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4901B9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981C14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981C14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981C14">
        <w:t>38</w:t>
      </w:r>
    </w:p>
    <w:p w:rsidR="00EC4AFF" w:rsidRPr="00981C14" w:rsidRDefault="00EC4AFF" w:rsidP="00EC4AFF">
      <w:pPr>
        <w:jc w:val="center"/>
        <w:rPr>
          <w:sz w:val="20"/>
          <w:szCs w:val="20"/>
        </w:rPr>
      </w:pPr>
    </w:p>
    <w:p w:rsidR="00753762" w:rsidRPr="004901B9" w:rsidRDefault="00753762" w:rsidP="00753762">
      <w:pPr>
        <w:shd w:val="clear" w:color="auto" w:fill="FFFFFF"/>
        <w:ind w:right="5442"/>
        <w:jc w:val="both"/>
        <w:rPr>
          <w:sz w:val="27"/>
          <w:szCs w:val="27"/>
        </w:rPr>
      </w:pPr>
      <w:r w:rsidRPr="004901B9">
        <w:rPr>
          <w:color w:val="000000"/>
          <w:sz w:val="27"/>
          <w:szCs w:val="27"/>
        </w:rPr>
        <w:t xml:space="preserve">Об утверждении промежуточного ликвидационного баланса </w:t>
      </w:r>
      <w:r w:rsidR="004901B9" w:rsidRPr="004901B9">
        <w:rPr>
          <w:sz w:val="27"/>
          <w:szCs w:val="27"/>
        </w:rPr>
        <w:t>Контрольно-ревизионной комиссии муниципального образования «Вяземский район» Смоленской области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4901B9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4901B9">
        <w:rPr>
          <w:sz w:val="27"/>
          <w:szCs w:val="27"/>
        </w:rPr>
        <w:t xml:space="preserve">      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</w:t>
      </w:r>
      <w:proofErr w:type="gramStart"/>
      <w:r w:rsidRPr="004901B9">
        <w:rPr>
          <w:sz w:val="27"/>
          <w:szCs w:val="27"/>
        </w:rPr>
        <w:t>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</w:t>
      </w:r>
      <w:proofErr w:type="gramEnd"/>
      <w:r w:rsidRPr="004901B9">
        <w:rPr>
          <w:sz w:val="27"/>
          <w:szCs w:val="27"/>
        </w:rPr>
        <w:t>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</w:t>
      </w:r>
      <w:r w:rsidR="004901B9" w:rsidRPr="004901B9">
        <w:rPr>
          <w:sz w:val="27"/>
          <w:szCs w:val="27"/>
        </w:rPr>
        <w:t>8</w:t>
      </w:r>
      <w:r w:rsidRPr="004901B9">
        <w:rPr>
          <w:sz w:val="27"/>
          <w:szCs w:val="27"/>
        </w:rPr>
        <w:t xml:space="preserve"> «</w:t>
      </w:r>
      <w:r w:rsidR="004901B9" w:rsidRPr="004901B9">
        <w:rPr>
          <w:sz w:val="27"/>
          <w:szCs w:val="27"/>
        </w:rPr>
        <w:t>О ликвидации Контрольно-ревизионной комиссии муниципального образования «Вяземский район» Смоленской области</w:t>
      </w:r>
      <w:r w:rsidRPr="004901B9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4901B9" w:rsidRDefault="00753762" w:rsidP="00753762">
      <w:pPr>
        <w:widowControl w:val="0"/>
        <w:tabs>
          <w:tab w:val="left" w:pos="10205"/>
        </w:tabs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4901B9">
        <w:rPr>
          <w:sz w:val="27"/>
          <w:szCs w:val="27"/>
        </w:rPr>
        <w:t xml:space="preserve">1. Утвердить промежуточный ликвидационный баланс </w:t>
      </w:r>
      <w:r w:rsidR="004901B9" w:rsidRPr="004901B9">
        <w:rPr>
          <w:sz w:val="27"/>
          <w:szCs w:val="27"/>
        </w:rPr>
        <w:t>Контрольно-ревизионной комиссии муниципального образования «Вяземский район» Смоленской области</w:t>
      </w:r>
      <w:r w:rsidR="00981C14">
        <w:rPr>
          <w:sz w:val="27"/>
          <w:szCs w:val="27"/>
        </w:rPr>
        <w:t xml:space="preserve">   </w:t>
      </w:r>
      <w:r w:rsidRPr="004901B9">
        <w:rPr>
          <w:sz w:val="27"/>
          <w:szCs w:val="27"/>
        </w:rPr>
        <w:t xml:space="preserve"> ОГРН </w:t>
      </w:r>
      <w:r w:rsidR="004901B9" w:rsidRPr="004901B9">
        <w:rPr>
          <w:sz w:val="27"/>
          <w:szCs w:val="27"/>
        </w:rPr>
        <w:t>1216700016400</w:t>
      </w:r>
      <w:r w:rsidRPr="004901B9">
        <w:rPr>
          <w:sz w:val="27"/>
          <w:szCs w:val="27"/>
        </w:rPr>
        <w:t xml:space="preserve">, ИНН </w:t>
      </w:r>
      <w:r w:rsidR="004901B9" w:rsidRPr="004901B9">
        <w:rPr>
          <w:sz w:val="27"/>
          <w:szCs w:val="27"/>
        </w:rPr>
        <w:t>6722037018</w:t>
      </w:r>
      <w:r w:rsidR="00981C14">
        <w:rPr>
          <w:sz w:val="27"/>
          <w:szCs w:val="27"/>
        </w:rPr>
        <w:t>,</w:t>
      </w:r>
      <w:r w:rsidRPr="004901B9">
        <w:rPr>
          <w:sz w:val="27"/>
          <w:szCs w:val="27"/>
        </w:rPr>
        <w:t xml:space="preserve"> юридический адрес: 215110, Смоленская область, г. Вязьма, </w:t>
      </w:r>
      <w:r w:rsidRPr="004901B9">
        <w:rPr>
          <w:sz w:val="27"/>
          <w:szCs w:val="27"/>
          <w:shd w:val="clear" w:color="auto" w:fill="FFFFFF"/>
        </w:rPr>
        <w:t>улица 25 Октября, д.11</w:t>
      </w:r>
      <w:r w:rsidRPr="004901B9">
        <w:rPr>
          <w:sz w:val="27"/>
          <w:szCs w:val="27"/>
        </w:rPr>
        <w:t xml:space="preserve"> согласно Приложению к настоящему решению. </w:t>
      </w:r>
    </w:p>
    <w:p w:rsidR="00753762" w:rsidRPr="004901B9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  <w:rPr>
          <w:sz w:val="27"/>
          <w:szCs w:val="27"/>
        </w:rPr>
      </w:pPr>
      <w:r w:rsidRPr="004901B9">
        <w:rPr>
          <w:sz w:val="27"/>
          <w:szCs w:val="27"/>
        </w:rPr>
        <w:t>2. 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D85103" w:rsidRPr="004901B9" w:rsidRDefault="00080314" w:rsidP="00D851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901B9">
        <w:rPr>
          <w:sz w:val="27"/>
          <w:szCs w:val="27"/>
        </w:rPr>
        <w:t>3</w:t>
      </w:r>
      <w:r w:rsidR="00D85103" w:rsidRPr="004901B9">
        <w:rPr>
          <w:sz w:val="27"/>
          <w:szCs w:val="27"/>
        </w:rPr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4901B9" w:rsidRDefault="00080314" w:rsidP="00097DDA">
      <w:pPr>
        <w:rPr>
          <w:sz w:val="27"/>
          <w:szCs w:val="27"/>
        </w:rPr>
      </w:pPr>
    </w:p>
    <w:p w:rsidR="00080314" w:rsidRPr="004901B9" w:rsidRDefault="00080314">
      <w:pPr>
        <w:rPr>
          <w:sz w:val="27"/>
          <w:szCs w:val="27"/>
        </w:rPr>
      </w:pPr>
      <w:r w:rsidRPr="004901B9">
        <w:rPr>
          <w:sz w:val="27"/>
          <w:szCs w:val="27"/>
        </w:rPr>
        <w:t xml:space="preserve">Председатель Вяземского </w:t>
      </w:r>
    </w:p>
    <w:p w:rsidR="00704376" w:rsidRPr="004901B9" w:rsidRDefault="00080314">
      <w:pPr>
        <w:rPr>
          <w:sz w:val="27"/>
          <w:szCs w:val="27"/>
        </w:rPr>
      </w:pPr>
      <w:r w:rsidRPr="004901B9">
        <w:rPr>
          <w:sz w:val="27"/>
          <w:szCs w:val="27"/>
        </w:rPr>
        <w:t xml:space="preserve">окружного Совета депутатов </w:t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  <w:t xml:space="preserve">      В.М. Никулин</w:t>
      </w:r>
    </w:p>
    <w:sectPr w:rsidR="00704376" w:rsidRPr="004901B9" w:rsidSect="00981C1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02" w:rsidRDefault="00247D02" w:rsidP="007262EA">
      <w:r>
        <w:separator/>
      </w:r>
    </w:p>
  </w:endnote>
  <w:endnote w:type="continuationSeparator" w:id="0">
    <w:p w:rsidR="00247D02" w:rsidRDefault="00247D02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02" w:rsidRDefault="00247D02" w:rsidP="007262EA">
      <w:r>
        <w:separator/>
      </w:r>
    </w:p>
  </w:footnote>
  <w:footnote w:type="continuationSeparator" w:id="0">
    <w:p w:rsidR="00247D02" w:rsidRDefault="00247D02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C47E90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4901B9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47D02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901B9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4BAE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1C14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47E90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0ABD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0EE3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71A8-0D9B-494D-BD33-D559EC0E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2025-02-26T09:50:00Z</cp:lastPrinted>
  <dcterms:created xsi:type="dcterms:W3CDTF">2025-02-21T12:12:00Z</dcterms:created>
  <dcterms:modified xsi:type="dcterms:W3CDTF">2025-02-26T09:50:00Z</dcterms:modified>
</cp:coreProperties>
</file>