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FF" w:rsidRPr="00761E5B" w:rsidRDefault="00CD47FF" w:rsidP="00CD47FF">
      <w:pPr>
        <w:jc w:val="center"/>
        <w:rPr>
          <w:b/>
        </w:rPr>
      </w:pPr>
      <w:r>
        <w:rPr>
          <w:b/>
          <w:noProof/>
        </w:rPr>
        <w:drawing>
          <wp:inline distT="0" distB="0" distL="0" distR="0">
            <wp:extent cx="535305" cy="593090"/>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a:lum bright="-30000" contrast="-20000"/>
                    </a:blip>
                    <a:srcRect/>
                    <a:stretch>
                      <a:fillRect/>
                    </a:stretch>
                  </pic:blipFill>
                  <pic:spPr bwMode="auto">
                    <a:xfrm>
                      <a:off x="0" y="0"/>
                      <a:ext cx="535305" cy="593090"/>
                    </a:xfrm>
                    <a:prstGeom prst="rect">
                      <a:avLst/>
                    </a:prstGeom>
                    <a:noFill/>
                    <a:ln w="9525">
                      <a:noFill/>
                      <a:miter lim="800000"/>
                      <a:headEnd/>
                      <a:tailEnd/>
                    </a:ln>
                  </pic:spPr>
                </pic:pic>
              </a:graphicData>
            </a:graphic>
          </wp:inline>
        </w:drawing>
      </w:r>
    </w:p>
    <w:p w:rsidR="00CD47FF" w:rsidRPr="00761E5B" w:rsidRDefault="00CD47FF" w:rsidP="00CD47FF">
      <w:pPr>
        <w:jc w:val="center"/>
        <w:rPr>
          <w:b/>
        </w:rPr>
      </w:pPr>
    </w:p>
    <w:p w:rsidR="00CD47FF" w:rsidRPr="00761E5B" w:rsidRDefault="00CD47FF" w:rsidP="00CD47FF">
      <w:pPr>
        <w:jc w:val="center"/>
        <w:rPr>
          <w:b/>
        </w:rPr>
      </w:pPr>
      <w:r w:rsidRPr="00761E5B">
        <w:rPr>
          <w:b/>
        </w:rPr>
        <w:t>ВЯЗЕМСКИЙ ОКРУЖНОЙ СОВЕТ ДЕПУТАТОВ</w:t>
      </w:r>
    </w:p>
    <w:p w:rsidR="00CD47FF" w:rsidRPr="00761E5B" w:rsidRDefault="00CD47FF" w:rsidP="00CD47FF">
      <w:pPr>
        <w:jc w:val="center"/>
        <w:rPr>
          <w:b/>
        </w:rPr>
      </w:pPr>
    </w:p>
    <w:p w:rsidR="00CD47FF" w:rsidRDefault="00CD47FF" w:rsidP="00CD47FF">
      <w:pPr>
        <w:jc w:val="center"/>
        <w:rPr>
          <w:b/>
        </w:rPr>
      </w:pPr>
      <w:r w:rsidRPr="00761E5B">
        <w:rPr>
          <w:b/>
        </w:rPr>
        <w:t>РЕШЕНИЕ</w:t>
      </w:r>
    </w:p>
    <w:p w:rsidR="00CD47FF" w:rsidRPr="00761E5B" w:rsidRDefault="00CD47FF" w:rsidP="00CD47FF">
      <w:pPr>
        <w:jc w:val="center"/>
        <w:rPr>
          <w:b/>
        </w:rPr>
      </w:pPr>
    </w:p>
    <w:p w:rsidR="00C701E5" w:rsidRDefault="00CD47FF" w:rsidP="00C701E5">
      <w:pPr>
        <w:jc w:val="both"/>
      </w:pPr>
      <w:r>
        <w:t xml:space="preserve">от </w:t>
      </w:r>
      <w:r w:rsidR="00B038E9">
        <w:t xml:space="preserve">25.02.2025 </w:t>
      </w:r>
      <w:r w:rsidR="00D85103">
        <w:t xml:space="preserve">№ </w:t>
      </w:r>
      <w:r w:rsidR="00B038E9">
        <w:t>19</w:t>
      </w:r>
    </w:p>
    <w:p w:rsidR="00EC4AFF" w:rsidRPr="00955EC2" w:rsidRDefault="00EC4AFF" w:rsidP="00EC4AFF">
      <w:pPr>
        <w:jc w:val="cente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BD66B6" w:rsidTr="00266CCE">
        <w:tc>
          <w:tcPr>
            <w:tcW w:w="4503" w:type="dxa"/>
          </w:tcPr>
          <w:p w:rsidR="00BD66B6" w:rsidRDefault="00926093" w:rsidP="00993065">
            <w:pPr>
              <w:jc w:val="both"/>
            </w:pPr>
            <w:r>
              <w:t>Об утверждении Положения о Почетном звании муниципального образования «Вяземский муниципал</w:t>
            </w:r>
            <w:r w:rsidR="00266CCE">
              <w:t>ьный округ» Смоленской области «</w:t>
            </w:r>
            <w:r>
              <w:t xml:space="preserve">Почетный </w:t>
            </w:r>
            <w:r w:rsidR="00993065">
              <w:t>гражданин</w:t>
            </w:r>
            <w:r>
              <w:t xml:space="preserve"> Вяземского муниципального округа»</w:t>
            </w:r>
          </w:p>
        </w:tc>
      </w:tr>
    </w:tbl>
    <w:p w:rsidR="00266CCE" w:rsidRDefault="00266CCE" w:rsidP="00E25B0C">
      <w:pPr>
        <w:pStyle w:val="ae"/>
        <w:ind w:firstLine="709"/>
        <w:jc w:val="both"/>
        <w:rPr>
          <w:shd w:val="clear" w:color="auto" w:fill="FFFFFF"/>
        </w:rPr>
      </w:pPr>
    </w:p>
    <w:p w:rsidR="00E25B0C" w:rsidRDefault="00BD66B6" w:rsidP="00E25B0C">
      <w:pPr>
        <w:pStyle w:val="ae"/>
        <w:ind w:firstLine="709"/>
        <w:jc w:val="both"/>
        <w:rPr>
          <w:shd w:val="clear" w:color="auto" w:fill="FFFFFF"/>
        </w:rPr>
      </w:pPr>
      <w:r w:rsidRPr="00820203">
        <w:rPr>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w:t>
      </w:r>
      <w:r w:rsidR="000F16EC" w:rsidRPr="000F16EC">
        <w:t xml:space="preserve"> </w:t>
      </w:r>
      <w:r w:rsidR="000F16EC">
        <w:t>руководствуясь Уставом муниципального образования «Вяземский муниципальный округ» Смоленской области,</w:t>
      </w:r>
      <w:r w:rsidRPr="00820203">
        <w:rPr>
          <w:shd w:val="clear" w:color="auto" w:fill="FFFFFF"/>
        </w:rPr>
        <w:t xml:space="preserve"> </w:t>
      </w:r>
      <w:r w:rsidR="00E25B0C">
        <w:rPr>
          <w:shd w:val="clear" w:color="auto" w:fill="FFFFFF"/>
        </w:rPr>
        <w:t>Вяземский окружной Совет депутатов</w:t>
      </w:r>
    </w:p>
    <w:p w:rsidR="00EC4AFF" w:rsidRDefault="00E25B0C" w:rsidP="00E25B0C">
      <w:pPr>
        <w:pStyle w:val="ae"/>
        <w:jc w:val="both"/>
        <w:rPr>
          <w:b/>
        </w:rPr>
      </w:pPr>
      <w:proofErr w:type="gramStart"/>
      <w:r w:rsidRPr="00E25B0C">
        <w:rPr>
          <w:b/>
        </w:rPr>
        <w:t>Р</w:t>
      </w:r>
      <w:proofErr w:type="gramEnd"/>
      <w:r w:rsidRPr="00E25B0C">
        <w:rPr>
          <w:b/>
        </w:rPr>
        <w:t xml:space="preserve"> Е Ш И Л:</w:t>
      </w:r>
    </w:p>
    <w:p w:rsidR="00E25B0C" w:rsidRPr="00E25B0C" w:rsidRDefault="00E25B0C" w:rsidP="00E25B0C">
      <w:pPr>
        <w:pStyle w:val="ae"/>
        <w:jc w:val="both"/>
        <w:rPr>
          <w:b/>
        </w:rPr>
      </w:pPr>
    </w:p>
    <w:p w:rsidR="00FE7713" w:rsidRDefault="00600BF6" w:rsidP="00E35BA2">
      <w:pPr>
        <w:ind w:firstLine="708"/>
        <w:jc w:val="both"/>
      </w:pPr>
      <w:r>
        <w:t>1. У</w:t>
      </w:r>
      <w:r w:rsidR="000F16EC">
        <w:t xml:space="preserve">твердить </w:t>
      </w:r>
      <w:r>
        <w:t>П</w:t>
      </w:r>
      <w:r w:rsidR="000F16EC">
        <w:t xml:space="preserve">оложение о </w:t>
      </w:r>
      <w:r w:rsidR="007C20D5">
        <w:t>П</w:t>
      </w:r>
      <w:r w:rsidR="000F16EC">
        <w:t xml:space="preserve">очетном </w:t>
      </w:r>
      <w:r w:rsidR="00FE7713">
        <w:t xml:space="preserve">звании муниципального образования «Вяземский муниципальный округ» Смоленской области "Почетный </w:t>
      </w:r>
      <w:r w:rsidR="00993065">
        <w:t>гражданин</w:t>
      </w:r>
      <w:r w:rsidR="00FE7713">
        <w:t xml:space="preserve"> Вяземского муниципального округа» </w:t>
      </w:r>
      <w:r w:rsidR="000F16EC">
        <w:t>(</w:t>
      </w:r>
      <w:r w:rsidR="0099310E">
        <w:t xml:space="preserve">согласно </w:t>
      </w:r>
      <w:r w:rsidR="000F16EC">
        <w:t>приложени</w:t>
      </w:r>
      <w:r w:rsidR="0099310E">
        <w:t>ю</w:t>
      </w:r>
      <w:r>
        <w:t>).</w:t>
      </w:r>
      <w:r w:rsidR="000F16EC">
        <w:t xml:space="preserve"> </w:t>
      </w:r>
    </w:p>
    <w:p w:rsidR="00D85103" w:rsidRPr="0045054B" w:rsidRDefault="0099310E" w:rsidP="00E35BA2">
      <w:pPr>
        <w:ind w:firstLine="709"/>
        <w:jc w:val="both"/>
      </w:pPr>
      <w:r>
        <w:t>2</w:t>
      </w:r>
      <w:r w:rsidR="00E35BA2">
        <w:t xml:space="preserve">. </w:t>
      </w:r>
      <w:r w:rsidR="00D85103" w:rsidRPr="0045054B">
        <w:t>Настоящее решение вступает в силу</w:t>
      </w:r>
      <w:r w:rsidR="001F38DD">
        <w:t xml:space="preserve"> </w:t>
      </w:r>
      <w:r w:rsidR="00D85103" w:rsidRPr="0045054B">
        <w:t xml:space="preserve"> с</w:t>
      </w:r>
      <w:r w:rsidR="001F38DD">
        <w:t>о дня его принятия</w:t>
      </w:r>
      <w:r w:rsidR="00080314">
        <w:t xml:space="preserve">. </w:t>
      </w:r>
    </w:p>
    <w:p w:rsidR="001F38DD" w:rsidRDefault="0099310E" w:rsidP="00D85103">
      <w:pPr>
        <w:autoSpaceDE w:val="0"/>
        <w:autoSpaceDN w:val="0"/>
        <w:adjustRightInd w:val="0"/>
        <w:ind w:firstLine="709"/>
        <w:jc w:val="both"/>
      </w:pPr>
      <w:r>
        <w:t>3</w:t>
      </w:r>
      <w:r w:rsidR="00FB1B03">
        <w:t xml:space="preserve">. </w:t>
      </w:r>
      <w:r w:rsidR="001F38DD">
        <w:t xml:space="preserve">Финансовому управлению Администрации муниципального образования «Вяземский муниципальный округ» Смоленской области на основании предложений Вяземского окружного Совета депутатов при формировании бюджета округа на очередной финансовый год предусматривать необходимые средства на финансирование расходов, связанных с награждением. </w:t>
      </w:r>
    </w:p>
    <w:p w:rsidR="00D85103" w:rsidRDefault="0099310E" w:rsidP="00D85103">
      <w:pPr>
        <w:autoSpaceDE w:val="0"/>
        <w:autoSpaceDN w:val="0"/>
        <w:adjustRightInd w:val="0"/>
        <w:ind w:firstLine="709"/>
        <w:jc w:val="both"/>
      </w:pPr>
      <w:r>
        <w:t>4</w:t>
      </w:r>
      <w:r w:rsidR="001F38DD">
        <w:t xml:space="preserve">. </w:t>
      </w:r>
      <w:r w:rsidR="00D85103">
        <w:t xml:space="preserve">Опубликовать настоящее решение в газете «Вяземский вестник» и разместить на официальном сайте муниципального образования «Вяземский </w:t>
      </w:r>
      <w:r w:rsidR="00393B30">
        <w:t>муниципальный округ</w:t>
      </w:r>
      <w:r w:rsidR="00D85103">
        <w:t>» Смоленской области в информационно-телекоммуникационной сети «Интернет» vyazma-region67.ru.</w:t>
      </w:r>
    </w:p>
    <w:p w:rsidR="00D86880" w:rsidRDefault="0099310E" w:rsidP="00BB311A">
      <w:pPr>
        <w:ind w:firstLine="708"/>
        <w:jc w:val="both"/>
      </w:pPr>
      <w:r>
        <w:t>5</w:t>
      </w:r>
      <w:r w:rsidR="00600BF6">
        <w:t>. Признать утратившими силу решения Вяземс</w:t>
      </w:r>
      <w:r w:rsidR="00BB311A">
        <w:t>кого районного Совета депутатов:</w:t>
      </w:r>
    </w:p>
    <w:p w:rsidR="005E0E69" w:rsidRDefault="005E0E69" w:rsidP="00BB311A">
      <w:pPr>
        <w:ind w:firstLine="708"/>
        <w:jc w:val="both"/>
      </w:pPr>
      <w:r>
        <w:t>от 27.02.2019 № 22 «</w:t>
      </w:r>
      <w:r w:rsidRPr="00CD7D71">
        <w:t>Об утверждении Положения о</w:t>
      </w:r>
      <w:r>
        <w:t xml:space="preserve"> </w:t>
      </w:r>
      <w:r w:rsidRPr="00CD7D71">
        <w:t>присвоении</w:t>
      </w:r>
      <w:r>
        <w:t xml:space="preserve"> </w:t>
      </w:r>
      <w:r w:rsidRPr="00CD7D71">
        <w:t>звания «Почетный гражданин</w:t>
      </w:r>
      <w:r>
        <w:t xml:space="preserve"> </w:t>
      </w:r>
      <w:r w:rsidRPr="00CD7D71">
        <w:t xml:space="preserve">Вяземского </w:t>
      </w:r>
      <w:r>
        <w:t>района»;</w:t>
      </w:r>
    </w:p>
    <w:p w:rsidR="005E0E69" w:rsidRDefault="005E0E69" w:rsidP="00BB311A">
      <w:pPr>
        <w:ind w:firstLine="708"/>
        <w:jc w:val="both"/>
      </w:pPr>
      <w:r>
        <w:t>от 30.03.2022 № 28 «</w:t>
      </w:r>
      <w:r>
        <w:rPr>
          <w:color w:val="000000"/>
          <w:shd w:val="clear" w:color="auto" w:fill="FFFFFF"/>
        </w:rPr>
        <w:t xml:space="preserve">О внесении изменений в </w:t>
      </w:r>
      <w:r>
        <w:t>Положение</w:t>
      </w:r>
      <w:r w:rsidRPr="001B0685">
        <w:t xml:space="preserve"> </w:t>
      </w:r>
      <w:r>
        <w:t>о присвоении звания «Почетный гражданин Вяземского района»;</w:t>
      </w:r>
    </w:p>
    <w:p w:rsidR="00600BF6" w:rsidRDefault="0099310E" w:rsidP="005E0E69">
      <w:pPr>
        <w:ind w:firstLine="708"/>
        <w:jc w:val="both"/>
      </w:pPr>
      <w:r>
        <w:t>6.</w:t>
      </w:r>
      <w:r w:rsidR="00BB311A">
        <w:t xml:space="preserve"> Признать утратившими силу решения</w:t>
      </w:r>
      <w:r w:rsidR="002E4BEF">
        <w:t xml:space="preserve"> Совета депутатов </w:t>
      </w:r>
      <w:r w:rsidR="00E35BA2">
        <w:t>Вяземского городского поселения Вяземского района Смоленской области:</w:t>
      </w:r>
    </w:p>
    <w:p w:rsidR="003559AF" w:rsidRDefault="003559AF" w:rsidP="003559AF">
      <w:pPr>
        <w:shd w:val="clear" w:color="auto" w:fill="FFFFFF"/>
        <w:ind w:firstLine="708"/>
        <w:jc w:val="both"/>
        <w:rPr>
          <w:color w:val="1A1A1A"/>
        </w:rPr>
      </w:pPr>
      <w:r w:rsidRPr="008A020A">
        <w:rPr>
          <w:color w:val="000000"/>
        </w:rPr>
        <w:lastRenderedPageBreak/>
        <w:t>от 19.04.2016 № 27 «</w:t>
      </w:r>
      <w:r w:rsidRPr="008A020A">
        <w:rPr>
          <w:color w:val="1A1A1A"/>
        </w:rPr>
        <w:t>Об утверждении Положения о звании «Почетный гражданин города Вязьмы»</w:t>
      </w:r>
      <w:r>
        <w:rPr>
          <w:color w:val="1A1A1A"/>
        </w:rPr>
        <w:t>;</w:t>
      </w:r>
    </w:p>
    <w:p w:rsidR="003559AF" w:rsidRPr="008A020A" w:rsidRDefault="003559AF" w:rsidP="003559AF">
      <w:pPr>
        <w:ind w:firstLine="708"/>
        <w:jc w:val="both"/>
        <w:rPr>
          <w:color w:val="000000"/>
        </w:rPr>
      </w:pPr>
      <w:r w:rsidRPr="008A020A">
        <w:rPr>
          <w:color w:val="000000"/>
        </w:rPr>
        <w:t>от 22.05.2018 № 42 «</w:t>
      </w:r>
      <w:r w:rsidRPr="008A020A">
        <w:rPr>
          <w:bCs/>
          <w:color w:val="000000"/>
        </w:rPr>
        <w:t>О внесении дополнений в Положение о звании «Почетный гражданин города Вязьмы», утвержденное решением Совета депутатов Вяземского городского поселения Вяземского района Смоленской области от 19.04.2016 № 27</w:t>
      </w:r>
      <w:r w:rsidRPr="008A020A">
        <w:rPr>
          <w:color w:val="000000"/>
        </w:rPr>
        <w:t>»</w:t>
      </w:r>
      <w:r>
        <w:rPr>
          <w:color w:val="000000"/>
        </w:rPr>
        <w:t>;</w:t>
      </w:r>
    </w:p>
    <w:p w:rsidR="00BB311A" w:rsidRPr="008A020A" w:rsidRDefault="008A020A" w:rsidP="00305319">
      <w:pPr>
        <w:ind w:firstLine="708"/>
        <w:jc w:val="both"/>
      </w:pPr>
      <w:r w:rsidRPr="008A020A">
        <w:rPr>
          <w:color w:val="000000"/>
        </w:rPr>
        <w:t>от 24.12.2020 № 46 «</w:t>
      </w:r>
      <w:r w:rsidRPr="008A020A">
        <w:rPr>
          <w:bCs/>
          <w:color w:val="000000"/>
        </w:rPr>
        <w:t>О внесении изменения в Положение о звании «Почетный гражданин города Вязьмы», утвержденное решением Совета депутатов Вяземского городского поселения Вяземского района Смоленской области от 19.04.2016 № 27</w:t>
      </w:r>
      <w:r w:rsidRPr="008A020A">
        <w:rPr>
          <w:color w:val="000000"/>
        </w:rPr>
        <w:t>»</w:t>
      </w:r>
      <w:r w:rsidR="003559AF">
        <w:rPr>
          <w:color w:val="000000"/>
        </w:rPr>
        <w:t>;</w:t>
      </w:r>
    </w:p>
    <w:p w:rsidR="00BB311A" w:rsidRPr="008A020A" w:rsidRDefault="008A020A" w:rsidP="00305319">
      <w:pPr>
        <w:ind w:firstLine="708"/>
        <w:jc w:val="both"/>
      </w:pPr>
      <w:r w:rsidRPr="008A020A">
        <w:rPr>
          <w:color w:val="000000"/>
        </w:rPr>
        <w:t>от 25.08.2020 № 55 «</w:t>
      </w:r>
      <w:r w:rsidRPr="008A020A">
        <w:rPr>
          <w:bCs/>
          <w:color w:val="000000"/>
        </w:rPr>
        <w:t>О внесении изменения в Положение о звании «Почетный гражданин города Вязьмы», утвержденное решением Совета депутатов Вяземского городского поселения Вяземского района Смоленской области от 19.04.2016 № 27</w:t>
      </w:r>
      <w:r w:rsidRPr="008A020A">
        <w:rPr>
          <w:color w:val="000000"/>
        </w:rPr>
        <w:t>»</w:t>
      </w:r>
      <w:r w:rsidR="003559AF">
        <w:rPr>
          <w:color w:val="000000"/>
        </w:rPr>
        <w:t>.</w:t>
      </w:r>
    </w:p>
    <w:p w:rsidR="00E1331A" w:rsidRDefault="0099310E" w:rsidP="00E1331A">
      <w:pPr>
        <w:ind w:firstLine="708"/>
        <w:jc w:val="both"/>
      </w:pPr>
      <w:r>
        <w:t>7</w:t>
      </w:r>
      <w:r w:rsidR="00E1331A">
        <w:t xml:space="preserve">. Признать утратившими силу решение Совета депутатов </w:t>
      </w:r>
      <w:proofErr w:type="spellStart"/>
      <w:r w:rsidR="00E1331A">
        <w:t>Тумановского</w:t>
      </w:r>
      <w:proofErr w:type="spellEnd"/>
      <w:r w:rsidR="00E1331A">
        <w:t xml:space="preserve"> сельского поселения Вяземского района Смоленской области:</w:t>
      </w:r>
    </w:p>
    <w:p w:rsidR="00FA702F" w:rsidRPr="008A020A" w:rsidRDefault="00FA702F" w:rsidP="00FA702F">
      <w:pPr>
        <w:shd w:val="clear" w:color="auto" w:fill="FFFFFF"/>
        <w:ind w:firstLine="708"/>
        <w:jc w:val="both"/>
        <w:rPr>
          <w:color w:val="1A1A1A"/>
        </w:rPr>
      </w:pPr>
      <w:r w:rsidRPr="00FA702F">
        <w:rPr>
          <w:color w:val="000000"/>
        </w:rPr>
        <w:t>от 22.06. 2015 №16-А «</w:t>
      </w:r>
      <w:r w:rsidRPr="00FA702F">
        <w:rPr>
          <w:bCs/>
          <w:color w:val="000000"/>
        </w:rPr>
        <w:t xml:space="preserve">Об утверждении Положения о присвоении звания «Почетный гражданин </w:t>
      </w:r>
      <w:proofErr w:type="spellStart"/>
      <w:r w:rsidRPr="00FA702F">
        <w:rPr>
          <w:bCs/>
          <w:color w:val="000000"/>
        </w:rPr>
        <w:t>Тумановского</w:t>
      </w:r>
      <w:proofErr w:type="spellEnd"/>
      <w:r w:rsidRPr="00FA702F">
        <w:rPr>
          <w:bCs/>
          <w:color w:val="000000"/>
        </w:rPr>
        <w:t> сельского поселения Вяземского района Смоленской области</w:t>
      </w:r>
      <w:r w:rsidRPr="00FA702F">
        <w:rPr>
          <w:color w:val="000000"/>
        </w:rPr>
        <w:t>»</w:t>
      </w:r>
      <w:r>
        <w:rPr>
          <w:color w:val="000000"/>
        </w:rPr>
        <w:t>.</w:t>
      </w:r>
    </w:p>
    <w:p w:rsidR="008A020A" w:rsidRDefault="008A020A" w:rsidP="00FA702F">
      <w:pPr>
        <w:jc w:val="both"/>
      </w:pPr>
    </w:p>
    <w:p w:rsidR="0099310E" w:rsidRDefault="0099310E" w:rsidP="00FA702F">
      <w:pPr>
        <w:jc w:val="both"/>
      </w:pPr>
    </w:p>
    <w:tbl>
      <w:tblPr>
        <w:tblW w:w="10206" w:type="dxa"/>
        <w:tblInd w:w="108" w:type="dxa"/>
        <w:tblLook w:val="04A0"/>
      </w:tblPr>
      <w:tblGrid>
        <w:gridCol w:w="4513"/>
        <w:gridCol w:w="766"/>
        <w:gridCol w:w="4927"/>
      </w:tblGrid>
      <w:tr w:rsidR="0099310E" w:rsidRPr="00D17E21" w:rsidTr="00266CCE">
        <w:trPr>
          <w:trHeight w:val="710"/>
        </w:trPr>
        <w:tc>
          <w:tcPr>
            <w:tcW w:w="4513" w:type="dxa"/>
          </w:tcPr>
          <w:p w:rsidR="0099310E" w:rsidRPr="00D17E21" w:rsidRDefault="0099310E" w:rsidP="00EA14F1">
            <w:pPr>
              <w:rPr>
                <w:rFonts w:eastAsia="Calibri"/>
              </w:rPr>
            </w:pPr>
            <w:r w:rsidRPr="00D17E21">
              <w:rPr>
                <w:rFonts w:eastAsia="Calibri"/>
              </w:rPr>
              <w:t>Председатель Вяземского окружного Совета депутатов</w:t>
            </w:r>
          </w:p>
          <w:p w:rsidR="0099310E" w:rsidRDefault="0099310E" w:rsidP="00EA14F1">
            <w:pPr>
              <w:rPr>
                <w:rFonts w:eastAsia="Calibri"/>
              </w:rPr>
            </w:pPr>
          </w:p>
          <w:p w:rsidR="0099310E" w:rsidRDefault="0099310E" w:rsidP="00EA14F1">
            <w:pPr>
              <w:rPr>
                <w:rFonts w:eastAsia="Calibri"/>
              </w:rPr>
            </w:pPr>
          </w:p>
          <w:p w:rsidR="0099310E" w:rsidRPr="00D17E21" w:rsidRDefault="0099310E" w:rsidP="00EA14F1">
            <w:pPr>
              <w:rPr>
                <w:rFonts w:eastAsia="Calibri"/>
              </w:rPr>
            </w:pPr>
            <w:r w:rsidRPr="00D17E21">
              <w:rPr>
                <w:rFonts w:eastAsia="Calibri"/>
              </w:rPr>
              <w:t>_________________В. М. Никулин</w:t>
            </w:r>
          </w:p>
          <w:p w:rsidR="0099310E" w:rsidRPr="00D17E21" w:rsidRDefault="0099310E" w:rsidP="00EA14F1">
            <w:pPr>
              <w:rPr>
                <w:rFonts w:eastAsia="Calibri"/>
              </w:rPr>
            </w:pPr>
          </w:p>
        </w:tc>
        <w:tc>
          <w:tcPr>
            <w:tcW w:w="766" w:type="dxa"/>
          </w:tcPr>
          <w:p w:rsidR="0099310E" w:rsidRPr="00D17E21" w:rsidRDefault="0099310E" w:rsidP="00EA14F1">
            <w:pPr>
              <w:rPr>
                <w:rFonts w:eastAsia="Calibri"/>
              </w:rPr>
            </w:pPr>
          </w:p>
        </w:tc>
        <w:tc>
          <w:tcPr>
            <w:tcW w:w="4927" w:type="dxa"/>
            <w:hideMark/>
          </w:tcPr>
          <w:p w:rsidR="0099310E" w:rsidRDefault="0099310E" w:rsidP="00EA14F1">
            <w:pPr>
              <w:jc w:val="both"/>
              <w:rPr>
                <w:rFonts w:eastAsia="Calibri"/>
              </w:rPr>
            </w:pPr>
            <w:r w:rsidRPr="00D17E21">
              <w:rPr>
                <w:rFonts w:eastAsia="Calibri"/>
              </w:rPr>
              <w:t>Глава муниципального образования «Вяземский муниципальный округ» Смоленской области</w:t>
            </w:r>
          </w:p>
          <w:p w:rsidR="0099310E" w:rsidRPr="00D17E21" w:rsidRDefault="0099310E" w:rsidP="00EA14F1">
            <w:pPr>
              <w:jc w:val="both"/>
              <w:rPr>
                <w:rFonts w:eastAsia="Calibri"/>
              </w:rPr>
            </w:pPr>
          </w:p>
          <w:p w:rsidR="0099310E" w:rsidRPr="00D17E21" w:rsidRDefault="0099310E" w:rsidP="002B4234">
            <w:pPr>
              <w:rPr>
                <w:rFonts w:eastAsia="Calibri"/>
              </w:rPr>
            </w:pPr>
            <w:r w:rsidRPr="00D17E21">
              <w:rPr>
                <w:rFonts w:eastAsia="Calibri"/>
              </w:rPr>
              <w:t xml:space="preserve">   </w:t>
            </w:r>
            <w:r w:rsidR="003559AF">
              <w:rPr>
                <w:rFonts w:eastAsia="Calibri"/>
              </w:rPr>
              <w:t>___________</w:t>
            </w:r>
            <w:r w:rsidRPr="00D17E21">
              <w:rPr>
                <w:rFonts w:eastAsia="Calibri"/>
              </w:rPr>
              <w:t>_</w:t>
            </w:r>
            <w:r w:rsidR="002B4234">
              <w:rPr>
                <w:rFonts w:eastAsia="Calibri"/>
              </w:rPr>
              <w:t xml:space="preserve">___       </w:t>
            </w:r>
            <w:r w:rsidRPr="00D17E21">
              <w:rPr>
                <w:rFonts w:eastAsia="Calibri"/>
              </w:rPr>
              <w:t>О.М. Смоляков</w:t>
            </w:r>
          </w:p>
        </w:tc>
      </w:tr>
    </w:tbl>
    <w:p w:rsidR="00305319" w:rsidRDefault="00305319" w:rsidP="00FA702F">
      <w:pPr>
        <w:jc w:val="both"/>
      </w:pPr>
    </w:p>
    <w:p w:rsidR="00393B30" w:rsidRDefault="00393B30">
      <w:pPr>
        <w:rPr>
          <w:color w:val="000000"/>
        </w:rPr>
      </w:pPr>
      <w:r>
        <w:rPr>
          <w:color w:val="000000"/>
        </w:rPr>
        <w:br w:type="page"/>
      </w:r>
    </w:p>
    <w:p w:rsidR="00AF0D2B" w:rsidRPr="002F7D64" w:rsidRDefault="00AF0D2B" w:rsidP="00AF0D2B">
      <w:pPr>
        <w:ind w:left="5670" w:firstLine="567"/>
        <w:jc w:val="both"/>
        <w:rPr>
          <w:color w:val="000000"/>
        </w:rPr>
      </w:pPr>
      <w:r w:rsidRPr="002F7D64">
        <w:rPr>
          <w:color w:val="000000"/>
        </w:rPr>
        <w:lastRenderedPageBreak/>
        <w:t>Приложение</w:t>
      </w:r>
      <w:r>
        <w:rPr>
          <w:color w:val="000000"/>
        </w:rPr>
        <w:t xml:space="preserve"> </w:t>
      </w:r>
    </w:p>
    <w:p w:rsidR="00AF0D2B" w:rsidRPr="002F7D64" w:rsidRDefault="00AF0D2B" w:rsidP="00AF0D2B">
      <w:pPr>
        <w:ind w:left="6237"/>
        <w:jc w:val="both"/>
        <w:rPr>
          <w:color w:val="000000"/>
        </w:rPr>
      </w:pPr>
      <w:r w:rsidRPr="002F7D64">
        <w:rPr>
          <w:color w:val="000000"/>
        </w:rPr>
        <w:t xml:space="preserve">к решению </w:t>
      </w:r>
      <w:r>
        <w:rPr>
          <w:color w:val="000000"/>
        </w:rPr>
        <w:t>Вяземского окружного Совета депутатов</w:t>
      </w:r>
    </w:p>
    <w:p w:rsidR="00AF0D2B" w:rsidRPr="002F7D64" w:rsidRDefault="00AF0D2B" w:rsidP="00AF0D2B">
      <w:pPr>
        <w:ind w:left="5670" w:firstLine="567"/>
        <w:jc w:val="both"/>
        <w:rPr>
          <w:color w:val="000000"/>
        </w:rPr>
      </w:pPr>
      <w:r w:rsidRPr="002F7D64">
        <w:rPr>
          <w:color w:val="000000"/>
        </w:rPr>
        <w:t xml:space="preserve">от </w:t>
      </w:r>
      <w:r w:rsidR="00266CCE">
        <w:rPr>
          <w:color w:val="000000"/>
        </w:rPr>
        <w:t xml:space="preserve">25.02.2025 </w:t>
      </w:r>
      <w:r>
        <w:rPr>
          <w:color w:val="000000"/>
        </w:rPr>
        <w:t>№ </w:t>
      </w:r>
      <w:r w:rsidR="00266CCE">
        <w:rPr>
          <w:color w:val="000000"/>
        </w:rPr>
        <w:t>19</w:t>
      </w:r>
    </w:p>
    <w:p w:rsidR="00AF0D2B" w:rsidRDefault="00AF0D2B" w:rsidP="00AF0D2B">
      <w:pPr>
        <w:jc w:val="center"/>
        <w:rPr>
          <w:b/>
        </w:rPr>
      </w:pPr>
      <w:r>
        <w:rPr>
          <w:b/>
        </w:rPr>
        <w:tab/>
      </w:r>
      <w:r>
        <w:rPr>
          <w:b/>
        </w:rPr>
        <w:tab/>
      </w:r>
    </w:p>
    <w:p w:rsidR="00AF0D2B" w:rsidRPr="00F14626" w:rsidRDefault="00AF0D2B" w:rsidP="00AF0D2B">
      <w:pPr>
        <w:pStyle w:val="ae"/>
        <w:jc w:val="center"/>
        <w:rPr>
          <w:b/>
        </w:rPr>
      </w:pPr>
      <w:r w:rsidRPr="00F14626">
        <w:rPr>
          <w:b/>
        </w:rPr>
        <w:t>ПОЛОЖЕНИЕ</w:t>
      </w:r>
    </w:p>
    <w:p w:rsidR="00266CCE" w:rsidRDefault="000E486F" w:rsidP="00AF0D2B">
      <w:pPr>
        <w:pStyle w:val="ae"/>
        <w:jc w:val="center"/>
        <w:rPr>
          <w:b/>
        </w:rPr>
      </w:pPr>
      <w:r w:rsidRPr="000E486F">
        <w:rPr>
          <w:b/>
        </w:rPr>
        <w:t xml:space="preserve">о Почетном звании муниципального образования </w:t>
      </w:r>
    </w:p>
    <w:p w:rsidR="003559AF" w:rsidRDefault="000E486F" w:rsidP="00AF0D2B">
      <w:pPr>
        <w:pStyle w:val="ae"/>
        <w:jc w:val="center"/>
        <w:rPr>
          <w:b/>
        </w:rPr>
      </w:pPr>
      <w:r w:rsidRPr="000E486F">
        <w:rPr>
          <w:b/>
        </w:rPr>
        <w:t>«Вяземский муниципал</w:t>
      </w:r>
      <w:r>
        <w:rPr>
          <w:b/>
        </w:rPr>
        <w:t xml:space="preserve">ьный округ» Смоленской области </w:t>
      </w:r>
    </w:p>
    <w:p w:rsidR="00AF0D2B" w:rsidRPr="000E486F" w:rsidRDefault="000E486F" w:rsidP="00AF0D2B">
      <w:pPr>
        <w:pStyle w:val="ae"/>
        <w:jc w:val="center"/>
        <w:rPr>
          <w:b/>
        </w:rPr>
      </w:pPr>
      <w:r>
        <w:rPr>
          <w:b/>
        </w:rPr>
        <w:t>«</w:t>
      </w:r>
      <w:r w:rsidRPr="000E486F">
        <w:rPr>
          <w:b/>
        </w:rPr>
        <w:t xml:space="preserve">Почетный </w:t>
      </w:r>
      <w:r>
        <w:rPr>
          <w:b/>
        </w:rPr>
        <w:t>гражданин</w:t>
      </w:r>
      <w:r w:rsidRPr="000E486F">
        <w:rPr>
          <w:b/>
        </w:rPr>
        <w:t xml:space="preserve"> Вяземского муниципального округа»</w:t>
      </w:r>
    </w:p>
    <w:p w:rsidR="00AF0D2B" w:rsidRPr="00F14626" w:rsidRDefault="00AF0D2B" w:rsidP="00AF0D2B">
      <w:pPr>
        <w:pStyle w:val="ae"/>
        <w:jc w:val="both"/>
      </w:pPr>
    </w:p>
    <w:p w:rsidR="00AF0D2B" w:rsidRDefault="00AF0D2B" w:rsidP="00AF0D2B">
      <w:pPr>
        <w:pStyle w:val="ae"/>
        <w:jc w:val="center"/>
        <w:rPr>
          <w:b/>
        </w:rPr>
      </w:pPr>
      <w:r>
        <w:rPr>
          <w:b/>
          <w:lang w:val="en-US"/>
        </w:rPr>
        <w:t>I</w:t>
      </w:r>
      <w:r>
        <w:rPr>
          <w:b/>
        </w:rPr>
        <w:t>.</w:t>
      </w:r>
      <w:r w:rsidRPr="00586F50">
        <w:rPr>
          <w:b/>
        </w:rPr>
        <w:t xml:space="preserve"> Общие положения</w:t>
      </w:r>
    </w:p>
    <w:p w:rsidR="00AF0D2B" w:rsidRPr="00586F50" w:rsidRDefault="00AF0D2B" w:rsidP="00AF0D2B">
      <w:pPr>
        <w:pStyle w:val="ae"/>
        <w:jc w:val="center"/>
        <w:rPr>
          <w:b/>
        </w:rPr>
      </w:pPr>
    </w:p>
    <w:p w:rsidR="00AF0D2B" w:rsidRDefault="00AF0D2B" w:rsidP="00AF0D2B">
      <w:pPr>
        <w:pStyle w:val="ae"/>
        <w:jc w:val="both"/>
      </w:pPr>
      <w:r w:rsidRPr="000E486F">
        <w:tab/>
        <w:t xml:space="preserve">1.1. Звание «Почетный гражданин Вяземского </w:t>
      </w:r>
      <w:r w:rsidR="000E486F" w:rsidRPr="000E486F">
        <w:t>муниципального округа</w:t>
      </w:r>
      <w:r w:rsidRPr="000E486F">
        <w:t>» (далее – звание Почетный гражданин) является признанием выдающихся заслуг конкретного человека. Заслуги могут проявляться в</w:t>
      </w:r>
      <w:r>
        <w:t xml:space="preserve"> различных областях жизнедеятельности человека и могут быть направлены как на пользу Вяземского </w:t>
      </w:r>
      <w:r w:rsidR="00DA490A" w:rsidRPr="00DA490A">
        <w:t>муниципального округа</w:t>
      </w:r>
      <w:r>
        <w:t xml:space="preserve"> Смоленской области (далее – Вяземский </w:t>
      </w:r>
      <w:r w:rsidR="00DA490A" w:rsidRPr="00DA490A">
        <w:t>муниципальный округ</w:t>
      </w:r>
      <w:r w:rsidRPr="00DA490A">
        <w:t>),</w:t>
      </w:r>
      <w:r>
        <w:t xml:space="preserve"> Смоленской области, Российской Федерации, так и человечества в целом.</w:t>
      </w:r>
    </w:p>
    <w:p w:rsidR="00AF0D2B" w:rsidRPr="00F14626" w:rsidRDefault="00AF0D2B" w:rsidP="00AF0D2B">
      <w:pPr>
        <w:pStyle w:val="ae"/>
        <w:jc w:val="both"/>
      </w:pPr>
      <w:r w:rsidRPr="00F14626">
        <w:tab/>
      </w:r>
      <w:r>
        <w:t xml:space="preserve">1.2. </w:t>
      </w:r>
      <w:r w:rsidRPr="00F14626">
        <w:t xml:space="preserve">Звание Почетный гражданин присваивается гражданам, родившимся, проживающим или проживавшим на территории Вяземского </w:t>
      </w:r>
      <w:r w:rsidR="00DA490A" w:rsidRPr="00DA490A">
        <w:t>муниципального округа</w:t>
      </w:r>
      <w:r w:rsidRPr="00F14626">
        <w:t>.</w:t>
      </w:r>
    </w:p>
    <w:p w:rsidR="00AF0D2B" w:rsidRPr="00F14626" w:rsidRDefault="00AF0D2B" w:rsidP="00AF0D2B">
      <w:pPr>
        <w:pStyle w:val="ae"/>
        <w:jc w:val="both"/>
      </w:pPr>
      <w:r>
        <w:tab/>
      </w:r>
      <w:r w:rsidRPr="00F14626">
        <w:t xml:space="preserve">Звание Почетный гражданин может присваиваться жителям иных регионов Российской Федерации и, в исключительных случаях, иностранным гражданам за многолетнюю непосредственную связь с </w:t>
      </w:r>
      <w:r>
        <w:t xml:space="preserve">Вяземским </w:t>
      </w:r>
      <w:r w:rsidR="00DA490A" w:rsidRPr="00DA490A">
        <w:t>муниципальн</w:t>
      </w:r>
      <w:r w:rsidR="00DA490A">
        <w:t>ым округом</w:t>
      </w:r>
      <w:r>
        <w:t>;</w:t>
      </w:r>
      <w:r w:rsidRPr="00F14626">
        <w:t xml:space="preserve"> созидательную работу</w:t>
      </w:r>
      <w:r>
        <w:t xml:space="preserve">, направленную на его процветание; за распространение  и пропаганду сведений о культуре, истории Вяземского </w:t>
      </w:r>
      <w:r w:rsidR="00DA490A" w:rsidRPr="00DA490A">
        <w:t>муниципального округа</w:t>
      </w:r>
      <w:r>
        <w:t>, достижениях его уроженцев</w:t>
      </w:r>
      <w:r w:rsidRPr="00F14626">
        <w:t>.</w:t>
      </w:r>
    </w:p>
    <w:p w:rsidR="00AF0D2B" w:rsidRDefault="00AF0D2B" w:rsidP="00AF0D2B">
      <w:pPr>
        <w:pStyle w:val="ae"/>
        <w:jc w:val="both"/>
      </w:pPr>
      <w:r>
        <w:tab/>
        <w:t xml:space="preserve">1.3. </w:t>
      </w:r>
      <w:r w:rsidRPr="00F14626">
        <w:t xml:space="preserve">Звание Почетный гражданин </w:t>
      </w:r>
      <w:proofErr w:type="gramStart"/>
      <w:r w:rsidRPr="00F14626">
        <w:t>присваивается пожизненно и не может</w:t>
      </w:r>
      <w:proofErr w:type="gramEnd"/>
      <w:r w:rsidRPr="00F14626">
        <w:t xml:space="preserve"> быть присвоено повторно одному и тому же гражданину. </w:t>
      </w:r>
    </w:p>
    <w:p w:rsidR="00AF0D2B" w:rsidRPr="00760850" w:rsidRDefault="00AF0D2B" w:rsidP="00AF0D2B">
      <w:pPr>
        <w:pStyle w:val="ae"/>
        <w:jc w:val="both"/>
      </w:pPr>
      <w:r>
        <w:tab/>
        <w:t xml:space="preserve">1.4. </w:t>
      </w:r>
      <w:r w:rsidRPr="00F14626">
        <w:t>Звание Почетный гражданин может быть присвоено посмертно</w:t>
      </w:r>
      <w:r w:rsidRPr="00322D76">
        <w:t>.</w:t>
      </w:r>
    </w:p>
    <w:p w:rsidR="00AF0D2B" w:rsidRDefault="00AF0D2B" w:rsidP="00AF0D2B">
      <w:pPr>
        <w:ind w:left="360"/>
        <w:jc w:val="center"/>
        <w:rPr>
          <w:b/>
        </w:rPr>
      </w:pPr>
    </w:p>
    <w:p w:rsidR="00AF0D2B" w:rsidRPr="00322D76" w:rsidRDefault="00AF0D2B" w:rsidP="00AF0D2B">
      <w:pPr>
        <w:ind w:left="360"/>
        <w:jc w:val="center"/>
        <w:rPr>
          <w:b/>
        </w:rPr>
      </w:pPr>
      <w:r w:rsidRPr="00322D76">
        <w:rPr>
          <w:b/>
          <w:lang w:val="en-US"/>
        </w:rPr>
        <w:t>II</w:t>
      </w:r>
      <w:r w:rsidRPr="00322D76">
        <w:rPr>
          <w:b/>
        </w:rPr>
        <w:t>. Основания и порядок присвоения звания</w:t>
      </w:r>
    </w:p>
    <w:p w:rsidR="00AF0D2B" w:rsidRPr="00DA490A" w:rsidRDefault="00AF0D2B" w:rsidP="00AF0D2B">
      <w:pPr>
        <w:jc w:val="center"/>
        <w:rPr>
          <w:b/>
        </w:rPr>
      </w:pPr>
      <w:r w:rsidRPr="00DA490A">
        <w:rPr>
          <w:b/>
        </w:rPr>
        <w:t xml:space="preserve">      «Почетный гражданин Вяземского </w:t>
      </w:r>
      <w:r w:rsidR="00DA490A" w:rsidRPr="00DA490A">
        <w:rPr>
          <w:b/>
        </w:rPr>
        <w:t>муниципального округа</w:t>
      </w:r>
      <w:r w:rsidRPr="00DA490A">
        <w:rPr>
          <w:b/>
        </w:rPr>
        <w:t>»</w:t>
      </w:r>
    </w:p>
    <w:p w:rsidR="00AF0D2B" w:rsidRDefault="00AF0D2B" w:rsidP="00AF0D2B">
      <w:pPr>
        <w:jc w:val="center"/>
        <w:rPr>
          <w:b/>
        </w:rPr>
      </w:pPr>
    </w:p>
    <w:p w:rsidR="00AF0D2B" w:rsidRPr="001D7801" w:rsidRDefault="00AF0D2B" w:rsidP="00AF0D2B">
      <w:pPr>
        <w:jc w:val="center"/>
        <w:rPr>
          <w:b/>
        </w:rPr>
      </w:pPr>
      <w:r>
        <w:t>2.1.</w:t>
      </w:r>
      <w:r w:rsidRPr="00322D76">
        <w:t>Основанием для присвоения звания Почетный гражданин служат:</w:t>
      </w:r>
    </w:p>
    <w:p w:rsidR="00AF0D2B" w:rsidRPr="00322D76" w:rsidRDefault="00AF0D2B" w:rsidP="00AF0D2B">
      <w:pPr>
        <w:ind w:firstLine="360"/>
        <w:jc w:val="both"/>
      </w:pPr>
      <w:r>
        <w:t xml:space="preserve">       </w:t>
      </w:r>
      <w:r w:rsidRPr="00322D76">
        <w:t>- особые заслуги в трудовой</w:t>
      </w:r>
      <w:r>
        <w:t>, научной, культурной, благотворительной и иных сферах</w:t>
      </w:r>
      <w:r w:rsidRPr="00322D76">
        <w:t xml:space="preserve"> деятельности;</w:t>
      </w:r>
    </w:p>
    <w:p w:rsidR="00AF0D2B" w:rsidRPr="00322D76" w:rsidRDefault="00AF0D2B" w:rsidP="00AF0D2B">
      <w:pPr>
        <w:ind w:firstLine="360"/>
        <w:jc w:val="both"/>
      </w:pPr>
      <w:r>
        <w:t xml:space="preserve">       </w:t>
      </w:r>
      <w:r w:rsidRPr="00322D76">
        <w:t xml:space="preserve">- авторитет у жителей Вяземского </w:t>
      </w:r>
      <w:r w:rsidR="00DA490A" w:rsidRPr="00DA490A">
        <w:t>муниципального округа</w:t>
      </w:r>
      <w:r w:rsidRPr="00322D76">
        <w:t>, приобретенный</w:t>
      </w:r>
      <w:r>
        <w:t xml:space="preserve"> жизнью и деятельностью лица, претендующего на присвоение почётного звания, сочетающи</w:t>
      </w:r>
      <w:r w:rsidRPr="00322D76">
        <w:t>йся с</w:t>
      </w:r>
      <w:r>
        <w:t xml:space="preserve"> заслугами в различных областях жизнедеятельности</w:t>
      </w:r>
      <w:r w:rsidRPr="00322D76">
        <w:t>;</w:t>
      </w:r>
    </w:p>
    <w:p w:rsidR="00AF0D2B" w:rsidRPr="00322D76" w:rsidRDefault="00AF0D2B" w:rsidP="00AF0D2B">
      <w:pPr>
        <w:jc w:val="both"/>
      </w:pPr>
      <w:r>
        <w:tab/>
        <w:t xml:space="preserve">   </w:t>
      </w:r>
      <w:r w:rsidRPr="00322D76">
        <w:t>- совершение мужественных поступков во б</w:t>
      </w:r>
      <w:r>
        <w:t xml:space="preserve">лаго Вяземского </w:t>
      </w:r>
      <w:r w:rsidR="00DA490A" w:rsidRPr="00DA490A">
        <w:t>муниципального округа</w:t>
      </w:r>
      <w:r>
        <w:t>, Смоленской области и Российской Федерации.</w:t>
      </w:r>
    </w:p>
    <w:p w:rsidR="00AF0D2B" w:rsidRPr="00322D76" w:rsidRDefault="00AF0D2B" w:rsidP="00AF0D2B">
      <w:pPr>
        <w:ind w:firstLine="900"/>
        <w:jc w:val="both"/>
      </w:pPr>
      <w:r w:rsidRPr="00322D76">
        <w:t xml:space="preserve">2.2. Ходатайство о присвоении звания Почетный гражданин могут подавать органы государственной власти, местного самоуправления, предприятия, учреждения, организации, расположенные на территории Вяземского </w:t>
      </w:r>
      <w:r w:rsidR="00266CCE">
        <w:lastRenderedPageBreak/>
        <w:t>муниципального округа</w:t>
      </w:r>
      <w:r>
        <w:t xml:space="preserve">, а также депутаты всех уровней, избирательные округа которых расположены (полностью или частично) на территории Вяземского </w:t>
      </w:r>
      <w:r w:rsidR="0099310E">
        <w:t>муниципального округа</w:t>
      </w:r>
      <w:r w:rsidRPr="00322D76">
        <w:t>.</w:t>
      </w:r>
    </w:p>
    <w:p w:rsidR="00AF0D2B" w:rsidRPr="00322D76" w:rsidRDefault="00AF0D2B" w:rsidP="00AF0D2B">
      <w:pPr>
        <w:ind w:firstLine="900"/>
        <w:jc w:val="both"/>
      </w:pPr>
      <w:r w:rsidRPr="00322D76">
        <w:t>2.3. К ходатайству о присвоении звания Почетный гражданин прилагаются:</w:t>
      </w:r>
    </w:p>
    <w:p w:rsidR="00AF0D2B" w:rsidRPr="00322D76" w:rsidRDefault="00AF0D2B" w:rsidP="00AF0D2B">
      <w:pPr>
        <w:ind w:firstLine="900"/>
        <w:jc w:val="both"/>
      </w:pPr>
      <w:r w:rsidRPr="00322D76">
        <w:t>- письмо-представление;</w:t>
      </w:r>
    </w:p>
    <w:p w:rsidR="00AF0D2B" w:rsidRPr="00322D76" w:rsidRDefault="00AF0D2B" w:rsidP="00AF0D2B">
      <w:pPr>
        <w:ind w:firstLine="900"/>
        <w:jc w:val="both"/>
      </w:pPr>
      <w:r w:rsidRPr="00322D76">
        <w:t>- подробная биография претендента с приложением документов, подтверждающих факты биографии, которые имеют значение для присвоения звания;</w:t>
      </w:r>
    </w:p>
    <w:p w:rsidR="00AF0D2B" w:rsidRPr="00322D76" w:rsidRDefault="00AF0D2B" w:rsidP="00AF0D2B">
      <w:pPr>
        <w:ind w:firstLine="900"/>
        <w:jc w:val="both"/>
      </w:pPr>
      <w:r w:rsidRPr="00322D76">
        <w:t xml:space="preserve">- описание заслуг и достижений претендента с приложением </w:t>
      </w:r>
      <w:r>
        <w:t>подтверждающих их документов о трудовой</w:t>
      </w:r>
      <w:r w:rsidRPr="00322D76">
        <w:t xml:space="preserve">, научной, </w:t>
      </w:r>
      <w:r>
        <w:t>культурной и иной</w:t>
      </w:r>
      <w:r w:rsidRPr="00322D76">
        <w:t xml:space="preserve"> деятельности кандидата;</w:t>
      </w:r>
    </w:p>
    <w:p w:rsidR="00AF0D2B" w:rsidRDefault="00AF0D2B" w:rsidP="00AF0D2B">
      <w:pPr>
        <w:ind w:firstLine="900"/>
        <w:jc w:val="both"/>
      </w:pPr>
      <w:r w:rsidRPr="00322D76">
        <w:t>- фотографии (3</w:t>
      </w:r>
      <w:r w:rsidRPr="00322D76">
        <w:rPr>
          <w:lang w:val="en-US"/>
        </w:rPr>
        <w:t>x</w:t>
      </w:r>
      <w:r w:rsidRPr="00322D76">
        <w:t xml:space="preserve">4 </w:t>
      </w:r>
      <w:r>
        <w:t xml:space="preserve">- </w:t>
      </w:r>
      <w:r w:rsidRPr="00322D76">
        <w:t>для удо</w:t>
      </w:r>
      <w:r>
        <w:t>стоверения «Почетный гражданин»</w:t>
      </w:r>
      <w:r w:rsidRPr="00322D76">
        <w:t xml:space="preserve"> и </w:t>
      </w:r>
      <w:r w:rsidR="00AE141D" w:rsidRPr="00AE141D">
        <w:t>12</w:t>
      </w:r>
      <w:r w:rsidRPr="00AE141D">
        <w:rPr>
          <w:lang w:val="en-US"/>
        </w:rPr>
        <w:t>x</w:t>
      </w:r>
      <w:r w:rsidR="00AE141D" w:rsidRPr="00AE141D">
        <w:t>18</w:t>
      </w:r>
      <w:r w:rsidRPr="00AE141D">
        <w:t>-</w:t>
      </w:r>
      <w:r>
        <w:t xml:space="preserve"> </w:t>
      </w:r>
      <w:r w:rsidRPr="00322D76">
        <w:t>для</w:t>
      </w:r>
      <w:r>
        <w:t xml:space="preserve"> Книги</w:t>
      </w:r>
      <w:r w:rsidRPr="00D46AF4">
        <w:t xml:space="preserve"> </w:t>
      </w:r>
      <w:r w:rsidRPr="003A2152">
        <w:t xml:space="preserve">Почета муниципального образования «Вяземский </w:t>
      </w:r>
      <w:r w:rsidR="00DA490A" w:rsidRPr="00DA490A">
        <w:t>муниципальн</w:t>
      </w:r>
      <w:r w:rsidR="00DA490A">
        <w:t>ый</w:t>
      </w:r>
      <w:r w:rsidR="00DA490A" w:rsidRPr="00DA490A">
        <w:t xml:space="preserve"> округ</w:t>
      </w:r>
      <w:r w:rsidRPr="003A2152">
        <w:t>» Смоленской области</w:t>
      </w:r>
      <w:r w:rsidR="000F2895">
        <w:t>);</w:t>
      </w:r>
    </w:p>
    <w:p w:rsidR="000F2895" w:rsidRPr="00322D76" w:rsidRDefault="000F2895" w:rsidP="00AF0D2B">
      <w:pPr>
        <w:ind w:firstLine="900"/>
        <w:jc w:val="both"/>
      </w:pPr>
      <w:r>
        <w:t xml:space="preserve">- письменное согласие </w:t>
      </w:r>
      <w:r w:rsidR="00D81949">
        <w:t xml:space="preserve">лица, представляемого к награждению, </w:t>
      </w:r>
      <w:r>
        <w:t xml:space="preserve">на обработку </w:t>
      </w:r>
      <w:r w:rsidR="00D81949">
        <w:t xml:space="preserve">его </w:t>
      </w:r>
      <w:r>
        <w:t>персональных данных в произвольной форме</w:t>
      </w:r>
      <w:r w:rsidR="00266CCE">
        <w:t xml:space="preserve"> </w:t>
      </w:r>
      <w:r w:rsidR="00D81949">
        <w:t>либо согласие наследника награждаемого лица на обработку  и распр</w:t>
      </w:r>
      <w:r w:rsidR="000A09F6">
        <w:t>остранение персональных данных в</w:t>
      </w:r>
      <w:r w:rsidR="00D81949">
        <w:t xml:space="preserve"> случае посмертного</w:t>
      </w:r>
      <w:r w:rsidR="00D81949" w:rsidRPr="00D81949">
        <w:t xml:space="preserve"> </w:t>
      </w:r>
      <w:r w:rsidR="00D81949">
        <w:t>награждения</w:t>
      </w:r>
      <w:r>
        <w:t xml:space="preserve">. </w:t>
      </w:r>
    </w:p>
    <w:p w:rsidR="00AF0D2B" w:rsidRPr="00D81949" w:rsidRDefault="00AF0D2B" w:rsidP="00AF0D2B">
      <w:pPr>
        <w:ind w:firstLine="900"/>
        <w:jc w:val="both"/>
      </w:pPr>
      <w:r w:rsidRPr="00D81949">
        <w:t xml:space="preserve">2.4. Документы подаются </w:t>
      </w:r>
      <w:proofErr w:type="gramStart"/>
      <w:r w:rsidRPr="00D81949">
        <w:t>в</w:t>
      </w:r>
      <w:proofErr w:type="gramEnd"/>
      <w:r w:rsidRPr="00D81949">
        <w:t xml:space="preserve"> Вяземский </w:t>
      </w:r>
      <w:r w:rsidR="00DA490A" w:rsidRPr="00D81949">
        <w:t>окружной</w:t>
      </w:r>
      <w:r w:rsidRPr="00D81949">
        <w:t xml:space="preserve"> Совет депутатов. </w:t>
      </w:r>
      <w:r w:rsidR="009C7608" w:rsidRPr="00D81949">
        <w:t xml:space="preserve">Рассмотрение </w:t>
      </w:r>
      <w:r w:rsidR="009C7608" w:rsidRPr="00D81949">
        <w:rPr>
          <w:color w:val="444444"/>
          <w:shd w:val="clear" w:color="auto" w:fill="FFFFFF"/>
        </w:rPr>
        <w:t xml:space="preserve">вопроса о присвоении звания "Почетный гражданин </w:t>
      </w:r>
      <w:r w:rsidR="009C7608" w:rsidRPr="00D81949">
        <w:t xml:space="preserve">Вяземского муниципального округа» </w:t>
      </w:r>
      <w:r w:rsidR="009C7608" w:rsidRPr="00D81949">
        <w:rPr>
          <w:color w:val="444444"/>
          <w:shd w:val="clear" w:color="auto" w:fill="FFFFFF"/>
        </w:rPr>
        <w:t>" может быть приурочено ко Дню города Вязьма (</w:t>
      </w:r>
      <w:r w:rsidR="009C7608" w:rsidRPr="00D81949">
        <w:rPr>
          <w:rStyle w:val="af5"/>
          <w:b w:val="0"/>
          <w:color w:val="333333"/>
          <w:shd w:val="clear" w:color="auto" w:fill="FFFFFF"/>
        </w:rPr>
        <w:t>День Святой Троицы</w:t>
      </w:r>
      <w:r w:rsidR="009C7608" w:rsidRPr="00D81949">
        <w:rPr>
          <w:color w:val="444444"/>
          <w:shd w:val="clear" w:color="auto" w:fill="FFFFFF"/>
        </w:rPr>
        <w:t xml:space="preserve">). </w:t>
      </w:r>
    </w:p>
    <w:p w:rsidR="00AF0D2B" w:rsidRPr="00322D76" w:rsidRDefault="00AF0D2B" w:rsidP="00AF0D2B">
      <w:pPr>
        <w:ind w:firstLine="900"/>
        <w:jc w:val="both"/>
      </w:pPr>
      <w:r>
        <w:t>2.5</w:t>
      </w:r>
      <w:r w:rsidRPr="00322D76">
        <w:t xml:space="preserve">. Ходатайство о присвоении </w:t>
      </w:r>
      <w:r>
        <w:t>з</w:t>
      </w:r>
      <w:r w:rsidRPr="00322D76">
        <w:t xml:space="preserve">вания Почетный гражданин рассматривается постоянной комиссией Вяземского </w:t>
      </w:r>
      <w:r w:rsidR="00DA490A">
        <w:t>окружного</w:t>
      </w:r>
      <w:r w:rsidRPr="00322D76">
        <w:t xml:space="preserve"> Совета депутатов по </w:t>
      </w:r>
      <w:r>
        <w:t>законности, правопорядку и контролю органов местного самоуправления</w:t>
      </w:r>
      <w:r w:rsidRPr="00322D76">
        <w:t>.</w:t>
      </w:r>
    </w:p>
    <w:p w:rsidR="00AF0D2B" w:rsidRPr="00322D76" w:rsidRDefault="00AF0D2B" w:rsidP="00AF0D2B">
      <w:pPr>
        <w:ind w:firstLine="900"/>
        <w:jc w:val="both"/>
      </w:pPr>
      <w:r>
        <w:t>2.6</w:t>
      </w:r>
      <w:r w:rsidRPr="00322D76">
        <w:t xml:space="preserve">. Рекомендации вышеуказанной комиссии направляются </w:t>
      </w:r>
      <w:r>
        <w:t xml:space="preserve">председателю Вяземского </w:t>
      </w:r>
      <w:r w:rsidR="00DA490A">
        <w:t>окружного</w:t>
      </w:r>
      <w:r>
        <w:t xml:space="preserve"> Совета депутатов</w:t>
      </w:r>
      <w:r w:rsidRPr="00322D76">
        <w:t>, который вносит вопрос о присвое</w:t>
      </w:r>
      <w:r>
        <w:t>нии или об отказе в присвоении зв</w:t>
      </w:r>
      <w:r w:rsidRPr="00322D76">
        <w:t xml:space="preserve">ания Почетный гражданин на рассмотрение Вяземского </w:t>
      </w:r>
      <w:r w:rsidR="00DA490A">
        <w:t>окружного</w:t>
      </w:r>
      <w:r w:rsidRPr="00322D76">
        <w:t xml:space="preserve"> Совета депутатов.</w:t>
      </w:r>
    </w:p>
    <w:p w:rsidR="00AF0D2B" w:rsidRPr="00322D76" w:rsidRDefault="00AF0D2B" w:rsidP="00AF0D2B">
      <w:pPr>
        <w:ind w:firstLine="900"/>
        <w:jc w:val="both"/>
      </w:pPr>
      <w:r>
        <w:t>2.7</w:t>
      </w:r>
      <w:r w:rsidRPr="00322D76">
        <w:t xml:space="preserve">. При принятии Вяземским </w:t>
      </w:r>
      <w:r w:rsidR="00DA490A">
        <w:t>окружным</w:t>
      </w:r>
      <w:r w:rsidRPr="00322D76">
        <w:t xml:space="preserve"> Советом депутатов решения об отказе в удовлетворении ходатайства повторное ходатайство по той же кандидатуре о присвоении звания Почетный гражданин может подаваться не ранее чем через год после принятия указанного решения.</w:t>
      </w:r>
    </w:p>
    <w:p w:rsidR="00AF0D2B" w:rsidRPr="00322D76" w:rsidRDefault="00AF0D2B" w:rsidP="00AF0D2B">
      <w:pPr>
        <w:ind w:firstLine="900"/>
        <w:jc w:val="both"/>
      </w:pPr>
      <w:r>
        <w:t>2.8</w:t>
      </w:r>
      <w:r w:rsidRPr="00322D76">
        <w:t xml:space="preserve">. Решение Вяземского </w:t>
      </w:r>
      <w:r w:rsidR="00DA490A">
        <w:t>окружного</w:t>
      </w:r>
      <w:r w:rsidRPr="00322D76">
        <w:t xml:space="preserve"> Совета депутатов о присвоении звания Почетный гражданин подлежит официальному опубликованию.</w:t>
      </w:r>
    </w:p>
    <w:p w:rsidR="00AF0D2B" w:rsidRPr="00322D76" w:rsidRDefault="00AF0D2B" w:rsidP="00AF0D2B">
      <w:pPr>
        <w:ind w:firstLine="900"/>
        <w:jc w:val="both"/>
      </w:pPr>
      <w:r>
        <w:t>2.9</w:t>
      </w:r>
      <w:r w:rsidRPr="00322D76">
        <w:t>. О результате рассмотрения ходатайства его инициатор извещается письменно.</w:t>
      </w:r>
    </w:p>
    <w:p w:rsidR="00AF0D2B" w:rsidRPr="00322D76" w:rsidRDefault="00AF0D2B" w:rsidP="00AF0D2B">
      <w:pPr>
        <w:ind w:firstLine="900"/>
        <w:jc w:val="both"/>
      </w:pPr>
      <w:r>
        <w:t>2.10</w:t>
      </w:r>
      <w:r w:rsidRPr="00322D76">
        <w:t xml:space="preserve">. В течение календарного года звание Почетный гражданин присваивается не более </w:t>
      </w:r>
      <w:r>
        <w:t xml:space="preserve">чем </w:t>
      </w:r>
      <w:r w:rsidRPr="00322D76">
        <w:t xml:space="preserve">двум лицам. </w:t>
      </w:r>
    </w:p>
    <w:p w:rsidR="00AF0D2B" w:rsidRDefault="00AF0D2B" w:rsidP="00AF0D2B">
      <w:pPr>
        <w:ind w:firstLine="900"/>
        <w:jc w:val="both"/>
      </w:pPr>
      <w:r>
        <w:rPr>
          <w:color w:val="000000"/>
        </w:rPr>
        <w:t>2.11. П</w:t>
      </w:r>
      <w:r>
        <w:t xml:space="preserve">о ходатайству Главы муниципального образования «Вяземский </w:t>
      </w:r>
      <w:r w:rsidR="00DA490A">
        <w:t>муниципальный округ</w:t>
      </w:r>
      <w:r>
        <w:t>» Смоленской области, при наличии</w:t>
      </w:r>
      <w:r w:rsidRPr="00194E4C">
        <w:t xml:space="preserve"> звания Героя Советского Союза, Героя Росси</w:t>
      </w:r>
      <w:r>
        <w:t>йской Федерации</w:t>
      </w:r>
      <w:r w:rsidRPr="00194E4C">
        <w:t>, Героя Социалистического труда, Героя Труда Российской Федерации, награжден</w:t>
      </w:r>
      <w:r>
        <w:t>ия</w:t>
      </w:r>
      <w:r w:rsidRPr="00194E4C">
        <w:t xml:space="preserve"> Орденом Славы всех 3-х степеней</w:t>
      </w:r>
      <w:r>
        <w:t>,</w:t>
      </w:r>
      <w:r w:rsidRPr="00DF6690">
        <w:t xml:space="preserve"> </w:t>
      </w:r>
      <w:r>
        <w:t>звание Почетный гражданин может быть присвоено более чем двум лицам.</w:t>
      </w:r>
    </w:p>
    <w:p w:rsidR="00E63E92" w:rsidRPr="00FB1B03" w:rsidRDefault="00E63E92" w:rsidP="00E63E92">
      <w:pPr>
        <w:autoSpaceDE w:val="0"/>
        <w:autoSpaceDN w:val="0"/>
        <w:adjustRightInd w:val="0"/>
        <w:ind w:firstLine="709"/>
        <w:jc w:val="both"/>
        <w:rPr>
          <w:color w:val="000000"/>
        </w:rPr>
      </w:pPr>
      <w:r>
        <w:lastRenderedPageBreak/>
        <w:t xml:space="preserve">2.12. Лица, ранее удостоенные звания </w:t>
      </w:r>
      <w:r>
        <w:rPr>
          <w:color w:val="000000"/>
        </w:rPr>
        <w:t xml:space="preserve">«Почетный гражданин Вяземского района», </w:t>
      </w:r>
      <w:r w:rsidRPr="00FB1B03">
        <w:rPr>
          <w:color w:val="000000"/>
        </w:rPr>
        <w:t>«Почетный гражданин города Вязьмы»</w:t>
      </w:r>
      <w:r>
        <w:rPr>
          <w:color w:val="000000"/>
        </w:rPr>
        <w:t>, «</w:t>
      </w:r>
      <w:r w:rsidRPr="00FA702F">
        <w:rPr>
          <w:bCs/>
          <w:color w:val="000000"/>
        </w:rPr>
        <w:t xml:space="preserve">Почетный гражданин </w:t>
      </w:r>
      <w:proofErr w:type="spellStart"/>
      <w:r w:rsidRPr="00FA702F">
        <w:rPr>
          <w:bCs/>
          <w:color w:val="000000"/>
        </w:rPr>
        <w:t>Тумановского</w:t>
      </w:r>
      <w:proofErr w:type="spellEnd"/>
      <w:r w:rsidRPr="00FA702F">
        <w:rPr>
          <w:bCs/>
          <w:color w:val="000000"/>
        </w:rPr>
        <w:t> сельского поселения Вяземского района Смоленской области</w:t>
      </w:r>
      <w:r>
        <w:rPr>
          <w:color w:val="000000"/>
        </w:rPr>
        <w:t xml:space="preserve">», в полном объеме пользуются правами, определенными настоящим Положением. </w:t>
      </w:r>
    </w:p>
    <w:p w:rsidR="00E63E92" w:rsidRPr="00322D76" w:rsidRDefault="00E63E92" w:rsidP="00AF0D2B">
      <w:pPr>
        <w:ind w:firstLine="900"/>
        <w:jc w:val="both"/>
      </w:pPr>
    </w:p>
    <w:p w:rsidR="00AF0D2B" w:rsidRPr="00322D76" w:rsidRDefault="00AF0D2B" w:rsidP="00AF0D2B">
      <w:pPr>
        <w:jc w:val="center"/>
        <w:rPr>
          <w:b/>
        </w:rPr>
      </w:pPr>
      <w:r w:rsidRPr="004B3249">
        <w:rPr>
          <w:b/>
          <w:lang w:val="en-US"/>
        </w:rPr>
        <w:t>III</w:t>
      </w:r>
      <w:r w:rsidRPr="004B3249">
        <w:rPr>
          <w:b/>
        </w:rPr>
        <w:t>. Удостоверение «</w:t>
      </w:r>
      <w:r w:rsidR="004B3249" w:rsidRPr="004B3249">
        <w:rPr>
          <w:b/>
        </w:rPr>
        <w:t>Почетный гражданин Вяземского муниципального округа</w:t>
      </w:r>
      <w:r w:rsidRPr="004B3249">
        <w:rPr>
          <w:b/>
        </w:rPr>
        <w:t>», свидетельство «</w:t>
      </w:r>
      <w:r w:rsidR="004B3249" w:rsidRPr="004B3249">
        <w:rPr>
          <w:b/>
        </w:rPr>
        <w:t>Почетный гражданин Вяземского муниципального округа</w:t>
      </w:r>
      <w:r w:rsidRPr="004B3249">
        <w:rPr>
          <w:b/>
        </w:rPr>
        <w:t>»,</w:t>
      </w:r>
      <w:r>
        <w:rPr>
          <w:b/>
        </w:rPr>
        <w:t xml:space="preserve"> наградная лента и порядок их</w:t>
      </w:r>
      <w:r w:rsidRPr="00322D76">
        <w:rPr>
          <w:b/>
        </w:rPr>
        <w:t xml:space="preserve"> вручения</w:t>
      </w:r>
    </w:p>
    <w:p w:rsidR="00AF0D2B" w:rsidRPr="00322D76" w:rsidRDefault="00AF0D2B" w:rsidP="00AF0D2B">
      <w:pPr>
        <w:ind w:firstLine="900"/>
        <w:jc w:val="center"/>
        <w:rPr>
          <w:b/>
        </w:rPr>
      </w:pPr>
    </w:p>
    <w:p w:rsidR="00AF0D2B" w:rsidRPr="00322D76" w:rsidRDefault="00AF0D2B" w:rsidP="00AF0D2B">
      <w:pPr>
        <w:ind w:firstLine="900"/>
        <w:jc w:val="both"/>
      </w:pPr>
      <w:r w:rsidRPr="00322D76">
        <w:t xml:space="preserve">3.1. Лицу, удостоенному звания Почетный гражданин, вручается удостоверение Почетного гражданина </w:t>
      </w:r>
      <w:r w:rsidRPr="002B34FD">
        <w:t>(Приложение № 1)</w:t>
      </w:r>
      <w:r>
        <w:t xml:space="preserve"> и наградная лента красного цвета с надписью </w:t>
      </w:r>
      <w:r w:rsidRPr="005F7CBD">
        <w:t>«</w:t>
      </w:r>
      <w:r w:rsidR="004B3249">
        <w:t>Почетный гражданин Вяземского муниципального округа</w:t>
      </w:r>
      <w:r w:rsidRPr="005F7CBD">
        <w:t>».</w:t>
      </w:r>
      <w:r w:rsidRPr="00322D76">
        <w:t xml:space="preserve"> </w:t>
      </w:r>
    </w:p>
    <w:p w:rsidR="00AF0D2B" w:rsidRDefault="00AF0D2B" w:rsidP="00AF0D2B">
      <w:pPr>
        <w:ind w:firstLine="900"/>
        <w:jc w:val="both"/>
      </w:pPr>
      <w:r w:rsidRPr="00322D76">
        <w:t xml:space="preserve">3.2. Удостоверение подписывается </w:t>
      </w:r>
      <w:r>
        <w:t xml:space="preserve">председателем Вяземского </w:t>
      </w:r>
      <w:r w:rsidR="004B3249">
        <w:t>окружного</w:t>
      </w:r>
      <w:r>
        <w:t xml:space="preserve"> Совета депутатов</w:t>
      </w:r>
      <w:r w:rsidRPr="00322D76">
        <w:t>,</w:t>
      </w:r>
      <w:r w:rsidRPr="00E8412A">
        <w:t xml:space="preserve"> </w:t>
      </w:r>
      <w:r>
        <w:t xml:space="preserve"> </w:t>
      </w:r>
      <w:r w:rsidRPr="00322D76">
        <w:t>подпись заверяется гербовой печатью</w:t>
      </w:r>
      <w:r>
        <w:t xml:space="preserve">. </w:t>
      </w:r>
    </w:p>
    <w:p w:rsidR="00AF0D2B" w:rsidRPr="00322D76" w:rsidRDefault="00AF0D2B" w:rsidP="00AF0D2B">
      <w:pPr>
        <w:ind w:firstLine="900"/>
        <w:jc w:val="both"/>
      </w:pPr>
      <w:r w:rsidRPr="00322D76">
        <w:t>3.</w:t>
      </w:r>
      <w:r>
        <w:t>3.</w:t>
      </w:r>
      <w:r w:rsidRPr="00322D76">
        <w:t xml:space="preserve"> Удостоверение</w:t>
      </w:r>
      <w:r>
        <w:t xml:space="preserve"> и наградная лента</w:t>
      </w:r>
      <w:r w:rsidRPr="00322D76">
        <w:t xml:space="preserve"> вруча</w:t>
      </w:r>
      <w:r>
        <w:t>ю</w:t>
      </w:r>
      <w:r w:rsidRPr="00322D76">
        <w:t>тся Главой муниципального образования</w:t>
      </w:r>
      <w:r w:rsidRPr="00454310">
        <w:t xml:space="preserve"> </w:t>
      </w:r>
      <w:r>
        <w:t>(</w:t>
      </w:r>
      <w:r w:rsidRPr="00322D76">
        <w:t>либо иным лицом по поручению Главы муниципального образования</w:t>
      </w:r>
      <w:r>
        <w:t xml:space="preserve">) и (или) председателем Вяземского </w:t>
      </w:r>
      <w:r w:rsidR="004B3249">
        <w:t>окружного</w:t>
      </w:r>
      <w:r>
        <w:t xml:space="preserve"> Совета депутатов</w:t>
      </w:r>
      <w:r w:rsidRPr="00322D76">
        <w:t xml:space="preserve"> не позднее одного месяца со дня вступления в силу соответствующего решения Вяземского </w:t>
      </w:r>
      <w:r w:rsidR="004B3249">
        <w:t>окружного</w:t>
      </w:r>
      <w:r w:rsidRPr="00322D76">
        <w:t xml:space="preserve"> Совета депутатов о присвоении звания Почетный гражданин. </w:t>
      </w:r>
    </w:p>
    <w:p w:rsidR="00AF0D2B" w:rsidRPr="00322D76" w:rsidRDefault="00AF0D2B" w:rsidP="00AF0D2B">
      <w:pPr>
        <w:ind w:firstLine="900"/>
        <w:jc w:val="both"/>
      </w:pPr>
      <w:r>
        <w:t xml:space="preserve">3.4. </w:t>
      </w:r>
      <w:r w:rsidRPr="00322D76">
        <w:t>Удостоверение</w:t>
      </w:r>
      <w:r>
        <w:t xml:space="preserve"> и наградная лента</w:t>
      </w:r>
      <w:r w:rsidRPr="00322D76">
        <w:t xml:space="preserve"> вручается гражданину лично в обстановке торжественности и гласности.</w:t>
      </w:r>
    </w:p>
    <w:p w:rsidR="00AF0D2B" w:rsidRDefault="00AF0D2B" w:rsidP="00AF0D2B">
      <w:pPr>
        <w:ind w:firstLine="900"/>
        <w:jc w:val="both"/>
      </w:pPr>
      <w:r w:rsidRPr="00322D76">
        <w:t>При наличии уважительной причины, по которой невозможно личное присутствие награждаемого гражданина, удостоверение может быть передано его представителю.</w:t>
      </w:r>
    </w:p>
    <w:p w:rsidR="00AF0D2B" w:rsidRDefault="00AF0D2B" w:rsidP="00AF0D2B">
      <w:pPr>
        <w:ind w:firstLine="900"/>
        <w:jc w:val="both"/>
      </w:pPr>
      <w:r>
        <w:t>3.5. При присвоении звания посмертно близким родственникам, круг которых определяется федеральным законом, вручается</w:t>
      </w:r>
      <w:r w:rsidRPr="005F7CBD">
        <w:rPr>
          <w:b/>
        </w:rPr>
        <w:t xml:space="preserve"> </w:t>
      </w:r>
      <w:r w:rsidRPr="005F7CBD">
        <w:t>свидетельство «</w:t>
      </w:r>
      <w:r w:rsidR="004B3249">
        <w:t>Почетный гражданин Вяземского муниципального округа</w:t>
      </w:r>
      <w:r w:rsidRPr="005F7CBD">
        <w:t>»</w:t>
      </w:r>
      <w:r w:rsidRPr="00E6687C">
        <w:t xml:space="preserve"> </w:t>
      </w:r>
      <w:r>
        <w:t>(Приложение № 2</w:t>
      </w:r>
      <w:r w:rsidRPr="00322D76">
        <w:t>)</w:t>
      </w:r>
      <w:r>
        <w:t xml:space="preserve">  и наградная лента.</w:t>
      </w:r>
    </w:p>
    <w:p w:rsidR="00AF0D2B" w:rsidRPr="00322D76" w:rsidRDefault="00AF0D2B" w:rsidP="00AF0D2B">
      <w:pPr>
        <w:ind w:firstLine="900"/>
        <w:jc w:val="both"/>
      </w:pPr>
      <w:r>
        <w:t xml:space="preserve">В случае отсутствия близких родственников или невозможности их присутствия на церемонии награждения,  </w:t>
      </w:r>
      <w:r w:rsidRPr="005F7CBD">
        <w:t>свидетельство «</w:t>
      </w:r>
      <w:r w:rsidR="004B3249">
        <w:t>Почетный гражданин Вяземского муниципального округа</w:t>
      </w:r>
      <w:r w:rsidRPr="005F7CBD">
        <w:t>»</w:t>
      </w:r>
      <w:r w:rsidRPr="00F76C05">
        <w:t xml:space="preserve"> </w:t>
      </w:r>
      <w:r>
        <w:t>и наградная лента передаются на хранение в МБУК «Вяземский историко-краеведческий музей».</w:t>
      </w:r>
    </w:p>
    <w:p w:rsidR="00AF0D2B" w:rsidRDefault="00AF0D2B" w:rsidP="00AF0D2B">
      <w:pPr>
        <w:ind w:firstLine="900"/>
        <w:jc w:val="both"/>
      </w:pPr>
      <w:r>
        <w:t>3.6</w:t>
      </w:r>
      <w:r w:rsidRPr="00322D76">
        <w:t xml:space="preserve">. </w:t>
      </w:r>
      <w:r>
        <w:t>Изготовление и о</w:t>
      </w:r>
      <w:r w:rsidRPr="00322D76">
        <w:t>формление удостоверений</w:t>
      </w:r>
      <w:r>
        <w:t xml:space="preserve"> </w:t>
      </w:r>
      <w:r w:rsidRPr="005F7CBD">
        <w:t>«</w:t>
      </w:r>
      <w:r w:rsidR="004B3249">
        <w:t>Почетный гражданин Вяземского муниципального округа</w:t>
      </w:r>
      <w:r w:rsidRPr="005F7CBD">
        <w:t>»</w:t>
      </w:r>
      <w:r w:rsidRPr="00322D76">
        <w:t>,</w:t>
      </w:r>
      <w:r>
        <w:t xml:space="preserve"> свидетельств </w:t>
      </w:r>
      <w:r w:rsidRPr="005F7CBD">
        <w:t>«</w:t>
      </w:r>
      <w:r w:rsidR="004B3249">
        <w:t>Почетный гражданин Вяземского муниципального округа</w:t>
      </w:r>
      <w:r w:rsidRPr="005F7CBD">
        <w:t>»</w:t>
      </w:r>
      <w:r>
        <w:t xml:space="preserve"> и наградных лент,</w:t>
      </w:r>
      <w:r w:rsidRPr="00322D76">
        <w:t xml:space="preserve"> осуществляет Вяземский </w:t>
      </w:r>
      <w:r w:rsidR="004B3249">
        <w:t>окружной</w:t>
      </w:r>
      <w:r w:rsidRPr="00322D76">
        <w:t xml:space="preserve"> Совет депутатов.</w:t>
      </w:r>
    </w:p>
    <w:p w:rsidR="00AF0D2B" w:rsidRPr="00322D76" w:rsidRDefault="00AF0D2B" w:rsidP="00AF0D2B">
      <w:pPr>
        <w:ind w:firstLine="900"/>
        <w:jc w:val="both"/>
      </w:pPr>
      <w:r>
        <w:t xml:space="preserve">3.7. </w:t>
      </w:r>
      <w:r w:rsidRPr="004173E6">
        <w:t>Расходы</w:t>
      </w:r>
      <w:r>
        <w:t>, связанные с присвоением звания Почётный гражданин,</w:t>
      </w:r>
      <w:r w:rsidRPr="004173E6">
        <w:t xml:space="preserve"> производятся за счет средств бюджета муниципального образования «Вяземский </w:t>
      </w:r>
      <w:r w:rsidR="00335F3F">
        <w:t>муниципальный округ</w:t>
      </w:r>
      <w:r w:rsidRPr="004173E6">
        <w:t>» Смоленской области.</w:t>
      </w:r>
    </w:p>
    <w:p w:rsidR="00AF0D2B" w:rsidRPr="00322D76" w:rsidRDefault="00AF0D2B" w:rsidP="00AF0D2B">
      <w:pPr>
        <w:ind w:firstLine="900"/>
        <w:jc w:val="center"/>
        <w:rPr>
          <w:b/>
        </w:rPr>
      </w:pPr>
      <w:r w:rsidRPr="00322D76">
        <w:rPr>
          <w:b/>
          <w:lang w:val="en-US"/>
        </w:rPr>
        <w:t>IV</w:t>
      </w:r>
      <w:r w:rsidRPr="00322D76">
        <w:rPr>
          <w:b/>
        </w:rPr>
        <w:t>. Статус лиц, удостоенных звания</w:t>
      </w:r>
    </w:p>
    <w:p w:rsidR="00AF0D2B" w:rsidRPr="00322D76" w:rsidRDefault="00AF0D2B" w:rsidP="00AF0D2B">
      <w:pPr>
        <w:jc w:val="center"/>
        <w:rPr>
          <w:b/>
        </w:rPr>
      </w:pPr>
      <w:r>
        <w:rPr>
          <w:b/>
        </w:rPr>
        <w:t xml:space="preserve">           </w:t>
      </w:r>
      <w:r w:rsidRPr="00322D76">
        <w:rPr>
          <w:b/>
        </w:rPr>
        <w:t>«Почетный гражданин</w:t>
      </w:r>
      <w:r w:rsidRPr="00454310">
        <w:rPr>
          <w:b/>
        </w:rPr>
        <w:t xml:space="preserve"> </w:t>
      </w:r>
      <w:r>
        <w:rPr>
          <w:b/>
        </w:rPr>
        <w:t xml:space="preserve">Вяземского </w:t>
      </w:r>
      <w:r w:rsidR="002B34FD">
        <w:rPr>
          <w:b/>
        </w:rPr>
        <w:t>муниципального округа</w:t>
      </w:r>
      <w:r w:rsidRPr="00322D76">
        <w:rPr>
          <w:b/>
        </w:rPr>
        <w:t>»</w:t>
      </w:r>
    </w:p>
    <w:p w:rsidR="00AF0D2B" w:rsidRPr="00322D76" w:rsidRDefault="00AF0D2B" w:rsidP="00AF0D2B">
      <w:pPr>
        <w:jc w:val="center"/>
        <w:rPr>
          <w:b/>
        </w:rPr>
      </w:pPr>
    </w:p>
    <w:p w:rsidR="00AF0D2B" w:rsidRPr="00857287" w:rsidRDefault="00AF0D2B" w:rsidP="00AF0D2B">
      <w:pPr>
        <w:pStyle w:val="ae"/>
        <w:jc w:val="both"/>
      </w:pPr>
      <w:r>
        <w:tab/>
      </w:r>
      <w:r w:rsidRPr="003A2152">
        <w:t xml:space="preserve">4.1. Фамилии, имена и отчества Почетных граждан заносятся в Книгу Почета муниципального образования «Вяземский </w:t>
      </w:r>
      <w:r w:rsidR="00857287">
        <w:t>муниципальный округ</w:t>
      </w:r>
      <w:r w:rsidRPr="003A2152">
        <w:t xml:space="preserve">» Смоленской </w:t>
      </w:r>
      <w:r w:rsidRPr="003A2152">
        <w:lastRenderedPageBreak/>
        <w:t xml:space="preserve">области. Порядок ведения, хранения и занесения данных в Книгу Почета муниципального образования «Вяземский </w:t>
      </w:r>
      <w:r w:rsidR="00857287">
        <w:t>муниципальный округ</w:t>
      </w:r>
      <w:r w:rsidRPr="003A2152">
        <w:t xml:space="preserve">» Смоленской области определяется </w:t>
      </w:r>
      <w:r>
        <w:t>Положением</w:t>
      </w:r>
      <w:r w:rsidRPr="003A2152">
        <w:t xml:space="preserve"> о Книге Почета муниципального образования «Вяземский </w:t>
      </w:r>
      <w:r w:rsidR="00857287">
        <w:t>муниципальный округ</w:t>
      </w:r>
      <w:r w:rsidRPr="003A2152">
        <w:t xml:space="preserve">» </w:t>
      </w:r>
      <w:r w:rsidR="002B34FD">
        <w:t>Смоленской области</w:t>
      </w:r>
      <w:r w:rsidRPr="00857287">
        <w:t>.</w:t>
      </w:r>
    </w:p>
    <w:p w:rsidR="00AF0D2B" w:rsidRPr="00857287" w:rsidRDefault="00AF0D2B" w:rsidP="00AF0D2B">
      <w:pPr>
        <w:autoSpaceDE w:val="0"/>
        <w:autoSpaceDN w:val="0"/>
        <w:adjustRightInd w:val="0"/>
        <w:ind w:firstLine="567"/>
        <w:jc w:val="both"/>
        <w:rPr>
          <w:color w:val="000000"/>
          <w:u w:val="single"/>
        </w:rPr>
      </w:pPr>
      <w:r w:rsidRPr="00857287">
        <w:t xml:space="preserve">Имена всех почетных граждан заносятся на стенд, размещенный в здании </w:t>
      </w:r>
      <w:r w:rsidRPr="00857287">
        <w:rPr>
          <w:color w:val="000000"/>
        </w:rPr>
        <w:t xml:space="preserve">Администрации муниципального образования «Вяземский </w:t>
      </w:r>
      <w:r w:rsidR="00857287" w:rsidRPr="00857287">
        <w:rPr>
          <w:color w:val="000000"/>
        </w:rPr>
        <w:t>муниципальный округ</w:t>
      </w:r>
      <w:r w:rsidRPr="00857287">
        <w:rPr>
          <w:color w:val="000000"/>
        </w:rPr>
        <w:t>» Смоленской области.</w:t>
      </w:r>
    </w:p>
    <w:p w:rsidR="00AF0D2B" w:rsidRPr="00857287" w:rsidRDefault="00AF0D2B" w:rsidP="00AF0D2B">
      <w:pPr>
        <w:autoSpaceDE w:val="0"/>
        <w:autoSpaceDN w:val="0"/>
        <w:adjustRightInd w:val="0"/>
        <w:ind w:firstLine="567"/>
        <w:jc w:val="both"/>
      </w:pPr>
      <w:proofErr w:type="gramStart"/>
      <w:r w:rsidRPr="00857287">
        <w:rPr>
          <w:color w:val="000000"/>
        </w:rPr>
        <w:t>В случае смерт</w:t>
      </w:r>
      <w:r w:rsidRPr="00857287">
        <w:t xml:space="preserve">и лица, постоянно проживавшего в Вяземском </w:t>
      </w:r>
      <w:r w:rsidR="00857287" w:rsidRPr="00857287">
        <w:t>муниципальном округе</w:t>
      </w:r>
      <w:r w:rsidRPr="00857287">
        <w:t xml:space="preserve">, удостоенного звания «Почетный гражданин Вяземского </w:t>
      </w:r>
      <w:r w:rsidR="00857287" w:rsidRPr="00857287">
        <w:t>муниципального округа</w:t>
      </w:r>
      <w:r w:rsidRPr="00857287">
        <w:t xml:space="preserve">», организация его похорон с необходимыми почестями осуществляется комиссией, созданной из представителей Вяземского </w:t>
      </w:r>
      <w:r w:rsidR="00857287" w:rsidRPr="00857287">
        <w:t>окружного</w:t>
      </w:r>
      <w:r w:rsidRPr="00857287">
        <w:t xml:space="preserve"> Совета депутатов, Администрации муниципального образования «Вяземский </w:t>
      </w:r>
      <w:r w:rsidR="00857287" w:rsidRPr="00857287">
        <w:t>муниципальный округ</w:t>
      </w:r>
      <w:r w:rsidRPr="00857287">
        <w:t xml:space="preserve">» Смоленской области, представителей общественности, общественных объединений и трудовых коллективов. </w:t>
      </w:r>
      <w:proofErr w:type="gramEnd"/>
    </w:p>
    <w:p w:rsidR="00AF0D2B" w:rsidRPr="00857287" w:rsidRDefault="00AF0D2B" w:rsidP="00AF0D2B">
      <w:pPr>
        <w:ind w:firstLine="567"/>
        <w:jc w:val="both"/>
      </w:pPr>
      <w:r w:rsidRPr="00857287">
        <w:t>Под необходимыми почестями понимаются:</w:t>
      </w:r>
    </w:p>
    <w:p w:rsidR="00AF0D2B" w:rsidRPr="00857287" w:rsidRDefault="00AF0D2B" w:rsidP="00AF0D2B">
      <w:pPr>
        <w:jc w:val="both"/>
      </w:pPr>
      <w:r w:rsidRPr="00857287">
        <w:t>- оформление помещений для выноса;</w:t>
      </w:r>
    </w:p>
    <w:p w:rsidR="00AF0D2B" w:rsidRPr="00857287" w:rsidRDefault="00AF0D2B" w:rsidP="00AF0D2B">
      <w:pPr>
        <w:pStyle w:val="ae"/>
        <w:jc w:val="both"/>
      </w:pPr>
      <w:r w:rsidRPr="00857287">
        <w:t>- организация, финансовое обеспечение и проведение гражданской панихиды, траурного митинга.</w:t>
      </w:r>
    </w:p>
    <w:p w:rsidR="00AF0D2B" w:rsidRPr="00322D76" w:rsidRDefault="00AF0D2B" w:rsidP="00AF0D2B">
      <w:pPr>
        <w:pStyle w:val="ae"/>
        <w:jc w:val="both"/>
      </w:pPr>
      <w:r>
        <w:tab/>
      </w:r>
      <w:r w:rsidRPr="00322D76">
        <w:t xml:space="preserve">4.2. </w:t>
      </w:r>
      <w:r>
        <w:t>Почетные граждане имеют право</w:t>
      </w:r>
      <w:r w:rsidRPr="00322D76">
        <w:t>:</w:t>
      </w:r>
    </w:p>
    <w:p w:rsidR="00AF0D2B" w:rsidRPr="00322D76" w:rsidRDefault="00AF0D2B" w:rsidP="00AF0D2B">
      <w:pPr>
        <w:jc w:val="both"/>
      </w:pPr>
      <w:r>
        <w:tab/>
      </w:r>
      <w:r w:rsidRPr="00322D76">
        <w:t xml:space="preserve">- </w:t>
      </w:r>
      <w:r>
        <w:t xml:space="preserve">на </w:t>
      </w:r>
      <w:r w:rsidRPr="00322D76">
        <w:t xml:space="preserve">публичное </w:t>
      </w:r>
      <w:r>
        <w:t xml:space="preserve">использование </w:t>
      </w:r>
      <w:r w:rsidRPr="00322D76">
        <w:t>звани</w:t>
      </w:r>
      <w:r>
        <w:t>я</w:t>
      </w:r>
      <w:r w:rsidRPr="00322D76">
        <w:t>;</w:t>
      </w:r>
    </w:p>
    <w:p w:rsidR="00AF0D2B" w:rsidRPr="00322D76" w:rsidRDefault="00AF0D2B" w:rsidP="00AF0D2B">
      <w:pPr>
        <w:jc w:val="both"/>
      </w:pPr>
      <w:r>
        <w:tab/>
      </w:r>
      <w:r w:rsidRPr="00322D76">
        <w:t xml:space="preserve">- </w:t>
      </w:r>
      <w:r>
        <w:t xml:space="preserve">на </w:t>
      </w:r>
      <w:r w:rsidRPr="00322D76">
        <w:t xml:space="preserve">внеочередной прием по личным и служебным вопросам должностными лицами </w:t>
      </w:r>
      <w:r>
        <w:t xml:space="preserve">Вяземского </w:t>
      </w:r>
      <w:r w:rsidR="00857287">
        <w:t>окружного</w:t>
      </w:r>
      <w:r>
        <w:t xml:space="preserve"> </w:t>
      </w:r>
      <w:r w:rsidRPr="00322D76">
        <w:t>Совета</w:t>
      </w:r>
      <w:r>
        <w:t xml:space="preserve"> депутатов</w:t>
      </w:r>
      <w:r w:rsidRPr="00322D76">
        <w:t xml:space="preserve">, Администрации муниципального образования «Вяземский </w:t>
      </w:r>
      <w:r w:rsidR="00857287">
        <w:t>муниципальный округ</w:t>
      </w:r>
      <w:r w:rsidRPr="00322D76">
        <w:t>» Смоленской области, руководителями муниципальных учреждений, предприятий и организаций;</w:t>
      </w:r>
    </w:p>
    <w:p w:rsidR="00AF0D2B" w:rsidRPr="00857287" w:rsidRDefault="00AF0D2B" w:rsidP="00AF0D2B">
      <w:pPr>
        <w:jc w:val="both"/>
      </w:pPr>
      <w:r>
        <w:tab/>
      </w:r>
      <w:r w:rsidRPr="00322D76">
        <w:t xml:space="preserve">- проход в здания и помещения, занимаемые органами местного самоуправления муниципального образования «Вяземский </w:t>
      </w:r>
      <w:r w:rsidR="00857287">
        <w:t>муниципальный округ</w:t>
      </w:r>
      <w:r w:rsidRPr="00322D76">
        <w:t>» Смоленской области по предъявлению удо</w:t>
      </w:r>
      <w:r>
        <w:t xml:space="preserve">стоверения Почетного </w:t>
      </w:r>
      <w:r w:rsidRPr="00857287">
        <w:t>гражданина.</w:t>
      </w:r>
    </w:p>
    <w:p w:rsidR="00AF0D2B" w:rsidRPr="00857287" w:rsidRDefault="00AF0D2B" w:rsidP="00AF0D2B">
      <w:pPr>
        <w:ind w:firstLine="708"/>
        <w:jc w:val="both"/>
      </w:pPr>
      <w:r w:rsidRPr="00857287">
        <w:t xml:space="preserve">- получение ежемесячного денежного вознаграждения в размере 1000 (одна тысяча) рублей (для почетных граждан, получающих пенсии по старости или по инвалидности). Выплата предоставляется на основании личного заявления лица, постоянно проживающего и зарегистрированного в Вяземском </w:t>
      </w:r>
      <w:r w:rsidR="00857287" w:rsidRPr="00857287">
        <w:t>муниципальном округе</w:t>
      </w:r>
      <w:r w:rsidRPr="00857287">
        <w:t xml:space="preserve">, удостоенного звания «Почетный гражданин Вяземского </w:t>
      </w:r>
      <w:r w:rsidR="00857287" w:rsidRPr="00857287">
        <w:t>муниципального округа</w:t>
      </w:r>
      <w:r w:rsidRPr="00857287">
        <w:t>».</w:t>
      </w:r>
    </w:p>
    <w:p w:rsidR="00AF0D2B" w:rsidRDefault="00AF0D2B" w:rsidP="00AF0D2B">
      <w:pPr>
        <w:jc w:val="both"/>
      </w:pPr>
      <w:r w:rsidRPr="00857287">
        <w:tab/>
        <w:t>4.3. Лицу, удостоенному звания Почетный гражданин, оказываются все</w:t>
      </w:r>
      <w:r w:rsidRPr="00322D76">
        <w:t xml:space="preserve"> знаки внимания, соответствующие его</w:t>
      </w:r>
      <w:r>
        <w:t xml:space="preserve"> высокому званию,</w:t>
      </w:r>
      <w:r w:rsidRPr="00322D76">
        <w:t xml:space="preserve"> </w:t>
      </w:r>
      <w:r>
        <w:t>в том числе высылаются приглашения</w:t>
      </w:r>
      <w:r w:rsidRPr="00322D76">
        <w:t xml:space="preserve"> для участия в торжеств</w:t>
      </w:r>
      <w:r>
        <w:t>енных мероприятиях, проводимых на территории Вяземского</w:t>
      </w:r>
      <w:r w:rsidR="00857287">
        <w:t xml:space="preserve"> муниципального округа</w:t>
      </w:r>
      <w:r w:rsidRPr="00322D76">
        <w:t>.</w:t>
      </w:r>
    </w:p>
    <w:p w:rsidR="00AF0D2B" w:rsidRDefault="00AF0D2B" w:rsidP="00AF0D2B">
      <w:pPr>
        <w:ind w:firstLine="708"/>
        <w:jc w:val="both"/>
      </w:pPr>
      <w:r w:rsidRPr="00380E02">
        <w:t>4.4. Ра</w:t>
      </w:r>
      <w:r w:rsidR="00857287">
        <w:t>сходы, связанные с реализацией П</w:t>
      </w:r>
      <w:r w:rsidRPr="00380E02">
        <w:t xml:space="preserve">очетными гражданами прав и льгот, предусмотренных настоящим Положением, а также организацией похорон почетных граждан, постоянно проживавших в Вяземском </w:t>
      </w:r>
      <w:r w:rsidR="00857287">
        <w:t>муниципальном округе</w:t>
      </w:r>
      <w:r w:rsidRPr="00380E02">
        <w:t xml:space="preserve">, оплачиваются из бюджета муниципального образования «Вяземский </w:t>
      </w:r>
      <w:r w:rsidR="00857287">
        <w:t>муниципальный округ</w:t>
      </w:r>
      <w:r w:rsidRPr="00380E02">
        <w:t>» Смоленской области.</w:t>
      </w:r>
    </w:p>
    <w:p w:rsidR="00AF0D2B" w:rsidRPr="00380E02" w:rsidRDefault="00AF0D2B" w:rsidP="00AF0D2B">
      <w:pPr>
        <w:ind w:firstLine="708"/>
        <w:jc w:val="both"/>
      </w:pPr>
    </w:p>
    <w:p w:rsidR="000A09F6" w:rsidRDefault="000A09F6">
      <w:pPr>
        <w:rPr>
          <w:b/>
          <w:lang w:val="en-US"/>
        </w:rPr>
      </w:pPr>
      <w:r>
        <w:rPr>
          <w:b/>
          <w:lang w:val="en-US"/>
        </w:rPr>
        <w:br w:type="page"/>
      </w:r>
    </w:p>
    <w:p w:rsidR="002B34FD" w:rsidRDefault="00AF0D2B" w:rsidP="00AF0D2B">
      <w:pPr>
        <w:jc w:val="center"/>
        <w:rPr>
          <w:b/>
        </w:rPr>
      </w:pPr>
      <w:r w:rsidRPr="00322D76">
        <w:rPr>
          <w:b/>
          <w:lang w:val="en-US"/>
        </w:rPr>
        <w:lastRenderedPageBreak/>
        <w:t>V</w:t>
      </w:r>
      <w:r w:rsidRPr="00322D76">
        <w:rPr>
          <w:b/>
        </w:rPr>
        <w:t xml:space="preserve">. Лишение звания </w:t>
      </w:r>
    </w:p>
    <w:p w:rsidR="00AF0D2B" w:rsidRPr="00322D76" w:rsidRDefault="00AF0D2B" w:rsidP="00AF0D2B">
      <w:pPr>
        <w:jc w:val="center"/>
        <w:rPr>
          <w:b/>
        </w:rPr>
      </w:pPr>
      <w:r w:rsidRPr="00322D76">
        <w:rPr>
          <w:b/>
        </w:rPr>
        <w:t>«Почетный гражданин</w:t>
      </w:r>
      <w:r>
        <w:rPr>
          <w:b/>
        </w:rPr>
        <w:t xml:space="preserve"> Вяземского </w:t>
      </w:r>
      <w:r w:rsidR="00857287">
        <w:rPr>
          <w:b/>
        </w:rPr>
        <w:t>муниципального округа</w:t>
      </w:r>
      <w:r w:rsidRPr="00322D76">
        <w:rPr>
          <w:b/>
        </w:rPr>
        <w:t>»</w:t>
      </w:r>
    </w:p>
    <w:p w:rsidR="00AF0D2B" w:rsidRDefault="00AF0D2B" w:rsidP="00AF0D2B">
      <w:pPr>
        <w:ind w:firstLine="900"/>
        <w:jc w:val="both"/>
      </w:pPr>
    </w:p>
    <w:p w:rsidR="00AF0D2B" w:rsidRPr="00322D76" w:rsidRDefault="00AF0D2B" w:rsidP="00AF0D2B">
      <w:pPr>
        <w:ind w:firstLine="900"/>
        <w:jc w:val="both"/>
      </w:pPr>
      <w:r>
        <w:t>5</w:t>
      </w:r>
      <w:r w:rsidRPr="00322D76">
        <w:t>.1. Почетный гражданин может быть лишён этого высокого звания, если недостойным поведением он дискредитирует себя перед общественностью</w:t>
      </w:r>
      <w:r>
        <w:t xml:space="preserve"> Вяземского</w:t>
      </w:r>
      <w:r w:rsidRPr="00322D76">
        <w:t xml:space="preserve"> </w:t>
      </w:r>
      <w:r w:rsidR="00857287">
        <w:t>муниципального округа</w:t>
      </w:r>
      <w:r w:rsidRPr="00322D76">
        <w:t>.</w:t>
      </w:r>
    </w:p>
    <w:p w:rsidR="00AF0D2B" w:rsidRPr="00322D76" w:rsidRDefault="00AF0D2B" w:rsidP="00AF0D2B">
      <w:pPr>
        <w:ind w:firstLine="900"/>
        <w:jc w:val="both"/>
      </w:pPr>
      <w:r>
        <w:t xml:space="preserve">5.2. </w:t>
      </w:r>
      <w:r w:rsidRPr="00322D76">
        <w:t>Лишение звания производится решением</w:t>
      </w:r>
      <w:r>
        <w:t xml:space="preserve"> Вяземского </w:t>
      </w:r>
      <w:r w:rsidR="00857287">
        <w:t>окружного</w:t>
      </w:r>
      <w:r w:rsidRPr="00322D76">
        <w:t xml:space="preserve"> Совета депутатов по представлению постоянной комиссии Вяземского </w:t>
      </w:r>
      <w:r w:rsidR="00857287">
        <w:t>окружного</w:t>
      </w:r>
      <w:r w:rsidRPr="00322D76">
        <w:t xml:space="preserve"> Совета депутатов по</w:t>
      </w:r>
      <w:r w:rsidRPr="00D46AF4">
        <w:t xml:space="preserve"> </w:t>
      </w:r>
      <w:r>
        <w:t>законности, правопорядку и контролю органов местного самоуправления</w:t>
      </w:r>
      <w:r w:rsidRPr="00322D76">
        <w:t>.</w:t>
      </w:r>
    </w:p>
    <w:p w:rsidR="00AF0D2B" w:rsidRDefault="00AF0D2B" w:rsidP="00AF0D2B">
      <w:pPr>
        <w:ind w:firstLine="900"/>
        <w:jc w:val="both"/>
        <w:rPr>
          <w:sz w:val="24"/>
          <w:szCs w:val="24"/>
        </w:rPr>
      </w:pPr>
      <w:r>
        <w:t>5.3. Лицо, лишенное</w:t>
      </w:r>
      <w:r w:rsidRPr="00322D76">
        <w:t xml:space="preserve"> звания Почетный гражданин, лишается установленных настоящим Положением привилегий.</w:t>
      </w:r>
    </w:p>
    <w:p w:rsidR="00AF0D2B" w:rsidRDefault="00AF0D2B" w:rsidP="00AF0D2B">
      <w:pPr>
        <w:jc w:val="right"/>
        <w:rPr>
          <w:sz w:val="24"/>
          <w:szCs w:val="24"/>
        </w:rPr>
      </w:pPr>
    </w:p>
    <w:p w:rsidR="00B038E9" w:rsidRDefault="00B038E9">
      <w:pPr>
        <w:rPr>
          <w:sz w:val="24"/>
          <w:szCs w:val="24"/>
        </w:rPr>
      </w:pPr>
      <w:r>
        <w:rPr>
          <w:sz w:val="24"/>
          <w:szCs w:val="24"/>
        </w:rPr>
        <w:br w:type="page"/>
      </w:r>
    </w:p>
    <w:p w:rsidR="00AF0D2B" w:rsidRPr="002A0CD3" w:rsidRDefault="00AF0D2B" w:rsidP="00AF0D2B">
      <w:pPr>
        <w:ind w:left="6237"/>
        <w:rPr>
          <w:sz w:val="24"/>
          <w:szCs w:val="24"/>
        </w:rPr>
      </w:pPr>
      <w:r w:rsidRPr="002A0CD3">
        <w:rPr>
          <w:sz w:val="24"/>
          <w:szCs w:val="24"/>
        </w:rPr>
        <w:lastRenderedPageBreak/>
        <w:t>Приложение № 1</w:t>
      </w:r>
    </w:p>
    <w:p w:rsidR="00AF0D2B" w:rsidRPr="002A0CD3" w:rsidRDefault="00AF0D2B" w:rsidP="00AF0D2B">
      <w:pPr>
        <w:ind w:left="6237"/>
        <w:rPr>
          <w:sz w:val="24"/>
          <w:szCs w:val="24"/>
        </w:rPr>
      </w:pPr>
      <w:r w:rsidRPr="002A0CD3">
        <w:rPr>
          <w:sz w:val="24"/>
          <w:szCs w:val="24"/>
        </w:rPr>
        <w:t xml:space="preserve">к Положению о присвоении звания </w:t>
      </w:r>
    </w:p>
    <w:p w:rsidR="00AF0D2B" w:rsidRPr="002A0CD3" w:rsidRDefault="00AF0D2B" w:rsidP="00AF0D2B">
      <w:pPr>
        <w:ind w:left="6237"/>
        <w:rPr>
          <w:sz w:val="24"/>
          <w:szCs w:val="24"/>
        </w:rPr>
      </w:pPr>
      <w:r w:rsidRPr="002A0CD3">
        <w:rPr>
          <w:sz w:val="24"/>
          <w:szCs w:val="24"/>
        </w:rPr>
        <w:t xml:space="preserve">«Почетный гражданин </w:t>
      </w:r>
      <w:r>
        <w:rPr>
          <w:sz w:val="24"/>
          <w:szCs w:val="24"/>
        </w:rPr>
        <w:t xml:space="preserve">Вяземского </w:t>
      </w:r>
      <w:r w:rsidR="00857287">
        <w:rPr>
          <w:sz w:val="24"/>
          <w:szCs w:val="24"/>
        </w:rPr>
        <w:t>муниципального округа</w:t>
      </w:r>
      <w:r>
        <w:rPr>
          <w:sz w:val="24"/>
          <w:szCs w:val="24"/>
        </w:rPr>
        <w:t xml:space="preserve">» </w:t>
      </w:r>
    </w:p>
    <w:p w:rsidR="00AF0D2B" w:rsidRPr="00322D76" w:rsidRDefault="00AF0D2B" w:rsidP="00AF0D2B">
      <w:pPr>
        <w:jc w:val="right"/>
      </w:pPr>
    </w:p>
    <w:p w:rsidR="00AF0D2B" w:rsidRPr="00322D76" w:rsidRDefault="00AF0D2B" w:rsidP="00AF0D2B">
      <w:pPr>
        <w:jc w:val="center"/>
        <w:rPr>
          <w:b/>
        </w:rPr>
      </w:pPr>
      <w:r w:rsidRPr="00322D76">
        <w:rPr>
          <w:b/>
        </w:rPr>
        <w:t xml:space="preserve">Описание </w:t>
      </w:r>
    </w:p>
    <w:p w:rsidR="00AF0D2B" w:rsidRPr="00322D76" w:rsidRDefault="00AF0D2B" w:rsidP="00AF0D2B">
      <w:pPr>
        <w:jc w:val="center"/>
        <w:rPr>
          <w:b/>
        </w:rPr>
      </w:pPr>
      <w:r w:rsidRPr="00322D76">
        <w:rPr>
          <w:b/>
        </w:rPr>
        <w:t>удостоверения «Почетный гражданин</w:t>
      </w:r>
      <w:r>
        <w:rPr>
          <w:b/>
        </w:rPr>
        <w:t xml:space="preserve"> Вяземского </w:t>
      </w:r>
      <w:r w:rsidR="00857287">
        <w:rPr>
          <w:b/>
        </w:rPr>
        <w:t>муниципального округа</w:t>
      </w:r>
      <w:r w:rsidRPr="00322D76">
        <w:rPr>
          <w:b/>
        </w:rPr>
        <w:t>»</w:t>
      </w:r>
    </w:p>
    <w:p w:rsidR="00AF0D2B" w:rsidRPr="00322D76" w:rsidRDefault="00AF0D2B" w:rsidP="00AF0D2B">
      <w:pPr>
        <w:jc w:val="center"/>
        <w:rPr>
          <w:b/>
        </w:rPr>
      </w:pPr>
    </w:p>
    <w:p w:rsidR="00AF0D2B" w:rsidRPr="00322D76" w:rsidRDefault="00AF0D2B" w:rsidP="00AF0D2B">
      <w:pPr>
        <w:ind w:firstLine="708"/>
        <w:jc w:val="both"/>
      </w:pPr>
      <w:r w:rsidRPr="00322D76">
        <w:t xml:space="preserve">Бланк удостоверения представляет собой двухстраничную книжку из бумаги, наклеенной на плотное, складывающееся пополам основание темно-красного цвета. Размеры сложенного бланка удостоверения 65 ×100 мм. </w:t>
      </w:r>
    </w:p>
    <w:p w:rsidR="00AF0D2B" w:rsidRPr="00322D76" w:rsidRDefault="00AF0D2B" w:rsidP="00AF0D2B">
      <w:pPr>
        <w:ind w:firstLine="708"/>
        <w:jc w:val="both"/>
      </w:pPr>
      <w:r w:rsidRPr="00322D76">
        <w:t xml:space="preserve">На обложке </w:t>
      </w:r>
      <w:r w:rsidR="002B34FD">
        <w:t xml:space="preserve">располагается </w:t>
      </w:r>
      <w:r w:rsidRPr="00322D76">
        <w:t>надпись «Удостоверение», выполненн</w:t>
      </w:r>
      <w:r w:rsidR="000A09F6">
        <w:t>ое</w:t>
      </w:r>
      <w:r w:rsidRPr="00322D76">
        <w:t xml:space="preserve"> тиснением с позолотой. </w:t>
      </w:r>
    </w:p>
    <w:p w:rsidR="00AF0D2B" w:rsidRPr="00322D76" w:rsidRDefault="00AF0D2B" w:rsidP="00AF0D2B">
      <w:pPr>
        <w:ind w:firstLine="708"/>
        <w:jc w:val="both"/>
      </w:pPr>
      <w:r w:rsidRPr="00322D76">
        <w:t xml:space="preserve">Внутренний разворот удостоверения </w:t>
      </w:r>
      <w:proofErr w:type="spellStart"/>
      <w:r w:rsidRPr="00322D76">
        <w:t>голубого</w:t>
      </w:r>
      <w:proofErr w:type="spellEnd"/>
      <w:r w:rsidRPr="00322D76">
        <w:t xml:space="preserve"> цвета. </w:t>
      </w:r>
    </w:p>
    <w:p w:rsidR="00AF0D2B" w:rsidRPr="004173E6" w:rsidRDefault="00AF0D2B" w:rsidP="00AF0D2B">
      <w:pPr>
        <w:ind w:firstLine="708"/>
        <w:jc w:val="both"/>
      </w:pPr>
      <w:r w:rsidRPr="004173E6">
        <w:t xml:space="preserve">На левой странице внутреннего разворота удостоверения вверху располагается надпись: «Российская Федерация Смоленская область муниципальное образование «Вяземский </w:t>
      </w:r>
      <w:r w:rsidR="00857287">
        <w:t>муниципальный округ</w:t>
      </w:r>
      <w:r w:rsidR="002B34FD">
        <w:t>»</w:t>
      </w:r>
      <w:r w:rsidRPr="004173E6">
        <w:t>», ниже располагается надпись «Удостоверение №___», под ней с левой стороны располагается фотография, с правой стороны вписывается фамилия, имя, отчество гражданина, удостоенного звания «Почетный гражданин</w:t>
      </w:r>
      <w:r>
        <w:t xml:space="preserve"> Вяземского </w:t>
      </w:r>
      <w:r w:rsidR="00857287">
        <w:t>муниципального округа</w:t>
      </w:r>
      <w:r>
        <w:t>»</w:t>
      </w:r>
      <w:r w:rsidRPr="004173E6">
        <w:t xml:space="preserve">. </w:t>
      </w:r>
    </w:p>
    <w:p w:rsidR="00AF0D2B" w:rsidRPr="00322D76" w:rsidRDefault="00AF0D2B" w:rsidP="00AF0D2B">
      <w:pPr>
        <w:ind w:firstLine="708"/>
        <w:jc w:val="both"/>
      </w:pPr>
      <w:r w:rsidRPr="00322D76">
        <w:t xml:space="preserve">На правой странице внутреннего разворота удостоверения вверху в одну строку располагается надпись: «Присвоено звание», ниже «Почетный гражданин </w:t>
      </w:r>
      <w:r>
        <w:t xml:space="preserve">Вяземского </w:t>
      </w:r>
      <w:r w:rsidR="00857287">
        <w:t>муниципального округа</w:t>
      </w:r>
      <w:r w:rsidRPr="00322D76">
        <w:t>».</w:t>
      </w:r>
    </w:p>
    <w:p w:rsidR="00AF0D2B" w:rsidRDefault="00AF0D2B" w:rsidP="00AF0D2B">
      <w:pPr>
        <w:ind w:firstLine="708"/>
        <w:jc w:val="both"/>
      </w:pPr>
      <w:r>
        <w:t>Ниже слева на</w:t>
      </w:r>
      <w:r w:rsidR="00857287">
        <w:t>дпись: Председатель Вяземского окружного</w:t>
      </w:r>
      <w:r>
        <w:t xml:space="preserve"> Совета депутатов, справа – место для подписи председателя Вяземского </w:t>
      </w:r>
      <w:r w:rsidR="00857287">
        <w:t>окружного</w:t>
      </w:r>
      <w:r>
        <w:t xml:space="preserve"> Совета депутатов с указанием его инициалов и фамилии.</w:t>
      </w:r>
    </w:p>
    <w:p w:rsidR="00AF0D2B" w:rsidRPr="00322D76" w:rsidRDefault="00AF0D2B" w:rsidP="00AF0D2B">
      <w:pPr>
        <w:ind w:firstLine="708"/>
        <w:jc w:val="both"/>
      </w:pPr>
      <w:r>
        <w:t xml:space="preserve">Подпись председателя Вяземского </w:t>
      </w:r>
      <w:r w:rsidR="00857287">
        <w:t>окружного</w:t>
      </w:r>
      <w:r>
        <w:t xml:space="preserve"> Совета депутатов заверяется гербовой печатью Вяземского </w:t>
      </w:r>
      <w:r w:rsidR="00857287">
        <w:t>окружного</w:t>
      </w:r>
      <w:r>
        <w:t xml:space="preserve"> Совета депутатов.</w:t>
      </w:r>
    </w:p>
    <w:p w:rsidR="00AF0D2B" w:rsidRPr="00322D76" w:rsidRDefault="00AF0D2B" w:rsidP="00AF0D2B">
      <w:pPr>
        <w:ind w:firstLine="708"/>
        <w:jc w:val="both"/>
      </w:pPr>
      <w:r w:rsidRPr="00322D76">
        <w:t>Ниже располагается</w:t>
      </w:r>
      <w:r w:rsidR="00857287">
        <w:t xml:space="preserve"> надпись: «Решение Вяземского окружного</w:t>
      </w:r>
      <w:r w:rsidRPr="00322D76">
        <w:t xml:space="preserve"> Совета депутатов </w:t>
      </w:r>
      <w:proofErr w:type="gramStart"/>
      <w:r w:rsidRPr="00322D76">
        <w:t>от</w:t>
      </w:r>
      <w:proofErr w:type="gramEnd"/>
      <w:r w:rsidRPr="00322D76">
        <w:t xml:space="preserve">  «__» ____________ № ___».</w:t>
      </w:r>
    </w:p>
    <w:p w:rsidR="00AF0D2B" w:rsidRPr="00322D76" w:rsidRDefault="00AF0D2B" w:rsidP="00AF0D2B"/>
    <w:p w:rsidR="00AF0D2B" w:rsidRDefault="00AF0D2B" w:rsidP="00AF0D2B">
      <w:pPr>
        <w:autoSpaceDE w:val="0"/>
        <w:autoSpaceDN w:val="0"/>
        <w:adjustRightInd w:val="0"/>
        <w:jc w:val="right"/>
      </w:pPr>
    </w:p>
    <w:p w:rsidR="00B038E9" w:rsidRDefault="00B038E9">
      <w:r>
        <w:br w:type="page"/>
      </w:r>
    </w:p>
    <w:p w:rsidR="00AF0D2B" w:rsidRPr="004173E6" w:rsidRDefault="00AF0D2B" w:rsidP="00AF0D2B">
      <w:pPr>
        <w:autoSpaceDE w:val="0"/>
        <w:autoSpaceDN w:val="0"/>
        <w:adjustRightInd w:val="0"/>
        <w:jc w:val="right"/>
      </w:pPr>
      <w:r w:rsidRPr="004173E6">
        <w:lastRenderedPageBreak/>
        <w:t>Приложение № 2</w:t>
      </w:r>
    </w:p>
    <w:p w:rsidR="00AF0D2B" w:rsidRDefault="00AF0D2B" w:rsidP="00AF0D2B">
      <w:pPr>
        <w:autoSpaceDE w:val="0"/>
        <w:autoSpaceDN w:val="0"/>
        <w:adjustRightInd w:val="0"/>
        <w:ind w:left="5812"/>
        <w:jc w:val="both"/>
      </w:pPr>
      <w:r>
        <w:t>к</w:t>
      </w:r>
      <w:r w:rsidRPr="004173E6">
        <w:t xml:space="preserve"> Положению о присвоении звания «Почетный гражданин </w:t>
      </w:r>
      <w:r w:rsidR="003E051C">
        <w:t>Вяземского</w:t>
      </w:r>
      <w:r w:rsidRPr="004173E6">
        <w:t xml:space="preserve"> </w:t>
      </w:r>
      <w:r w:rsidR="00857287">
        <w:t>муниципальн</w:t>
      </w:r>
      <w:r w:rsidR="003E051C">
        <w:t>ого</w:t>
      </w:r>
      <w:r w:rsidR="00857287">
        <w:t xml:space="preserve"> округ</w:t>
      </w:r>
      <w:r w:rsidR="003E051C">
        <w:t>а»</w:t>
      </w:r>
    </w:p>
    <w:p w:rsidR="00AF0D2B" w:rsidRPr="004173E6" w:rsidRDefault="00AF0D2B" w:rsidP="00AF0D2B">
      <w:pPr>
        <w:autoSpaceDE w:val="0"/>
        <w:autoSpaceDN w:val="0"/>
        <w:adjustRightInd w:val="0"/>
        <w:ind w:left="5812"/>
        <w:jc w:val="both"/>
        <w:rPr>
          <w:b/>
        </w:rPr>
      </w:pPr>
    </w:p>
    <w:p w:rsidR="00AF0D2B" w:rsidRPr="004173E6" w:rsidRDefault="00AF0D2B" w:rsidP="00AF0D2B">
      <w:pPr>
        <w:autoSpaceDE w:val="0"/>
        <w:autoSpaceDN w:val="0"/>
        <w:adjustRightInd w:val="0"/>
        <w:spacing w:after="100" w:afterAutospacing="1"/>
        <w:jc w:val="center"/>
        <w:rPr>
          <w:b/>
        </w:rPr>
      </w:pPr>
      <w:r w:rsidRPr="004173E6">
        <w:rPr>
          <w:b/>
        </w:rPr>
        <w:t xml:space="preserve">Описание свидетельства о присвоении звания «Почетный гражданин </w:t>
      </w:r>
      <w:r>
        <w:rPr>
          <w:b/>
        </w:rPr>
        <w:t xml:space="preserve">Вяземского </w:t>
      </w:r>
      <w:r w:rsidR="00857287">
        <w:rPr>
          <w:b/>
        </w:rPr>
        <w:t>муниципального округа</w:t>
      </w:r>
      <w:r>
        <w:rPr>
          <w:b/>
        </w:rPr>
        <w:t xml:space="preserve">» </w:t>
      </w:r>
    </w:p>
    <w:p w:rsidR="00AF0D2B" w:rsidRPr="006C6121" w:rsidRDefault="00AF0D2B" w:rsidP="00AF0D2B">
      <w:pPr>
        <w:pStyle w:val="ae"/>
        <w:jc w:val="both"/>
      </w:pPr>
      <w:r w:rsidRPr="004173E6">
        <w:tab/>
      </w:r>
      <w:r w:rsidRPr="006C6121">
        <w:t>Бланк свидетельства о присвоении звания «Почетный гражданин Вяземск</w:t>
      </w:r>
      <w:r w:rsidR="00857287">
        <w:t>ого муниципального округа</w:t>
      </w:r>
      <w:r w:rsidRPr="006C6121">
        <w:t>» (далее -</w:t>
      </w:r>
      <w:r w:rsidR="003E051C">
        <w:t xml:space="preserve"> </w:t>
      </w:r>
      <w:r w:rsidRPr="006C6121">
        <w:t>свидетельство) представляет собой лист прямоугольной формы формата А</w:t>
      </w:r>
      <w:proofErr w:type="gramStart"/>
      <w:r w:rsidRPr="006C6121">
        <w:t>4</w:t>
      </w:r>
      <w:proofErr w:type="gramEnd"/>
      <w:r w:rsidRPr="006C6121">
        <w:t xml:space="preserve"> (297 </w:t>
      </w:r>
      <w:proofErr w:type="spellStart"/>
      <w:r w:rsidRPr="006C6121">
        <w:t>х</w:t>
      </w:r>
      <w:proofErr w:type="spellEnd"/>
      <w:r w:rsidRPr="006C6121">
        <w:t xml:space="preserve"> 210 мм) с матовой поверхностью, изготовленный частично типографским способом, с последующим занесением машинописным или рукописным текстом.</w:t>
      </w:r>
    </w:p>
    <w:p w:rsidR="00AF0D2B" w:rsidRPr="006C6121" w:rsidRDefault="00AF0D2B" w:rsidP="00AF0D2B">
      <w:pPr>
        <w:pStyle w:val="ae"/>
        <w:jc w:val="both"/>
      </w:pPr>
      <w:r w:rsidRPr="006C6121">
        <w:tab/>
        <w:t>По центру вверху расположено цветное изображение герба Смоленской области, ниже герба располагается надпись: «Российская Федерация Смоленская область муниципальное образование «Вяземский</w:t>
      </w:r>
      <w:r w:rsidR="00857287">
        <w:t xml:space="preserve"> муниципальный округ</w:t>
      </w:r>
      <w:r w:rsidRPr="006C6121">
        <w:t xml:space="preserve">»», ниже располагается надпись «Свидетельство №___». Под текстом заполняются фамилия, имя, отчество лица, удостоенного звания в именительном падеже. Ниже располагается текст: </w:t>
      </w:r>
    </w:p>
    <w:p w:rsidR="00AF0D2B" w:rsidRPr="006C6121" w:rsidRDefault="00AF0D2B" w:rsidP="00AF0D2B">
      <w:pPr>
        <w:pStyle w:val="ae"/>
        <w:jc w:val="both"/>
      </w:pPr>
      <w:r w:rsidRPr="006C6121">
        <w:t>«Присвоено звание «Почетный гражданин</w:t>
      </w:r>
      <w:r>
        <w:t xml:space="preserve"> Вяземского </w:t>
      </w:r>
      <w:r w:rsidR="00857287">
        <w:t>муниципального округа</w:t>
      </w:r>
      <w:r w:rsidRPr="006C6121">
        <w:t xml:space="preserve">» посмертно. </w:t>
      </w:r>
    </w:p>
    <w:p w:rsidR="00AF0D2B" w:rsidRPr="006C6121" w:rsidRDefault="00AF0D2B" w:rsidP="00AF0D2B">
      <w:pPr>
        <w:pStyle w:val="ae"/>
        <w:jc w:val="both"/>
      </w:pPr>
      <w:r w:rsidRPr="006C6121">
        <w:t xml:space="preserve">Решение Вяземского </w:t>
      </w:r>
      <w:r w:rsidR="00857287">
        <w:t>окружного</w:t>
      </w:r>
      <w:r w:rsidRPr="006C6121">
        <w:t xml:space="preserve"> Совета депутатов от ___________ 20 ____ года №_____.</w:t>
      </w:r>
    </w:p>
    <w:p w:rsidR="00AF0D2B" w:rsidRPr="006C6121" w:rsidRDefault="00AF0D2B" w:rsidP="00AF0D2B">
      <w:pPr>
        <w:pStyle w:val="ae"/>
        <w:jc w:val="both"/>
        <w:rPr>
          <w:b/>
        </w:rPr>
      </w:pPr>
      <w:r>
        <w:t xml:space="preserve">Подпись председателя Вяземского </w:t>
      </w:r>
      <w:r w:rsidR="00857287">
        <w:t>окружного</w:t>
      </w:r>
      <w:r>
        <w:t xml:space="preserve"> Совета депутатов»</w:t>
      </w:r>
    </w:p>
    <w:p w:rsidR="00AF0D2B" w:rsidRPr="00470C03" w:rsidRDefault="00AF0D2B" w:rsidP="00AF0D2B"/>
    <w:p w:rsidR="00AF0D2B" w:rsidRDefault="00AF0D2B">
      <w:pPr>
        <w:rPr>
          <w:color w:val="000000"/>
        </w:rPr>
      </w:pPr>
    </w:p>
    <w:sectPr w:rsidR="00AF0D2B" w:rsidSect="00266CCE">
      <w:headerReference w:type="default" r:id="rId9"/>
      <w:pgSz w:w="11913" w:h="16834"/>
      <w:pgMar w:top="1134" w:right="567" w:bottom="1134" w:left="1134" w:header="567" w:footer="567" w:gutter="0"/>
      <w:cols w:space="709"/>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217" w:rsidRDefault="00025217" w:rsidP="007262EA">
      <w:r>
        <w:separator/>
      </w:r>
    </w:p>
  </w:endnote>
  <w:endnote w:type="continuationSeparator" w:id="0">
    <w:p w:rsidR="00025217" w:rsidRDefault="00025217" w:rsidP="007262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217" w:rsidRDefault="00025217" w:rsidP="007262EA">
      <w:r>
        <w:separator/>
      </w:r>
    </w:p>
  </w:footnote>
  <w:footnote w:type="continuationSeparator" w:id="0">
    <w:p w:rsidR="00025217" w:rsidRDefault="00025217" w:rsidP="00726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A" w:rsidRPr="0013709D" w:rsidRDefault="006A504D" w:rsidP="0013709D">
    <w:pPr>
      <w:pStyle w:val="a3"/>
      <w:jc w:val="center"/>
      <w:rPr>
        <w:sz w:val="20"/>
        <w:szCs w:val="20"/>
      </w:rPr>
    </w:pPr>
    <w:r w:rsidRPr="0013709D">
      <w:rPr>
        <w:sz w:val="20"/>
        <w:szCs w:val="20"/>
      </w:rPr>
      <w:fldChar w:fldCharType="begin"/>
    </w:r>
    <w:r w:rsidR="0055424A" w:rsidRPr="0013709D">
      <w:rPr>
        <w:sz w:val="20"/>
        <w:szCs w:val="20"/>
      </w:rPr>
      <w:instrText xml:space="preserve"> PAGE   \* MERGEFORMAT </w:instrText>
    </w:r>
    <w:r w:rsidRPr="0013709D">
      <w:rPr>
        <w:sz w:val="20"/>
        <w:szCs w:val="20"/>
      </w:rPr>
      <w:fldChar w:fldCharType="separate"/>
    </w:r>
    <w:r w:rsidR="002B4234">
      <w:rPr>
        <w:noProof/>
        <w:sz w:val="20"/>
        <w:szCs w:val="20"/>
      </w:rPr>
      <w:t>2</w:t>
    </w:r>
    <w:r w:rsidRPr="0013709D">
      <w:rPr>
        <w:noProof/>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564"/>
    <w:multiLevelType w:val="hybridMultilevel"/>
    <w:tmpl w:val="46603AD6"/>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D9585D"/>
    <w:multiLevelType w:val="hybridMultilevel"/>
    <w:tmpl w:val="3CC4A10E"/>
    <w:lvl w:ilvl="0" w:tplc="1BF6354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68539D"/>
    <w:multiLevelType w:val="hybridMultilevel"/>
    <w:tmpl w:val="E8860478"/>
    <w:lvl w:ilvl="0" w:tplc="7EA0561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AAE4869"/>
    <w:multiLevelType w:val="hybridMultilevel"/>
    <w:tmpl w:val="0638FD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A3A7E"/>
    <w:multiLevelType w:val="hybridMultilevel"/>
    <w:tmpl w:val="C30E7B48"/>
    <w:lvl w:ilvl="0" w:tplc="0419000F">
      <w:start w:val="1"/>
      <w:numFmt w:val="decimal"/>
      <w:lvlText w:val="%1."/>
      <w:lvlJc w:val="left"/>
      <w:pPr>
        <w:ind w:left="2487"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5">
    <w:nsid w:val="62453CB8"/>
    <w:multiLevelType w:val="hybridMultilevel"/>
    <w:tmpl w:val="9D124A24"/>
    <w:lvl w:ilvl="0" w:tplc="6C6CD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139C7"/>
    <w:rsid w:val="00022F09"/>
    <w:rsid w:val="0002420E"/>
    <w:rsid w:val="00025217"/>
    <w:rsid w:val="00025B93"/>
    <w:rsid w:val="0003041E"/>
    <w:rsid w:val="00034B02"/>
    <w:rsid w:val="00035359"/>
    <w:rsid w:val="00046A7B"/>
    <w:rsid w:val="00046DA2"/>
    <w:rsid w:val="00052FF5"/>
    <w:rsid w:val="00061B3E"/>
    <w:rsid w:val="000701E4"/>
    <w:rsid w:val="00071B4B"/>
    <w:rsid w:val="00073CF8"/>
    <w:rsid w:val="00080314"/>
    <w:rsid w:val="000811B5"/>
    <w:rsid w:val="00097DDA"/>
    <w:rsid w:val="000A09F6"/>
    <w:rsid w:val="000C29EF"/>
    <w:rsid w:val="000C300B"/>
    <w:rsid w:val="000D4479"/>
    <w:rsid w:val="000E0911"/>
    <w:rsid w:val="000E3558"/>
    <w:rsid w:val="000E486F"/>
    <w:rsid w:val="000E4C17"/>
    <w:rsid w:val="000E530B"/>
    <w:rsid w:val="000F16EC"/>
    <w:rsid w:val="000F2895"/>
    <w:rsid w:val="000F4208"/>
    <w:rsid w:val="0010762E"/>
    <w:rsid w:val="001213A7"/>
    <w:rsid w:val="001218E2"/>
    <w:rsid w:val="0013709D"/>
    <w:rsid w:val="00140D6E"/>
    <w:rsid w:val="001425E2"/>
    <w:rsid w:val="00143D3F"/>
    <w:rsid w:val="00152468"/>
    <w:rsid w:val="0015400A"/>
    <w:rsid w:val="0017639A"/>
    <w:rsid w:val="0018680C"/>
    <w:rsid w:val="001912EE"/>
    <w:rsid w:val="00194A77"/>
    <w:rsid w:val="001B052E"/>
    <w:rsid w:val="001C206C"/>
    <w:rsid w:val="001C7943"/>
    <w:rsid w:val="001D332A"/>
    <w:rsid w:val="001E28C8"/>
    <w:rsid w:val="001E7B8F"/>
    <w:rsid w:val="001F0006"/>
    <w:rsid w:val="001F38DD"/>
    <w:rsid w:val="001F7D27"/>
    <w:rsid w:val="002268AC"/>
    <w:rsid w:val="00230055"/>
    <w:rsid w:val="00256F68"/>
    <w:rsid w:val="00266CCE"/>
    <w:rsid w:val="002678D3"/>
    <w:rsid w:val="0027730C"/>
    <w:rsid w:val="002A1D6A"/>
    <w:rsid w:val="002B34FD"/>
    <w:rsid w:val="002B4234"/>
    <w:rsid w:val="002B52B5"/>
    <w:rsid w:val="002D10C8"/>
    <w:rsid w:val="002E4BEF"/>
    <w:rsid w:val="00304FA7"/>
    <w:rsid w:val="00305319"/>
    <w:rsid w:val="00307385"/>
    <w:rsid w:val="00312C0E"/>
    <w:rsid w:val="00313EB2"/>
    <w:rsid w:val="003146F4"/>
    <w:rsid w:val="0031554E"/>
    <w:rsid w:val="00322457"/>
    <w:rsid w:val="00322787"/>
    <w:rsid w:val="0032454D"/>
    <w:rsid w:val="003345D3"/>
    <w:rsid w:val="00334640"/>
    <w:rsid w:val="00334779"/>
    <w:rsid w:val="0033535F"/>
    <w:rsid w:val="00335F3F"/>
    <w:rsid w:val="003371CE"/>
    <w:rsid w:val="00340F0A"/>
    <w:rsid w:val="00344CE7"/>
    <w:rsid w:val="003559AF"/>
    <w:rsid w:val="00360214"/>
    <w:rsid w:val="0036126A"/>
    <w:rsid w:val="00362F4C"/>
    <w:rsid w:val="0037188D"/>
    <w:rsid w:val="00386E01"/>
    <w:rsid w:val="00390373"/>
    <w:rsid w:val="00393B30"/>
    <w:rsid w:val="003C44B1"/>
    <w:rsid w:val="003C70DA"/>
    <w:rsid w:val="003D08F8"/>
    <w:rsid w:val="003D1B53"/>
    <w:rsid w:val="003E051C"/>
    <w:rsid w:val="003E5C65"/>
    <w:rsid w:val="004017AE"/>
    <w:rsid w:val="00413179"/>
    <w:rsid w:val="0041475F"/>
    <w:rsid w:val="00415440"/>
    <w:rsid w:val="00415CE7"/>
    <w:rsid w:val="00421357"/>
    <w:rsid w:val="00430131"/>
    <w:rsid w:val="0043472E"/>
    <w:rsid w:val="00435506"/>
    <w:rsid w:val="00452E80"/>
    <w:rsid w:val="00460F12"/>
    <w:rsid w:val="0046640D"/>
    <w:rsid w:val="00470507"/>
    <w:rsid w:val="00471BD3"/>
    <w:rsid w:val="00480845"/>
    <w:rsid w:val="00486A6D"/>
    <w:rsid w:val="004B3249"/>
    <w:rsid w:val="004C44BC"/>
    <w:rsid w:val="004D5F19"/>
    <w:rsid w:val="00501620"/>
    <w:rsid w:val="00503A0F"/>
    <w:rsid w:val="005058D8"/>
    <w:rsid w:val="00507024"/>
    <w:rsid w:val="005139C7"/>
    <w:rsid w:val="00527364"/>
    <w:rsid w:val="00527662"/>
    <w:rsid w:val="0053532A"/>
    <w:rsid w:val="00544742"/>
    <w:rsid w:val="00550AAA"/>
    <w:rsid w:val="0055424A"/>
    <w:rsid w:val="00567C69"/>
    <w:rsid w:val="00571821"/>
    <w:rsid w:val="00571B9E"/>
    <w:rsid w:val="005828AE"/>
    <w:rsid w:val="005941B6"/>
    <w:rsid w:val="005951AD"/>
    <w:rsid w:val="005A28CD"/>
    <w:rsid w:val="005A66A1"/>
    <w:rsid w:val="005C0C58"/>
    <w:rsid w:val="005C207B"/>
    <w:rsid w:val="005D3755"/>
    <w:rsid w:val="005E0E69"/>
    <w:rsid w:val="005F4696"/>
    <w:rsid w:val="005F4E8E"/>
    <w:rsid w:val="005F7081"/>
    <w:rsid w:val="00600BF6"/>
    <w:rsid w:val="00601924"/>
    <w:rsid w:val="00604A7B"/>
    <w:rsid w:val="006130DC"/>
    <w:rsid w:val="00631B1F"/>
    <w:rsid w:val="00640416"/>
    <w:rsid w:val="00662092"/>
    <w:rsid w:val="006637B1"/>
    <w:rsid w:val="00674696"/>
    <w:rsid w:val="00675A2D"/>
    <w:rsid w:val="00676A9D"/>
    <w:rsid w:val="0068052E"/>
    <w:rsid w:val="00685144"/>
    <w:rsid w:val="0069266D"/>
    <w:rsid w:val="00696712"/>
    <w:rsid w:val="006A06AD"/>
    <w:rsid w:val="006A2C93"/>
    <w:rsid w:val="006A504D"/>
    <w:rsid w:val="006B6223"/>
    <w:rsid w:val="006E6FF1"/>
    <w:rsid w:val="00704376"/>
    <w:rsid w:val="007064DD"/>
    <w:rsid w:val="00713BF9"/>
    <w:rsid w:val="007259AB"/>
    <w:rsid w:val="007262EA"/>
    <w:rsid w:val="007266CE"/>
    <w:rsid w:val="00726D8E"/>
    <w:rsid w:val="00731451"/>
    <w:rsid w:val="00735769"/>
    <w:rsid w:val="00740FA4"/>
    <w:rsid w:val="007524B6"/>
    <w:rsid w:val="00752992"/>
    <w:rsid w:val="007662C4"/>
    <w:rsid w:val="00776731"/>
    <w:rsid w:val="0079389E"/>
    <w:rsid w:val="007A4BAE"/>
    <w:rsid w:val="007B6ED8"/>
    <w:rsid w:val="007C032A"/>
    <w:rsid w:val="007C20D5"/>
    <w:rsid w:val="007C2545"/>
    <w:rsid w:val="007D7F84"/>
    <w:rsid w:val="007E4071"/>
    <w:rsid w:val="007E4CFE"/>
    <w:rsid w:val="007E5BBA"/>
    <w:rsid w:val="007F3A9E"/>
    <w:rsid w:val="007F4602"/>
    <w:rsid w:val="007F7BBA"/>
    <w:rsid w:val="00802CEA"/>
    <w:rsid w:val="00803871"/>
    <w:rsid w:val="00804513"/>
    <w:rsid w:val="00816819"/>
    <w:rsid w:val="00817CD2"/>
    <w:rsid w:val="00820FD9"/>
    <w:rsid w:val="008242E3"/>
    <w:rsid w:val="00851CBD"/>
    <w:rsid w:val="00857287"/>
    <w:rsid w:val="00874863"/>
    <w:rsid w:val="008769C9"/>
    <w:rsid w:val="0088606E"/>
    <w:rsid w:val="00895181"/>
    <w:rsid w:val="008A020A"/>
    <w:rsid w:val="008A72BB"/>
    <w:rsid w:val="008B0A15"/>
    <w:rsid w:val="008C6C06"/>
    <w:rsid w:val="008D0FE4"/>
    <w:rsid w:val="008E0F32"/>
    <w:rsid w:val="008E6F57"/>
    <w:rsid w:val="008F3ABD"/>
    <w:rsid w:val="00911D79"/>
    <w:rsid w:val="00926093"/>
    <w:rsid w:val="00936EDB"/>
    <w:rsid w:val="00954A4C"/>
    <w:rsid w:val="00955EC2"/>
    <w:rsid w:val="00960D83"/>
    <w:rsid w:val="0097538B"/>
    <w:rsid w:val="00976E51"/>
    <w:rsid w:val="009836E0"/>
    <w:rsid w:val="00991F1E"/>
    <w:rsid w:val="00993065"/>
    <w:rsid w:val="0099310E"/>
    <w:rsid w:val="009B3E84"/>
    <w:rsid w:val="009C00F7"/>
    <w:rsid w:val="009C1E2C"/>
    <w:rsid w:val="009C7608"/>
    <w:rsid w:val="009C7813"/>
    <w:rsid w:val="009D0B69"/>
    <w:rsid w:val="009F12C3"/>
    <w:rsid w:val="00A0343D"/>
    <w:rsid w:val="00A1407E"/>
    <w:rsid w:val="00A14ACB"/>
    <w:rsid w:val="00A25057"/>
    <w:rsid w:val="00A357DA"/>
    <w:rsid w:val="00A438D7"/>
    <w:rsid w:val="00A46BDF"/>
    <w:rsid w:val="00A51BF5"/>
    <w:rsid w:val="00A56A1F"/>
    <w:rsid w:val="00A653FD"/>
    <w:rsid w:val="00A75CAD"/>
    <w:rsid w:val="00A93334"/>
    <w:rsid w:val="00A94ACD"/>
    <w:rsid w:val="00A95488"/>
    <w:rsid w:val="00AA0660"/>
    <w:rsid w:val="00AA7673"/>
    <w:rsid w:val="00AB0790"/>
    <w:rsid w:val="00AC2A4F"/>
    <w:rsid w:val="00AD2F91"/>
    <w:rsid w:val="00AE141D"/>
    <w:rsid w:val="00AE29DA"/>
    <w:rsid w:val="00AE3A62"/>
    <w:rsid w:val="00AE6564"/>
    <w:rsid w:val="00AF0D2B"/>
    <w:rsid w:val="00B038E9"/>
    <w:rsid w:val="00B04378"/>
    <w:rsid w:val="00B101E5"/>
    <w:rsid w:val="00B105BB"/>
    <w:rsid w:val="00B11A53"/>
    <w:rsid w:val="00B1719E"/>
    <w:rsid w:val="00B31E7E"/>
    <w:rsid w:val="00B44D3F"/>
    <w:rsid w:val="00B45E71"/>
    <w:rsid w:val="00B6209B"/>
    <w:rsid w:val="00B63E51"/>
    <w:rsid w:val="00B826C4"/>
    <w:rsid w:val="00B852B0"/>
    <w:rsid w:val="00BA1A66"/>
    <w:rsid w:val="00BB311A"/>
    <w:rsid w:val="00BB579F"/>
    <w:rsid w:val="00BB69B4"/>
    <w:rsid w:val="00BB712F"/>
    <w:rsid w:val="00BC42C5"/>
    <w:rsid w:val="00BD292A"/>
    <w:rsid w:val="00BD66B6"/>
    <w:rsid w:val="00C11CDC"/>
    <w:rsid w:val="00C21E78"/>
    <w:rsid w:val="00C252D4"/>
    <w:rsid w:val="00C31837"/>
    <w:rsid w:val="00C531E4"/>
    <w:rsid w:val="00C701E5"/>
    <w:rsid w:val="00C87F0A"/>
    <w:rsid w:val="00C90698"/>
    <w:rsid w:val="00C95986"/>
    <w:rsid w:val="00CA0E08"/>
    <w:rsid w:val="00CB16D1"/>
    <w:rsid w:val="00CB7439"/>
    <w:rsid w:val="00CD47FF"/>
    <w:rsid w:val="00CD64F4"/>
    <w:rsid w:val="00CD6F51"/>
    <w:rsid w:val="00CE49FB"/>
    <w:rsid w:val="00CF5E2B"/>
    <w:rsid w:val="00D01C1A"/>
    <w:rsid w:val="00D0272C"/>
    <w:rsid w:val="00D05B7B"/>
    <w:rsid w:val="00D14059"/>
    <w:rsid w:val="00D14A1C"/>
    <w:rsid w:val="00D24CE5"/>
    <w:rsid w:val="00D31BC1"/>
    <w:rsid w:val="00D40E94"/>
    <w:rsid w:val="00D431CA"/>
    <w:rsid w:val="00D5304F"/>
    <w:rsid w:val="00D6394A"/>
    <w:rsid w:val="00D658D8"/>
    <w:rsid w:val="00D67833"/>
    <w:rsid w:val="00D72865"/>
    <w:rsid w:val="00D80CCE"/>
    <w:rsid w:val="00D81949"/>
    <w:rsid w:val="00D85103"/>
    <w:rsid w:val="00D86880"/>
    <w:rsid w:val="00DA24E9"/>
    <w:rsid w:val="00DA490A"/>
    <w:rsid w:val="00DB458B"/>
    <w:rsid w:val="00DB7946"/>
    <w:rsid w:val="00DC4DCF"/>
    <w:rsid w:val="00DD0F14"/>
    <w:rsid w:val="00DE4558"/>
    <w:rsid w:val="00DE7CE7"/>
    <w:rsid w:val="00E131BD"/>
    <w:rsid w:val="00E1331A"/>
    <w:rsid w:val="00E201DE"/>
    <w:rsid w:val="00E2082A"/>
    <w:rsid w:val="00E25B0C"/>
    <w:rsid w:val="00E2689B"/>
    <w:rsid w:val="00E307FC"/>
    <w:rsid w:val="00E35BA2"/>
    <w:rsid w:val="00E3739C"/>
    <w:rsid w:val="00E37BBD"/>
    <w:rsid w:val="00E40019"/>
    <w:rsid w:val="00E41221"/>
    <w:rsid w:val="00E41B07"/>
    <w:rsid w:val="00E43954"/>
    <w:rsid w:val="00E46874"/>
    <w:rsid w:val="00E63E92"/>
    <w:rsid w:val="00E734AF"/>
    <w:rsid w:val="00E80625"/>
    <w:rsid w:val="00E87853"/>
    <w:rsid w:val="00E93CAF"/>
    <w:rsid w:val="00E94B32"/>
    <w:rsid w:val="00EB427D"/>
    <w:rsid w:val="00EB5F3A"/>
    <w:rsid w:val="00EC1B45"/>
    <w:rsid w:val="00EC4AFF"/>
    <w:rsid w:val="00ED22F3"/>
    <w:rsid w:val="00EE36A7"/>
    <w:rsid w:val="00F01268"/>
    <w:rsid w:val="00F0636B"/>
    <w:rsid w:val="00F13CB5"/>
    <w:rsid w:val="00F1700B"/>
    <w:rsid w:val="00F21C5D"/>
    <w:rsid w:val="00F239F9"/>
    <w:rsid w:val="00F26138"/>
    <w:rsid w:val="00F42387"/>
    <w:rsid w:val="00F425F1"/>
    <w:rsid w:val="00F44E96"/>
    <w:rsid w:val="00F5102B"/>
    <w:rsid w:val="00F550BF"/>
    <w:rsid w:val="00F611A1"/>
    <w:rsid w:val="00F73F1A"/>
    <w:rsid w:val="00F74315"/>
    <w:rsid w:val="00F776F4"/>
    <w:rsid w:val="00F95613"/>
    <w:rsid w:val="00FA702F"/>
    <w:rsid w:val="00FB1B03"/>
    <w:rsid w:val="00FC057F"/>
    <w:rsid w:val="00FE1521"/>
    <w:rsid w:val="00FE2646"/>
    <w:rsid w:val="00FE4703"/>
    <w:rsid w:val="00FE5034"/>
    <w:rsid w:val="00FE6744"/>
    <w:rsid w:val="00FE7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iPriority="22"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C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9C7"/>
    <w:pPr>
      <w:autoSpaceDE w:val="0"/>
      <w:autoSpaceDN w:val="0"/>
      <w:adjustRightInd w:val="0"/>
    </w:pPr>
    <w:rPr>
      <w:rFonts w:ascii="Arial" w:hAnsi="Arial" w:cs="Arial"/>
    </w:rPr>
  </w:style>
  <w:style w:type="paragraph" w:styleId="a3">
    <w:name w:val="header"/>
    <w:basedOn w:val="a"/>
    <w:link w:val="a4"/>
    <w:uiPriority w:val="99"/>
    <w:rsid w:val="005139C7"/>
    <w:pPr>
      <w:tabs>
        <w:tab w:val="center" w:pos="4677"/>
        <w:tab w:val="right" w:pos="9355"/>
      </w:tabs>
    </w:pPr>
  </w:style>
  <w:style w:type="character" w:customStyle="1" w:styleId="a4">
    <w:name w:val="Верхний колонтитул Знак"/>
    <w:basedOn w:val="a0"/>
    <w:link w:val="a3"/>
    <w:uiPriority w:val="99"/>
    <w:locked/>
    <w:rsid w:val="005139C7"/>
    <w:rPr>
      <w:rFonts w:cs="Times New Roman"/>
      <w:sz w:val="28"/>
      <w:szCs w:val="28"/>
    </w:rPr>
  </w:style>
  <w:style w:type="paragraph" w:customStyle="1" w:styleId="ConsTitle">
    <w:name w:val="ConsTitle"/>
    <w:rsid w:val="005139C7"/>
    <w:pPr>
      <w:widowControl w:val="0"/>
      <w:autoSpaceDE w:val="0"/>
      <w:autoSpaceDN w:val="0"/>
      <w:adjustRightInd w:val="0"/>
      <w:ind w:right="19772"/>
    </w:pPr>
    <w:rPr>
      <w:rFonts w:ascii="Arial" w:hAnsi="Arial" w:cs="Arial"/>
      <w:b/>
      <w:bCs/>
      <w:sz w:val="16"/>
      <w:szCs w:val="16"/>
      <w:lang w:eastAsia="en-US"/>
    </w:rPr>
  </w:style>
  <w:style w:type="paragraph" w:styleId="3">
    <w:name w:val="Body Text Indent 3"/>
    <w:basedOn w:val="a"/>
    <w:link w:val="30"/>
    <w:uiPriority w:val="99"/>
    <w:rsid w:val="005139C7"/>
    <w:pPr>
      <w:spacing w:after="120"/>
      <w:ind w:left="283"/>
    </w:pPr>
    <w:rPr>
      <w:sz w:val="16"/>
      <w:szCs w:val="16"/>
    </w:rPr>
  </w:style>
  <w:style w:type="character" w:customStyle="1" w:styleId="30">
    <w:name w:val="Основной текст с отступом 3 Знак"/>
    <w:basedOn w:val="a0"/>
    <w:link w:val="3"/>
    <w:uiPriority w:val="99"/>
    <w:locked/>
    <w:rsid w:val="005139C7"/>
    <w:rPr>
      <w:rFonts w:cs="Times New Roman"/>
      <w:sz w:val="16"/>
      <w:szCs w:val="16"/>
    </w:rPr>
  </w:style>
  <w:style w:type="paragraph" w:styleId="a5">
    <w:name w:val="footnote text"/>
    <w:basedOn w:val="a"/>
    <w:link w:val="a6"/>
    <w:rsid w:val="00EC4AFF"/>
    <w:rPr>
      <w:sz w:val="20"/>
      <w:szCs w:val="20"/>
    </w:rPr>
  </w:style>
  <w:style w:type="character" w:customStyle="1" w:styleId="a6">
    <w:name w:val="Текст сноски Знак"/>
    <w:basedOn w:val="a0"/>
    <w:link w:val="a5"/>
    <w:rsid w:val="00EC4AFF"/>
  </w:style>
  <w:style w:type="character" w:styleId="a7">
    <w:name w:val="footnote reference"/>
    <w:basedOn w:val="a0"/>
    <w:rsid w:val="00EC4AFF"/>
    <w:rPr>
      <w:vertAlign w:val="superscript"/>
    </w:rPr>
  </w:style>
  <w:style w:type="paragraph" w:styleId="a8">
    <w:name w:val="List Paragraph"/>
    <w:basedOn w:val="a"/>
    <w:uiPriority w:val="34"/>
    <w:qFormat/>
    <w:rsid w:val="001425E2"/>
    <w:pPr>
      <w:ind w:left="720"/>
      <w:contextualSpacing/>
    </w:pPr>
  </w:style>
  <w:style w:type="paragraph" w:styleId="a9">
    <w:name w:val="footer"/>
    <w:basedOn w:val="a"/>
    <w:link w:val="aa"/>
    <w:rsid w:val="0013709D"/>
    <w:pPr>
      <w:tabs>
        <w:tab w:val="center" w:pos="4677"/>
        <w:tab w:val="right" w:pos="9355"/>
      </w:tabs>
    </w:pPr>
  </w:style>
  <w:style w:type="character" w:customStyle="1" w:styleId="aa">
    <w:name w:val="Нижний колонтитул Знак"/>
    <w:basedOn w:val="a0"/>
    <w:link w:val="a9"/>
    <w:rsid w:val="0013709D"/>
    <w:rPr>
      <w:sz w:val="28"/>
      <w:szCs w:val="28"/>
    </w:rPr>
  </w:style>
  <w:style w:type="paragraph" w:styleId="ab">
    <w:name w:val="Balloon Text"/>
    <w:basedOn w:val="a"/>
    <w:link w:val="ac"/>
    <w:uiPriority w:val="99"/>
    <w:rsid w:val="00895181"/>
    <w:rPr>
      <w:rFonts w:ascii="Tahoma" w:hAnsi="Tahoma" w:cs="Tahoma"/>
      <w:sz w:val="16"/>
      <w:szCs w:val="16"/>
    </w:rPr>
  </w:style>
  <w:style w:type="character" w:customStyle="1" w:styleId="ac">
    <w:name w:val="Текст выноски Знак"/>
    <w:basedOn w:val="a0"/>
    <w:link w:val="ab"/>
    <w:uiPriority w:val="99"/>
    <w:rsid w:val="00895181"/>
    <w:rPr>
      <w:rFonts w:ascii="Tahoma" w:hAnsi="Tahoma" w:cs="Tahoma"/>
      <w:sz w:val="16"/>
      <w:szCs w:val="16"/>
    </w:rPr>
  </w:style>
  <w:style w:type="table" w:styleId="ad">
    <w:name w:val="Table Grid"/>
    <w:basedOn w:val="a1"/>
    <w:rsid w:val="00BD6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BD66B6"/>
    <w:rPr>
      <w:sz w:val="28"/>
      <w:szCs w:val="28"/>
    </w:rPr>
  </w:style>
  <w:style w:type="paragraph" w:styleId="af">
    <w:name w:val="Title"/>
    <w:basedOn w:val="a"/>
    <w:next w:val="af0"/>
    <w:link w:val="af1"/>
    <w:qFormat/>
    <w:rsid w:val="00685144"/>
    <w:pPr>
      <w:suppressAutoHyphens/>
      <w:jc w:val="center"/>
    </w:pPr>
    <w:rPr>
      <w:szCs w:val="20"/>
      <w:lang w:eastAsia="ar-SA"/>
    </w:rPr>
  </w:style>
  <w:style w:type="character" w:customStyle="1" w:styleId="af1">
    <w:name w:val="Название Знак"/>
    <w:basedOn w:val="a0"/>
    <w:link w:val="af"/>
    <w:rsid w:val="00685144"/>
    <w:rPr>
      <w:sz w:val="28"/>
      <w:lang w:eastAsia="ar-SA"/>
    </w:rPr>
  </w:style>
  <w:style w:type="paragraph" w:styleId="af0">
    <w:name w:val="Subtitle"/>
    <w:basedOn w:val="a"/>
    <w:next w:val="a"/>
    <w:link w:val="af2"/>
    <w:qFormat/>
    <w:rsid w:val="006851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0"/>
    <w:rsid w:val="00685144"/>
    <w:rPr>
      <w:rFonts w:asciiTheme="minorHAnsi" w:eastAsiaTheme="minorEastAsia" w:hAnsiTheme="minorHAnsi" w:cstheme="minorBidi"/>
      <w:color w:val="5A5A5A" w:themeColor="text1" w:themeTint="A5"/>
      <w:spacing w:val="15"/>
      <w:sz w:val="22"/>
      <w:szCs w:val="22"/>
    </w:rPr>
  </w:style>
  <w:style w:type="paragraph" w:customStyle="1" w:styleId="ConsPlusTitle">
    <w:name w:val="ConsPlusTitle"/>
    <w:rsid w:val="007B6ED8"/>
    <w:pPr>
      <w:widowControl w:val="0"/>
      <w:autoSpaceDE w:val="0"/>
      <w:autoSpaceDN w:val="0"/>
    </w:pPr>
    <w:rPr>
      <w:rFonts w:ascii="Calibri" w:hAnsi="Calibri" w:cs="Calibri"/>
      <w:b/>
      <w:sz w:val="22"/>
    </w:rPr>
  </w:style>
  <w:style w:type="paragraph" w:customStyle="1" w:styleId="13">
    <w:name w:val="Обычный + 13"/>
    <w:aliases w:val="5 пт,Черный,По правому краю,Слева:  9,5 см,Справа:  0,45 см,..."/>
    <w:basedOn w:val="a"/>
    <w:link w:val="13595045"/>
    <w:rsid w:val="007B6ED8"/>
    <w:pPr>
      <w:widowControl w:val="0"/>
      <w:shd w:val="clear" w:color="auto" w:fill="FFFFFF"/>
      <w:autoSpaceDE w:val="0"/>
      <w:autoSpaceDN w:val="0"/>
      <w:adjustRightInd w:val="0"/>
      <w:spacing w:line="299" w:lineRule="exact"/>
      <w:ind w:right="58" w:firstLine="868"/>
      <w:jc w:val="both"/>
    </w:pPr>
    <w:rPr>
      <w:color w:val="000000"/>
      <w:spacing w:val="-7"/>
      <w:sz w:val="26"/>
      <w:szCs w:val="26"/>
    </w:rPr>
  </w:style>
  <w:style w:type="character" w:customStyle="1" w:styleId="13595045">
    <w:name w:val="Обычный + 13;5 пт;Черный;По правому краю;Слева:  9;5 см;Справа:  0;45 см;... Знак Знак"/>
    <w:basedOn w:val="a0"/>
    <w:link w:val="13"/>
    <w:locked/>
    <w:rsid w:val="007B6ED8"/>
    <w:rPr>
      <w:color w:val="000000"/>
      <w:spacing w:val="-7"/>
      <w:sz w:val="26"/>
      <w:szCs w:val="26"/>
      <w:shd w:val="clear" w:color="auto" w:fill="FFFFFF"/>
    </w:rPr>
  </w:style>
  <w:style w:type="paragraph" w:styleId="af3">
    <w:name w:val="Normal (Web)"/>
    <w:basedOn w:val="a"/>
    <w:uiPriority w:val="99"/>
    <w:semiHidden/>
    <w:unhideWhenUsed/>
    <w:rsid w:val="00AF0D2B"/>
    <w:pPr>
      <w:spacing w:before="100" w:beforeAutospacing="1" w:after="100" w:afterAutospacing="1"/>
    </w:pPr>
    <w:rPr>
      <w:sz w:val="24"/>
      <w:szCs w:val="24"/>
    </w:rPr>
  </w:style>
  <w:style w:type="paragraph" w:customStyle="1" w:styleId="FR2">
    <w:name w:val="FR2"/>
    <w:uiPriority w:val="99"/>
    <w:rsid w:val="00AF0D2B"/>
    <w:pPr>
      <w:widowControl w:val="0"/>
      <w:autoSpaceDE w:val="0"/>
      <w:autoSpaceDN w:val="0"/>
      <w:ind w:left="80"/>
      <w:jc w:val="center"/>
    </w:pPr>
    <w:rPr>
      <w:sz w:val="16"/>
      <w:szCs w:val="16"/>
    </w:rPr>
  </w:style>
  <w:style w:type="paragraph" w:customStyle="1" w:styleId="FR1">
    <w:name w:val="FR1"/>
    <w:uiPriority w:val="99"/>
    <w:rsid w:val="00AF0D2B"/>
    <w:pPr>
      <w:widowControl w:val="0"/>
      <w:autoSpaceDE w:val="0"/>
      <w:autoSpaceDN w:val="0"/>
      <w:spacing w:before="480"/>
    </w:pPr>
    <w:rPr>
      <w:rFonts w:ascii="Arial" w:hAnsi="Arial" w:cs="Arial"/>
      <w:sz w:val="22"/>
      <w:szCs w:val="22"/>
    </w:rPr>
  </w:style>
  <w:style w:type="character" w:styleId="af4">
    <w:name w:val="page number"/>
    <w:basedOn w:val="a0"/>
    <w:uiPriority w:val="99"/>
    <w:rsid w:val="00AF0D2B"/>
    <w:rPr>
      <w:rFonts w:cs="Times New Roman"/>
    </w:rPr>
  </w:style>
  <w:style w:type="character" w:styleId="af5">
    <w:name w:val="Strong"/>
    <w:basedOn w:val="a0"/>
    <w:uiPriority w:val="22"/>
    <w:qFormat/>
    <w:rsid w:val="009C7608"/>
    <w:rPr>
      <w:b/>
      <w:bCs/>
    </w:rPr>
  </w:style>
</w:styles>
</file>

<file path=word/webSettings.xml><?xml version="1.0" encoding="utf-8"?>
<w:webSettings xmlns:r="http://schemas.openxmlformats.org/officeDocument/2006/relationships" xmlns:w="http://schemas.openxmlformats.org/wordprocessingml/2006/main">
  <w:divs>
    <w:div w:id="1333996039">
      <w:bodyDiv w:val="1"/>
      <w:marLeft w:val="0"/>
      <w:marRight w:val="0"/>
      <w:marTop w:val="0"/>
      <w:marBottom w:val="0"/>
      <w:divBdr>
        <w:top w:val="none" w:sz="0" w:space="0" w:color="auto"/>
        <w:left w:val="none" w:sz="0" w:space="0" w:color="auto"/>
        <w:bottom w:val="none" w:sz="0" w:space="0" w:color="auto"/>
        <w:right w:val="none" w:sz="0" w:space="0" w:color="auto"/>
      </w:divBdr>
    </w:div>
    <w:div w:id="20923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9606-A71F-4040-A8C4-C2DD8F83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User</cp:lastModifiedBy>
  <cp:revision>9</cp:revision>
  <cp:lastPrinted>2025-03-03T11:54:00Z</cp:lastPrinted>
  <dcterms:created xsi:type="dcterms:W3CDTF">2025-02-17T12:29:00Z</dcterms:created>
  <dcterms:modified xsi:type="dcterms:W3CDTF">2025-03-03T11:54:00Z</dcterms:modified>
</cp:coreProperties>
</file>