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761E5B" w:rsidRDefault="00CD47FF" w:rsidP="00CD47FF">
      <w:pPr>
        <w:jc w:val="center"/>
        <w:rPr>
          <w:b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AE6409">
        <w:t>18</w:t>
      </w:r>
    </w:p>
    <w:p w:rsidR="00EC4AFF" w:rsidRPr="00955EC2" w:rsidRDefault="00EC4AFF" w:rsidP="00EC4AFF">
      <w:pPr>
        <w:jc w:val="center"/>
      </w:pPr>
    </w:p>
    <w:p w:rsidR="00D345DF" w:rsidRPr="004B7838" w:rsidRDefault="00D345DF" w:rsidP="00D345DF">
      <w:pPr>
        <w:tabs>
          <w:tab w:val="left" w:pos="3969"/>
        </w:tabs>
        <w:ind w:right="4818"/>
      </w:pPr>
    </w:p>
    <w:p w:rsidR="00DC2C48" w:rsidRPr="002334EF" w:rsidRDefault="00DC2C48" w:rsidP="00AE6409">
      <w:pPr>
        <w:tabs>
          <w:tab w:val="left" w:pos="0"/>
          <w:tab w:val="left" w:pos="4253"/>
        </w:tabs>
        <w:ind w:right="5952"/>
        <w:jc w:val="both"/>
      </w:pPr>
      <w:r>
        <w:t xml:space="preserve">О работе </w:t>
      </w:r>
      <w:r w:rsidRPr="002334EF">
        <w:t xml:space="preserve">административной </w:t>
      </w:r>
      <w:r>
        <w:t xml:space="preserve">комиссии </w:t>
      </w:r>
      <w:r w:rsidRPr="002334EF">
        <w:t>муниципального</w:t>
      </w:r>
      <w:r>
        <w:t xml:space="preserve"> </w:t>
      </w:r>
      <w:r w:rsidRPr="002334EF">
        <w:t>образования</w:t>
      </w:r>
      <w:r>
        <w:t xml:space="preserve"> </w:t>
      </w:r>
      <w:r w:rsidRPr="002334EF">
        <w:t xml:space="preserve">«Вяземский </w:t>
      </w:r>
      <w:r>
        <w:t>муниципальный округ</w:t>
      </w:r>
      <w:r w:rsidRPr="002334EF">
        <w:t>» Смоленской</w:t>
      </w:r>
      <w:r>
        <w:t xml:space="preserve"> </w:t>
      </w:r>
      <w:r w:rsidRPr="002334EF">
        <w:t xml:space="preserve">области за </w:t>
      </w:r>
      <w:bookmarkStart w:id="0" w:name="_GoBack"/>
      <w:bookmarkEnd w:id="0"/>
      <w:r w:rsidRPr="002334EF">
        <w:t>20</w:t>
      </w:r>
      <w:r>
        <w:t>24</w:t>
      </w:r>
      <w:r w:rsidRPr="002334EF">
        <w:t xml:space="preserve"> год</w:t>
      </w:r>
    </w:p>
    <w:p w:rsidR="00DC2C48" w:rsidRPr="002334EF" w:rsidRDefault="00DC2C48" w:rsidP="00DC2C48"/>
    <w:p w:rsidR="00DC2C48" w:rsidRPr="002334EF" w:rsidRDefault="00DC2C48" w:rsidP="00DC2C48"/>
    <w:p w:rsidR="00DC2C48" w:rsidRPr="002334EF" w:rsidRDefault="00DC2C48" w:rsidP="00DC2C48">
      <w:pPr>
        <w:jc w:val="both"/>
      </w:pPr>
      <w:r w:rsidRPr="002334EF">
        <w:t xml:space="preserve">        Заслушав </w:t>
      </w:r>
      <w:r>
        <w:t>информацию</w:t>
      </w:r>
      <w:r w:rsidRPr="002334EF">
        <w:t xml:space="preserve"> админис</w:t>
      </w:r>
      <w:r>
        <w:t>тративной комиссии</w:t>
      </w:r>
      <w:r w:rsidRPr="002334EF">
        <w:t xml:space="preserve"> муниципального образования «Вяземский </w:t>
      </w:r>
      <w:r>
        <w:t>муниципальный округ</w:t>
      </w:r>
      <w:r w:rsidRPr="002334EF">
        <w:t>» Смоленской</w:t>
      </w:r>
      <w:r>
        <w:t xml:space="preserve"> </w:t>
      </w:r>
      <w:r w:rsidRPr="002334EF">
        <w:t>области о работе административной комиссии муницип</w:t>
      </w:r>
      <w:r>
        <w:t>ального образования «Вяземский муниципальный округ» Смоленской области за 2024</w:t>
      </w:r>
      <w:r w:rsidRPr="002334EF">
        <w:t xml:space="preserve"> год, решение постоянной комиссии </w:t>
      </w:r>
      <w:r>
        <w:t>по законности, правопорядку и контролю органов местного самоуправления</w:t>
      </w:r>
      <w:r w:rsidRPr="002334EF">
        <w:t xml:space="preserve">, Вяземский </w:t>
      </w:r>
      <w:r>
        <w:t>окружной</w:t>
      </w:r>
      <w:r w:rsidRPr="002334EF">
        <w:t xml:space="preserve"> Совет депутатов</w:t>
      </w:r>
    </w:p>
    <w:p w:rsidR="00DC2C48" w:rsidRDefault="00DC2C48" w:rsidP="00DC2C48">
      <w:pPr>
        <w:jc w:val="both"/>
        <w:rPr>
          <w:b/>
        </w:rPr>
      </w:pPr>
      <w:r w:rsidRPr="002334EF">
        <w:rPr>
          <w:b/>
        </w:rPr>
        <w:t>РЕШИЛ:</w:t>
      </w:r>
    </w:p>
    <w:p w:rsidR="00DC2C48" w:rsidRDefault="00DC2C48" w:rsidP="00DC2C48">
      <w:pPr>
        <w:jc w:val="both"/>
        <w:rPr>
          <w:b/>
        </w:rPr>
      </w:pPr>
    </w:p>
    <w:p w:rsidR="00DC2C48" w:rsidRPr="002334EF" w:rsidRDefault="00DC2C48" w:rsidP="00DC2C48">
      <w:pPr>
        <w:jc w:val="both"/>
      </w:pPr>
      <w:r w:rsidRPr="00745445">
        <w:t xml:space="preserve">         </w:t>
      </w:r>
      <w:r>
        <w:t>И</w:t>
      </w:r>
      <w:r w:rsidRPr="00745445">
        <w:t>нформацию</w:t>
      </w:r>
      <w:r w:rsidRPr="002334EF">
        <w:t xml:space="preserve"> о работе административной комиссии муниципального образования «Вяземский </w:t>
      </w:r>
      <w:r>
        <w:t>муниципальный округ» Смоленской области за 2024</w:t>
      </w:r>
      <w:r w:rsidRPr="002334EF">
        <w:t xml:space="preserve"> год </w:t>
      </w:r>
      <w:r>
        <w:t>принять к сведению</w:t>
      </w:r>
      <w:r w:rsidRPr="002334EF">
        <w:t>.</w:t>
      </w:r>
    </w:p>
    <w:p w:rsidR="00DC2C48" w:rsidRPr="002334EF" w:rsidRDefault="00DC2C48" w:rsidP="00DC2C48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AE640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C0" w:rsidRDefault="00BD45C0" w:rsidP="007262EA">
      <w:r>
        <w:separator/>
      </w:r>
    </w:p>
  </w:endnote>
  <w:endnote w:type="continuationSeparator" w:id="0">
    <w:p w:rsidR="00BD45C0" w:rsidRDefault="00BD45C0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C0" w:rsidRDefault="00BD45C0" w:rsidP="007262EA">
      <w:r>
        <w:separator/>
      </w:r>
    </w:p>
  </w:footnote>
  <w:footnote w:type="continuationSeparator" w:id="0">
    <w:p w:rsidR="00BD45C0" w:rsidRDefault="00BD45C0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E7238F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61471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C4E9F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409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45C0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2C48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238F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955C-8A34-4933-9327-D83B7CED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2025-02-21T10:01:00Z</cp:lastPrinted>
  <dcterms:created xsi:type="dcterms:W3CDTF">2025-02-21T10:17:00Z</dcterms:created>
  <dcterms:modified xsi:type="dcterms:W3CDTF">2025-03-01T10:45:00Z</dcterms:modified>
</cp:coreProperties>
</file>