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8B" w:rsidRPr="00DF4C8B" w:rsidRDefault="00DF4C8B" w:rsidP="00DF4C8B">
      <w:pPr>
        <w:jc w:val="center"/>
        <w:rPr>
          <w:rFonts w:ascii="Times New Roman" w:hAnsi="Times New Roman" w:cs="Times New Roman"/>
          <w:sz w:val="28"/>
        </w:rPr>
      </w:pPr>
      <w:r w:rsidRPr="00DF4C8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8B" w:rsidRPr="00DF4C8B" w:rsidRDefault="00DF4C8B" w:rsidP="00DF4C8B">
      <w:pPr>
        <w:jc w:val="center"/>
        <w:rPr>
          <w:rFonts w:ascii="Times New Roman" w:hAnsi="Times New Roman" w:cs="Times New Roman"/>
          <w:b/>
          <w:sz w:val="28"/>
        </w:rPr>
      </w:pPr>
      <w:r w:rsidRPr="00DF4C8B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DF4C8B" w:rsidRPr="00DF4C8B" w:rsidRDefault="00DF4C8B" w:rsidP="00DF4C8B">
      <w:pPr>
        <w:pStyle w:val="2"/>
        <w:jc w:val="center"/>
        <w:rPr>
          <w:rFonts w:ascii="Times New Roman" w:hAnsi="Times New Roman"/>
          <w:i w:val="0"/>
        </w:rPr>
      </w:pPr>
      <w:r w:rsidRPr="00DF4C8B">
        <w:rPr>
          <w:rFonts w:ascii="Times New Roman" w:hAnsi="Times New Roman"/>
          <w:i w:val="0"/>
        </w:rPr>
        <w:t>РЕШЕНИЕ</w:t>
      </w:r>
    </w:p>
    <w:p w:rsidR="00DF4C8B" w:rsidRDefault="00DF4C8B" w:rsidP="00DF4C8B">
      <w:pPr>
        <w:ind w:right="4818"/>
        <w:jc w:val="both"/>
        <w:rPr>
          <w:rFonts w:ascii="Times New Roman" w:hAnsi="Times New Roman"/>
          <w:sz w:val="28"/>
          <w:szCs w:val="28"/>
        </w:rPr>
      </w:pPr>
    </w:p>
    <w:p w:rsidR="00A06280" w:rsidRDefault="00A06280" w:rsidP="00A0628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35712" w:rsidRPr="001A3316" w:rsidRDefault="00235712" w:rsidP="00A0628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A33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A062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23.11.2022</w:t>
      </w:r>
      <w:r w:rsidRPr="001A33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 </w:t>
      </w:r>
      <w:r w:rsidR="00A06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</w:p>
    <w:p w:rsidR="00235712" w:rsidRPr="00A06280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X="-117" w:tblpY="85"/>
        <w:tblW w:w="0" w:type="auto"/>
        <w:tblLook w:val="0000"/>
      </w:tblPr>
      <w:tblGrid>
        <w:gridCol w:w="4786"/>
      </w:tblGrid>
      <w:tr w:rsidR="00235712" w:rsidRPr="00A06280" w:rsidTr="00A06280">
        <w:trPr>
          <w:trHeight w:val="372"/>
        </w:trPr>
        <w:tc>
          <w:tcPr>
            <w:tcW w:w="4786" w:type="dxa"/>
          </w:tcPr>
          <w:p w:rsidR="00235712" w:rsidRPr="00A06280" w:rsidRDefault="00235712" w:rsidP="00A06280">
            <w:pPr>
              <w:tabs>
                <w:tab w:val="left" w:pos="368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062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 утверждении </w:t>
            </w:r>
            <w:r w:rsidR="001B2499" w:rsidRPr="00A062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Pr="00A062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рогнозного плана</w:t>
            </w:r>
            <w:r w:rsidR="003D1318" w:rsidRPr="00A062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(программы)</w:t>
            </w:r>
            <w:r w:rsidRPr="00A062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приватизации муниципального имущества муниципального образования «Вяземский район» Смоленской области </w:t>
            </w:r>
            <w:r w:rsidR="000232C1" w:rsidRPr="00A062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2023 год и плановый период 2024 и 2025 годов</w:t>
            </w:r>
          </w:p>
        </w:tc>
      </w:tr>
    </w:tbl>
    <w:p w:rsidR="00235712" w:rsidRPr="00A06280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5712" w:rsidRPr="00A06280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5712" w:rsidRPr="00A06280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5712" w:rsidRPr="00A06280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5712" w:rsidRPr="00A06280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5712" w:rsidRPr="00A06280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5712" w:rsidRPr="00A06280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5712" w:rsidRPr="00A06280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5712" w:rsidRPr="00A06280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</w:t>
      </w:r>
      <w:r w:rsidR="00806A6C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Федеральным </w:t>
      </w:r>
      <w:r w:rsidR="00E630F0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законом от 21.12.2001 № 178-ФЗ «О приватизации государственного и муниципального имущества», </w:t>
      </w:r>
      <w:r w:rsidR="00126BAE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Уставом муниципального образования «Вяземский район» Смоленской области, </w:t>
      </w:r>
      <w:r w:rsidR="000232C1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Положением о порядке управления и распоряжения муниципальным имуществом муниципального образования «Вяземский район» Смоленской области, утвержденны</w:t>
      </w:r>
      <w:r w:rsidR="00126BAE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</w:t>
      </w:r>
      <w:r w:rsidR="00AC786E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26BAE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решением </w:t>
      </w:r>
      <w:r w:rsidR="00AC786E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26BAE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>Вяземского</w:t>
      </w:r>
      <w:r w:rsidR="00AC786E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26BAE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районного </w:t>
      </w:r>
      <w:r w:rsidR="00AC786E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26BAE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Совета </w:t>
      </w:r>
      <w:r w:rsidR="00AC786E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26BAE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депутатов </w:t>
      </w:r>
      <w:r w:rsidR="00AC786E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F27E7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AC786E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22.08.2006 № 95 (в редакции решений от 27</w:t>
      </w:r>
      <w:r w:rsidR="00A06280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AC786E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>05</w:t>
      </w:r>
      <w:r w:rsidR="00A06280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AC786E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>2009 № 20, от 26.06.2013</w:t>
      </w:r>
      <w:proofErr w:type="gramEnd"/>
      <w:r w:rsidR="00AC786E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24)</w:t>
      </w:r>
      <w:r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>, Вяземский районный Совет депут</w:t>
      </w:r>
      <w:r w:rsidR="00FD46FA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>атов</w:t>
      </w:r>
    </w:p>
    <w:p w:rsidR="00235712" w:rsidRPr="00A06280" w:rsidRDefault="00235712" w:rsidP="00A062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2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РЕШИЛ:</w:t>
      </w:r>
    </w:p>
    <w:p w:rsidR="00235712" w:rsidRPr="00A06280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B97F0E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</w:t>
      </w:r>
      <w:r w:rsidR="000232C1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прилагаемый </w:t>
      </w:r>
      <w:r w:rsidR="001B2499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bookmarkStart w:id="0" w:name="_GoBack"/>
      <w:bookmarkEnd w:id="0"/>
      <w:r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рогнозный план </w:t>
      </w:r>
      <w:r w:rsidR="00806A6C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(программу) </w:t>
      </w:r>
      <w:r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приватизации муниципального имущества муниципального образования «Вяземский район» Смоленской области </w:t>
      </w:r>
      <w:r w:rsidR="00FD46FA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2023 год и пл</w:t>
      </w:r>
      <w:r w:rsidR="006514C9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>ановый период 2024 и 2025 годов.</w:t>
      </w:r>
    </w:p>
    <w:p w:rsidR="006514C9" w:rsidRPr="00A06280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6514C9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Настоящее решение вступает в силу с 01 января 2023 года.</w:t>
      </w:r>
    </w:p>
    <w:p w:rsidR="00235712" w:rsidRPr="00A06280" w:rsidRDefault="006514C9" w:rsidP="00A062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235712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«Вяземский вестник»</w:t>
      </w:r>
      <w:r w:rsidR="00522EC2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разместить на сайте</w:t>
      </w:r>
      <w:r w:rsidR="00A06280" w:rsidRPr="00A06280">
        <w:rPr>
          <w:rFonts w:ascii="Times New Roman" w:hAnsi="Times New Roman" w:cs="Times New Roman"/>
          <w:sz w:val="27"/>
          <w:szCs w:val="27"/>
        </w:rPr>
        <w:t xml:space="preserve"> Вяземского районного Совета депутатов vyazma-region67.ru</w:t>
      </w:r>
      <w:r w:rsidR="00235712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5712" w:rsidRPr="00A06280" w:rsidRDefault="006514C9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235712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>. П</w:t>
      </w:r>
      <w:r w:rsidR="00FD46FA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>ризнать утратившим</w:t>
      </w:r>
      <w:r w:rsidR="00235712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силу решени</w:t>
      </w:r>
      <w:r w:rsidR="00B2259B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235712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Вяземского районного Совета депутатов </w:t>
      </w:r>
      <w:r w:rsidR="00FD46FA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24.11.2021 № 114 </w:t>
      </w:r>
      <w:r w:rsidR="00B2259B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(в редакции </w:t>
      </w:r>
      <w:r w:rsid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решений</w:t>
      </w:r>
      <w:r w:rsidR="00B2259B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C5A7D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27.04.2022 № 33, </w:t>
      </w:r>
      <w:r w:rsidR="00FD46FA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2C5A7D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>29.06.2022 № 50</w:t>
      </w:r>
      <w:r w:rsidR="00806A6C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26.10.2022 № 76</w:t>
      </w:r>
      <w:r w:rsidR="00B2259B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235712" w:rsidRPr="00A06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235712" w:rsidRPr="00A06280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6280" w:rsidRPr="00A06280" w:rsidRDefault="00A06280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Look w:val="0000"/>
      </w:tblPr>
      <w:tblGrid>
        <w:gridCol w:w="4395"/>
        <w:gridCol w:w="850"/>
        <w:gridCol w:w="4820"/>
      </w:tblGrid>
      <w:tr w:rsidR="007D2587" w:rsidRPr="00A06280" w:rsidTr="007D2587">
        <w:trPr>
          <w:trHeight w:val="216"/>
        </w:trPr>
        <w:tc>
          <w:tcPr>
            <w:tcW w:w="4395" w:type="dxa"/>
          </w:tcPr>
          <w:p w:rsidR="007D2587" w:rsidRPr="00A06280" w:rsidRDefault="007D2587" w:rsidP="007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062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Вяземского районного Совета депутатов</w:t>
            </w:r>
          </w:p>
          <w:p w:rsidR="007D2587" w:rsidRPr="00A06280" w:rsidRDefault="007D2587" w:rsidP="005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D2587" w:rsidRPr="00A06280" w:rsidRDefault="007D2587" w:rsidP="005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062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</w:t>
            </w:r>
            <w:r w:rsidRPr="00A0628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A062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В.М. Никулин</w:t>
            </w:r>
          </w:p>
        </w:tc>
        <w:tc>
          <w:tcPr>
            <w:tcW w:w="850" w:type="dxa"/>
          </w:tcPr>
          <w:p w:rsidR="007D2587" w:rsidRPr="00A06280" w:rsidRDefault="007D2587" w:rsidP="005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20" w:type="dxa"/>
          </w:tcPr>
          <w:p w:rsidR="007D2587" w:rsidRPr="00A06280" w:rsidRDefault="007D2587" w:rsidP="007D2587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062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муниципального образования «Вяземский район» Смоленской области</w:t>
            </w:r>
          </w:p>
          <w:p w:rsidR="007D2587" w:rsidRPr="00A06280" w:rsidRDefault="007D2587" w:rsidP="007D2587">
            <w:pPr>
              <w:spacing w:after="0" w:line="240" w:lineRule="auto"/>
              <w:ind w:left="45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062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 И.В. Демидова</w:t>
            </w:r>
          </w:p>
        </w:tc>
      </w:tr>
    </w:tbl>
    <w:p w:rsidR="00235712" w:rsidRPr="00A06280" w:rsidRDefault="00235712" w:rsidP="00A06280">
      <w:pPr>
        <w:rPr>
          <w:sz w:val="27"/>
          <w:szCs w:val="27"/>
        </w:rPr>
      </w:pPr>
    </w:p>
    <w:sectPr w:rsidR="00235712" w:rsidRPr="00A06280" w:rsidSect="00A062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471"/>
    <w:rsid w:val="000232C1"/>
    <w:rsid w:val="00126BAE"/>
    <w:rsid w:val="001B2499"/>
    <w:rsid w:val="001C746F"/>
    <w:rsid w:val="00235712"/>
    <w:rsid w:val="002C5A7D"/>
    <w:rsid w:val="00323AF2"/>
    <w:rsid w:val="003D1318"/>
    <w:rsid w:val="00522EC2"/>
    <w:rsid w:val="005972C7"/>
    <w:rsid w:val="005F27E7"/>
    <w:rsid w:val="006514C9"/>
    <w:rsid w:val="007D2587"/>
    <w:rsid w:val="007E03CB"/>
    <w:rsid w:val="00806A6C"/>
    <w:rsid w:val="00873919"/>
    <w:rsid w:val="00985DAF"/>
    <w:rsid w:val="00A06280"/>
    <w:rsid w:val="00AC786E"/>
    <w:rsid w:val="00AE7719"/>
    <w:rsid w:val="00B2259B"/>
    <w:rsid w:val="00B97F0E"/>
    <w:rsid w:val="00C05CDD"/>
    <w:rsid w:val="00C1187A"/>
    <w:rsid w:val="00DF4C8B"/>
    <w:rsid w:val="00E630F0"/>
    <w:rsid w:val="00E87471"/>
    <w:rsid w:val="00FD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12"/>
  </w:style>
  <w:style w:type="paragraph" w:styleId="2">
    <w:name w:val="heading 2"/>
    <w:basedOn w:val="a"/>
    <w:next w:val="a"/>
    <w:link w:val="20"/>
    <w:semiHidden/>
    <w:unhideWhenUsed/>
    <w:qFormat/>
    <w:rsid w:val="00DF4C8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71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DF4C8B"/>
    <w:rPr>
      <w:rFonts w:ascii="Arial" w:eastAsia="Times New Roman" w:hAnsi="Arial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 Степаненкова</dc:creator>
  <cp:keywords/>
  <dc:description/>
  <cp:lastModifiedBy>User</cp:lastModifiedBy>
  <cp:revision>19</cp:revision>
  <cp:lastPrinted>2022-11-25T09:47:00Z</cp:lastPrinted>
  <dcterms:created xsi:type="dcterms:W3CDTF">2020-11-16T07:34:00Z</dcterms:created>
  <dcterms:modified xsi:type="dcterms:W3CDTF">2022-11-25T09:47:00Z</dcterms:modified>
</cp:coreProperties>
</file>