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F0737D" w:rsidRPr="00350EF8" w:rsidTr="00F0737D">
        <w:tc>
          <w:tcPr>
            <w:tcW w:w="4579" w:type="dxa"/>
          </w:tcPr>
          <w:p w:rsidR="00F0737D" w:rsidRPr="006E1098" w:rsidRDefault="00F0737D" w:rsidP="00BF7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7D" w:rsidRPr="006E1098" w:rsidRDefault="00F0737D" w:rsidP="006E1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F0737D" w:rsidRPr="006E1098" w:rsidRDefault="00F0737D" w:rsidP="00BF75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F0737D" w:rsidRPr="006E1098" w:rsidRDefault="006E1C7A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4400" cy="2882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72" cy="29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37D"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7D"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E1C7A" w:rsidRDefault="00F0737D" w:rsidP="006E1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»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1C7A" w:rsidRPr="003F2C74" w:rsidRDefault="006E1C7A" w:rsidP="006E1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</w:t>
      </w:r>
      <w:r w:rsidR="00F0737D">
        <w:rPr>
          <w:rFonts w:ascii="Times New Roman" w:hAnsi="Times New Roman" w:cs="Times New Roman"/>
          <w:b/>
          <w:sz w:val="26"/>
          <w:szCs w:val="26"/>
        </w:rPr>
        <w:t>2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674"/>
        <w:gridCol w:w="2032"/>
        <w:gridCol w:w="1701"/>
        <w:gridCol w:w="2219"/>
      </w:tblGrid>
      <w:tr w:rsidR="006E1098" w:rsidRPr="00B74550" w:rsidTr="00FB0673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FB0673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FB0673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37D" w:rsidRPr="00F0737D">
              <w:rPr>
                <w:rFonts w:ascii="Times New Roman" w:eastAsia="Times New Roman" w:hAnsi="Times New Roman" w:cs="Times New Roman"/>
                <w:lang w:eastAsia="ru-RU"/>
              </w:rPr>
              <w:t>на 2023 год и плановый период 2024 и 2025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FB0673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E1098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5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</w:t>
            </w:r>
            <w:r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28C9"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31590" w:rsidRPr="00B74550" w:rsidTr="00FB0673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F0737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>
              <w:rPr>
                <w:rFonts w:ascii="Times New Roman" w:hAnsi="Times New Roman"/>
                <w:lang w:eastAsia="ru-RU"/>
              </w:rPr>
              <w:t>2</w:t>
            </w:r>
            <w:r w:rsidR="00F0737D">
              <w:rPr>
                <w:rFonts w:ascii="Times New Roman" w:hAnsi="Times New Roman"/>
                <w:lang w:eastAsia="ru-RU"/>
              </w:rPr>
              <w:t>1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4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28C9" w:rsidRDefault="007D687D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28C9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F0737D" w:rsidRPr="007D2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7D28C9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>Вяземского район</w:t>
            </w:r>
            <w:r w:rsidR="007D28C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28C9" w:rsidRPr="007D28C9">
              <w:rPr>
                <w:rFonts w:ascii="Times New Roman" w:eastAsia="Times New Roman" w:hAnsi="Times New Roman" w:cs="Times New Roman"/>
                <w:lang w:eastAsia="ru-RU"/>
              </w:rPr>
              <w:t>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68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A322E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исполнением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0737D" w:rsidRPr="00B74550" w:rsidTr="00FB0673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A95EDD" w:rsidRDefault="00F0737D" w:rsidP="0056603B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B74550" w:rsidTr="00FB0673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56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38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6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68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A322E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Совета депутатов Вяземского городского поселения Вяземского района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980A3A" w:rsidRDefault="00F0737D" w:rsidP="005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B74550" w:rsidTr="00FB0673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446E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980A3A" w:rsidRDefault="00F0737D" w:rsidP="0056603B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980A3A" w:rsidRDefault="00F0737D" w:rsidP="0056603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CF6F73" w:rsidRDefault="00F0737D" w:rsidP="0056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10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Default="00F0737D" w:rsidP="00F073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F0737D" w:rsidRDefault="00F0737D" w:rsidP="00F073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0737D" w:rsidRPr="00FA561B" w:rsidRDefault="00F0737D" w:rsidP="0056603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F0737D" w:rsidRPr="00B74550" w:rsidTr="00FB0673">
        <w:trPr>
          <w:trHeight w:val="70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5660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BF75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BF7554" w:rsidRPr="00BF7554">
              <w:rPr>
                <w:rFonts w:ascii="Times New Roman" w:eastAsia="Times New Roman" w:hAnsi="Times New Roman" w:cs="Times New Roman"/>
                <w:lang w:eastAsia="ru-RU"/>
              </w:rPr>
              <w:t>2023 год и плановый период 2024 и 2025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F073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9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91D8B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F0737D" w:rsidRPr="00B74550" w:rsidTr="00FB0673">
        <w:trPr>
          <w:trHeight w:val="41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F073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F7554" w:rsidRDefault="00280687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расходования бюджетных средств Вяземского городского поселения Вяземского района Смоленской области на исполнение судебных актов, по решению судов в отношении АО «АтомЭнергоСбыт» в лице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за потребление электроэнергии ООО «Вода Смоленска», предусматривающих обращение взыскания на средства бюджета Вяземского городского поселения Вяземского района Смоленской области, с выявлением причин, способствующих возникновению данных исков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055C6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0737D" w:rsidRPr="00C80560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F0737D" w:rsidRPr="00B74550" w:rsidTr="00FB0673">
        <w:trPr>
          <w:trHeight w:val="45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7" w:rsidRPr="00280687" w:rsidRDefault="00280687" w:rsidP="0028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687">
              <w:rPr>
                <w:rFonts w:ascii="Times New Roman" w:hAnsi="Times New Roman" w:cs="Times New Roman"/>
              </w:rPr>
              <w:t xml:space="preserve">Разработка стандартов внешнего </w:t>
            </w:r>
            <w:r>
              <w:rPr>
                <w:rFonts w:ascii="Times New Roman" w:hAnsi="Times New Roman" w:cs="Times New Roman"/>
              </w:rPr>
              <w:t>м</w:t>
            </w:r>
            <w:r w:rsidRPr="00280687">
              <w:rPr>
                <w:rFonts w:ascii="Times New Roman" w:hAnsi="Times New Roman" w:cs="Times New Roman"/>
              </w:rPr>
              <w:t>униципального финансового контроля</w:t>
            </w:r>
          </w:p>
          <w:p w:rsidR="00F0737D" w:rsidRPr="00BF7554" w:rsidRDefault="00F0737D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280687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506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280687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F0737D" w:rsidRPr="00B74550" w:rsidTr="00FB0673">
        <w:trPr>
          <w:trHeight w:val="56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2806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A0377" w:rsidRDefault="00F0737D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финансово-хозяйственной деятельности </w:t>
            </w:r>
            <w:r w:rsidR="00413EB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>униципального предприятия «Орша»  (МП «Орша») за 20</w:t>
            </w:r>
            <w:r w:rsidR="00FB5DE8" w:rsidRPr="00FB5D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 xml:space="preserve"> год и 202</w:t>
            </w:r>
            <w:r w:rsidR="00FB5DE8" w:rsidRPr="00FB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055C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0737D" w:rsidRPr="00C80560" w:rsidRDefault="00F0737D" w:rsidP="00F07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F0737D" w:rsidRPr="00B74550" w:rsidTr="00FB0673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5F331E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F0737D" w:rsidRPr="00B74550" w:rsidTr="00FB0673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A9790F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E6EC0" w:rsidRDefault="00F0737D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F0737D" w:rsidRDefault="00F0737D" w:rsidP="00F0737D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B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A609C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F0737D" w:rsidRPr="00A609C5" w:rsidRDefault="00F0737D" w:rsidP="00F0737D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B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A470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A609C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F0737D" w:rsidRPr="00A609C5" w:rsidRDefault="00F0737D" w:rsidP="00F0737D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5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A609C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F0737D" w:rsidRPr="00B74550" w:rsidTr="00FB0673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A9790F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5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F0737D" w:rsidRPr="000B775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F0737D" w:rsidRPr="00B74550" w:rsidTr="00FB0673">
        <w:trPr>
          <w:trHeight w:val="77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FB5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70CA3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0B775D" w:rsidRDefault="00F0737D" w:rsidP="00F0737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0B775D" w:rsidRDefault="00F0737D" w:rsidP="00F0737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5D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51C7D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F0737D" w:rsidRPr="00851C7D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</w:t>
            </w:r>
            <w:r w:rsidR="00BF7554">
              <w:rPr>
                <w:rFonts w:ascii="Times New Roman" w:hAnsi="Times New Roman" w:cs="Times New Roman"/>
              </w:rPr>
              <w:t xml:space="preserve"> </w:t>
            </w:r>
            <w:r w:rsidRPr="00851C7D">
              <w:rPr>
                <w:rFonts w:ascii="Times New Roman" w:hAnsi="Times New Roman" w:cs="Times New Roman"/>
              </w:rPr>
              <w:t>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F0737D" w:rsidRPr="00B85238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</w:t>
            </w:r>
            <w:r w:rsidR="00BF7554">
              <w:rPr>
                <w:rFonts w:ascii="Times New Roman" w:hAnsi="Times New Roman" w:cs="Times New Roman"/>
              </w:rPr>
              <w:t xml:space="preserve"> </w:t>
            </w:r>
            <w:r w:rsidRPr="00851C7D">
              <w:rPr>
                <w:rFonts w:ascii="Times New Roman" w:hAnsi="Times New Roman" w:cs="Times New Roman"/>
              </w:rPr>
              <w:t>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629E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F0737D" w:rsidRPr="00B629E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F0737D" w:rsidRPr="00B629E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85238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BF7554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0737D"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отрудничество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F0737D" w:rsidRPr="00B74550" w:rsidTr="00FB0673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F0737D" w:rsidRPr="00B74550" w:rsidTr="00FB0673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A278F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E6D5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F0737D" w:rsidRPr="00B74550" w:rsidTr="00FB0673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A278F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E6D5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A278F" w:rsidRDefault="00F0737D" w:rsidP="00F073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5F331E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F0737D" w:rsidRPr="00DF1118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E00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A322E" w:rsidSect="00FB0673">
      <w:headerReference w:type="default" r:id="rId9"/>
      <w:footerReference w:type="default" r:id="rId10"/>
      <w:pgSz w:w="16838" w:h="11906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87" w:rsidRDefault="00280687" w:rsidP="00560373">
      <w:pPr>
        <w:spacing w:after="0" w:line="240" w:lineRule="auto"/>
      </w:pPr>
      <w:r>
        <w:separator/>
      </w:r>
    </w:p>
  </w:endnote>
  <w:endnote w:type="continuationSeparator" w:id="0">
    <w:p w:rsidR="00280687" w:rsidRDefault="00280687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773920"/>
      <w:docPartObj>
        <w:docPartGallery w:val="Page Numbers (Bottom of Page)"/>
        <w:docPartUnique/>
      </w:docPartObj>
    </w:sdtPr>
    <w:sdtEndPr/>
    <w:sdtContent>
      <w:p w:rsidR="00280687" w:rsidRDefault="002806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80687" w:rsidRDefault="00280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87" w:rsidRDefault="00280687" w:rsidP="00560373">
      <w:pPr>
        <w:spacing w:after="0" w:line="240" w:lineRule="auto"/>
      </w:pPr>
      <w:r>
        <w:separator/>
      </w:r>
    </w:p>
  </w:footnote>
  <w:footnote w:type="continuationSeparator" w:id="0">
    <w:p w:rsidR="00280687" w:rsidRDefault="00280687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87" w:rsidRPr="008A322E" w:rsidRDefault="00280687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05"/>
    <w:rsid w:val="00001C44"/>
    <w:rsid w:val="000061B7"/>
    <w:rsid w:val="00010A93"/>
    <w:rsid w:val="00013274"/>
    <w:rsid w:val="00014A8B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687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377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3EB6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A75DB"/>
    <w:rsid w:val="004B2AC1"/>
    <w:rsid w:val="004B4967"/>
    <w:rsid w:val="004B7ADE"/>
    <w:rsid w:val="004C0B02"/>
    <w:rsid w:val="004C1794"/>
    <w:rsid w:val="004D3520"/>
    <w:rsid w:val="004D46AF"/>
    <w:rsid w:val="004E0422"/>
    <w:rsid w:val="004E264D"/>
    <w:rsid w:val="004E2813"/>
    <w:rsid w:val="004F1196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03B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52E"/>
    <w:rsid w:val="006E1098"/>
    <w:rsid w:val="006E1C7A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28C9"/>
    <w:rsid w:val="007D3969"/>
    <w:rsid w:val="007D49FD"/>
    <w:rsid w:val="007D5D82"/>
    <w:rsid w:val="007D6216"/>
    <w:rsid w:val="007D687D"/>
    <w:rsid w:val="007E031D"/>
    <w:rsid w:val="007E6D55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BF755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0737D"/>
    <w:rsid w:val="00F1254B"/>
    <w:rsid w:val="00F12B7F"/>
    <w:rsid w:val="00F20DE0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37F7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277A"/>
    <w:rsid w:val="00FB5DE8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70F3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2A72-A6DD-4458-A92E-8677451E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2</cp:revision>
  <cp:lastPrinted>2020-12-30T09:42:00Z</cp:lastPrinted>
  <dcterms:created xsi:type="dcterms:W3CDTF">2021-12-29T06:33:00Z</dcterms:created>
  <dcterms:modified xsi:type="dcterms:W3CDTF">2021-12-29T06:33:00Z</dcterms:modified>
</cp:coreProperties>
</file>