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10348"/>
      </w:tblGrid>
      <w:tr w:rsidR="00695CCB" w:rsidRPr="00814A06" w:rsidTr="00666855">
        <w:tc>
          <w:tcPr>
            <w:tcW w:w="10348" w:type="dxa"/>
            <w:shd w:val="clear" w:color="auto" w:fill="auto"/>
          </w:tcPr>
          <w:p w:rsidR="00695CCB" w:rsidRPr="00666855" w:rsidRDefault="00695CCB" w:rsidP="00AC6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666855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КОНТРОЛЬНО-РЕВИЗИОННАЯ КОМИССИЯ</w:t>
            </w:r>
          </w:p>
          <w:p w:rsidR="00695CCB" w:rsidRPr="00666855" w:rsidRDefault="00695CCB" w:rsidP="00AC6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666855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695CCB" w:rsidRPr="00814A06" w:rsidRDefault="00695CCB" w:rsidP="00737B5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66855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 xml:space="preserve">«Вяземский </w:t>
            </w:r>
            <w:r w:rsidR="00737B58" w:rsidRPr="00666855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муниципальный округ</w:t>
            </w:r>
            <w:r w:rsidRPr="00666855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» смоленской области</w:t>
            </w:r>
          </w:p>
        </w:tc>
      </w:tr>
    </w:tbl>
    <w:p w:rsidR="00695CCB" w:rsidRDefault="00695CCB" w:rsidP="00695C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95CCB" w:rsidRDefault="00695CCB" w:rsidP="00695C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95CCB" w:rsidRPr="00814A06" w:rsidRDefault="00695CCB" w:rsidP="00695CCB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14A06">
        <w:rPr>
          <w:rFonts w:ascii="Times New Roman" w:hAnsi="Times New Roman" w:cs="Times New Roman"/>
          <w:b/>
          <w:sz w:val="30"/>
          <w:szCs w:val="30"/>
        </w:rPr>
        <w:t>ПРИКАЗ</w:t>
      </w:r>
    </w:p>
    <w:p w:rsidR="00695CCB" w:rsidRDefault="00695CCB" w:rsidP="00695CC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4712"/>
      </w:tblGrid>
      <w:tr w:rsidR="00695CCB" w:rsidRPr="0035522E" w:rsidTr="00AC68BB">
        <w:tc>
          <w:tcPr>
            <w:tcW w:w="2552" w:type="dxa"/>
          </w:tcPr>
          <w:p w:rsidR="00695CCB" w:rsidRPr="00814A06" w:rsidRDefault="00695CCB" w:rsidP="00AC68B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14A06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737B58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814A0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37B5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814A06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737B5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14A06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 w:rsidR="00737B5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  <w:p w:rsidR="00695CCB" w:rsidRPr="00814A06" w:rsidRDefault="00695CCB" w:rsidP="00AC68B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14A06">
              <w:rPr>
                <w:rFonts w:ascii="Times New Roman" w:hAnsi="Times New Roman" w:cs="Times New Roman"/>
                <w:b/>
              </w:rPr>
              <w:t>г. Вязьма</w:t>
            </w:r>
          </w:p>
        </w:tc>
        <w:tc>
          <w:tcPr>
            <w:tcW w:w="4712" w:type="dxa"/>
          </w:tcPr>
          <w:p w:rsidR="00695CCB" w:rsidRPr="0035522E" w:rsidRDefault="00695CCB" w:rsidP="00AC68B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C5D81" w:rsidRDefault="007C5D81" w:rsidP="007C2C94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4713"/>
      </w:tblGrid>
      <w:tr w:rsidR="003C51DD" w:rsidRPr="0035522E" w:rsidTr="00666855">
        <w:tc>
          <w:tcPr>
            <w:tcW w:w="3794" w:type="dxa"/>
          </w:tcPr>
          <w:p w:rsidR="00695CCB" w:rsidRDefault="00695CCB" w:rsidP="0035522E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51DD" w:rsidRPr="0035522E" w:rsidRDefault="00C43151" w:rsidP="0035522E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 утверждении штатного расписания</w:t>
            </w:r>
            <w:r w:rsidR="00666855" w:rsidRPr="00666855">
              <w:rPr>
                <w:rFonts w:ascii="Times New Roman" w:hAnsi="Times New Roman" w:cs="Times New Roman"/>
                <w:sz w:val="26"/>
                <w:szCs w:val="26"/>
              </w:rPr>
              <w:t xml:space="preserve"> Контрольно-ревизионной комиссии муниципального образования «Вяземский муниципальный округ» Смоленской области</w:t>
            </w:r>
          </w:p>
        </w:tc>
        <w:tc>
          <w:tcPr>
            <w:tcW w:w="4713" w:type="dxa"/>
          </w:tcPr>
          <w:p w:rsidR="003C51DD" w:rsidRPr="0035522E" w:rsidRDefault="003C51DD" w:rsidP="007C2C9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E2AA4" w:rsidRPr="0035522E" w:rsidRDefault="00AE2AA4" w:rsidP="007C2C9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C51DD" w:rsidRPr="0035522E" w:rsidRDefault="003C51DD" w:rsidP="007C2C9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10980" w:rsidRPr="0035522E" w:rsidRDefault="00710980" w:rsidP="00672F2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095F58" w:rsidRPr="00C43151" w:rsidRDefault="00095F58" w:rsidP="00672F28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color w:val="C00000"/>
          <w:sz w:val="26"/>
          <w:szCs w:val="26"/>
        </w:rPr>
      </w:pPr>
      <w:r w:rsidRPr="0035522E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C43151" w:rsidRPr="00D3336B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="00D3336B" w:rsidRPr="00D3336B">
        <w:rPr>
          <w:rFonts w:ascii="Times New Roman" w:eastAsia="Calibri" w:hAnsi="Times New Roman" w:cs="Times New Roman"/>
          <w:sz w:val="26"/>
          <w:szCs w:val="26"/>
        </w:rPr>
        <w:t>Федеральным</w:t>
      </w:r>
      <w:r w:rsidR="00D3336B" w:rsidRPr="00CF7AF1">
        <w:rPr>
          <w:rFonts w:ascii="Times New Roman" w:eastAsia="Calibri" w:hAnsi="Times New Roman" w:cs="Times New Roman"/>
          <w:sz w:val="26"/>
          <w:szCs w:val="26"/>
        </w:rPr>
        <w:t xml:space="preserve"> законом от </w:t>
      </w:r>
      <w:r w:rsidR="00D3336B">
        <w:rPr>
          <w:rFonts w:ascii="Times New Roman" w:hAnsi="Times New Roman" w:cs="Times New Roman"/>
          <w:sz w:val="26"/>
          <w:szCs w:val="26"/>
        </w:rPr>
        <w:t>06.10.2003 №</w:t>
      </w:r>
      <w:r w:rsidR="00D3336B" w:rsidRPr="00CF7AF1">
        <w:rPr>
          <w:rFonts w:ascii="Times New Roman" w:eastAsia="Calibri" w:hAnsi="Times New Roman" w:cs="Times New Roman"/>
          <w:sz w:val="26"/>
          <w:szCs w:val="26"/>
        </w:rPr>
        <w:t>131-ФЗ «Об общих принципах организации местного самоуправления в Российской Федерации», Федеральным з</w:t>
      </w:r>
      <w:r w:rsidR="00D3336B">
        <w:rPr>
          <w:rFonts w:ascii="Times New Roman" w:hAnsi="Times New Roman" w:cs="Times New Roman"/>
          <w:sz w:val="26"/>
          <w:szCs w:val="26"/>
        </w:rPr>
        <w:t>аконом от 07.02.2011 №</w:t>
      </w:r>
      <w:r w:rsidR="00D3336B" w:rsidRPr="00CF7AF1">
        <w:rPr>
          <w:rFonts w:ascii="Times New Roman" w:eastAsia="Calibri" w:hAnsi="Times New Roman" w:cs="Times New Roman"/>
          <w:sz w:val="26"/>
          <w:szCs w:val="26"/>
        </w:rPr>
        <w:t>6-ФЗ «Об общих принципах организации и деятельности контрольно-счетных органов субъектов Российской Федерации</w:t>
      </w:r>
      <w:r w:rsidR="00737B58">
        <w:rPr>
          <w:rFonts w:ascii="Times New Roman" w:eastAsia="Calibri" w:hAnsi="Times New Roman" w:cs="Times New Roman"/>
          <w:sz w:val="26"/>
          <w:szCs w:val="26"/>
        </w:rPr>
        <w:t>, федеральных территорий</w:t>
      </w:r>
      <w:r w:rsidR="00D3336B" w:rsidRPr="00CF7AF1">
        <w:rPr>
          <w:rFonts w:ascii="Times New Roman" w:eastAsia="Calibri" w:hAnsi="Times New Roman" w:cs="Times New Roman"/>
          <w:sz w:val="26"/>
          <w:szCs w:val="26"/>
        </w:rPr>
        <w:t xml:space="preserve"> и муниципальных </w:t>
      </w:r>
      <w:r w:rsidR="00D3336B" w:rsidRPr="00574B5C">
        <w:rPr>
          <w:rFonts w:ascii="Times New Roman" w:eastAsia="Calibri" w:hAnsi="Times New Roman" w:cs="Times New Roman"/>
          <w:sz w:val="26"/>
          <w:szCs w:val="26"/>
        </w:rPr>
        <w:t>образований»,</w:t>
      </w:r>
      <w:r w:rsidR="00D3336B" w:rsidRPr="00574B5C">
        <w:rPr>
          <w:rFonts w:ascii="Times New Roman" w:hAnsi="Times New Roman" w:cs="Times New Roman"/>
          <w:sz w:val="26"/>
          <w:szCs w:val="26"/>
        </w:rPr>
        <w:t xml:space="preserve"> Уставом муниципального образования «</w:t>
      </w:r>
      <w:r w:rsidR="00737B58" w:rsidRPr="00737B58">
        <w:rPr>
          <w:rFonts w:ascii="Times New Roman" w:hAnsi="Times New Roman" w:cs="Times New Roman"/>
          <w:sz w:val="26"/>
          <w:szCs w:val="26"/>
        </w:rPr>
        <w:t>Вяземский муниципальный округ</w:t>
      </w:r>
      <w:r w:rsidR="00D3336B" w:rsidRPr="00574B5C">
        <w:rPr>
          <w:rFonts w:ascii="Times New Roman" w:hAnsi="Times New Roman" w:cs="Times New Roman"/>
          <w:sz w:val="26"/>
          <w:szCs w:val="26"/>
        </w:rPr>
        <w:t xml:space="preserve">» Смоленской области, </w:t>
      </w:r>
      <w:r w:rsidR="00737B58" w:rsidRPr="00262CD3">
        <w:rPr>
          <w:rFonts w:ascii="Times New Roman" w:hAnsi="Times New Roman" w:cs="Times New Roman"/>
          <w:sz w:val="26"/>
          <w:szCs w:val="26"/>
        </w:rPr>
        <w:t xml:space="preserve">решением Вяземского районного Совета депутатов от </w:t>
      </w:r>
      <w:r w:rsidR="00737B58">
        <w:rPr>
          <w:rFonts w:ascii="Times New Roman" w:hAnsi="Times New Roman" w:cs="Times New Roman"/>
          <w:sz w:val="26"/>
          <w:szCs w:val="26"/>
        </w:rPr>
        <w:t>22</w:t>
      </w:r>
      <w:r w:rsidR="00737B58" w:rsidRPr="00262CD3">
        <w:rPr>
          <w:rFonts w:ascii="Times New Roman" w:hAnsi="Times New Roman" w:cs="Times New Roman"/>
          <w:sz w:val="26"/>
          <w:szCs w:val="26"/>
        </w:rPr>
        <w:t>.</w:t>
      </w:r>
      <w:r w:rsidR="00737B58">
        <w:rPr>
          <w:rFonts w:ascii="Times New Roman" w:hAnsi="Times New Roman" w:cs="Times New Roman"/>
          <w:sz w:val="26"/>
          <w:szCs w:val="26"/>
        </w:rPr>
        <w:t>10</w:t>
      </w:r>
      <w:r w:rsidR="00737B58" w:rsidRPr="00262CD3">
        <w:rPr>
          <w:rFonts w:ascii="Times New Roman" w:hAnsi="Times New Roman" w:cs="Times New Roman"/>
          <w:sz w:val="26"/>
          <w:szCs w:val="26"/>
        </w:rPr>
        <w:t>.202</w:t>
      </w:r>
      <w:r w:rsidR="00737B58">
        <w:rPr>
          <w:rFonts w:ascii="Times New Roman" w:hAnsi="Times New Roman" w:cs="Times New Roman"/>
          <w:sz w:val="26"/>
          <w:szCs w:val="26"/>
        </w:rPr>
        <w:t>4</w:t>
      </w:r>
      <w:r w:rsidR="00737B58" w:rsidRPr="00262CD3">
        <w:rPr>
          <w:rFonts w:ascii="Times New Roman" w:hAnsi="Times New Roman" w:cs="Times New Roman"/>
          <w:sz w:val="26"/>
          <w:szCs w:val="26"/>
        </w:rPr>
        <w:t xml:space="preserve"> №</w:t>
      </w:r>
      <w:r w:rsidR="00737B58">
        <w:rPr>
          <w:rFonts w:ascii="Times New Roman" w:hAnsi="Times New Roman" w:cs="Times New Roman"/>
          <w:sz w:val="26"/>
          <w:szCs w:val="26"/>
        </w:rPr>
        <w:t>20</w:t>
      </w:r>
      <w:r w:rsidR="00737B58" w:rsidRPr="00262CD3">
        <w:rPr>
          <w:rFonts w:ascii="Times New Roman" w:hAnsi="Times New Roman" w:cs="Times New Roman"/>
          <w:sz w:val="26"/>
          <w:szCs w:val="26"/>
        </w:rPr>
        <w:t xml:space="preserve"> «Об утверждении Положения о Контрольно-ревизионной комиссии муниципального образования</w:t>
      </w:r>
      <w:proofErr w:type="gramEnd"/>
      <w:r w:rsidR="00737B58" w:rsidRPr="00262CD3">
        <w:rPr>
          <w:rFonts w:ascii="Times New Roman" w:hAnsi="Times New Roman" w:cs="Times New Roman"/>
          <w:sz w:val="26"/>
          <w:szCs w:val="26"/>
        </w:rPr>
        <w:t xml:space="preserve"> «</w:t>
      </w:r>
      <w:r w:rsidR="00737B58" w:rsidRPr="00737B58">
        <w:rPr>
          <w:rFonts w:ascii="Times New Roman" w:hAnsi="Times New Roman" w:cs="Times New Roman"/>
          <w:sz w:val="26"/>
          <w:szCs w:val="26"/>
        </w:rPr>
        <w:t>Вяземский муниципальный округ</w:t>
      </w:r>
      <w:r w:rsidR="00737B58" w:rsidRPr="00262CD3">
        <w:rPr>
          <w:rFonts w:ascii="Times New Roman" w:hAnsi="Times New Roman" w:cs="Times New Roman"/>
          <w:sz w:val="26"/>
          <w:szCs w:val="26"/>
        </w:rPr>
        <w:t>» Смоленской области»,</w:t>
      </w:r>
      <w:r w:rsidR="00737B58" w:rsidRPr="00574B5C">
        <w:rPr>
          <w:rFonts w:ascii="Times New Roman" w:hAnsi="Times New Roman" w:cs="Times New Roman"/>
          <w:sz w:val="26"/>
          <w:szCs w:val="26"/>
        </w:rPr>
        <w:t xml:space="preserve"> </w:t>
      </w:r>
      <w:r w:rsidR="00574B5C" w:rsidRPr="00574B5C">
        <w:rPr>
          <w:rFonts w:ascii="Times New Roman" w:hAnsi="Times New Roman" w:cs="Times New Roman"/>
          <w:sz w:val="26"/>
          <w:szCs w:val="26"/>
        </w:rPr>
        <w:t xml:space="preserve">решением Вяземского районного Совета депутатов от </w:t>
      </w:r>
      <w:r w:rsidR="00737B58">
        <w:rPr>
          <w:rFonts w:ascii="Times New Roman" w:hAnsi="Times New Roman" w:cs="Times New Roman"/>
          <w:sz w:val="26"/>
          <w:szCs w:val="26"/>
        </w:rPr>
        <w:t>15</w:t>
      </w:r>
      <w:r w:rsidR="00574B5C" w:rsidRPr="00574B5C">
        <w:rPr>
          <w:rFonts w:ascii="Times New Roman" w:hAnsi="Times New Roman" w:cs="Times New Roman"/>
          <w:sz w:val="26"/>
          <w:szCs w:val="26"/>
        </w:rPr>
        <w:t>.0</w:t>
      </w:r>
      <w:r w:rsidR="00737B58">
        <w:rPr>
          <w:rFonts w:ascii="Times New Roman" w:hAnsi="Times New Roman" w:cs="Times New Roman"/>
          <w:sz w:val="26"/>
          <w:szCs w:val="26"/>
        </w:rPr>
        <w:t>1</w:t>
      </w:r>
      <w:r w:rsidR="00574B5C" w:rsidRPr="00574B5C">
        <w:rPr>
          <w:rFonts w:ascii="Times New Roman" w:hAnsi="Times New Roman" w:cs="Times New Roman"/>
          <w:sz w:val="26"/>
          <w:szCs w:val="26"/>
        </w:rPr>
        <w:t>.202</w:t>
      </w:r>
      <w:r w:rsidR="00737B58">
        <w:rPr>
          <w:rFonts w:ascii="Times New Roman" w:hAnsi="Times New Roman" w:cs="Times New Roman"/>
          <w:sz w:val="26"/>
          <w:szCs w:val="26"/>
        </w:rPr>
        <w:t>5</w:t>
      </w:r>
      <w:r w:rsidR="00574B5C" w:rsidRPr="00574B5C">
        <w:rPr>
          <w:rFonts w:ascii="Times New Roman" w:hAnsi="Times New Roman" w:cs="Times New Roman"/>
          <w:sz w:val="26"/>
          <w:szCs w:val="26"/>
        </w:rPr>
        <w:t xml:space="preserve"> №</w:t>
      </w:r>
      <w:r w:rsidR="00737B58">
        <w:rPr>
          <w:rFonts w:ascii="Times New Roman" w:hAnsi="Times New Roman" w:cs="Times New Roman"/>
          <w:sz w:val="26"/>
          <w:szCs w:val="26"/>
        </w:rPr>
        <w:t>1</w:t>
      </w:r>
      <w:r w:rsidR="00574B5C" w:rsidRPr="00574B5C">
        <w:rPr>
          <w:rFonts w:ascii="Times New Roman" w:hAnsi="Times New Roman" w:cs="Times New Roman"/>
          <w:sz w:val="26"/>
          <w:szCs w:val="26"/>
        </w:rPr>
        <w:t xml:space="preserve"> «</w:t>
      </w:r>
      <w:r w:rsidR="00574B5C" w:rsidRPr="00574B5C">
        <w:rPr>
          <w:rFonts w:ascii="Times New Roman" w:eastAsia="Calibri" w:hAnsi="Times New Roman" w:cs="Times New Roman"/>
          <w:sz w:val="26"/>
          <w:szCs w:val="26"/>
        </w:rPr>
        <w:t xml:space="preserve">Об утверждении штатной численности Контрольно-ревизионной комиссии муниципального образования «Вяземский </w:t>
      </w:r>
      <w:r w:rsidR="00737B58">
        <w:rPr>
          <w:rFonts w:ascii="Times New Roman" w:eastAsia="Calibri" w:hAnsi="Times New Roman" w:cs="Times New Roman"/>
          <w:sz w:val="26"/>
          <w:szCs w:val="26"/>
        </w:rPr>
        <w:t>муниципальный округ</w:t>
      </w:r>
      <w:r w:rsidR="00574B5C" w:rsidRPr="00574B5C">
        <w:rPr>
          <w:rFonts w:ascii="Times New Roman" w:eastAsia="Calibri" w:hAnsi="Times New Roman" w:cs="Times New Roman"/>
          <w:sz w:val="26"/>
          <w:szCs w:val="26"/>
        </w:rPr>
        <w:t>» Смоленской области</w:t>
      </w:r>
      <w:r w:rsidR="00574B5C" w:rsidRPr="00574B5C">
        <w:rPr>
          <w:rFonts w:ascii="Times New Roman" w:hAnsi="Times New Roman" w:cs="Times New Roman"/>
          <w:sz w:val="26"/>
          <w:szCs w:val="26"/>
        </w:rPr>
        <w:t>»,</w:t>
      </w:r>
      <w:r w:rsidR="001C2914" w:rsidRPr="001C291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F0124" w:rsidRPr="00666855" w:rsidRDefault="00AF0124" w:rsidP="00672F28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D23F8D" w:rsidRDefault="003C51DD" w:rsidP="00672F28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35522E">
        <w:rPr>
          <w:rFonts w:ascii="Times New Roman" w:hAnsi="Times New Roman" w:cs="Times New Roman"/>
          <w:b/>
          <w:sz w:val="26"/>
          <w:szCs w:val="26"/>
        </w:rPr>
        <w:t>ПРИКАЗЫВАЮ</w:t>
      </w:r>
      <w:r w:rsidR="00AF0124" w:rsidRPr="0035522E">
        <w:rPr>
          <w:rFonts w:ascii="Times New Roman" w:hAnsi="Times New Roman" w:cs="Times New Roman"/>
          <w:sz w:val="26"/>
          <w:szCs w:val="26"/>
        </w:rPr>
        <w:t>:</w:t>
      </w:r>
    </w:p>
    <w:p w:rsidR="00666855" w:rsidRPr="00666855" w:rsidRDefault="00666855" w:rsidP="00672F28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AF0124" w:rsidRPr="00544391" w:rsidRDefault="00C43151" w:rsidP="00672F28">
      <w:pPr>
        <w:pStyle w:val="a7"/>
        <w:numPr>
          <w:ilvl w:val="0"/>
          <w:numId w:val="5"/>
        </w:numPr>
        <w:spacing w:after="0" w:line="240" w:lineRule="auto"/>
        <w:ind w:left="0" w:firstLine="34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4391">
        <w:rPr>
          <w:rFonts w:ascii="Times New Roman" w:hAnsi="Times New Roman" w:cs="Times New Roman"/>
          <w:sz w:val="26"/>
          <w:szCs w:val="26"/>
        </w:rPr>
        <w:t>Утвердить штатное расписание Контрольно-ревизионной комиссии муниципального образования «</w:t>
      </w:r>
      <w:r w:rsidR="00737B58" w:rsidRPr="00737B58">
        <w:rPr>
          <w:rFonts w:ascii="Times New Roman" w:hAnsi="Times New Roman" w:cs="Times New Roman"/>
          <w:sz w:val="26"/>
          <w:szCs w:val="26"/>
        </w:rPr>
        <w:t>Вяземский муниципальный округ</w:t>
      </w:r>
      <w:r w:rsidRPr="00544391">
        <w:rPr>
          <w:rFonts w:ascii="Times New Roman" w:hAnsi="Times New Roman" w:cs="Times New Roman"/>
          <w:sz w:val="26"/>
          <w:szCs w:val="26"/>
        </w:rPr>
        <w:t xml:space="preserve">» Смоленской области </w:t>
      </w:r>
      <w:r w:rsidR="00737B58">
        <w:rPr>
          <w:rFonts w:ascii="Times New Roman" w:hAnsi="Times New Roman" w:cs="Times New Roman"/>
          <w:sz w:val="26"/>
          <w:szCs w:val="26"/>
        </w:rPr>
        <w:t>согласно приложению к настоящему решению</w:t>
      </w:r>
      <w:r w:rsidRPr="00544391">
        <w:rPr>
          <w:rFonts w:ascii="Times New Roman" w:hAnsi="Times New Roman" w:cs="Times New Roman"/>
          <w:sz w:val="26"/>
          <w:szCs w:val="26"/>
        </w:rPr>
        <w:t>.</w:t>
      </w:r>
    </w:p>
    <w:p w:rsidR="00666855" w:rsidRPr="00666855" w:rsidRDefault="00666855" w:rsidP="00672F28">
      <w:pPr>
        <w:pStyle w:val="a7"/>
        <w:numPr>
          <w:ilvl w:val="0"/>
          <w:numId w:val="5"/>
        </w:numPr>
        <w:spacing w:line="240" w:lineRule="auto"/>
        <w:ind w:left="0" w:firstLine="426"/>
        <w:rPr>
          <w:rFonts w:ascii="Times New Roman" w:hAnsi="Times New Roman" w:cs="Times New Roman"/>
          <w:sz w:val="26"/>
          <w:szCs w:val="26"/>
        </w:rPr>
      </w:pPr>
      <w:r w:rsidRPr="00666855">
        <w:rPr>
          <w:rFonts w:ascii="Times New Roman" w:hAnsi="Times New Roman" w:cs="Times New Roman"/>
          <w:sz w:val="26"/>
          <w:szCs w:val="26"/>
        </w:rPr>
        <w:t xml:space="preserve">Настоящий приказ вступает в силу с момента подписания и распространяет свое действие на правоотношения, возникшие с </w:t>
      </w:r>
      <w:r w:rsidR="00051D76">
        <w:rPr>
          <w:rFonts w:ascii="Times New Roman" w:hAnsi="Times New Roman" w:cs="Times New Roman"/>
          <w:sz w:val="26"/>
          <w:szCs w:val="26"/>
        </w:rPr>
        <w:t>01 января 2025</w:t>
      </w:r>
      <w:r w:rsidRPr="00666855">
        <w:rPr>
          <w:rFonts w:ascii="Times New Roman" w:hAnsi="Times New Roman" w:cs="Times New Roman"/>
          <w:sz w:val="26"/>
          <w:szCs w:val="26"/>
        </w:rPr>
        <w:t xml:space="preserve"> года. </w:t>
      </w:r>
    </w:p>
    <w:p w:rsidR="00963F74" w:rsidRPr="00544391" w:rsidRDefault="001D0A2B" w:rsidP="00666855">
      <w:pPr>
        <w:pStyle w:val="a7"/>
        <w:numPr>
          <w:ilvl w:val="0"/>
          <w:numId w:val="5"/>
        </w:numPr>
        <w:spacing w:after="0" w:line="240" w:lineRule="auto"/>
        <w:ind w:left="0" w:firstLine="34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44391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544391">
        <w:rPr>
          <w:rFonts w:ascii="Times New Roman" w:hAnsi="Times New Roman" w:cs="Times New Roman"/>
          <w:sz w:val="26"/>
          <w:szCs w:val="26"/>
        </w:rPr>
        <w:t xml:space="preserve"> исполнением приказа оставляю за собой</w:t>
      </w:r>
      <w:r w:rsidR="00141F3E" w:rsidRPr="00544391">
        <w:rPr>
          <w:rFonts w:ascii="Times New Roman" w:hAnsi="Times New Roman" w:cs="Times New Roman"/>
          <w:sz w:val="26"/>
          <w:szCs w:val="26"/>
        </w:rPr>
        <w:t>.</w:t>
      </w:r>
    </w:p>
    <w:p w:rsidR="00AE2AA4" w:rsidRDefault="00AE2AA4" w:rsidP="0066685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35522E" w:rsidRPr="0035522E" w:rsidRDefault="0035522E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3C51DD" w:rsidRPr="00051D76" w:rsidRDefault="003C51DD" w:rsidP="00264164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678"/>
      </w:tblGrid>
      <w:tr w:rsidR="003C51DD" w:rsidRPr="0035522E" w:rsidTr="00E94AE3">
        <w:tc>
          <w:tcPr>
            <w:tcW w:w="4786" w:type="dxa"/>
          </w:tcPr>
          <w:p w:rsidR="003C51DD" w:rsidRPr="0035522E" w:rsidRDefault="003C51DD" w:rsidP="00974D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52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Контрольно-ревизионной комиссии муниципального образования</w:t>
            </w:r>
          </w:p>
          <w:p w:rsidR="003C51DD" w:rsidRPr="0035522E" w:rsidRDefault="003C51DD" w:rsidP="00974D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52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="00E94AE3" w:rsidRPr="00E94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Вяземский муниципальный округ</w:t>
            </w:r>
            <w:r w:rsidRPr="003552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Смоленской области</w:t>
            </w:r>
          </w:p>
        </w:tc>
        <w:tc>
          <w:tcPr>
            <w:tcW w:w="4678" w:type="dxa"/>
          </w:tcPr>
          <w:p w:rsidR="003C51DD" w:rsidRPr="0035522E" w:rsidRDefault="003C51DD" w:rsidP="00974D0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51DD" w:rsidRPr="0035522E" w:rsidRDefault="003C51DD" w:rsidP="00974D06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94AE3" w:rsidRDefault="00E94AE3" w:rsidP="00974D06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C51DD" w:rsidRPr="0035522E" w:rsidRDefault="003C51DD" w:rsidP="00974D06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522E">
              <w:rPr>
                <w:rFonts w:ascii="Times New Roman" w:hAnsi="Times New Roman" w:cs="Times New Roman"/>
                <w:b/>
                <w:sz w:val="26"/>
                <w:szCs w:val="26"/>
              </w:rPr>
              <w:t>О.Н. Марфичева</w:t>
            </w:r>
          </w:p>
        </w:tc>
      </w:tr>
    </w:tbl>
    <w:p w:rsidR="00710980" w:rsidRDefault="00710980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51D76" w:rsidRPr="0035522E" w:rsidRDefault="00051D76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25E91" w:rsidTr="00E94AE3">
        <w:tc>
          <w:tcPr>
            <w:tcW w:w="4785" w:type="dxa"/>
          </w:tcPr>
          <w:p w:rsidR="00125E91" w:rsidRDefault="00125E91" w:rsidP="00264164">
            <w:pPr>
              <w:pStyle w:val="a3"/>
              <w:jc w:val="both"/>
            </w:pPr>
          </w:p>
        </w:tc>
        <w:tc>
          <w:tcPr>
            <w:tcW w:w="4786" w:type="dxa"/>
          </w:tcPr>
          <w:p w:rsidR="00125E91" w:rsidRPr="00E94AE3" w:rsidRDefault="00125E91" w:rsidP="00E94AE3">
            <w:pPr>
              <w:pStyle w:val="a3"/>
              <w:ind w:left="4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A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Приложение </w:t>
            </w:r>
          </w:p>
          <w:p w:rsidR="00125E91" w:rsidRPr="008F0F76" w:rsidRDefault="00125E91" w:rsidP="008F0F76">
            <w:pPr>
              <w:pStyle w:val="a3"/>
              <w:ind w:left="460"/>
              <w:jc w:val="both"/>
            </w:pPr>
            <w:r w:rsidRPr="00125E91">
              <w:rPr>
                <w:rFonts w:ascii="Times New Roman" w:hAnsi="Times New Roman" w:cs="Times New Roman"/>
                <w:sz w:val="20"/>
                <w:szCs w:val="20"/>
              </w:rPr>
              <w:t>к Приказу председателя Контрольно-ревизионной комиссии муниципального образования «</w:t>
            </w:r>
            <w:r w:rsidR="00E94AE3" w:rsidRPr="00E94AE3">
              <w:rPr>
                <w:rFonts w:ascii="Times New Roman" w:hAnsi="Times New Roman" w:cs="Times New Roman"/>
                <w:sz w:val="20"/>
                <w:szCs w:val="20"/>
              </w:rPr>
              <w:t>Вяземский муниципальный округ</w:t>
            </w:r>
            <w:r w:rsidRPr="00125E91">
              <w:rPr>
                <w:rFonts w:ascii="Times New Roman" w:hAnsi="Times New Roman" w:cs="Times New Roman"/>
                <w:sz w:val="20"/>
                <w:szCs w:val="20"/>
              </w:rPr>
              <w:t xml:space="preserve">» Смоленской области от </w:t>
            </w:r>
            <w:r w:rsidR="00E94AE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125E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94A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5E91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E94AE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8F0F76" w:rsidRPr="008F0F7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</w:tbl>
    <w:p w:rsidR="00125E91" w:rsidRDefault="00125E91" w:rsidP="00264164">
      <w:pPr>
        <w:pStyle w:val="a3"/>
        <w:jc w:val="both"/>
      </w:pPr>
    </w:p>
    <w:p w:rsidR="00097A37" w:rsidRDefault="00097A37" w:rsidP="00264164">
      <w:pPr>
        <w:pStyle w:val="a3"/>
        <w:jc w:val="both"/>
      </w:pPr>
    </w:p>
    <w:p w:rsidR="00125E91" w:rsidRDefault="00097A37" w:rsidP="00125E9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5E91">
        <w:rPr>
          <w:rFonts w:ascii="Times New Roman" w:hAnsi="Times New Roman" w:cs="Times New Roman"/>
          <w:b/>
          <w:sz w:val="26"/>
          <w:szCs w:val="26"/>
        </w:rPr>
        <w:t xml:space="preserve">Штатное расписание </w:t>
      </w:r>
    </w:p>
    <w:p w:rsidR="00125E91" w:rsidRDefault="00125E91" w:rsidP="00125E9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5E91">
        <w:rPr>
          <w:rFonts w:ascii="Times New Roman" w:hAnsi="Times New Roman" w:cs="Times New Roman"/>
          <w:b/>
          <w:sz w:val="26"/>
          <w:szCs w:val="26"/>
        </w:rPr>
        <w:t xml:space="preserve">Контрольно-ревизионной комиссии </w:t>
      </w:r>
    </w:p>
    <w:p w:rsidR="00710980" w:rsidRPr="00125E91" w:rsidRDefault="00125E91" w:rsidP="00125E9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5E91">
        <w:rPr>
          <w:rFonts w:ascii="Times New Roman" w:hAnsi="Times New Roman" w:cs="Times New Roman"/>
          <w:b/>
          <w:sz w:val="26"/>
          <w:szCs w:val="26"/>
        </w:rPr>
        <w:t>муниципального образования «</w:t>
      </w:r>
      <w:r w:rsidR="00E94AE3" w:rsidRPr="00E94AE3">
        <w:rPr>
          <w:rFonts w:ascii="Times New Roman" w:hAnsi="Times New Roman" w:cs="Times New Roman"/>
          <w:b/>
          <w:sz w:val="26"/>
          <w:szCs w:val="26"/>
        </w:rPr>
        <w:t>Вяземский муниципальный округ</w:t>
      </w:r>
      <w:r w:rsidRPr="00125E91">
        <w:rPr>
          <w:rFonts w:ascii="Times New Roman" w:hAnsi="Times New Roman" w:cs="Times New Roman"/>
          <w:b/>
          <w:sz w:val="26"/>
          <w:szCs w:val="26"/>
        </w:rPr>
        <w:t xml:space="preserve">» </w:t>
      </w:r>
      <w:bookmarkStart w:id="0" w:name="_GoBack"/>
      <w:bookmarkEnd w:id="0"/>
      <w:r w:rsidRPr="00125E91">
        <w:rPr>
          <w:rFonts w:ascii="Times New Roman" w:hAnsi="Times New Roman" w:cs="Times New Roman"/>
          <w:b/>
          <w:sz w:val="26"/>
          <w:szCs w:val="26"/>
        </w:rPr>
        <w:t>Смоленской области</w:t>
      </w:r>
    </w:p>
    <w:p w:rsidR="00D231AB" w:rsidRPr="00D231AB" w:rsidRDefault="00D231AB" w:rsidP="00D231A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3"/>
        <w:gridCol w:w="502"/>
        <w:gridCol w:w="3432"/>
        <w:gridCol w:w="1120"/>
        <w:gridCol w:w="1464"/>
      </w:tblGrid>
      <w:tr w:rsidR="007110F4" w:rsidRPr="00D231AB" w:rsidTr="007110F4">
        <w:trPr>
          <w:cantSplit/>
          <w:trHeight w:val="612"/>
          <w:tblHeader/>
        </w:trPr>
        <w:tc>
          <w:tcPr>
            <w:tcW w:w="1595" w:type="pct"/>
            <w:tcBorders>
              <w:top w:val="single" w:sz="6" w:space="0" w:color="auto"/>
              <w:right w:val="single" w:sz="6" w:space="0" w:color="auto"/>
            </w:tcBorders>
          </w:tcPr>
          <w:p w:rsidR="00E94AE3" w:rsidRDefault="00E94AE3" w:rsidP="00D23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</w:t>
            </w:r>
            <w:r w:rsidRPr="00D231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аименование структурного подразделения </w:t>
            </w:r>
          </w:p>
          <w:p w:rsidR="00E94AE3" w:rsidRPr="00D231AB" w:rsidRDefault="00E94AE3" w:rsidP="00D23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231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(в соответствии со структурой)</w:t>
            </w:r>
          </w:p>
        </w:tc>
        <w:tc>
          <w:tcPr>
            <w:tcW w:w="262" w:type="pct"/>
            <w:tcBorders>
              <w:top w:val="single" w:sz="6" w:space="0" w:color="auto"/>
              <w:right w:val="single" w:sz="6" w:space="0" w:color="auto"/>
            </w:tcBorders>
          </w:tcPr>
          <w:p w:rsidR="00E94AE3" w:rsidRPr="00D231AB" w:rsidRDefault="00E94AE3" w:rsidP="00D23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231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E94AE3" w:rsidRPr="00D231AB" w:rsidRDefault="00E94AE3" w:rsidP="00D23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231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79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4AE3" w:rsidRPr="00D231AB" w:rsidRDefault="00E94AE3" w:rsidP="00D23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</w:t>
            </w:r>
            <w:r w:rsidRPr="00D231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аименование должности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4AE3" w:rsidRPr="00D231AB" w:rsidRDefault="00E94AE3" w:rsidP="00D23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D231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ол-во штатных </w:t>
            </w:r>
          </w:p>
          <w:p w:rsidR="00E94AE3" w:rsidRPr="00D231AB" w:rsidRDefault="00E94AE3" w:rsidP="00D23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231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E3" w:rsidRPr="00D231AB" w:rsidRDefault="00E94AE3" w:rsidP="00D23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</w:t>
            </w:r>
            <w:r w:rsidRPr="00D231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олжностной</w:t>
            </w:r>
          </w:p>
          <w:p w:rsidR="00E94AE3" w:rsidRPr="00D231AB" w:rsidRDefault="00E94AE3" w:rsidP="00D23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231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оклад (руб.)</w:t>
            </w:r>
          </w:p>
        </w:tc>
      </w:tr>
      <w:tr w:rsidR="007110F4" w:rsidRPr="00D231AB" w:rsidTr="007110F4">
        <w:tblPrEx>
          <w:tblBorders>
            <w:insideH w:val="single" w:sz="6" w:space="0" w:color="auto"/>
            <w:insideV w:val="single" w:sz="6" w:space="0" w:color="auto"/>
          </w:tblBorders>
        </w:tblPrEx>
        <w:trPr>
          <w:tblHeader/>
        </w:trPr>
        <w:tc>
          <w:tcPr>
            <w:tcW w:w="1595" w:type="pct"/>
            <w:tcBorders>
              <w:bottom w:val="single" w:sz="4" w:space="0" w:color="auto"/>
            </w:tcBorders>
          </w:tcPr>
          <w:p w:rsidR="00E94AE3" w:rsidRPr="00D231AB" w:rsidRDefault="00E94AE3" w:rsidP="00D23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3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2" w:type="pct"/>
            <w:tcBorders>
              <w:bottom w:val="single" w:sz="4" w:space="0" w:color="auto"/>
            </w:tcBorders>
          </w:tcPr>
          <w:p w:rsidR="00E94AE3" w:rsidRPr="00D231AB" w:rsidRDefault="00E94AE3" w:rsidP="00D23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3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93" w:type="pct"/>
          </w:tcPr>
          <w:p w:rsidR="00E94AE3" w:rsidRPr="00D231AB" w:rsidRDefault="00E94AE3" w:rsidP="00D23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3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85" w:type="pct"/>
            <w:tcBorders>
              <w:right w:val="single" w:sz="6" w:space="0" w:color="auto"/>
            </w:tcBorders>
          </w:tcPr>
          <w:p w:rsidR="00E94AE3" w:rsidRPr="00D231AB" w:rsidRDefault="00E94AE3" w:rsidP="00D23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3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94AE3" w:rsidRPr="00D231AB" w:rsidRDefault="00E94AE3" w:rsidP="00D23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3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7110F4" w:rsidRPr="00D231AB" w:rsidTr="007110F4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595" w:type="pct"/>
          </w:tcPr>
          <w:p w:rsidR="00E94AE3" w:rsidRPr="00D231AB" w:rsidRDefault="00E94AE3" w:rsidP="00D23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" w:type="pct"/>
          </w:tcPr>
          <w:p w:rsidR="00E94AE3" w:rsidRPr="00D231AB" w:rsidRDefault="00E94AE3" w:rsidP="00D231AB">
            <w:pPr>
              <w:tabs>
                <w:tab w:val="left" w:pos="82"/>
              </w:tabs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793" w:type="pct"/>
          </w:tcPr>
          <w:p w:rsidR="0051656A" w:rsidRDefault="0051656A" w:rsidP="00516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E94AE3" w:rsidRPr="00D231AB">
              <w:rPr>
                <w:rFonts w:ascii="Times New Roman" w:eastAsia="Times New Roman" w:hAnsi="Times New Roman" w:cs="Times New Roman"/>
                <w:lang w:eastAsia="ru-RU"/>
              </w:rPr>
              <w:t xml:space="preserve">редседатель </w:t>
            </w:r>
          </w:p>
          <w:p w:rsidR="00E94AE3" w:rsidRPr="00D231AB" w:rsidRDefault="00E94AE3" w:rsidP="00516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1AB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51656A">
              <w:rPr>
                <w:rFonts w:ascii="Times New Roman" w:eastAsia="Times New Roman" w:hAnsi="Times New Roman" w:cs="Times New Roman"/>
                <w:lang w:eastAsia="ru-RU"/>
              </w:rPr>
              <w:t>онтрольно-ревизионной комиссии</w:t>
            </w:r>
          </w:p>
        </w:tc>
        <w:tc>
          <w:tcPr>
            <w:tcW w:w="585" w:type="pct"/>
            <w:tcBorders>
              <w:right w:val="single" w:sz="6" w:space="0" w:color="auto"/>
            </w:tcBorders>
          </w:tcPr>
          <w:p w:rsidR="00E94AE3" w:rsidRPr="00D231AB" w:rsidRDefault="00E94AE3" w:rsidP="00D23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1A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65" w:type="pct"/>
            <w:tcBorders>
              <w:left w:val="single" w:sz="6" w:space="0" w:color="auto"/>
              <w:right w:val="single" w:sz="6" w:space="0" w:color="auto"/>
            </w:tcBorders>
          </w:tcPr>
          <w:p w:rsidR="00E94AE3" w:rsidRPr="00D231AB" w:rsidRDefault="00E94AE3" w:rsidP="00E94AE3">
            <w:pPr>
              <w:spacing w:after="0" w:line="240" w:lineRule="auto"/>
              <w:ind w:right="81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14 500</w:t>
            </w:r>
          </w:p>
        </w:tc>
      </w:tr>
      <w:tr w:rsidR="007110F4" w:rsidRPr="00D231AB" w:rsidTr="007110F4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595" w:type="pct"/>
          </w:tcPr>
          <w:p w:rsidR="00E94AE3" w:rsidRPr="00D231AB" w:rsidRDefault="00E94AE3" w:rsidP="00D23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" w:type="pct"/>
          </w:tcPr>
          <w:p w:rsidR="00E94AE3" w:rsidRPr="00D231AB" w:rsidRDefault="00E94AE3" w:rsidP="00D231AB">
            <w:pPr>
              <w:tabs>
                <w:tab w:val="left" w:pos="82"/>
              </w:tabs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1793" w:type="pct"/>
          </w:tcPr>
          <w:p w:rsidR="0051656A" w:rsidRDefault="00E94AE3" w:rsidP="00D231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D231AB">
              <w:rPr>
                <w:rFonts w:ascii="Times New Roman" w:eastAsia="Times New Roman" w:hAnsi="Times New Roman" w:cs="Times New Roman"/>
                <w:lang w:eastAsia="ru-RU"/>
              </w:rPr>
              <w:t>удитор</w:t>
            </w:r>
            <w:r w:rsidR="005165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94AE3" w:rsidRPr="00D231AB" w:rsidRDefault="0051656A" w:rsidP="00D231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1AB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онтрольно-ревизионной комиссии</w:t>
            </w:r>
          </w:p>
        </w:tc>
        <w:tc>
          <w:tcPr>
            <w:tcW w:w="585" w:type="pct"/>
            <w:tcBorders>
              <w:right w:val="single" w:sz="6" w:space="0" w:color="auto"/>
            </w:tcBorders>
          </w:tcPr>
          <w:p w:rsidR="00E94AE3" w:rsidRPr="00D231AB" w:rsidRDefault="00E94AE3" w:rsidP="00D23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1A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65" w:type="pct"/>
            <w:tcBorders>
              <w:left w:val="single" w:sz="6" w:space="0" w:color="auto"/>
              <w:right w:val="single" w:sz="6" w:space="0" w:color="auto"/>
            </w:tcBorders>
          </w:tcPr>
          <w:p w:rsidR="00E94AE3" w:rsidRPr="00D231AB" w:rsidRDefault="008F0F76" w:rsidP="00E94AE3">
            <w:pPr>
              <w:spacing w:after="0" w:line="240" w:lineRule="auto"/>
              <w:ind w:right="81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12200</w:t>
            </w:r>
          </w:p>
        </w:tc>
      </w:tr>
      <w:tr w:rsidR="007110F4" w:rsidRPr="00D231AB" w:rsidTr="007110F4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595" w:type="pct"/>
          </w:tcPr>
          <w:p w:rsidR="00E94AE3" w:rsidRPr="00D231AB" w:rsidRDefault="00E94AE3" w:rsidP="00D23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" w:type="pct"/>
          </w:tcPr>
          <w:p w:rsidR="00E94AE3" w:rsidRPr="00D231AB" w:rsidRDefault="00E94AE3" w:rsidP="00D231AB">
            <w:pPr>
              <w:tabs>
                <w:tab w:val="left" w:pos="82"/>
              </w:tabs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1793" w:type="pct"/>
          </w:tcPr>
          <w:p w:rsidR="00E94AE3" w:rsidRPr="00D231AB" w:rsidRDefault="00E94AE3" w:rsidP="00D231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D231AB">
              <w:rPr>
                <w:rFonts w:ascii="Times New Roman" w:eastAsia="Times New Roman" w:hAnsi="Times New Roman" w:cs="Times New Roman"/>
                <w:lang w:eastAsia="ru-RU"/>
              </w:rPr>
              <w:t>нспектор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-бухгалтер</w:t>
            </w:r>
            <w:r w:rsidR="005165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1656A" w:rsidRPr="00D231AB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51656A">
              <w:rPr>
                <w:rFonts w:ascii="Times New Roman" w:eastAsia="Times New Roman" w:hAnsi="Times New Roman" w:cs="Times New Roman"/>
                <w:lang w:eastAsia="ru-RU"/>
              </w:rPr>
              <w:t>онтрольно-ревизионной комиссии</w:t>
            </w:r>
          </w:p>
        </w:tc>
        <w:tc>
          <w:tcPr>
            <w:tcW w:w="585" w:type="pct"/>
            <w:tcBorders>
              <w:right w:val="single" w:sz="6" w:space="0" w:color="auto"/>
            </w:tcBorders>
          </w:tcPr>
          <w:p w:rsidR="00E94AE3" w:rsidRPr="00D231AB" w:rsidRDefault="00E94AE3" w:rsidP="00D23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65" w:type="pct"/>
            <w:tcBorders>
              <w:left w:val="single" w:sz="6" w:space="0" w:color="auto"/>
              <w:right w:val="single" w:sz="6" w:space="0" w:color="auto"/>
            </w:tcBorders>
          </w:tcPr>
          <w:p w:rsidR="00E94AE3" w:rsidRPr="00D231AB" w:rsidRDefault="00E94AE3" w:rsidP="00E94AE3">
            <w:pPr>
              <w:spacing w:after="0" w:line="240" w:lineRule="auto"/>
              <w:ind w:right="81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7 200</w:t>
            </w:r>
          </w:p>
        </w:tc>
      </w:tr>
      <w:tr w:rsidR="007110F4" w:rsidRPr="00D231AB" w:rsidTr="007110F4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595" w:type="pct"/>
          </w:tcPr>
          <w:p w:rsidR="00E94AE3" w:rsidRPr="00D231AB" w:rsidRDefault="00E94AE3" w:rsidP="00D23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" w:type="pct"/>
          </w:tcPr>
          <w:p w:rsidR="00E94AE3" w:rsidRPr="00D231AB" w:rsidRDefault="00E94AE3" w:rsidP="00A000AE">
            <w:pPr>
              <w:tabs>
                <w:tab w:val="left" w:pos="82"/>
              </w:tabs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1793" w:type="pct"/>
          </w:tcPr>
          <w:p w:rsidR="0051656A" w:rsidRDefault="00E94AE3" w:rsidP="00A00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D231AB">
              <w:rPr>
                <w:rFonts w:ascii="Times New Roman" w:eastAsia="Times New Roman" w:hAnsi="Times New Roman" w:cs="Times New Roman"/>
                <w:lang w:eastAsia="ru-RU"/>
              </w:rPr>
              <w:t>нспектор</w:t>
            </w:r>
          </w:p>
          <w:p w:rsidR="00E94AE3" w:rsidRPr="00D231AB" w:rsidRDefault="0051656A" w:rsidP="00A00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1AB">
              <w:rPr>
                <w:rFonts w:ascii="Times New Roman" w:eastAsia="Times New Roman" w:hAnsi="Times New Roman" w:cs="Times New Roman"/>
                <w:lang w:eastAsia="ru-RU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онтрольно-ревизионной комиссии</w:t>
            </w:r>
          </w:p>
        </w:tc>
        <w:tc>
          <w:tcPr>
            <w:tcW w:w="585" w:type="pct"/>
            <w:tcBorders>
              <w:right w:val="single" w:sz="6" w:space="0" w:color="auto"/>
            </w:tcBorders>
          </w:tcPr>
          <w:p w:rsidR="00E94AE3" w:rsidRPr="00D231AB" w:rsidRDefault="00E94AE3" w:rsidP="00A0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65" w:type="pct"/>
            <w:tcBorders>
              <w:left w:val="single" w:sz="6" w:space="0" w:color="auto"/>
              <w:right w:val="single" w:sz="6" w:space="0" w:color="auto"/>
            </w:tcBorders>
          </w:tcPr>
          <w:p w:rsidR="00E94AE3" w:rsidRPr="00D231AB" w:rsidRDefault="00E94AE3" w:rsidP="00E94AE3">
            <w:pPr>
              <w:spacing w:after="0" w:line="240" w:lineRule="auto"/>
              <w:ind w:right="81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7 200</w:t>
            </w:r>
          </w:p>
        </w:tc>
      </w:tr>
      <w:tr w:rsidR="007110F4" w:rsidRPr="00D231AB" w:rsidTr="007110F4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595" w:type="pct"/>
          </w:tcPr>
          <w:p w:rsidR="007110F4" w:rsidRPr="00D231AB" w:rsidRDefault="007110F4" w:rsidP="00D23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" w:type="pct"/>
          </w:tcPr>
          <w:p w:rsidR="007110F4" w:rsidRPr="00D231AB" w:rsidRDefault="007110F4" w:rsidP="00A000AE">
            <w:pPr>
              <w:tabs>
                <w:tab w:val="left" w:pos="82"/>
              </w:tabs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93" w:type="pct"/>
          </w:tcPr>
          <w:p w:rsidR="0051656A" w:rsidRDefault="007110F4" w:rsidP="00A00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D231AB">
              <w:rPr>
                <w:rFonts w:ascii="Times New Roman" w:eastAsia="Times New Roman" w:hAnsi="Times New Roman" w:cs="Times New Roman"/>
                <w:lang w:eastAsia="ru-RU"/>
              </w:rPr>
              <w:t>нспектор</w:t>
            </w:r>
          </w:p>
          <w:p w:rsidR="007110F4" w:rsidRPr="00D231AB" w:rsidRDefault="0051656A" w:rsidP="00A00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1AB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онтрольно-ревизионной комиссии</w:t>
            </w:r>
          </w:p>
        </w:tc>
        <w:tc>
          <w:tcPr>
            <w:tcW w:w="585" w:type="pct"/>
            <w:tcBorders>
              <w:right w:val="single" w:sz="6" w:space="0" w:color="auto"/>
            </w:tcBorders>
          </w:tcPr>
          <w:p w:rsidR="007110F4" w:rsidRPr="00D231AB" w:rsidRDefault="007110F4" w:rsidP="00A0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0,285</w:t>
            </w:r>
          </w:p>
        </w:tc>
        <w:tc>
          <w:tcPr>
            <w:tcW w:w="765" w:type="pct"/>
            <w:tcBorders>
              <w:left w:val="single" w:sz="6" w:space="0" w:color="auto"/>
              <w:right w:val="single" w:sz="6" w:space="0" w:color="auto"/>
            </w:tcBorders>
          </w:tcPr>
          <w:p w:rsidR="007110F4" w:rsidRPr="00D231AB" w:rsidRDefault="007110F4" w:rsidP="00A000AE">
            <w:pPr>
              <w:spacing w:after="0" w:line="240" w:lineRule="auto"/>
              <w:ind w:right="81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7 200</w:t>
            </w:r>
          </w:p>
        </w:tc>
      </w:tr>
      <w:tr w:rsidR="007110F4" w:rsidRPr="00D231AB" w:rsidTr="007110F4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595" w:type="pct"/>
          </w:tcPr>
          <w:p w:rsidR="007110F4" w:rsidRDefault="007110F4" w:rsidP="00D23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110F4" w:rsidRPr="007110F4" w:rsidRDefault="007110F4" w:rsidP="00D23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3405" w:type="pct"/>
            <w:gridSpan w:val="4"/>
            <w:tcBorders>
              <w:right w:val="single" w:sz="6" w:space="0" w:color="auto"/>
            </w:tcBorders>
          </w:tcPr>
          <w:p w:rsidR="007110F4" w:rsidRDefault="007110F4" w:rsidP="007110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10F4" w:rsidRPr="00D231AB" w:rsidRDefault="007110F4" w:rsidP="007110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31AB">
              <w:rPr>
                <w:rFonts w:ascii="Times New Roman" w:eastAsia="Times New Roman" w:hAnsi="Times New Roman" w:cs="Times New Roman"/>
                <w:lang w:eastAsia="ru-RU"/>
              </w:rPr>
              <w:t xml:space="preserve">штатных единиц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r w:rsidRPr="00D231AB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</w:t>
            </w:r>
            <w:r w:rsidRPr="00D231AB"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4,285</w:t>
            </w:r>
            <w:r w:rsidRPr="00D231A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7110F4" w:rsidRPr="00D231AB" w:rsidRDefault="007110F4" w:rsidP="007110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231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 т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ом </w:t>
            </w:r>
            <w:r w:rsidRPr="00D231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исле:</w:t>
            </w:r>
            <w:r w:rsidRPr="00D231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</w:t>
            </w:r>
          </w:p>
          <w:p w:rsidR="007110F4" w:rsidRPr="00D231AB" w:rsidRDefault="007110F4" w:rsidP="007110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231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муниципальных должностей             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                                       </w:t>
            </w:r>
            <w:r w:rsidRPr="00D231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  <w:p w:rsidR="007110F4" w:rsidRPr="00D231AB" w:rsidRDefault="007110F4" w:rsidP="007110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231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должностей муниципальной службы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                                       -</w:t>
            </w:r>
            <w:r w:rsidRPr="00D231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2,285</w:t>
            </w:r>
          </w:p>
          <w:p w:rsidR="007110F4" w:rsidRPr="007110F4" w:rsidRDefault="007110F4" w:rsidP="007110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231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должностей лиц, исполняющих обязанности по техническому обеспечению деятельности органов местного самоуправления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</w:t>
            </w:r>
            <w:proofErr w:type="gramStart"/>
            <w:r w:rsidRPr="00D231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-д</w:t>
            </w:r>
            <w:proofErr w:type="gramEnd"/>
            <w:r w:rsidRPr="00D231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олжностей работников рабочих специальностей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                 </w:t>
            </w:r>
            <w:r w:rsidRPr="00D231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</w:t>
            </w:r>
          </w:p>
        </w:tc>
      </w:tr>
    </w:tbl>
    <w:p w:rsidR="00710980" w:rsidRPr="00125E91" w:rsidRDefault="00710980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710980" w:rsidRPr="00125E91" w:rsidRDefault="00710980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710980" w:rsidRPr="00125E91" w:rsidRDefault="00710980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710980" w:rsidRPr="00125E91" w:rsidRDefault="00710980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710980" w:rsidRPr="00125E91" w:rsidRDefault="00710980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E56D67" w:rsidRDefault="00E56D67" w:rsidP="002641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56D67" w:rsidRDefault="00E56D67" w:rsidP="002641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56D67" w:rsidRDefault="00E56D67" w:rsidP="002641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56D67" w:rsidRDefault="00E56D67" w:rsidP="002641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56D67" w:rsidRDefault="00E56D67" w:rsidP="002641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1559"/>
        <w:gridCol w:w="1984"/>
        <w:gridCol w:w="3261"/>
      </w:tblGrid>
      <w:tr w:rsidR="00A81861" w:rsidRPr="003511F6" w:rsidTr="00517EDB">
        <w:tc>
          <w:tcPr>
            <w:tcW w:w="2802" w:type="dxa"/>
          </w:tcPr>
          <w:p w:rsidR="00A81861" w:rsidRPr="003511F6" w:rsidRDefault="00A81861" w:rsidP="00D231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81861" w:rsidRPr="003511F6" w:rsidRDefault="00A81861" w:rsidP="00517EDB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A81861" w:rsidRPr="003511F6" w:rsidRDefault="00A81861" w:rsidP="00517EDB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</w:tcPr>
          <w:p w:rsidR="00A81861" w:rsidRPr="003511F6" w:rsidRDefault="00A81861" w:rsidP="00517EDB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81861" w:rsidRPr="00E56D67" w:rsidRDefault="00A81861" w:rsidP="00A8186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6A6417" w:rsidRPr="00E56D67" w:rsidRDefault="006A6417" w:rsidP="00A8186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sectPr w:rsidR="006A6417" w:rsidRPr="00E56D67" w:rsidSect="003C51D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97724"/>
    <w:multiLevelType w:val="hybridMultilevel"/>
    <w:tmpl w:val="6C4E4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31DC8"/>
    <w:multiLevelType w:val="hybridMultilevel"/>
    <w:tmpl w:val="A92C8484"/>
    <w:lvl w:ilvl="0" w:tplc="97A4E53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26636B8E"/>
    <w:multiLevelType w:val="hybridMultilevel"/>
    <w:tmpl w:val="F48E94B6"/>
    <w:lvl w:ilvl="0" w:tplc="2AB856A2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340A1FB2"/>
    <w:multiLevelType w:val="hybridMultilevel"/>
    <w:tmpl w:val="3C5ACF06"/>
    <w:lvl w:ilvl="0" w:tplc="C25CFD04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>
    <w:nsid w:val="4E985E6A"/>
    <w:multiLevelType w:val="hybridMultilevel"/>
    <w:tmpl w:val="56705D3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62924659"/>
    <w:multiLevelType w:val="hybridMultilevel"/>
    <w:tmpl w:val="1D2C7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C94"/>
    <w:rsid w:val="00046141"/>
    <w:rsid w:val="00051D76"/>
    <w:rsid w:val="00065712"/>
    <w:rsid w:val="00095F58"/>
    <w:rsid w:val="00097A37"/>
    <w:rsid w:val="000A3ABA"/>
    <w:rsid w:val="000A718D"/>
    <w:rsid w:val="000C7265"/>
    <w:rsid w:val="000D73DC"/>
    <w:rsid w:val="00125E91"/>
    <w:rsid w:val="0013458C"/>
    <w:rsid w:val="00141F3E"/>
    <w:rsid w:val="0014563A"/>
    <w:rsid w:val="00151C5A"/>
    <w:rsid w:val="00162E46"/>
    <w:rsid w:val="00184BE7"/>
    <w:rsid w:val="00186909"/>
    <w:rsid w:val="00191912"/>
    <w:rsid w:val="00192FF8"/>
    <w:rsid w:val="001C2914"/>
    <w:rsid w:val="001C6E7F"/>
    <w:rsid w:val="001D0117"/>
    <w:rsid w:val="001D0A2B"/>
    <w:rsid w:val="001F5755"/>
    <w:rsid w:val="002265B9"/>
    <w:rsid w:val="002373D1"/>
    <w:rsid w:val="002568D3"/>
    <w:rsid w:val="002604D6"/>
    <w:rsid w:val="00264164"/>
    <w:rsid w:val="00275F87"/>
    <w:rsid w:val="002805F0"/>
    <w:rsid w:val="00294058"/>
    <w:rsid w:val="002A1529"/>
    <w:rsid w:val="002D6901"/>
    <w:rsid w:val="002E759C"/>
    <w:rsid w:val="002F2A1D"/>
    <w:rsid w:val="00312F75"/>
    <w:rsid w:val="003211E9"/>
    <w:rsid w:val="00326FF9"/>
    <w:rsid w:val="00334FFA"/>
    <w:rsid w:val="0035522E"/>
    <w:rsid w:val="0036264B"/>
    <w:rsid w:val="00377349"/>
    <w:rsid w:val="00382FE8"/>
    <w:rsid w:val="003C51DD"/>
    <w:rsid w:val="003C6A7D"/>
    <w:rsid w:val="003F2D49"/>
    <w:rsid w:val="004125FE"/>
    <w:rsid w:val="00413CC5"/>
    <w:rsid w:val="004349FB"/>
    <w:rsid w:val="00457D8F"/>
    <w:rsid w:val="00460F07"/>
    <w:rsid w:val="00462CE8"/>
    <w:rsid w:val="004922D9"/>
    <w:rsid w:val="004B78CA"/>
    <w:rsid w:val="004C45F9"/>
    <w:rsid w:val="0050752A"/>
    <w:rsid w:val="00510255"/>
    <w:rsid w:val="005136F4"/>
    <w:rsid w:val="00516194"/>
    <w:rsid w:val="0051656A"/>
    <w:rsid w:val="0053554C"/>
    <w:rsid w:val="00544391"/>
    <w:rsid w:val="00571668"/>
    <w:rsid w:val="00574B5C"/>
    <w:rsid w:val="00596252"/>
    <w:rsid w:val="005A223E"/>
    <w:rsid w:val="005B55B3"/>
    <w:rsid w:val="005D3979"/>
    <w:rsid w:val="005F5E89"/>
    <w:rsid w:val="006419D2"/>
    <w:rsid w:val="00666855"/>
    <w:rsid w:val="00672F28"/>
    <w:rsid w:val="006766C6"/>
    <w:rsid w:val="00683719"/>
    <w:rsid w:val="00695CCB"/>
    <w:rsid w:val="006A56CA"/>
    <w:rsid w:val="006A6417"/>
    <w:rsid w:val="006A733D"/>
    <w:rsid w:val="006B6DA1"/>
    <w:rsid w:val="006E18ED"/>
    <w:rsid w:val="006E2CBA"/>
    <w:rsid w:val="00710980"/>
    <w:rsid w:val="007110F4"/>
    <w:rsid w:val="007146B3"/>
    <w:rsid w:val="00737B58"/>
    <w:rsid w:val="00767DD1"/>
    <w:rsid w:val="00771200"/>
    <w:rsid w:val="007B3ADD"/>
    <w:rsid w:val="007C1376"/>
    <w:rsid w:val="007C2C94"/>
    <w:rsid w:val="007C5D81"/>
    <w:rsid w:val="007D1903"/>
    <w:rsid w:val="00813EC3"/>
    <w:rsid w:val="00845390"/>
    <w:rsid w:val="008467A9"/>
    <w:rsid w:val="00861F19"/>
    <w:rsid w:val="008739ED"/>
    <w:rsid w:val="008A12C1"/>
    <w:rsid w:val="008A76F0"/>
    <w:rsid w:val="008B002E"/>
    <w:rsid w:val="008C5949"/>
    <w:rsid w:val="008C7A73"/>
    <w:rsid w:val="008D6106"/>
    <w:rsid w:val="008F0F76"/>
    <w:rsid w:val="008F1491"/>
    <w:rsid w:val="00963F74"/>
    <w:rsid w:val="00966FE7"/>
    <w:rsid w:val="00997BEB"/>
    <w:rsid w:val="009A65B0"/>
    <w:rsid w:val="009B6CE7"/>
    <w:rsid w:val="009C0823"/>
    <w:rsid w:val="009D0236"/>
    <w:rsid w:val="00A03377"/>
    <w:rsid w:val="00A1221F"/>
    <w:rsid w:val="00A26A2C"/>
    <w:rsid w:val="00A35C7F"/>
    <w:rsid w:val="00A373D2"/>
    <w:rsid w:val="00A45ABC"/>
    <w:rsid w:val="00A81861"/>
    <w:rsid w:val="00A903B1"/>
    <w:rsid w:val="00A92571"/>
    <w:rsid w:val="00AA1FE3"/>
    <w:rsid w:val="00AD348F"/>
    <w:rsid w:val="00AD4603"/>
    <w:rsid w:val="00AE2AA4"/>
    <w:rsid w:val="00AF0124"/>
    <w:rsid w:val="00B15697"/>
    <w:rsid w:val="00B17C2A"/>
    <w:rsid w:val="00B36E0D"/>
    <w:rsid w:val="00B52CE7"/>
    <w:rsid w:val="00B533FE"/>
    <w:rsid w:val="00B57786"/>
    <w:rsid w:val="00B62E08"/>
    <w:rsid w:val="00B709AE"/>
    <w:rsid w:val="00B90987"/>
    <w:rsid w:val="00B94ACF"/>
    <w:rsid w:val="00BB3DD3"/>
    <w:rsid w:val="00BC4170"/>
    <w:rsid w:val="00BD2A89"/>
    <w:rsid w:val="00C045B9"/>
    <w:rsid w:val="00C35E6D"/>
    <w:rsid w:val="00C43151"/>
    <w:rsid w:val="00C7786C"/>
    <w:rsid w:val="00CA1D76"/>
    <w:rsid w:val="00CF3D5F"/>
    <w:rsid w:val="00D02C13"/>
    <w:rsid w:val="00D231AB"/>
    <w:rsid w:val="00D23833"/>
    <w:rsid w:val="00D23F8D"/>
    <w:rsid w:val="00D3336B"/>
    <w:rsid w:val="00DA432D"/>
    <w:rsid w:val="00DA45C8"/>
    <w:rsid w:val="00DD3EFE"/>
    <w:rsid w:val="00DF0BAA"/>
    <w:rsid w:val="00DF1508"/>
    <w:rsid w:val="00DF5BD9"/>
    <w:rsid w:val="00E2035F"/>
    <w:rsid w:val="00E26AD9"/>
    <w:rsid w:val="00E3108D"/>
    <w:rsid w:val="00E35F1E"/>
    <w:rsid w:val="00E376F2"/>
    <w:rsid w:val="00E46662"/>
    <w:rsid w:val="00E56D67"/>
    <w:rsid w:val="00E77DF4"/>
    <w:rsid w:val="00E843C0"/>
    <w:rsid w:val="00E85E6A"/>
    <w:rsid w:val="00E9223B"/>
    <w:rsid w:val="00E94AE3"/>
    <w:rsid w:val="00EA2292"/>
    <w:rsid w:val="00ED5A5F"/>
    <w:rsid w:val="00EE7BD4"/>
    <w:rsid w:val="00EF4786"/>
    <w:rsid w:val="00EF72FD"/>
    <w:rsid w:val="00F060D4"/>
    <w:rsid w:val="00F20F8F"/>
    <w:rsid w:val="00F44032"/>
    <w:rsid w:val="00F50148"/>
    <w:rsid w:val="00F91343"/>
    <w:rsid w:val="00FA572A"/>
    <w:rsid w:val="00FB2D81"/>
    <w:rsid w:val="00FD7BEE"/>
    <w:rsid w:val="00FF08A1"/>
    <w:rsid w:val="00FF58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A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2C94"/>
    <w:pPr>
      <w:spacing w:after="0" w:line="240" w:lineRule="auto"/>
    </w:pPr>
  </w:style>
  <w:style w:type="table" w:styleId="a4">
    <w:name w:val="Table Grid"/>
    <w:basedOn w:val="a1"/>
    <w:uiPriority w:val="59"/>
    <w:rsid w:val="00714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2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2AA4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443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A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2C94"/>
    <w:pPr>
      <w:spacing w:after="0" w:line="240" w:lineRule="auto"/>
    </w:pPr>
  </w:style>
  <w:style w:type="table" w:styleId="a4">
    <w:name w:val="Table Grid"/>
    <w:basedOn w:val="a1"/>
    <w:uiPriority w:val="59"/>
    <w:rsid w:val="00714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2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2AA4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443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77072-F13B-4891-9EF0-A10BCFEF4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User</cp:lastModifiedBy>
  <cp:revision>6</cp:revision>
  <cp:lastPrinted>2025-01-29T06:57:00Z</cp:lastPrinted>
  <dcterms:created xsi:type="dcterms:W3CDTF">2025-01-16T20:16:00Z</dcterms:created>
  <dcterms:modified xsi:type="dcterms:W3CDTF">2025-01-29T07:08:00Z</dcterms:modified>
</cp:coreProperties>
</file>