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6069" w:rsidRPr="000436EB" w:rsidRDefault="00044267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55C99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за </w:t>
      </w:r>
      <w:r w:rsidR="00EB2256">
        <w:rPr>
          <w:rFonts w:ascii="Times New Roman" w:hAnsi="Times New Roman" w:cs="Times New Roman"/>
          <w:b/>
          <w:sz w:val="28"/>
          <w:szCs w:val="28"/>
        </w:rPr>
        <w:t>п</w:t>
      </w:r>
      <w:r w:rsidR="001822B9">
        <w:rPr>
          <w:rFonts w:ascii="Times New Roman" w:hAnsi="Times New Roman" w:cs="Times New Roman"/>
          <w:b/>
          <w:sz w:val="28"/>
          <w:szCs w:val="28"/>
        </w:rPr>
        <w:t>олугодие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ED0406">
        <w:rPr>
          <w:rFonts w:ascii="Times New Roman" w:hAnsi="Times New Roman" w:cs="Times New Roman"/>
          <w:b/>
          <w:sz w:val="28"/>
          <w:szCs w:val="28"/>
        </w:rPr>
        <w:t>2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406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ED0406">
        <w:rPr>
          <w:rFonts w:ascii="Times New Roman" w:hAnsi="Times New Roman" w:cs="Times New Roman"/>
          <w:sz w:val="28"/>
          <w:szCs w:val="28"/>
        </w:rPr>
        <w:t xml:space="preserve"> </w:t>
      </w:r>
      <w:r w:rsidRPr="00ED04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ED0406">
        <w:rPr>
          <w:rFonts w:ascii="Times New Roman" w:hAnsi="Times New Roman" w:cs="Times New Roman"/>
          <w:sz w:val="28"/>
          <w:szCs w:val="28"/>
        </w:rPr>
        <w:t xml:space="preserve"> </w:t>
      </w:r>
      <w:r w:rsidRPr="00ED04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ED0406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ED0406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ED0406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ED0406">
        <w:rPr>
          <w:rFonts w:ascii="Times New Roman" w:hAnsi="Times New Roman" w:cs="Times New Roman"/>
          <w:sz w:val="28"/>
          <w:szCs w:val="28"/>
        </w:rPr>
        <w:t xml:space="preserve">   </w:t>
      </w:r>
      <w:r w:rsidR="001822B9">
        <w:rPr>
          <w:rFonts w:ascii="Times New Roman" w:hAnsi="Times New Roman" w:cs="Times New Roman"/>
          <w:sz w:val="28"/>
          <w:szCs w:val="28"/>
        </w:rPr>
        <w:t>22</w:t>
      </w:r>
      <w:r w:rsidR="00155C99" w:rsidRPr="00ED0406">
        <w:rPr>
          <w:rFonts w:ascii="Times New Roman" w:hAnsi="Times New Roman" w:cs="Times New Roman"/>
          <w:sz w:val="28"/>
          <w:szCs w:val="28"/>
        </w:rPr>
        <w:t>.0</w:t>
      </w:r>
      <w:r w:rsidR="001822B9">
        <w:rPr>
          <w:rFonts w:ascii="Times New Roman" w:hAnsi="Times New Roman" w:cs="Times New Roman"/>
          <w:sz w:val="28"/>
          <w:szCs w:val="28"/>
        </w:rPr>
        <w:t>7</w:t>
      </w:r>
      <w:r w:rsidR="00155C99" w:rsidRPr="00ED0406">
        <w:rPr>
          <w:rFonts w:ascii="Times New Roman" w:hAnsi="Times New Roman" w:cs="Times New Roman"/>
          <w:sz w:val="28"/>
          <w:szCs w:val="28"/>
        </w:rPr>
        <w:t>.2022</w:t>
      </w:r>
      <w:r w:rsidR="005C67AE" w:rsidRPr="00ED04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99" w:rsidRDefault="00F70E44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155C99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ст.264.2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C99" w:rsidRPr="00195B9E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5B9E">
        <w:rPr>
          <w:rFonts w:ascii="Times New Roman" w:hAnsi="Times New Roman"/>
          <w:sz w:val="28"/>
          <w:szCs w:val="28"/>
        </w:rPr>
        <w:t xml:space="preserve">- </w:t>
      </w:r>
      <w:r w:rsidR="00C227FC" w:rsidRPr="00195B9E">
        <w:rPr>
          <w:rFonts w:ascii="Times New Roman" w:hAnsi="Times New Roman"/>
          <w:sz w:val="28"/>
          <w:szCs w:val="28"/>
        </w:rPr>
        <w:t>ст.</w:t>
      </w:r>
      <w:r w:rsidR="00195B9E">
        <w:rPr>
          <w:rFonts w:ascii="Times New Roman" w:hAnsi="Times New Roman"/>
          <w:sz w:val="28"/>
          <w:szCs w:val="28"/>
        </w:rPr>
        <w:t>20</w:t>
      </w:r>
      <w:r w:rsidR="00C227FC" w:rsidRPr="00195B9E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Pr="00195B9E">
        <w:rPr>
          <w:rFonts w:ascii="Times New Roman" w:hAnsi="Times New Roman"/>
          <w:sz w:val="28"/>
          <w:szCs w:val="28"/>
        </w:rPr>
        <w:t>Новосельском</w:t>
      </w:r>
      <w:r w:rsidR="00605D1F" w:rsidRPr="00195B9E">
        <w:rPr>
          <w:rFonts w:ascii="Times New Roman" w:hAnsi="Times New Roman"/>
          <w:sz w:val="28"/>
          <w:szCs w:val="28"/>
        </w:rPr>
        <w:t xml:space="preserve"> сельском </w:t>
      </w:r>
      <w:r w:rsidR="00C227FC" w:rsidRPr="00195B9E">
        <w:rPr>
          <w:rFonts w:ascii="Times New Roman" w:hAnsi="Times New Roman"/>
          <w:sz w:val="28"/>
          <w:szCs w:val="28"/>
        </w:rPr>
        <w:t>поселени</w:t>
      </w:r>
      <w:r w:rsidR="00605D1F" w:rsidRPr="00195B9E">
        <w:rPr>
          <w:rFonts w:ascii="Times New Roman" w:hAnsi="Times New Roman"/>
          <w:sz w:val="28"/>
          <w:szCs w:val="28"/>
        </w:rPr>
        <w:t>и</w:t>
      </w:r>
      <w:r w:rsidR="00C227FC" w:rsidRPr="00195B9E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Pr="00195B9E">
        <w:rPr>
          <w:rFonts w:ascii="Times New Roman" w:hAnsi="Times New Roman"/>
          <w:sz w:val="28"/>
          <w:szCs w:val="28"/>
        </w:rPr>
        <w:t>Новосельского</w:t>
      </w:r>
      <w:r w:rsidR="00605D1F" w:rsidRPr="00195B9E">
        <w:rPr>
          <w:rFonts w:ascii="Times New Roman" w:hAnsi="Times New Roman"/>
          <w:sz w:val="28"/>
          <w:szCs w:val="28"/>
        </w:rPr>
        <w:t xml:space="preserve"> сельского</w:t>
      </w:r>
      <w:r w:rsidR="00C227FC" w:rsidRPr="00195B9E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195B9E">
        <w:rPr>
          <w:rFonts w:ascii="Times New Roman" w:hAnsi="Times New Roman"/>
          <w:sz w:val="28"/>
          <w:szCs w:val="28"/>
        </w:rPr>
        <w:t>22.10.2021 №22</w:t>
      </w:r>
      <w:r w:rsidR="003C313D" w:rsidRPr="00195B9E">
        <w:rPr>
          <w:rFonts w:ascii="Times New Roman" w:hAnsi="Times New Roman"/>
          <w:sz w:val="28"/>
          <w:szCs w:val="28"/>
        </w:rPr>
        <w:t xml:space="preserve"> (далее – Положение о бюджетном процессе)</w:t>
      </w:r>
      <w:r w:rsidRPr="00195B9E">
        <w:rPr>
          <w:rFonts w:ascii="Times New Roman" w:hAnsi="Times New Roman"/>
          <w:sz w:val="28"/>
          <w:szCs w:val="28"/>
        </w:rPr>
        <w:t>;</w:t>
      </w:r>
    </w:p>
    <w:p w:rsidR="00A02C7E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6EB" w:rsidRPr="00195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</w:t>
      </w:r>
      <w:r w:rsidR="000436EB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="00A02C7E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№81;</w:t>
      </w:r>
    </w:p>
    <w:p w:rsidR="00155C99" w:rsidRDefault="00A02C7E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F5733E">
        <w:rPr>
          <w:rFonts w:ascii="Times New Roman" w:hAnsi="Times New Roman" w:cs="Times New Roman"/>
          <w:sz w:val="28"/>
          <w:szCs w:val="28"/>
        </w:rPr>
        <w:t xml:space="preserve"> (с изменениями от 14.11.2019 №21)</w:t>
      </w:r>
      <w:r w:rsidR="00C2276E">
        <w:rPr>
          <w:rFonts w:ascii="Times New Roman" w:hAnsi="Times New Roman" w:cs="Times New Roman"/>
          <w:sz w:val="28"/>
          <w:szCs w:val="28"/>
        </w:rPr>
        <w:t>;</w:t>
      </w:r>
    </w:p>
    <w:p w:rsidR="00F70E44" w:rsidRPr="005E7D52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п.2.</w:t>
      </w:r>
      <w:r w:rsidR="000436EB" w:rsidRPr="000436EB">
        <w:rPr>
          <w:rFonts w:ascii="Times New Roman" w:hAnsi="Times New Roman" w:cs="Times New Roman"/>
          <w:sz w:val="28"/>
          <w:szCs w:val="28"/>
        </w:rPr>
        <w:t>3</w:t>
      </w:r>
      <w:r w:rsidR="00910CB0">
        <w:rPr>
          <w:rFonts w:ascii="Times New Roman" w:hAnsi="Times New Roman" w:cs="Times New Roman"/>
          <w:sz w:val="28"/>
          <w:szCs w:val="28"/>
        </w:rPr>
        <w:t>.</w:t>
      </w:r>
      <w:r w:rsidR="00C2276E">
        <w:rPr>
          <w:rFonts w:ascii="Times New Roman" w:hAnsi="Times New Roman" w:cs="Times New Roman"/>
          <w:sz w:val="28"/>
          <w:szCs w:val="28"/>
        </w:rPr>
        <w:t>5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AE2C97">
        <w:rPr>
          <w:rFonts w:ascii="Times New Roman" w:hAnsi="Times New Roman"/>
          <w:sz w:val="28"/>
          <w:szCs w:val="28"/>
        </w:rPr>
        <w:t xml:space="preserve">Плана </w:t>
      </w:r>
      <w:r w:rsidR="008A1B19" w:rsidRPr="00AE2C97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-ревизионной комиссии муниципального образования «Вяземский район» Смоленской области на </w:t>
      </w:r>
      <w:r w:rsidR="008A1B19" w:rsidRPr="00525FF2">
        <w:rPr>
          <w:rFonts w:ascii="Times New Roman" w:hAnsi="Times New Roman"/>
          <w:sz w:val="28"/>
          <w:szCs w:val="28"/>
        </w:rPr>
        <w:t>202</w:t>
      </w:r>
      <w:r w:rsidR="00C2276E">
        <w:rPr>
          <w:rFonts w:ascii="Times New Roman" w:hAnsi="Times New Roman"/>
          <w:sz w:val="28"/>
          <w:szCs w:val="28"/>
        </w:rPr>
        <w:t>2</w:t>
      </w:r>
      <w:r w:rsidR="008A1B19" w:rsidRPr="00525FF2">
        <w:rPr>
          <w:rFonts w:ascii="Times New Roman" w:hAnsi="Times New Roman"/>
          <w:sz w:val="28"/>
          <w:szCs w:val="28"/>
        </w:rPr>
        <w:t xml:space="preserve"> год, 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C2276E">
        <w:rPr>
          <w:rFonts w:ascii="Times New Roman" w:eastAsia="Times New Roman" w:hAnsi="Times New Roman"/>
          <w:sz w:val="28"/>
          <w:szCs w:val="28"/>
          <w:lang w:eastAsia="ru-RU"/>
        </w:rPr>
        <w:t>24.12.2021 №15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изменениями, внесенными приказом от </w:t>
      </w:r>
      <w:r w:rsidR="00C2276E">
        <w:rPr>
          <w:rFonts w:ascii="Times New Roman" w:eastAsia="Times New Roman" w:hAnsi="Times New Roman"/>
          <w:sz w:val="28"/>
          <w:szCs w:val="28"/>
          <w:lang w:eastAsia="ru-RU"/>
        </w:rPr>
        <w:t>28.02.2022 №13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A1B1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–Контрольно-ревизионная комиссия)</w:t>
      </w:r>
      <w:r w:rsidR="00F70E44" w:rsidRPr="005E7D52">
        <w:rPr>
          <w:rFonts w:ascii="Times New Roman" w:hAnsi="Times New Roman" w:cs="Times New Roman"/>
          <w:sz w:val="28"/>
          <w:szCs w:val="28"/>
        </w:rPr>
        <w:t>.</w:t>
      </w:r>
    </w:p>
    <w:p w:rsidR="001372EB" w:rsidRDefault="001372EB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F5733E" w:rsidRDefault="00F70E44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</w:t>
      </w:r>
      <w:r w:rsidR="007455E5">
        <w:rPr>
          <w:sz w:val="28"/>
          <w:szCs w:val="28"/>
        </w:rPr>
        <w:t>2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</w:t>
      </w:r>
      <w:r w:rsidR="007455E5">
        <w:rPr>
          <w:sz w:val="28"/>
          <w:szCs w:val="28"/>
        </w:rPr>
        <w:t>1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за </w:t>
      </w:r>
      <w:r w:rsidR="00EB2256">
        <w:rPr>
          <w:sz w:val="28"/>
          <w:szCs w:val="28"/>
        </w:rPr>
        <w:t>п</w:t>
      </w:r>
      <w:r w:rsidR="003E2BCB">
        <w:rPr>
          <w:sz w:val="28"/>
          <w:szCs w:val="28"/>
        </w:rPr>
        <w:t>олугодие</w:t>
      </w:r>
      <w:r w:rsidR="00C227F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7455E5">
        <w:rPr>
          <w:sz w:val="28"/>
          <w:szCs w:val="28"/>
        </w:rPr>
        <w:t>2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</w:t>
      </w:r>
      <w:r w:rsidR="003E2BCB">
        <w:rPr>
          <w:sz w:val="28"/>
          <w:szCs w:val="28"/>
        </w:rPr>
        <w:t>олугодие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7455E5">
        <w:rPr>
          <w:sz w:val="28"/>
          <w:szCs w:val="28"/>
        </w:rPr>
        <w:t>2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1372EB" w:rsidRDefault="001372EB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1372EB" w:rsidRDefault="001372EB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lastRenderedPageBreak/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0E44" w:rsidRPr="007455E5" w:rsidRDefault="007506B6" w:rsidP="007455E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7455E5">
        <w:rPr>
          <w:rFonts w:ascii="Times New Roman" w:eastAsia="Times New Roman" w:hAnsi="Times New Roman"/>
          <w:sz w:val="28"/>
          <w:szCs w:val="28"/>
        </w:rPr>
        <w:t>.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B0" w:rsidRDefault="006A20B0" w:rsidP="0002780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E4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1372EB">
        <w:rPr>
          <w:rFonts w:ascii="Times New Roman" w:hAnsi="Times New Roman" w:cs="Times New Roman"/>
          <w:sz w:val="28"/>
          <w:szCs w:val="28"/>
        </w:rPr>
        <w:t>олугодие</w:t>
      </w:r>
      <w:r w:rsid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7455E5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1372EB">
        <w:rPr>
          <w:rFonts w:ascii="Times New Roman" w:hAnsi="Times New Roman" w:cs="Times New Roman"/>
          <w:sz w:val="28"/>
          <w:szCs w:val="28"/>
        </w:rPr>
        <w:t>олугодие</w:t>
      </w:r>
      <w:r w:rsidR="005E7D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7455E5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C227FC">
        <w:rPr>
          <w:sz w:val="28"/>
          <w:szCs w:val="28"/>
        </w:rPr>
        <w:t xml:space="preserve">за </w:t>
      </w:r>
      <w:r w:rsidR="00EB2256">
        <w:rPr>
          <w:sz w:val="28"/>
          <w:szCs w:val="28"/>
        </w:rPr>
        <w:t>п</w:t>
      </w:r>
      <w:r w:rsidR="006A20B0">
        <w:rPr>
          <w:sz w:val="28"/>
          <w:szCs w:val="28"/>
        </w:rPr>
        <w:t>олугодие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7455E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</w:t>
      </w:r>
      <w:r w:rsidR="006A20B0">
        <w:rPr>
          <w:sz w:val="28"/>
          <w:szCs w:val="28"/>
        </w:rPr>
        <w:t xml:space="preserve">инспектором </w:t>
      </w:r>
      <w:r w:rsidRPr="00C227FC">
        <w:rPr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(далее – Контрольно-ревизионная комиссия) </w:t>
      </w:r>
      <w:r w:rsidR="006A20B0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6A20B0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6A20B0">
        <w:rPr>
          <w:sz w:val="28"/>
          <w:szCs w:val="28"/>
        </w:rPr>
        <w:t>Денисовым</w:t>
      </w:r>
      <w:r>
        <w:rPr>
          <w:sz w:val="28"/>
          <w:szCs w:val="28"/>
        </w:rPr>
        <w:t>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765C9E" w:rsidRDefault="00765C9E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195B9E">
        <w:rPr>
          <w:b/>
          <w:sz w:val="28"/>
          <w:szCs w:val="28"/>
        </w:rPr>
        <w:t>1.1.</w:t>
      </w:r>
      <w:r w:rsidRPr="00195B9E">
        <w:rPr>
          <w:sz w:val="28"/>
          <w:szCs w:val="28"/>
        </w:rPr>
        <w:t xml:space="preserve"> </w:t>
      </w:r>
      <w:r w:rsidR="000F0774" w:rsidRPr="00195B9E">
        <w:rPr>
          <w:sz w:val="28"/>
          <w:szCs w:val="28"/>
        </w:rPr>
        <w:t xml:space="preserve">В соответствии с п.5 ст.264.2 БК РФ отчет об исполнении местного бюджета за </w:t>
      </w:r>
      <w:r w:rsidR="00EB2256" w:rsidRPr="00195B9E">
        <w:rPr>
          <w:sz w:val="28"/>
          <w:szCs w:val="28"/>
        </w:rPr>
        <w:t>п</w:t>
      </w:r>
      <w:r w:rsidR="006A20B0">
        <w:rPr>
          <w:sz w:val="28"/>
          <w:szCs w:val="28"/>
        </w:rPr>
        <w:t xml:space="preserve">олугодие </w:t>
      </w:r>
      <w:r w:rsidR="000F0774" w:rsidRPr="00195B9E">
        <w:rPr>
          <w:sz w:val="28"/>
          <w:szCs w:val="28"/>
        </w:rPr>
        <w:t>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195B9E" w:rsidRDefault="004169CB" w:rsidP="00195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195B9E" w:rsidRPr="00195B9E">
        <w:rPr>
          <w:sz w:val="28"/>
          <w:szCs w:val="28"/>
        </w:rPr>
        <w:t xml:space="preserve"> п.1 ст.</w:t>
      </w:r>
      <w:r w:rsidR="00195B9E">
        <w:rPr>
          <w:sz w:val="28"/>
          <w:szCs w:val="28"/>
        </w:rPr>
        <w:t>20</w:t>
      </w:r>
      <w:r w:rsidR="00195B9E" w:rsidRPr="00195B9E">
        <w:rPr>
          <w:sz w:val="28"/>
          <w:szCs w:val="28"/>
        </w:rPr>
        <w:t xml:space="preserve"> Положения о бюджетном процессе отчет об исполнении бюджета сельского поселения за п</w:t>
      </w:r>
      <w:r w:rsidR="006A20B0">
        <w:rPr>
          <w:sz w:val="28"/>
          <w:szCs w:val="28"/>
        </w:rPr>
        <w:t xml:space="preserve">олугодие </w:t>
      </w:r>
      <w:r w:rsidR="00195B9E" w:rsidRPr="00195B9E">
        <w:rPr>
          <w:sz w:val="28"/>
          <w:szCs w:val="28"/>
        </w:rPr>
        <w:t>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195B9E" w:rsidRPr="003219FE" w:rsidRDefault="00195B9E" w:rsidP="003219FE">
      <w:pPr>
        <w:ind w:firstLine="709"/>
        <w:jc w:val="both"/>
        <w:rPr>
          <w:sz w:val="28"/>
          <w:szCs w:val="28"/>
        </w:rPr>
      </w:pPr>
      <w:r w:rsidRPr="00195B9E">
        <w:rPr>
          <w:sz w:val="28"/>
          <w:szCs w:val="28"/>
        </w:rPr>
        <w:t xml:space="preserve">Отчёт утвержден распоряжением </w:t>
      </w:r>
      <w:bookmarkStart w:id="2" w:name="_Hlk71029886"/>
      <w:r w:rsidRPr="00195B9E">
        <w:rPr>
          <w:sz w:val="28"/>
          <w:szCs w:val="28"/>
        </w:rPr>
        <w:t xml:space="preserve">Администрации Новосельского сельского поселения Вяземского района Смоленской области от </w:t>
      </w:r>
      <w:r w:rsidR="006A20B0">
        <w:rPr>
          <w:sz w:val="28"/>
          <w:szCs w:val="28"/>
        </w:rPr>
        <w:t>19</w:t>
      </w:r>
      <w:r w:rsidRPr="00195B9E">
        <w:rPr>
          <w:sz w:val="28"/>
          <w:szCs w:val="28"/>
        </w:rPr>
        <w:t>.0</w:t>
      </w:r>
      <w:r w:rsidR="006A20B0">
        <w:rPr>
          <w:sz w:val="28"/>
          <w:szCs w:val="28"/>
        </w:rPr>
        <w:t>7</w:t>
      </w:r>
      <w:r w:rsidRPr="00195B9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№</w:t>
      </w:r>
      <w:r w:rsidR="006A20B0">
        <w:rPr>
          <w:sz w:val="28"/>
          <w:szCs w:val="28"/>
        </w:rPr>
        <w:t>35</w:t>
      </w:r>
      <w:r w:rsidRPr="00195B9E">
        <w:rPr>
          <w:sz w:val="28"/>
          <w:szCs w:val="28"/>
        </w:rPr>
        <w:t xml:space="preserve">-р «Об </w:t>
      </w:r>
      <w:r>
        <w:rPr>
          <w:sz w:val="28"/>
          <w:szCs w:val="28"/>
        </w:rPr>
        <w:t xml:space="preserve">утверждении отчета об </w:t>
      </w:r>
      <w:r w:rsidRPr="00195B9E">
        <w:rPr>
          <w:sz w:val="28"/>
          <w:szCs w:val="28"/>
        </w:rPr>
        <w:t>исполнении бюджета Новосельского сельского поселения Вяземского района Смоленской области за п</w:t>
      </w:r>
      <w:r w:rsidR="006A20B0">
        <w:rPr>
          <w:sz w:val="28"/>
          <w:szCs w:val="28"/>
        </w:rPr>
        <w:t>олугодие</w:t>
      </w:r>
      <w:r w:rsidRPr="00195B9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года», </w:t>
      </w:r>
      <w:bookmarkEnd w:id="2"/>
      <w:r w:rsidRPr="00195B9E">
        <w:rPr>
          <w:sz w:val="28"/>
          <w:szCs w:val="28"/>
        </w:rPr>
        <w:t xml:space="preserve">то есть не позднее 15 числа второго месяца, следующего за </w:t>
      </w:r>
      <w:r w:rsidRPr="003219FE">
        <w:rPr>
          <w:sz w:val="28"/>
          <w:szCs w:val="28"/>
        </w:rPr>
        <w:t>отчетным периодом.</w:t>
      </w:r>
    </w:p>
    <w:p w:rsidR="004169CB" w:rsidRDefault="004169CB" w:rsidP="003219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E">
        <w:rPr>
          <w:rFonts w:ascii="Times New Roman" w:hAnsi="Times New Roman" w:cs="Times New Roman"/>
          <w:sz w:val="28"/>
          <w:szCs w:val="28"/>
        </w:rPr>
        <w:t xml:space="preserve">Таким образом, Администрацией </w:t>
      </w:r>
      <w:r w:rsidR="003219FE" w:rsidRPr="003219FE">
        <w:rPr>
          <w:rFonts w:ascii="Times New Roman" w:hAnsi="Times New Roman" w:cs="Times New Roman"/>
          <w:sz w:val="28"/>
          <w:szCs w:val="28"/>
        </w:rPr>
        <w:t>Новосельского сельского поселения Вяземского района Смоленской области</w:t>
      </w:r>
      <w:r w:rsidRPr="003219F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9FE">
        <w:rPr>
          <w:rFonts w:ascii="Times New Roman" w:hAnsi="Times New Roman" w:cs="Times New Roman"/>
          <w:sz w:val="28"/>
          <w:szCs w:val="28"/>
        </w:rPr>
        <w:t xml:space="preserve"> (далее – Администрация, Администрация сельского поселения)</w:t>
      </w:r>
      <w:r w:rsidRPr="003219FE">
        <w:rPr>
          <w:rFonts w:ascii="Times New Roman" w:hAnsi="Times New Roman" w:cs="Times New Roman"/>
          <w:sz w:val="28"/>
          <w:szCs w:val="28"/>
        </w:rPr>
        <w:t xml:space="preserve">, требования ст.264.2 БК РФ и ст.20 </w:t>
      </w:r>
      <w:r w:rsidRPr="003219FE">
        <w:rPr>
          <w:rFonts w:ascii="Times New Roman" w:hAnsi="Times New Roman" w:cs="Times New Roman"/>
          <w:sz w:val="28"/>
          <w:szCs w:val="28"/>
        </w:rPr>
        <w:lastRenderedPageBreak/>
        <w:t>Положения о бюджетном процессе, в части соблюдения</w:t>
      </w:r>
      <w:r w:rsidRPr="00195B9E">
        <w:rPr>
          <w:rFonts w:ascii="Times New Roman" w:hAnsi="Times New Roman" w:cs="Times New Roman"/>
          <w:sz w:val="28"/>
          <w:szCs w:val="28"/>
        </w:rPr>
        <w:t xml:space="preserve"> сроков утверждения отчета об исполнении бюджета за первый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5B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9E">
        <w:rPr>
          <w:rFonts w:ascii="Times New Roman" w:hAnsi="Times New Roman" w:cs="Times New Roman"/>
          <w:sz w:val="28"/>
          <w:szCs w:val="28"/>
        </w:rPr>
        <w:t>соблюдены.</w:t>
      </w:r>
    </w:p>
    <w:p w:rsidR="004169CB" w:rsidRDefault="004169CB" w:rsidP="00416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9E">
        <w:rPr>
          <w:rFonts w:ascii="Times New Roman" w:hAnsi="Times New Roman" w:cs="Times New Roman"/>
          <w:sz w:val="28"/>
          <w:szCs w:val="28"/>
        </w:rPr>
        <w:t>В п.3 ст.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5B9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определено: «Утвержденные отчеты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95B9E">
        <w:rPr>
          <w:rFonts w:ascii="Times New Roman" w:hAnsi="Times New Roman" w:cs="Times New Roman"/>
          <w:sz w:val="28"/>
          <w:szCs w:val="28"/>
        </w:rPr>
        <w:t>поселения направляет в Совет депутатов</w:t>
      </w:r>
      <w:r>
        <w:rPr>
          <w:rFonts w:ascii="Times New Roman" w:hAnsi="Times New Roman" w:cs="Times New Roman"/>
          <w:sz w:val="28"/>
          <w:szCs w:val="28"/>
        </w:rPr>
        <w:t>, в Контрольно-ревизионную комиссию</w:t>
      </w:r>
      <w:r w:rsidRPr="00195B9E">
        <w:rPr>
          <w:rFonts w:ascii="Times New Roman" w:hAnsi="Times New Roman" w:cs="Times New Roman"/>
          <w:sz w:val="28"/>
          <w:szCs w:val="28"/>
        </w:rPr>
        <w:t xml:space="preserve"> не позднее пяти дней после их утверждения».</w:t>
      </w:r>
    </w:p>
    <w:p w:rsidR="004169CB" w:rsidRDefault="004169CB" w:rsidP="004169CB">
      <w:pPr>
        <w:ind w:firstLine="709"/>
        <w:jc w:val="both"/>
        <w:rPr>
          <w:sz w:val="28"/>
          <w:szCs w:val="28"/>
        </w:rPr>
      </w:pPr>
      <w:bookmarkStart w:id="3" w:name="_Hlk103326890"/>
      <w:r>
        <w:rPr>
          <w:sz w:val="28"/>
          <w:szCs w:val="28"/>
        </w:rPr>
        <w:t xml:space="preserve">В </w:t>
      </w:r>
      <w:r w:rsidR="006A20B0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требовани</w:t>
      </w:r>
      <w:r w:rsidR="006A20B0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Pr="00195B9E">
        <w:rPr>
          <w:sz w:val="28"/>
          <w:szCs w:val="28"/>
        </w:rPr>
        <w:t>п.5 ст.264.2 БК РФ</w:t>
      </w:r>
      <w:r w:rsidR="006A20B0">
        <w:rPr>
          <w:sz w:val="28"/>
          <w:szCs w:val="28"/>
        </w:rPr>
        <w:t xml:space="preserve"> и</w:t>
      </w:r>
      <w:r w:rsidRPr="00195B9E">
        <w:rPr>
          <w:sz w:val="28"/>
          <w:szCs w:val="28"/>
        </w:rPr>
        <w:t xml:space="preserve"> п.3 ст.</w:t>
      </w:r>
      <w:r>
        <w:rPr>
          <w:sz w:val="28"/>
          <w:szCs w:val="28"/>
        </w:rPr>
        <w:t>20</w:t>
      </w:r>
      <w:r w:rsidRPr="00195B9E">
        <w:rPr>
          <w:sz w:val="28"/>
          <w:szCs w:val="28"/>
        </w:rPr>
        <w:t xml:space="preserve"> Положения о бюджетном процессе </w:t>
      </w:r>
      <w:r>
        <w:rPr>
          <w:sz w:val="28"/>
          <w:szCs w:val="28"/>
        </w:rPr>
        <w:t>о</w:t>
      </w:r>
      <w:r w:rsidRPr="00195B9E">
        <w:rPr>
          <w:sz w:val="28"/>
          <w:szCs w:val="28"/>
        </w:rPr>
        <w:t>тчет об исполнении бюджета Новосельского сельского поселения Вяземского района Смоленской области за п</w:t>
      </w:r>
      <w:r w:rsidR="006A20B0">
        <w:rPr>
          <w:sz w:val="28"/>
          <w:szCs w:val="28"/>
        </w:rPr>
        <w:t>олугодие</w:t>
      </w:r>
      <w:r w:rsidRPr="00195B9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года предоставлен </w:t>
      </w:r>
      <w:r w:rsidR="006A20B0">
        <w:rPr>
          <w:sz w:val="28"/>
          <w:szCs w:val="28"/>
        </w:rPr>
        <w:t>Администрацией</w:t>
      </w:r>
      <w:r w:rsidRPr="00195B9E">
        <w:rPr>
          <w:sz w:val="28"/>
          <w:szCs w:val="28"/>
        </w:rPr>
        <w:t xml:space="preserve"> Новосельского сельского поселения Вяземского района Смоленской области 2</w:t>
      </w:r>
      <w:r w:rsidR="006A20B0">
        <w:rPr>
          <w:sz w:val="28"/>
          <w:szCs w:val="28"/>
        </w:rPr>
        <w:t>0</w:t>
      </w:r>
      <w:r w:rsidRPr="00195B9E">
        <w:rPr>
          <w:sz w:val="28"/>
          <w:szCs w:val="28"/>
        </w:rPr>
        <w:t>.0</w:t>
      </w:r>
      <w:r w:rsidR="006A20B0">
        <w:rPr>
          <w:sz w:val="28"/>
          <w:szCs w:val="28"/>
        </w:rPr>
        <w:t>7</w:t>
      </w:r>
      <w:r w:rsidRPr="00195B9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года (</w:t>
      </w:r>
      <w:proofErr w:type="spellStart"/>
      <w:r w:rsidRPr="00195B9E">
        <w:rPr>
          <w:sz w:val="28"/>
          <w:szCs w:val="28"/>
        </w:rPr>
        <w:t>вх</w:t>
      </w:r>
      <w:proofErr w:type="spellEnd"/>
      <w:r w:rsidRPr="00195B9E">
        <w:rPr>
          <w:sz w:val="28"/>
          <w:szCs w:val="28"/>
        </w:rPr>
        <w:t>. от 2</w:t>
      </w:r>
      <w:r w:rsidR="006A20B0">
        <w:rPr>
          <w:sz w:val="28"/>
          <w:szCs w:val="28"/>
        </w:rPr>
        <w:t>0</w:t>
      </w:r>
      <w:r w:rsidRPr="00195B9E">
        <w:rPr>
          <w:sz w:val="28"/>
          <w:szCs w:val="28"/>
        </w:rPr>
        <w:t>.0</w:t>
      </w:r>
      <w:r w:rsidR="006A20B0">
        <w:rPr>
          <w:sz w:val="28"/>
          <w:szCs w:val="28"/>
        </w:rPr>
        <w:t>7</w:t>
      </w:r>
      <w:r w:rsidRPr="00195B9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№</w:t>
      </w:r>
      <w:r w:rsidR="006A20B0">
        <w:rPr>
          <w:sz w:val="28"/>
          <w:szCs w:val="28"/>
        </w:rPr>
        <w:t>106</w:t>
      </w:r>
      <w:r w:rsidRPr="00195B9E">
        <w:rPr>
          <w:sz w:val="28"/>
          <w:szCs w:val="28"/>
        </w:rPr>
        <w:t>).</w:t>
      </w:r>
    </w:p>
    <w:p w:rsidR="003219FE" w:rsidRDefault="003219FE" w:rsidP="004169CB">
      <w:pPr>
        <w:ind w:firstLine="709"/>
        <w:jc w:val="both"/>
        <w:rPr>
          <w:sz w:val="28"/>
          <w:szCs w:val="28"/>
        </w:rPr>
      </w:pPr>
      <w:bookmarkStart w:id="4" w:name="_Hlk103326899"/>
      <w:bookmarkEnd w:id="3"/>
      <w:r w:rsidRPr="003219FE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В п.4 ст.20 Положения о бюджетном процессе предусмотрено: «Одновременно с отчетами об исполнении бюджета поселения за первый квартал, полугодие и девять месяцев текущего финансового года в Совет депутатов направляются документы, указанные в пункте 2 настоящей статьи».</w:t>
      </w:r>
    </w:p>
    <w:p w:rsidR="003219FE" w:rsidRDefault="003219FE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п.2 ст.20 Положения о бюджетном процессе </w:t>
      </w:r>
      <w:r w:rsidR="00F54E17">
        <w:rPr>
          <w:sz w:val="28"/>
          <w:szCs w:val="28"/>
        </w:rPr>
        <w:t>определено: «Отчеты об исполнении бюджета сельского поселения за первый квартал, полугодие и девять месяцев текущего финансового года содержат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Федерации, пояснительные записки к ним».</w:t>
      </w:r>
    </w:p>
    <w:p w:rsidR="00F54E17" w:rsidRDefault="00F54E17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одновременно с отчетами об исполнении бюджета поселения за первый квартал, полугодие и девять месяцев текущего финансового года предоставляются пояснительные записки к ним. Предоставление других документов в статье 20 Положения о бюджетном процессе не предусмотрено.</w:t>
      </w:r>
    </w:p>
    <w:p w:rsidR="00F54E17" w:rsidRDefault="00F54E17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ст.20 Положения о бюджетном процессе предоставлена пояснительная записка к отчету об исполнении бюджета Новосельского сельского поселения Вяземского района Смоленской области</w:t>
      </w:r>
      <w:r w:rsidR="001A513F">
        <w:rPr>
          <w:sz w:val="28"/>
          <w:szCs w:val="28"/>
        </w:rPr>
        <w:t xml:space="preserve"> за </w:t>
      </w:r>
      <w:r w:rsidR="00BF7459">
        <w:rPr>
          <w:sz w:val="28"/>
          <w:szCs w:val="28"/>
        </w:rPr>
        <w:t>п</w:t>
      </w:r>
      <w:r w:rsidR="0001216A">
        <w:rPr>
          <w:sz w:val="28"/>
          <w:szCs w:val="28"/>
        </w:rPr>
        <w:t>олугодие</w:t>
      </w:r>
      <w:r w:rsidR="00BF7459">
        <w:rPr>
          <w:sz w:val="28"/>
          <w:szCs w:val="28"/>
        </w:rPr>
        <w:t xml:space="preserve"> 2022 года.</w:t>
      </w:r>
    </w:p>
    <w:bookmarkEnd w:id="4"/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BF7459">
        <w:rPr>
          <w:rFonts w:ascii="Times New Roman" w:hAnsi="Times New Roman" w:cs="Times New Roman"/>
          <w:b/>
          <w:sz w:val="28"/>
          <w:szCs w:val="28"/>
        </w:rPr>
        <w:t>3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01216A">
        <w:rPr>
          <w:rFonts w:ascii="Times New Roman" w:hAnsi="Times New Roman" w:cs="Times New Roman"/>
          <w:sz w:val="28"/>
          <w:szCs w:val="28"/>
        </w:rPr>
        <w:t>олугодие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D0406">
        <w:rPr>
          <w:rFonts w:ascii="Times New Roman" w:hAnsi="Times New Roman" w:cs="Times New Roman"/>
          <w:sz w:val="28"/>
          <w:szCs w:val="28"/>
        </w:rPr>
        <w:t>2</w:t>
      </w:r>
      <w:r w:rsidR="00F87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01216A">
        <w:rPr>
          <w:rFonts w:ascii="Times New Roman" w:hAnsi="Times New Roman" w:cs="Times New Roman"/>
          <w:sz w:val="28"/>
          <w:szCs w:val="28"/>
        </w:rPr>
        <w:t>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01216A">
        <w:rPr>
          <w:rFonts w:ascii="Times New Roman" w:hAnsi="Times New Roman" w:cs="Times New Roman"/>
          <w:sz w:val="28"/>
          <w:szCs w:val="28"/>
        </w:rPr>
        <w:t>олугодие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 w:rsidR="00CC53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</w:t>
      </w:r>
      <w:r w:rsidR="004743D9">
        <w:rPr>
          <w:rFonts w:ascii="Times New Roman" w:hAnsi="Times New Roman" w:cs="Times New Roman"/>
          <w:sz w:val="28"/>
          <w:szCs w:val="28"/>
        </w:rPr>
        <w:t xml:space="preserve">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1216A">
        <w:rPr>
          <w:rFonts w:ascii="Times New Roman" w:hAnsi="Times New Roman" w:cs="Times New Roman"/>
          <w:sz w:val="28"/>
          <w:szCs w:val="28"/>
        </w:rPr>
        <w:t>на 01.07.</w:t>
      </w:r>
      <w:r w:rsidR="0064114B">
        <w:rPr>
          <w:rFonts w:ascii="Times New Roman" w:hAnsi="Times New Roman" w:cs="Times New Roman"/>
          <w:sz w:val="28"/>
          <w:szCs w:val="28"/>
        </w:rPr>
        <w:t>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 w:rsidR="0064114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</w:t>
      </w:r>
      <w:r w:rsidR="00CF14F6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</w:t>
      </w:r>
      <w:r w:rsidR="0064114B">
        <w:rPr>
          <w:rFonts w:ascii="Times New Roman" w:hAnsi="Times New Roman" w:cs="Times New Roman"/>
          <w:sz w:val="28"/>
          <w:szCs w:val="28"/>
        </w:rPr>
        <w:t xml:space="preserve"> дорожного фонда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1216A">
        <w:rPr>
          <w:rFonts w:ascii="Times New Roman" w:hAnsi="Times New Roman" w:cs="Times New Roman"/>
          <w:sz w:val="28"/>
          <w:szCs w:val="28"/>
        </w:rPr>
        <w:t>на 01.07.</w:t>
      </w:r>
      <w:r w:rsidR="0064114B">
        <w:rPr>
          <w:rFonts w:ascii="Times New Roman" w:hAnsi="Times New Roman" w:cs="Times New Roman"/>
          <w:sz w:val="28"/>
          <w:szCs w:val="28"/>
        </w:rPr>
        <w:t>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 w:rsidR="006411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43D9"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43D9">
        <w:rPr>
          <w:rFonts w:ascii="Times New Roman" w:hAnsi="Times New Roman" w:cs="Times New Roman"/>
          <w:sz w:val="28"/>
          <w:szCs w:val="28"/>
        </w:rPr>
        <w:t xml:space="preserve">показателей фактического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="004743D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="00A27C98">
        <w:rPr>
          <w:rFonts w:ascii="Times New Roman" w:hAnsi="Times New Roman" w:cs="Times New Roman"/>
          <w:sz w:val="28"/>
          <w:szCs w:val="28"/>
        </w:rPr>
        <w:t>района</w:t>
      </w:r>
      <w:r w:rsidR="0064114B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A27C9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743D9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01216A">
        <w:rPr>
          <w:rFonts w:ascii="Times New Roman" w:hAnsi="Times New Roman" w:cs="Times New Roman"/>
          <w:sz w:val="28"/>
          <w:szCs w:val="28"/>
        </w:rPr>
        <w:t>7</w:t>
      </w:r>
      <w:r w:rsidR="004743D9">
        <w:rPr>
          <w:rFonts w:ascii="Times New Roman" w:hAnsi="Times New Roman" w:cs="Times New Roman"/>
          <w:sz w:val="28"/>
          <w:szCs w:val="28"/>
        </w:rPr>
        <w:t>.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 w:rsidR="004743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06B6" w:rsidRPr="00C7733D">
        <w:rPr>
          <w:rFonts w:ascii="Times New Roman" w:hAnsi="Times New Roman" w:cs="Times New Roman"/>
          <w:sz w:val="28"/>
          <w:szCs w:val="28"/>
        </w:rPr>
        <w:t>.</w:t>
      </w:r>
    </w:p>
    <w:p w:rsidR="00C7733D" w:rsidRDefault="007506B6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33D"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отчетность:</w:t>
      </w:r>
    </w:p>
    <w:p w:rsidR="00734B5D" w:rsidRDefault="00C7733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предоставлена</w:t>
      </w:r>
      <w:r w:rsidRPr="00C7733D">
        <w:rPr>
          <w:rFonts w:ascii="Times New Roman" w:hAnsi="Times New Roman" w:cs="Times New Roman"/>
          <w:sz w:val="28"/>
          <w:szCs w:val="28"/>
        </w:rPr>
        <w:t xml:space="preserve"> по формам, предусмотренным Инструкцией №191н</w:t>
      </w:r>
      <w:r w:rsidR="00734B5D"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A27C98">
        <w:rPr>
          <w:rFonts w:ascii="Times New Roman" w:hAnsi="Times New Roman" w:cs="Times New Roman"/>
          <w:sz w:val="28"/>
          <w:szCs w:val="28"/>
        </w:rPr>
        <w:t>(ф.</w:t>
      </w:r>
      <w:r w:rsidR="008B5EC7" w:rsidRPr="00A27C98">
        <w:rPr>
          <w:rFonts w:ascii="Times New Roman" w:hAnsi="Times New Roman" w:cs="Times New Roman"/>
          <w:sz w:val="28"/>
          <w:szCs w:val="28"/>
        </w:rPr>
        <w:t>0503117,</w:t>
      </w:r>
      <w:r w:rsidR="005833AE">
        <w:rPr>
          <w:rFonts w:ascii="Times New Roman" w:hAnsi="Times New Roman" w:cs="Times New Roman"/>
          <w:sz w:val="28"/>
          <w:szCs w:val="28"/>
        </w:rPr>
        <w:t xml:space="preserve"> ф.0503123,</w:t>
      </w:r>
      <w:r w:rsidR="008B5EC7" w:rsidRPr="00A27C98">
        <w:rPr>
          <w:rFonts w:ascii="Times New Roman" w:hAnsi="Times New Roman" w:cs="Times New Roman"/>
          <w:sz w:val="28"/>
          <w:szCs w:val="28"/>
        </w:rPr>
        <w:t xml:space="preserve"> ф.0503124, ф.0503125, </w:t>
      </w:r>
      <w:r w:rsidR="00CF14F6">
        <w:rPr>
          <w:rFonts w:ascii="Times New Roman" w:hAnsi="Times New Roman" w:cs="Times New Roman"/>
          <w:sz w:val="28"/>
          <w:szCs w:val="28"/>
        </w:rPr>
        <w:t>ф.0503127,</w:t>
      </w:r>
      <w:r w:rsidR="005833AE">
        <w:rPr>
          <w:rFonts w:ascii="Times New Roman" w:hAnsi="Times New Roman" w:cs="Times New Roman"/>
          <w:sz w:val="28"/>
          <w:szCs w:val="28"/>
        </w:rPr>
        <w:t xml:space="preserve"> ф.0503128,</w:t>
      </w:r>
      <w:r w:rsidR="00CF14F6">
        <w:rPr>
          <w:rFonts w:ascii="Times New Roman" w:hAnsi="Times New Roman" w:cs="Times New Roman"/>
          <w:sz w:val="28"/>
          <w:szCs w:val="28"/>
        </w:rPr>
        <w:t xml:space="preserve"> </w:t>
      </w:r>
      <w:r w:rsidR="008B5EC7" w:rsidRPr="00A27C98">
        <w:rPr>
          <w:rFonts w:ascii="Times New Roman" w:hAnsi="Times New Roman" w:cs="Times New Roman"/>
          <w:sz w:val="28"/>
          <w:szCs w:val="28"/>
        </w:rPr>
        <w:t>ф.0503140,</w:t>
      </w:r>
      <w:r w:rsidR="005833AE">
        <w:rPr>
          <w:rFonts w:ascii="Times New Roman" w:hAnsi="Times New Roman" w:cs="Times New Roman"/>
          <w:sz w:val="28"/>
          <w:szCs w:val="28"/>
        </w:rPr>
        <w:t xml:space="preserve"> ф.0503160,</w:t>
      </w:r>
      <w:r w:rsidR="008B5EC7" w:rsidRPr="00A27C98">
        <w:rPr>
          <w:rFonts w:ascii="Times New Roman" w:hAnsi="Times New Roman" w:cs="Times New Roman"/>
          <w:sz w:val="28"/>
          <w:szCs w:val="28"/>
        </w:rPr>
        <w:t xml:space="preserve"> ф.0503164</w:t>
      </w:r>
      <w:r w:rsidR="00CF14F6">
        <w:rPr>
          <w:rFonts w:ascii="Times New Roman" w:hAnsi="Times New Roman" w:cs="Times New Roman"/>
          <w:sz w:val="28"/>
          <w:szCs w:val="28"/>
        </w:rPr>
        <w:t>,</w:t>
      </w:r>
      <w:r w:rsidR="000746E9">
        <w:rPr>
          <w:rFonts w:ascii="Times New Roman" w:hAnsi="Times New Roman" w:cs="Times New Roman"/>
          <w:sz w:val="28"/>
          <w:szCs w:val="28"/>
        </w:rPr>
        <w:t xml:space="preserve"> ф.0503169</w:t>
      </w:r>
      <w:r w:rsidR="00734B5D" w:rsidRPr="00A27C98">
        <w:rPr>
          <w:rFonts w:ascii="Times New Roman" w:hAnsi="Times New Roman" w:cs="Times New Roman"/>
          <w:sz w:val="28"/>
          <w:szCs w:val="28"/>
        </w:rPr>
        <w:t>)</w:t>
      </w:r>
      <w:r w:rsidR="00734B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C7733D">
        <w:rPr>
          <w:rFonts w:ascii="Times New Roman" w:hAnsi="Times New Roman" w:cs="Times New Roman"/>
          <w:sz w:val="28"/>
          <w:szCs w:val="28"/>
        </w:rPr>
        <w:t>п.1</w:t>
      </w:r>
      <w:r w:rsidR="00164E43">
        <w:rPr>
          <w:rFonts w:ascii="Times New Roman" w:hAnsi="Times New Roman" w:cs="Times New Roman"/>
          <w:sz w:val="28"/>
          <w:szCs w:val="28"/>
        </w:rPr>
        <w:t>1.1 и п.11.2</w:t>
      </w:r>
      <w:r w:rsidR="00734B5D" w:rsidRPr="00C7733D">
        <w:rPr>
          <w:rFonts w:ascii="Times New Roman" w:hAnsi="Times New Roman" w:cs="Times New Roman"/>
          <w:sz w:val="28"/>
          <w:szCs w:val="28"/>
        </w:rPr>
        <w:t xml:space="preserve"> Инструкции №</w:t>
      </w:r>
      <w:r w:rsidR="00734B5D">
        <w:rPr>
          <w:rFonts w:ascii="Times New Roman" w:hAnsi="Times New Roman" w:cs="Times New Roman"/>
          <w:sz w:val="28"/>
          <w:szCs w:val="28"/>
        </w:rPr>
        <w:t>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164E43">
        <w:rPr>
          <w:rFonts w:ascii="Times New Roman" w:hAnsi="Times New Roman" w:cs="Times New Roman"/>
          <w:sz w:val="28"/>
          <w:szCs w:val="28"/>
        </w:rPr>
        <w:t>июля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№191н;</w:t>
      </w:r>
    </w:p>
    <w:p w:rsidR="00D064FB" w:rsidRDefault="00D064FB" w:rsidP="00152A0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F14F6">
        <w:rPr>
          <w:b/>
          <w:sz w:val="28"/>
          <w:szCs w:val="28"/>
        </w:rPr>
        <w:t xml:space="preserve">2. </w:t>
      </w:r>
      <w:r w:rsidR="00585859" w:rsidRPr="00CF14F6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EB2256" w:rsidRPr="00CF14F6">
        <w:rPr>
          <w:b/>
          <w:color w:val="000000"/>
          <w:sz w:val="28"/>
          <w:szCs w:val="28"/>
        </w:rPr>
        <w:t>202</w:t>
      </w:r>
      <w:r w:rsidR="00CD680D" w:rsidRPr="00CF14F6">
        <w:rPr>
          <w:b/>
          <w:color w:val="000000"/>
          <w:sz w:val="28"/>
          <w:szCs w:val="28"/>
        </w:rPr>
        <w:t>2</w:t>
      </w:r>
      <w:r w:rsidR="00585859" w:rsidRPr="00CF14F6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3662547"/>
      <w:r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CD680D">
        <w:rPr>
          <w:rFonts w:ascii="Times New Roman" w:hAnsi="Times New Roman" w:cs="Times New Roman"/>
          <w:sz w:val="28"/>
          <w:szCs w:val="28"/>
        </w:rPr>
        <w:t>28.12.2021 №36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</w:t>
      </w:r>
      <w:r w:rsidR="00CD680D">
        <w:rPr>
          <w:rFonts w:ascii="Times New Roman" w:hAnsi="Times New Roman" w:cs="Times New Roman"/>
          <w:sz w:val="28"/>
          <w:szCs w:val="28"/>
        </w:rPr>
        <w:t>2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</w:t>
      </w:r>
      <w:r w:rsidR="00CD680D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CD680D">
        <w:rPr>
          <w:rFonts w:ascii="Times New Roman" w:hAnsi="Times New Roman" w:cs="Times New Roman"/>
          <w:sz w:val="28"/>
          <w:szCs w:val="28"/>
        </w:rPr>
        <w:t>4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CD680D">
        <w:rPr>
          <w:rFonts w:ascii="Times New Roman" w:hAnsi="Times New Roman" w:cs="Times New Roman"/>
          <w:sz w:val="28"/>
          <w:szCs w:val="28"/>
        </w:rPr>
        <w:t>28.12.2021 №36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D680D">
        <w:rPr>
          <w:rFonts w:ascii="Times New Roman" w:hAnsi="Times New Roman" w:cs="Times New Roman"/>
          <w:sz w:val="28"/>
          <w:szCs w:val="28"/>
        </w:rPr>
        <w:t>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1013578"/>
      <w:bookmarkEnd w:id="5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CD680D">
        <w:rPr>
          <w:rFonts w:ascii="Times New Roman" w:hAnsi="Times New Roman" w:cs="Times New Roman"/>
          <w:b/>
          <w:sz w:val="28"/>
          <w:szCs w:val="28"/>
        </w:rPr>
        <w:t>12 712,00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D680D">
        <w:rPr>
          <w:rFonts w:ascii="Times New Roman" w:hAnsi="Times New Roman" w:cs="Times New Roman"/>
          <w:b/>
          <w:sz w:val="28"/>
          <w:szCs w:val="28"/>
        </w:rPr>
        <w:t>4 138,8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CD680D">
        <w:rPr>
          <w:rFonts w:ascii="Times New Roman" w:hAnsi="Times New Roman" w:cs="Times New Roman"/>
          <w:b/>
          <w:sz w:val="28"/>
          <w:szCs w:val="28"/>
        </w:rPr>
        <w:t>4 138,8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CD680D">
        <w:rPr>
          <w:rFonts w:ascii="Times New Roman" w:hAnsi="Times New Roman" w:cs="Times New Roman"/>
          <w:b/>
          <w:sz w:val="28"/>
          <w:szCs w:val="28"/>
        </w:rPr>
        <w:t>12 712,00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7DA0" w:rsidRDefault="00907DA0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1013536"/>
      <w:bookmarkEnd w:id="6"/>
      <w:r>
        <w:rPr>
          <w:rFonts w:ascii="Times New Roman" w:hAnsi="Times New Roman" w:cs="Times New Roman"/>
          <w:sz w:val="28"/>
          <w:szCs w:val="28"/>
        </w:rPr>
        <w:t xml:space="preserve">Изменения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CD680D">
        <w:rPr>
          <w:rFonts w:ascii="Times New Roman" w:hAnsi="Times New Roman" w:cs="Times New Roman"/>
          <w:sz w:val="28"/>
          <w:szCs w:val="28"/>
        </w:rPr>
        <w:t>28.12.2021 №36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D680D">
        <w:rPr>
          <w:rFonts w:ascii="Times New Roman" w:hAnsi="Times New Roman" w:cs="Times New Roman"/>
          <w:sz w:val="28"/>
          <w:szCs w:val="28"/>
        </w:rPr>
        <w:t>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680D"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CD680D"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в течение п</w:t>
      </w:r>
      <w:r w:rsidR="00164E43">
        <w:rPr>
          <w:rFonts w:ascii="Times New Roman" w:hAnsi="Times New Roman" w:cs="Times New Roman"/>
          <w:sz w:val="28"/>
          <w:szCs w:val="28"/>
        </w:rPr>
        <w:t>олугодия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D68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не вносились.</w:t>
      </w:r>
    </w:p>
    <w:p w:rsidR="00C5209E" w:rsidRDefault="00C2705B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3662660"/>
      <w:bookmarkStart w:id="9" w:name="_Hlk71013601"/>
      <w:bookmarkEnd w:id="7"/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EE2D5D">
        <w:rPr>
          <w:rFonts w:ascii="Times New Roman" w:hAnsi="Times New Roman" w:cs="Times New Roman"/>
          <w:sz w:val="28"/>
          <w:szCs w:val="28"/>
        </w:rPr>
        <w:t xml:space="preserve">графы 4 «Утвержденные бюджетные назначения» </w:t>
      </w:r>
      <w:r>
        <w:rPr>
          <w:rFonts w:ascii="Times New Roman" w:hAnsi="Times New Roman" w:cs="Times New Roman"/>
          <w:sz w:val="28"/>
          <w:szCs w:val="28"/>
        </w:rPr>
        <w:t>ф.0503117 «</w:t>
      </w:r>
      <w:r w:rsidR="00EE2D5D">
        <w:rPr>
          <w:rFonts w:ascii="Times New Roman" w:hAnsi="Times New Roman" w:cs="Times New Roman"/>
          <w:sz w:val="28"/>
          <w:szCs w:val="28"/>
        </w:rPr>
        <w:t>Отчет об исполнении бюджета» и ф. 0503124 «Отчет о кассовом поступлении и выбытии бюджетных средств» установлено:</w:t>
      </w:r>
    </w:p>
    <w:p w:rsidR="00C5209E" w:rsidRDefault="00C5209E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3662723"/>
      <w:bookmarkEnd w:id="8"/>
      <w:r w:rsidRPr="00C5209E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="00EE2D5D" w:rsidRPr="00C5209E">
          <w:rPr>
            <w:rFonts w:ascii="Times New Roman" w:hAnsi="Times New Roman" w:cs="Times New Roman"/>
            <w:sz w:val="28"/>
            <w:szCs w:val="28"/>
          </w:rPr>
          <w:t>разд</w:t>
        </w:r>
        <w:r w:rsidRPr="00C5209E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C520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EE2D5D" w:rsidRPr="00C5209E">
        <w:rPr>
          <w:rFonts w:ascii="Times New Roman" w:hAnsi="Times New Roman" w:cs="Times New Roman"/>
          <w:sz w:val="28"/>
          <w:szCs w:val="28"/>
        </w:rPr>
        <w:t xml:space="preserve"> </w:t>
      </w:r>
      <w:r w:rsidRPr="00C5209E">
        <w:rPr>
          <w:rFonts w:ascii="Times New Roman" w:hAnsi="Times New Roman" w:cs="Times New Roman"/>
          <w:sz w:val="28"/>
          <w:szCs w:val="28"/>
        </w:rPr>
        <w:t>«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Доходы бюджета</w:t>
      </w:r>
      <w:r w:rsidRPr="00C5209E">
        <w:rPr>
          <w:rFonts w:ascii="Times New Roman" w:hAnsi="Times New Roman" w:cs="Times New Roman"/>
          <w:sz w:val="28"/>
          <w:szCs w:val="28"/>
        </w:rPr>
        <w:t xml:space="preserve">» ф.0503117, ф.0503124 отражены </w:t>
      </w:r>
      <w:r w:rsidR="00EE2D5D" w:rsidRPr="00C5209E">
        <w:rPr>
          <w:rFonts w:ascii="Times New Roman" w:hAnsi="Times New Roman" w:cs="Times New Roman"/>
          <w:sz w:val="28"/>
          <w:szCs w:val="28"/>
        </w:rPr>
        <w:t xml:space="preserve">утвержденные решением о бюджете плановые показатели </w:t>
      </w:r>
      <w:r w:rsidRPr="00C5209E">
        <w:rPr>
          <w:rFonts w:ascii="Times New Roman" w:hAnsi="Times New Roman" w:cs="Times New Roman"/>
          <w:sz w:val="28"/>
          <w:szCs w:val="28"/>
        </w:rPr>
        <w:t xml:space="preserve">по 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дохода</w:t>
      </w:r>
      <w:r w:rsidRPr="00C5209E">
        <w:rPr>
          <w:rFonts w:ascii="Times New Roman" w:hAnsi="Times New Roman" w:cs="Times New Roman"/>
          <w:sz w:val="28"/>
          <w:szCs w:val="28"/>
        </w:rPr>
        <w:t>м</w:t>
      </w:r>
      <w:r w:rsidR="00D749B4">
        <w:rPr>
          <w:rFonts w:ascii="Times New Roman" w:hAnsi="Times New Roman" w:cs="Times New Roman"/>
          <w:sz w:val="28"/>
          <w:szCs w:val="28"/>
        </w:rPr>
        <w:t xml:space="preserve"> на 202</w:t>
      </w:r>
      <w:r w:rsidR="00CD680D">
        <w:rPr>
          <w:rFonts w:ascii="Times New Roman" w:hAnsi="Times New Roman" w:cs="Times New Roman"/>
          <w:sz w:val="28"/>
          <w:szCs w:val="28"/>
        </w:rPr>
        <w:t>2</w:t>
      </w:r>
      <w:r w:rsidR="00D749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D680D">
        <w:rPr>
          <w:rFonts w:ascii="Times New Roman" w:hAnsi="Times New Roman" w:cs="Times New Roman"/>
          <w:b/>
          <w:sz w:val="28"/>
          <w:szCs w:val="28"/>
        </w:rPr>
        <w:t>12 712,0</w:t>
      </w:r>
      <w:r w:rsidR="00D749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2D5D" w:rsidRPr="00C5209E">
        <w:rPr>
          <w:rFonts w:ascii="Times New Roman" w:hAnsi="Times New Roman" w:cs="Times New Roman"/>
          <w:sz w:val="28"/>
          <w:szCs w:val="28"/>
        </w:rPr>
        <w:t>;</w:t>
      </w:r>
    </w:p>
    <w:p w:rsidR="00BD2867" w:rsidRDefault="00C5209E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86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9" w:history="1">
        <w:r w:rsidR="00EE2D5D" w:rsidRPr="00BD2867">
          <w:rPr>
            <w:rFonts w:ascii="Times New Roman" w:hAnsi="Times New Roman" w:cs="Times New Roman"/>
            <w:sz w:val="28"/>
            <w:szCs w:val="28"/>
          </w:rPr>
          <w:t>разд</w:t>
        </w:r>
        <w:r w:rsidRPr="00BD2867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BD286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Pr="00BD2867">
        <w:rPr>
          <w:rFonts w:ascii="Times New Roman" w:hAnsi="Times New Roman" w:cs="Times New Roman"/>
          <w:sz w:val="28"/>
          <w:szCs w:val="28"/>
        </w:rPr>
        <w:t>«</w:t>
      </w:r>
      <w:r w:rsidR="00EE2D5D" w:rsidRPr="00BD2867">
        <w:rPr>
          <w:rFonts w:ascii="Times New Roman" w:hAnsi="Times New Roman" w:cs="Times New Roman"/>
          <w:sz w:val="28"/>
          <w:szCs w:val="28"/>
        </w:rPr>
        <w:t>Расходы бюджета</w:t>
      </w:r>
      <w:r w:rsidRPr="00BD2867">
        <w:rPr>
          <w:rFonts w:ascii="Times New Roman" w:hAnsi="Times New Roman" w:cs="Times New Roman"/>
          <w:sz w:val="28"/>
          <w:szCs w:val="28"/>
        </w:rPr>
        <w:t>»</w:t>
      </w:r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="000872F4"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 w:rsidR="00CD680D"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Pr="00BD2867"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BD2867" w:rsidRPr="00BD2867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D04D5F">
        <w:rPr>
          <w:rFonts w:ascii="Times New Roman" w:hAnsi="Times New Roman" w:cs="Times New Roman"/>
          <w:sz w:val="28"/>
          <w:szCs w:val="28"/>
        </w:rPr>
        <w:t xml:space="preserve">на 12,8 тыс. рублей превышают итоговый плановый показатель по расходам, указанный в </w:t>
      </w:r>
      <w:r w:rsidR="00F3722F">
        <w:rPr>
          <w:rFonts w:ascii="Times New Roman" w:hAnsi="Times New Roman" w:cs="Times New Roman"/>
          <w:sz w:val="28"/>
          <w:szCs w:val="28"/>
        </w:rPr>
        <w:t>решени</w:t>
      </w:r>
      <w:r w:rsidR="00D04D5F">
        <w:rPr>
          <w:rFonts w:ascii="Times New Roman" w:hAnsi="Times New Roman" w:cs="Times New Roman"/>
          <w:sz w:val="28"/>
          <w:szCs w:val="28"/>
        </w:rPr>
        <w:t>и</w:t>
      </w:r>
      <w:r w:rsidR="00F3722F">
        <w:rPr>
          <w:rFonts w:ascii="Times New Roman" w:hAnsi="Times New Roman" w:cs="Times New Roman"/>
          <w:sz w:val="28"/>
          <w:szCs w:val="28"/>
        </w:rPr>
        <w:t xml:space="preserve"> о бюджете от 28.12.2021 №36. </w:t>
      </w:r>
      <w:r w:rsidR="00D04D5F">
        <w:rPr>
          <w:rFonts w:ascii="Times New Roman" w:hAnsi="Times New Roman" w:cs="Times New Roman"/>
          <w:sz w:val="28"/>
          <w:szCs w:val="28"/>
        </w:rPr>
        <w:t>Так же</w:t>
      </w:r>
      <w:r w:rsidR="00F3722F">
        <w:rPr>
          <w:rFonts w:ascii="Times New Roman" w:hAnsi="Times New Roman" w:cs="Times New Roman"/>
          <w:sz w:val="28"/>
          <w:szCs w:val="28"/>
        </w:rPr>
        <w:t xml:space="preserve">, </w:t>
      </w:r>
      <w:r w:rsidR="00F3722F" w:rsidRPr="00BD286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F3722F"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F3722F"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="00F3722F"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 w:rsidR="00F3722F" w:rsidRPr="00BD2867">
        <w:rPr>
          <w:rFonts w:ascii="Times New Roman" w:hAnsi="Times New Roman" w:cs="Times New Roman"/>
          <w:sz w:val="28"/>
          <w:szCs w:val="28"/>
        </w:rPr>
        <w:lastRenderedPageBreak/>
        <w:t>плановые показатели</w:t>
      </w:r>
      <w:r w:rsidR="00F3722F">
        <w:rPr>
          <w:rFonts w:ascii="Times New Roman" w:hAnsi="Times New Roman" w:cs="Times New Roman"/>
          <w:sz w:val="28"/>
          <w:szCs w:val="28"/>
        </w:rPr>
        <w:t xml:space="preserve"> не </w:t>
      </w:r>
      <w:r w:rsidR="00BD2867" w:rsidRPr="00BD2867">
        <w:rPr>
          <w:rFonts w:ascii="Times New Roman" w:hAnsi="Times New Roman" w:cs="Times New Roman"/>
          <w:sz w:val="28"/>
          <w:szCs w:val="28"/>
        </w:rPr>
        <w:t>соответствуют показателям, утвержденным решением о бюджете</w:t>
      </w:r>
      <w:r w:rsidR="00BD2867">
        <w:rPr>
          <w:rFonts w:ascii="Times New Roman" w:hAnsi="Times New Roman" w:cs="Times New Roman"/>
          <w:sz w:val="28"/>
          <w:szCs w:val="28"/>
        </w:rPr>
        <w:t>, о</w:t>
      </w:r>
      <w:r w:rsidR="00BD2867" w:rsidRPr="00BD2867">
        <w:rPr>
          <w:rFonts w:ascii="Times New Roman" w:hAnsi="Times New Roman" w:cs="Times New Roman"/>
          <w:sz w:val="28"/>
          <w:szCs w:val="28"/>
        </w:rPr>
        <w:t xml:space="preserve">тклонения установлены </w:t>
      </w:r>
      <w:r w:rsidR="00BD2867">
        <w:rPr>
          <w:rFonts w:ascii="Times New Roman" w:hAnsi="Times New Roman" w:cs="Times New Roman"/>
          <w:sz w:val="28"/>
          <w:szCs w:val="28"/>
        </w:rPr>
        <w:t>п</w:t>
      </w:r>
      <w:r w:rsidR="00BD2867" w:rsidRPr="00BD2867">
        <w:rPr>
          <w:rFonts w:ascii="Times New Roman" w:hAnsi="Times New Roman" w:cs="Times New Roman"/>
          <w:sz w:val="28"/>
          <w:szCs w:val="28"/>
        </w:rPr>
        <w:t>о раздел</w:t>
      </w:r>
      <w:r w:rsidR="00F3722F">
        <w:rPr>
          <w:rFonts w:ascii="Times New Roman" w:hAnsi="Times New Roman" w:cs="Times New Roman"/>
          <w:sz w:val="28"/>
          <w:szCs w:val="28"/>
        </w:rPr>
        <w:t>ам</w:t>
      </w:r>
      <w:r w:rsidR="00BD2867">
        <w:rPr>
          <w:rFonts w:ascii="Times New Roman" w:hAnsi="Times New Roman" w:cs="Times New Roman"/>
          <w:sz w:val="28"/>
          <w:szCs w:val="28"/>
        </w:rPr>
        <w:t>:</w:t>
      </w:r>
    </w:p>
    <w:bookmarkEnd w:id="10"/>
    <w:p w:rsidR="00F3722F" w:rsidRDefault="00F3722F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3722F">
        <w:rPr>
          <w:rFonts w:ascii="Times New Roman" w:hAnsi="Times New Roman" w:cs="Times New Roman"/>
          <w:b/>
          <w:sz w:val="28"/>
          <w:szCs w:val="28"/>
        </w:rPr>
        <w:t>0100 «Общегосударственные вопросы»</w:t>
      </w:r>
      <w:r w:rsidR="007A053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535">
        <w:rPr>
          <w:rFonts w:ascii="Times New Roman" w:hAnsi="Times New Roman" w:cs="Times New Roman"/>
          <w:sz w:val="28"/>
          <w:szCs w:val="28"/>
        </w:rPr>
        <w:t xml:space="preserve">в представленных формах расходы увеличены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3722F">
        <w:rPr>
          <w:rFonts w:ascii="Times New Roman" w:hAnsi="Times New Roman" w:cs="Times New Roman"/>
          <w:b/>
          <w:sz w:val="28"/>
          <w:szCs w:val="28"/>
        </w:rPr>
        <w:t>2</w:t>
      </w:r>
      <w:r w:rsidR="00495D47">
        <w:rPr>
          <w:rFonts w:ascii="Times New Roman" w:hAnsi="Times New Roman" w:cs="Times New Roman"/>
          <w:b/>
          <w:sz w:val="28"/>
          <w:szCs w:val="28"/>
        </w:rPr>
        <w:t>17</w:t>
      </w:r>
      <w:r w:rsidRPr="00F3722F">
        <w:rPr>
          <w:rFonts w:ascii="Times New Roman" w:hAnsi="Times New Roman" w:cs="Times New Roman"/>
          <w:b/>
          <w:sz w:val="28"/>
          <w:szCs w:val="28"/>
        </w:rPr>
        <w:t>,</w:t>
      </w:r>
      <w:r w:rsidR="00495D4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подразделам:</w:t>
      </w:r>
    </w:p>
    <w:p w:rsidR="00495D47" w:rsidRDefault="00495D47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0107 «Обеспечение проведение выборов», в представленных формах расходы увеличены на</w:t>
      </w:r>
      <w:r w:rsidR="00124D2B">
        <w:rPr>
          <w:rFonts w:ascii="Times New Roman" w:hAnsi="Times New Roman" w:cs="Times New Roman"/>
          <w:sz w:val="28"/>
          <w:szCs w:val="28"/>
        </w:rPr>
        <w:t xml:space="preserve"> </w:t>
      </w:r>
      <w:r w:rsidR="00124D2B">
        <w:rPr>
          <w:rFonts w:ascii="Times New Roman" w:hAnsi="Times New Roman" w:cs="Times New Roman"/>
          <w:b/>
          <w:sz w:val="28"/>
          <w:szCs w:val="28"/>
        </w:rPr>
        <w:t xml:space="preserve">179,6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3722F" w:rsidRPr="00BD2867" w:rsidRDefault="00F3722F" w:rsidP="00F37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- 0111 «Резервный фонд», в предоставленных формах расходы уменьшены на </w:t>
      </w:r>
      <w:r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2867" w:rsidRDefault="00BD2867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2867">
        <w:rPr>
          <w:rFonts w:ascii="Times New Roman" w:hAnsi="Times New Roman" w:cs="Times New Roman"/>
          <w:sz w:val="28"/>
          <w:szCs w:val="28"/>
        </w:rPr>
        <w:t xml:space="preserve">0113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867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», в предоставленных формах расходы увеличены на </w:t>
      </w:r>
      <w:r w:rsidR="007A0535">
        <w:rPr>
          <w:rFonts w:ascii="Times New Roman" w:hAnsi="Times New Roman" w:cs="Times New Roman"/>
          <w:b/>
          <w:sz w:val="28"/>
          <w:szCs w:val="28"/>
        </w:rPr>
        <w:t>43</w:t>
      </w:r>
      <w:r w:rsidR="00F3722F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674A1" w:rsidRPr="006674A1" w:rsidRDefault="006674A1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 xml:space="preserve">0200 «Национальная оборона» </w:t>
      </w:r>
      <w:r>
        <w:rPr>
          <w:rFonts w:ascii="Times New Roman" w:hAnsi="Times New Roman" w:cs="Times New Roman"/>
          <w:sz w:val="28"/>
          <w:szCs w:val="28"/>
        </w:rPr>
        <w:t xml:space="preserve">в представленных формах расходы увеличены на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3722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подразделу 0203 «Мобилизационная и вневойсковая подготовка»</w:t>
      </w:r>
      <w:r w:rsidR="005E7AD3">
        <w:rPr>
          <w:rFonts w:ascii="Times New Roman" w:hAnsi="Times New Roman" w:cs="Times New Roman"/>
          <w:sz w:val="28"/>
          <w:szCs w:val="28"/>
        </w:rPr>
        <w:t xml:space="preserve"> увеличены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3722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5E7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22F" w:rsidRDefault="005E7AD3" w:rsidP="00F37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722F">
        <w:rPr>
          <w:rFonts w:ascii="Times New Roman" w:hAnsi="Times New Roman" w:cs="Times New Roman"/>
          <w:sz w:val="28"/>
          <w:szCs w:val="28"/>
        </w:rPr>
        <w:t xml:space="preserve">) </w:t>
      </w:r>
      <w:r w:rsidR="00F3722F" w:rsidRPr="00F3722F">
        <w:rPr>
          <w:rFonts w:ascii="Times New Roman" w:hAnsi="Times New Roman" w:cs="Times New Roman"/>
          <w:b/>
          <w:sz w:val="28"/>
          <w:szCs w:val="28"/>
        </w:rPr>
        <w:t>0400 «Национальная экономика»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представленных формах расходы увеличены</w:t>
      </w:r>
      <w:r w:rsidR="00F3722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="00F3722F" w:rsidRPr="00F3722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722F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подразделу 0409 «Дорожное хозяйство (дорожные фонды)», в предоставленных формах расходы увеличены на 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="00F3722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72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722F" w:rsidRDefault="005E7AD3" w:rsidP="00F37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722F">
        <w:rPr>
          <w:rFonts w:ascii="Times New Roman" w:hAnsi="Times New Roman" w:cs="Times New Roman"/>
          <w:sz w:val="28"/>
          <w:szCs w:val="28"/>
        </w:rPr>
        <w:t xml:space="preserve">) </w:t>
      </w:r>
      <w:r w:rsidR="00F3722F" w:rsidRPr="00F3722F">
        <w:rPr>
          <w:rFonts w:ascii="Times New Roman" w:hAnsi="Times New Roman" w:cs="Times New Roman"/>
          <w:b/>
          <w:sz w:val="28"/>
          <w:szCs w:val="28"/>
        </w:rPr>
        <w:t>0500 «Жилищно-коммунальное хозяйство»</w:t>
      </w:r>
      <w:r w:rsidR="00F37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представленных формах расходы уменьшены </w:t>
      </w:r>
      <w:r w:rsidR="00516D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279</w:t>
      </w:r>
      <w:r w:rsidR="00516DA5" w:rsidRPr="00516DA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16DA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722F">
        <w:rPr>
          <w:rFonts w:ascii="Times New Roman" w:hAnsi="Times New Roman" w:cs="Times New Roman"/>
          <w:sz w:val="28"/>
          <w:szCs w:val="28"/>
        </w:rPr>
        <w:t>в том числе по подразделам:</w:t>
      </w:r>
    </w:p>
    <w:p w:rsidR="00F3722F" w:rsidRDefault="00F3722F" w:rsidP="00F37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- 0501 «Жилищное хозяйство»</w:t>
      </w:r>
      <w:r w:rsidRPr="00F37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предоставленных формах расходы у</w:t>
      </w:r>
      <w:r w:rsidR="00516DA5">
        <w:rPr>
          <w:rFonts w:ascii="Times New Roman" w:hAnsi="Times New Roman" w:cs="Times New Roman"/>
          <w:sz w:val="28"/>
          <w:szCs w:val="28"/>
        </w:rPr>
        <w:t>меньшены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16DA5">
        <w:rPr>
          <w:rFonts w:ascii="Times New Roman" w:hAnsi="Times New Roman" w:cs="Times New Roman"/>
          <w:b/>
          <w:sz w:val="28"/>
          <w:szCs w:val="28"/>
        </w:rPr>
        <w:t>172,9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7AD3" w:rsidRDefault="005E7AD3" w:rsidP="00F37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2867">
        <w:rPr>
          <w:rFonts w:ascii="Times New Roman" w:hAnsi="Times New Roman" w:cs="Times New Roman"/>
          <w:sz w:val="28"/>
          <w:szCs w:val="28"/>
        </w:rPr>
        <w:t>050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Коммунальное хозяйство</w:t>
      </w:r>
      <w:r>
        <w:rPr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предоставленных формах расходы увеличены на </w:t>
      </w:r>
      <w:r>
        <w:rPr>
          <w:rFonts w:ascii="Times New Roman" w:hAnsi="Times New Roman" w:cs="Times New Roman"/>
          <w:b/>
          <w:sz w:val="28"/>
          <w:szCs w:val="28"/>
        </w:rPr>
        <w:t>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2867" w:rsidRDefault="00BD2867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2867">
        <w:rPr>
          <w:rFonts w:ascii="Times New Roman" w:hAnsi="Times New Roman" w:cs="Times New Roman"/>
          <w:sz w:val="28"/>
          <w:szCs w:val="28"/>
        </w:rPr>
        <w:t>050</w:t>
      </w:r>
      <w:r w:rsidR="00516DA5">
        <w:rPr>
          <w:rFonts w:ascii="Times New Roman" w:hAnsi="Times New Roman" w:cs="Times New Roman"/>
          <w:sz w:val="28"/>
          <w:szCs w:val="28"/>
        </w:rPr>
        <w:t>3</w:t>
      </w:r>
      <w:r w:rsidRPr="00B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16DA5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 предоставленных формах расходы у</w:t>
      </w:r>
      <w:r w:rsidR="00F371C7">
        <w:rPr>
          <w:rFonts w:ascii="Times New Roman" w:hAnsi="Times New Roman" w:cs="Times New Roman"/>
          <w:sz w:val="28"/>
          <w:szCs w:val="28"/>
        </w:rPr>
        <w:t>меньшены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371C7">
        <w:rPr>
          <w:rFonts w:ascii="Times New Roman" w:hAnsi="Times New Roman" w:cs="Times New Roman"/>
          <w:b/>
          <w:sz w:val="28"/>
          <w:szCs w:val="28"/>
        </w:rPr>
        <w:t>142</w:t>
      </w:r>
      <w:r w:rsidR="00516DA5">
        <w:rPr>
          <w:rFonts w:ascii="Times New Roman" w:hAnsi="Times New Roman" w:cs="Times New Roman"/>
          <w:b/>
          <w:sz w:val="28"/>
          <w:szCs w:val="28"/>
        </w:rPr>
        <w:t>,</w:t>
      </w:r>
      <w:r w:rsidR="00F371C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6DA5">
        <w:rPr>
          <w:rFonts w:ascii="Times New Roman" w:hAnsi="Times New Roman" w:cs="Times New Roman"/>
          <w:sz w:val="28"/>
          <w:szCs w:val="28"/>
        </w:rPr>
        <w:t>;</w:t>
      </w:r>
    </w:p>
    <w:p w:rsidR="00516DA5" w:rsidRDefault="00F371C7" w:rsidP="00516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6DA5">
        <w:rPr>
          <w:rFonts w:ascii="Times New Roman" w:hAnsi="Times New Roman" w:cs="Times New Roman"/>
          <w:sz w:val="28"/>
          <w:szCs w:val="28"/>
        </w:rPr>
        <w:t xml:space="preserve">) </w:t>
      </w:r>
      <w:r w:rsidR="00516DA5" w:rsidRPr="00516DA5">
        <w:rPr>
          <w:rFonts w:ascii="Times New Roman" w:hAnsi="Times New Roman" w:cs="Times New Roman"/>
          <w:b/>
          <w:sz w:val="28"/>
          <w:szCs w:val="28"/>
        </w:rPr>
        <w:t>1000 «Социальная политика»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представленных формах расходы увеличены</w:t>
      </w:r>
      <w:r w:rsidR="00516DA5">
        <w:rPr>
          <w:rFonts w:ascii="Times New Roman" w:hAnsi="Times New Roman" w:cs="Times New Roman"/>
          <w:sz w:val="28"/>
          <w:szCs w:val="28"/>
        </w:rPr>
        <w:t xml:space="preserve"> на </w:t>
      </w:r>
      <w:r w:rsidR="00516DA5" w:rsidRPr="00516DA5">
        <w:rPr>
          <w:rFonts w:ascii="Times New Roman" w:hAnsi="Times New Roman" w:cs="Times New Roman"/>
          <w:b/>
          <w:sz w:val="28"/>
          <w:szCs w:val="28"/>
        </w:rPr>
        <w:t>5,0</w:t>
      </w:r>
      <w:r w:rsidR="00516DA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516DA5" w:rsidRPr="00516DA5">
        <w:rPr>
          <w:rFonts w:ascii="Times New Roman" w:hAnsi="Times New Roman" w:cs="Times New Roman"/>
          <w:sz w:val="28"/>
          <w:szCs w:val="28"/>
        </w:rPr>
        <w:t xml:space="preserve"> </w:t>
      </w:r>
      <w:r w:rsidR="00516DA5">
        <w:rPr>
          <w:rFonts w:ascii="Times New Roman" w:hAnsi="Times New Roman" w:cs="Times New Roman"/>
          <w:sz w:val="28"/>
          <w:szCs w:val="28"/>
        </w:rPr>
        <w:t xml:space="preserve">в том числе по подразделу 1003 «Социальное обеспечение населения», в предоставленных формах расходы увеличены на </w:t>
      </w:r>
      <w:r w:rsidR="00516DA5">
        <w:rPr>
          <w:rFonts w:ascii="Times New Roman" w:hAnsi="Times New Roman" w:cs="Times New Roman"/>
          <w:b/>
          <w:sz w:val="28"/>
          <w:szCs w:val="28"/>
        </w:rPr>
        <w:t>5,0</w:t>
      </w:r>
      <w:r w:rsidR="00516DA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D2867" w:rsidRDefault="00BD2867" w:rsidP="00D0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AD">
        <w:rPr>
          <w:rFonts w:ascii="Times New Roman" w:hAnsi="Times New Roman" w:cs="Times New Roman"/>
          <w:sz w:val="28"/>
          <w:szCs w:val="28"/>
        </w:rPr>
        <w:t>Согласно показателям</w:t>
      </w:r>
      <w:r w:rsidR="009A1C93">
        <w:rPr>
          <w:rFonts w:ascii="Times New Roman" w:hAnsi="Times New Roman" w:cs="Times New Roman"/>
          <w:sz w:val="28"/>
          <w:szCs w:val="28"/>
        </w:rPr>
        <w:t>,</w:t>
      </w:r>
      <w:r w:rsidRPr="00D039AD">
        <w:rPr>
          <w:rFonts w:ascii="Times New Roman" w:hAnsi="Times New Roman" w:cs="Times New Roman"/>
          <w:sz w:val="28"/>
          <w:szCs w:val="28"/>
        </w:rPr>
        <w:t xml:space="preserve"> ф.0503117, ф.0503124 </w:t>
      </w:r>
      <w:r w:rsidR="00F90716">
        <w:rPr>
          <w:rFonts w:ascii="Times New Roman" w:hAnsi="Times New Roman" w:cs="Times New Roman"/>
          <w:sz w:val="28"/>
          <w:szCs w:val="28"/>
        </w:rPr>
        <w:t xml:space="preserve">расходы </w:t>
      </w:r>
      <w:bookmarkStart w:id="11" w:name="_Hlk103662788"/>
      <w:r w:rsidR="00F90716">
        <w:rPr>
          <w:rFonts w:ascii="Times New Roman" w:hAnsi="Times New Roman" w:cs="Times New Roman"/>
          <w:sz w:val="28"/>
          <w:szCs w:val="28"/>
        </w:rPr>
        <w:t xml:space="preserve">изменены </w:t>
      </w:r>
      <w:r w:rsidR="00516DA5">
        <w:rPr>
          <w:rFonts w:ascii="Times New Roman" w:hAnsi="Times New Roman" w:cs="Times New Roman"/>
          <w:sz w:val="28"/>
          <w:szCs w:val="28"/>
        </w:rPr>
        <w:t xml:space="preserve">по </w:t>
      </w:r>
      <w:r w:rsidR="00F371C7">
        <w:rPr>
          <w:rFonts w:ascii="Times New Roman" w:hAnsi="Times New Roman" w:cs="Times New Roman"/>
          <w:sz w:val="28"/>
          <w:szCs w:val="28"/>
        </w:rPr>
        <w:t>пяти</w:t>
      </w:r>
      <w:r w:rsidR="00516DA5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F90716">
        <w:rPr>
          <w:rFonts w:ascii="Times New Roman" w:hAnsi="Times New Roman" w:cs="Times New Roman"/>
          <w:sz w:val="28"/>
          <w:szCs w:val="28"/>
        </w:rPr>
        <w:t>:</w:t>
      </w:r>
      <w:r w:rsidR="00F90716" w:rsidRPr="00F90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16" w:rsidRDefault="00F90716" w:rsidP="00D0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16">
        <w:rPr>
          <w:rFonts w:ascii="Times New Roman" w:hAnsi="Times New Roman" w:cs="Times New Roman"/>
          <w:sz w:val="28"/>
          <w:szCs w:val="28"/>
        </w:rPr>
        <w:t>- 0100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Pr="00F3722F">
        <w:rPr>
          <w:rFonts w:ascii="Times New Roman" w:hAnsi="Times New Roman" w:cs="Times New Roman"/>
          <w:b/>
          <w:sz w:val="28"/>
          <w:szCs w:val="28"/>
        </w:rPr>
        <w:t>2</w:t>
      </w:r>
      <w:r w:rsidR="00F371C7">
        <w:rPr>
          <w:rFonts w:ascii="Times New Roman" w:hAnsi="Times New Roman" w:cs="Times New Roman"/>
          <w:b/>
          <w:sz w:val="28"/>
          <w:szCs w:val="28"/>
        </w:rPr>
        <w:t>17</w:t>
      </w:r>
      <w:r w:rsidRPr="00F3722F">
        <w:rPr>
          <w:rFonts w:ascii="Times New Roman" w:hAnsi="Times New Roman" w:cs="Times New Roman"/>
          <w:b/>
          <w:sz w:val="28"/>
          <w:szCs w:val="28"/>
        </w:rPr>
        <w:t>,</w:t>
      </w:r>
      <w:r w:rsidR="00F371C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71C7">
        <w:rPr>
          <w:rFonts w:ascii="Times New Roman" w:hAnsi="Times New Roman" w:cs="Times New Roman"/>
          <w:sz w:val="28"/>
          <w:szCs w:val="28"/>
        </w:rPr>
        <w:t>;</w:t>
      </w:r>
    </w:p>
    <w:p w:rsidR="00F371C7" w:rsidRDefault="00F371C7" w:rsidP="00D0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- 0200 «Национальная оборона» увеличены на </w:t>
      </w:r>
      <w:r w:rsidRPr="00F371C7">
        <w:rPr>
          <w:rFonts w:ascii="Times New Roman" w:hAnsi="Times New Roman" w:cs="Times New Roman"/>
          <w:b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0716" w:rsidRDefault="00F90716" w:rsidP="00D0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716">
        <w:rPr>
          <w:rFonts w:ascii="Times New Roman" w:hAnsi="Times New Roman" w:cs="Times New Roman"/>
          <w:sz w:val="28"/>
          <w:szCs w:val="28"/>
        </w:rPr>
        <w:t>0400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="00F371C7">
        <w:rPr>
          <w:rFonts w:ascii="Times New Roman" w:hAnsi="Times New Roman" w:cs="Times New Roman"/>
          <w:b/>
          <w:sz w:val="28"/>
          <w:szCs w:val="28"/>
        </w:rPr>
        <w:t>56</w:t>
      </w:r>
      <w:r w:rsidRPr="00F3722F">
        <w:rPr>
          <w:rFonts w:ascii="Times New Roman" w:hAnsi="Times New Roman" w:cs="Times New Roman"/>
          <w:b/>
          <w:sz w:val="28"/>
          <w:szCs w:val="28"/>
        </w:rPr>
        <w:t>,</w:t>
      </w:r>
      <w:r w:rsidR="00F371C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90716" w:rsidRDefault="00F90716" w:rsidP="00D0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716">
        <w:rPr>
          <w:rFonts w:ascii="Times New Roman" w:hAnsi="Times New Roman" w:cs="Times New Roman"/>
          <w:sz w:val="28"/>
          <w:szCs w:val="28"/>
        </w:rPr>
        <w:t>0500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уменьшены на </w:t>
      </w:r>
      <w:r w:rsidR="00F371C7">
        <w:rPr>
          <w:rFonts w:ascii="Times New Roman" w:hAnsi="Times New Roman" w:cs="Times New Roman"/>
          <w:b/>
          <w:sz w:val="28"/>
          <w:szCs w:val="28"/>
        </w:rPr>
        <w:t>2</w:t>
      </w:r>
      <w:r w:rsidRPr="00516DA5">
        <w:rPr>
          <w:rFonts w:ascii="Times New Roman" w:hAnsi="Times New Roman" w:cs="Times New Roman"/>
          <w:b/>
          <w:sz w:val="28"/>
          <w:szCs w:val="28"/>
        </w:rPr>
        <w:t>7</w:t>
      </w:r>
      <w:r w:rsidR="00F371C7">
        <w:rPr>
          <w:rFonts w:ascii="Times New Roman" w:hAnsi="Times New Roman" w:cs="Times New Roman"/>
          <w:b/>
          <w:sz w:val="28"/>
          <w:szCs w:val="28"/>
        </w:rPr>
        <w:t>9</w:t>
      </w:r>
      <w:r w:rsidRPr="00516DA5">
        <w:rPr>
          <w:rFonts w:ascii="Times New Roman" w:hAnsi="Times New Roman" w:cs="Times New Roman"/>
          <w:b/>
          <w:sz w:val="28"/>
          <w:szCs w:val="28"/>
        </w:rPr>
        <w:t>,</w:t>
      </w:r>
      <w:r w:rsidR="00F371C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90716" w:rsidRDefault="00F90716" w:rsidP="00D0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90716">
        <w:rPr>
          <w:rFonts w:ascii="Times New Roman" w:hAnsi="Times New Roman" w:cs="Times New Roman"/>
          <w:sz w:val="28"/>
          <w:szCs w:val="28"/>
        </w:rPr>
        <w:t>1000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Pr="00516DA5"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9"/>
    <w:bookmarkEnd w:id="11"/>
    <w:p w:rsidR="00214001" w:rsidRDefault="000872F4" w:rsidP="0021400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="00214001">
        <w:rPr>
          <w:rFonts w:eastAsiaTheme="minorHAnsi"/>
          <w:sz w:val="28"/>
          <w:szCs w:val="28"/>
          <w:lang w:eastAsia="en-US"/>
        </w:rPr>
        <w:t xml:space="preserve">Согласно п.134 Инструкции №191н </w:t>
      </w:r>
      <w:r w:rsidR="00214001" w:rsidRPr="00214001">
        <w:rPr>
          <w:rFonts w:eastAsiaTheme="minorHAnsi"/>
          <w:sz w:val="28"/>
          <w:szCs w:val="28"/>
          <w:lang w:eastAsia="en-US"/>
        </w:rPr>
        <w:t xml:space="preserve">по </w:t>
      </w:r>
      <w:hyperlink r:id="rId11" w:history="1">
        <w:r w:rsidR="00214001" w:rsidRPr="00214001">
          <w:rPr>
            <w:rFonts w:eastAsiaTheme="minorHAnsi"/>
            <w:sz w:val="28"/>
            <w:szCs w:val="28"/>
            <w:lang w:eastAsia="en-US"/>
          </w:rPr>
          <w:t>строке 700</w:t>
        </w:r>
      </w:hyperlink>
      <w:r w:rsidR="00214001" w:rsidRPr="00214001">
        <w:rPr>
          <w:rFonts w:eastAsiaTheme="minorHAnsi"/>
          <w:sz w:val="28"/>
          <w:szCs w:val="28"/>
          <w:lang w:eastAsia="en-US"/>
        </w:rPr>
        <w:t xml:space="preserve"> в графе 4 </w:t>
      </w:r>
      <w:r w:rsidR="00214001">
        <w:rPr>
          <w:rFonts w:eastAsiaTheme="minorHAnsi"/>
          <w:sz w:val="28"/>
          <w:szCs w:val="28"/>
          <w:lang w:eastAsia="en-US"/>
        </w:rPr>
        <w:t xml:space="preserve">ф.0503117 </w:t>
      </w:r>
      <w:r w:rsidR="00214001" w:rsidRPr="00214001">
        <w:rPr>
          <w:rFonts w:eastAsiaTheme="minorHAnsi"/>
          <w:sz w:val="28"/>
          <w:szCs w:val="28"/>
          <w:lang w:eastAsia="en-US"/>
        </w:rPr>
        <w:t>отражается утвержденный решением о бюджете объем изменений остатка средств бюджета</w:t>
      </w:r>
      <w:r w:rsidR="00214001">
        <w:rPr>
          <w:rFonts w:eastAsiaTheme="minorHAnsi"/>
          <w:sz w:val="28"/>
          <w:szCs w:val="28"/>
          <w:lang w:eastAsia="en-US"/>
        </w:rPr>
        <w:t xml:space="preserve">, согласно п.121 Инструкции №191н </w:t>
      </w:r>
      <w:r w:rsidR="00214001" w:rsidRPr="00214001">
        <w:rPr>
          <w:rFonts w:eastAsiaTheme="minorHAnsi"/>
          <w:sz w:val="28"/>
          <w:szCs w:val="28"/>
          <w:lang w:eastAsia="en-US"/>
        </w:rPr>
        <w:t xml:space="preserve">по </w:t>
      </w:r>
      <w:hyperlink r:id="rId12" w:history="1">
        <w:r w:rsidR="00214001" w:rsidRPr="00214001">
          <w:rPr>
            <w:rFonts w:eastAsiaTheme="minorHAnsi"/>
            <w:sz w:val="28"/>
            <w:szCs w:val="28"/>
            <w:lang w:eastAsia="en-US"/>
          </w:rPr>
          <w:t>строке 700</w:t>
        </w:r>
      </w:hyperlink>
      <w:r w:rsidR="00214001" w:rsidRPr="00214001">
        <w:rPr>
          <w:rFonts w:eastAsiaTheme="minorHAnsi"/>
          <w:sz w:val="28"/>
          <w:szCs w:val="28"/>
          <w:lang w:eastAsia="en-US"/>
        </w:rPr>
        <w:t xml:space="preserve"> в графе 4 </w:t>
      </w:r>
      <w:r w:rsidR="00214001">
        <w:rPr>
          <w:rFonts w:eastAsiaTheme="minorHAnsi"/>
          <w:sz w:val="28"/>
          <w:szCs w:val="28"/>
          <w:lang w:eastAsia="en-US"/>
        </w:rPr>
        <w:t xml:space="preserve">ф.0503124 </w:t>
      </w:r>
      <w:r w:rsidR="00214001" w:rsidRPr="00214001">
        <w:rPr>
          <w:rFonts w:eastAsiaTheme="minorHAnsi"/>
          <w:sz w:val="28"/>
          <w:szCs w:val="28"/>
          <w:lang w:eastAsia="en-US"/>
        </w:rPr>
        <w:t>отражается утвержденный решением о бюджете объем изменений остатка средств бюджета</w:t>
      </w:r>
      <w:r w:rsidR="00214001">
        <w:rPr>
          <w:rFonts w:eastAsiaTheme="minorHAnsi"/>
          <w:sz w:val="28"/>
          <w:szCs w:val="28"/>
          <w:lang w:eastAsia="en-US"/>
        </w:rPr>
        <w:t>.</w:t>
      </w:r>
    </w:p>
    <w:p w:rsidR="00950E9A" w:rsidRPr="00950E9A" w:rsidRDefault="00950E9A" w:rsidP="00950E9A">
      <w:pPr>
        <w:widowControl/>
        <w:ind w:firstLine="709"/>
        <w:jc w:val="both"/>
        <w:rPr>
          <w:sz w:val="28"/>
          <w:szCs w:val="28"/>
        </w:rPr>
      </w:pPr>
      <w:bookmarkStart w:id="12" w:name="_Hlk71014172"/>
      <w:r>
        <w:rPr>
          <w:sz w:val="28"/>
          <w:szCs w:val="28"/>
        </w:rPr>
        <w:lastRenderedPageBreak/>
        <w:t>Решением о бюджете от 28.12.202</w:t>
      </w:r>
      <w:r w:rsidR="00F90716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F90716">
        <w:rPr>
          <w:sz w:val="28"/>
          <w:szCs w:val="28"/>
        </w:rPr>
        <w:t>36</w:t>
      </w:r>
      <w:r>
        <w:rPr>
          <w:sz w:val="28"/>
          <w:szCs w:val="28"/>
        </w:rPr>
        <w:t xml:space="preserve"> утверждены </w:t>
      </w:r>
      <w:bookmarkStart w:id="13" w:name="_Hlk103662890"/>
      <w:r>
        <w:rPr>
          <w:sz w:val="28"/>
          <w:szCs w:val="28"/>
        </w:rPr>
        <w:t xml:space="preserve">изменения остатков средств на счетах по учету средств бюджетов в сумме </w:t>
      </w:r>
      <w:r w:rsidRPr="00950E9A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  <w:bookmarkEnd w:id="13"/>
    </w:p>
    <w:p w:rsidR="000872F4" w:rsidRPr="00950E9A" w:rsidRDefault="00214001" w:rsidP="00950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03662857"/>
      <w:r w:rsidRPr="00950E9A">
        <w:rPr>
          <w:rFonts w:ascii="Times New Roman" w:hAnsi="Times New Roman" w:cs="Times New Roman"/>
          <w:sz w:val="28"/>
          <w:szCs w:val="28"/>
        </w:rPr>
        <w:t>В</w:t>
      </w:r>
      <w:r w:rsidR="0052100A" w:rsidRPr="00950E9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2100A" w:rsidRPr="00950E9A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966B69" w:rsidRPr="00950E9A">
        <w:rPr>
          <w:rFonts w:ascii="Times New Roman" w:hAnsi="Times New Roman" w:cs="Times New Roman"/>
          <w:sz w:val="28"/>
          <w:szCs w:val="28"/>
        </w:rPr>
        <w:t>3</w:t>
      </w:r>
      <w:r w:rsidR="0052100A" w:rsidRPr="00950E9A">
        <w:rPr>
          <w:rFonts w:ascii="Times New Roman" w:hAnsi="Times New Roman" w:cs="Times New Roman"/>
          <w:sz w:val="28"/>
          <w:szCs w:val="28"/>
        </w:rPr>
        <w:t xml:space="preserve"> «</w:t>
      </w:r>
      <w:r w:rsidR="00966B69" w:rsidRPr="00950E9A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 w:rsidR="0052100A" w:rsidRPr="00950E9A">
        <w:rPr>
          <w:rFonts w:ascii="Times New Roman" w:hAnsi="Times New Roman" w:cs="Times New Roman"/>
          <w:sz w:val="28"/>
          <w:szCs w:val="28"/>
        </w:rPr>
        <w:t>» ф.0503117, ф.0503124 плановые показатели</w:t>
      </w:r>
      <w:r w:rsidR="00966B69" w:rsidRPr="00950E9A">
        <w:rPr>
          <w:rFonts w:ascii="Times New Roman" w:hAnsi="Times New Roman" w:cs="Times New Roman"/>
          <w:sz w:val="28"/>
          <w:szCs w:val="28"/>
        </w:rPr>
        <w:t xml:space="preserve"> по строке 700 «Изменения остатков средств» равны </w:t>
      </w:r>
      <w:r w:rsidR="00826828">
        <w:rPr>
          <w:rFonts w:ascii="Times New Roman" w:hAnsi="Times New Roman" w:cs="Times New Roman"/>
          <w:sz w:val="28"/>
          <w:szCs w:val="28"/>
        </w:rPr>
        <w:t>«-»</w:t>
      </w:r>
      <w:r w:rsidR="00950E9A" w:rsidRPr="00950E9A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0C7EA5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950E9A" w:rsidRPr="00950E9A">
        <w:rPr>
          <w:rFonts w:ascii="Times New Roman" w:hAnsi="Times New Roman" w:cs="Times New Roman"/>
          <w:sz w:val="28"/>
          <w:szCs w:val="28"/>
        </w:rPr>
        <w:t xml:space="preserve">числовое выражение, что </w:t>
      </w:r>
      <w:r w:rsidR="00950E9A">
        <w:rPr>
          <w:rFonts w:ascii="Times New Roman" w:hAnsi="Times New Roman" w:cs="Times New Roman"/>
          <w:sz w:val="28"/>
          <w:szCs w:val="28"/>
        </w:rPr>
        <w:t>противоречит требованиям</w:t>
      </w:r>
      <w:r w:rsidR="00950E9A" w:rsidRPr="00950E9A">
        <w:rPr>
          <w:rFonts w:ascii="Times New Roman" w:hAnsi="Times New Roman" w:cs="Times New Roman"/>
          <w:sz w:val="28"/>
          <w:szCs w:val="28"/>
        </w:rPr>
        <w:t xml:space="preserve"> решения о бюджете от 28.12.202</w:t>
      </w:r>
      <w:r w:rsidR="00826828">
        <w:rPr>
          <w:rFonts w:ascii="Times New Roman" w:hAnsi="Times New Roman" w:cs="Times New Roman"/>
          <w:sz w:val="28"/>
          <w:szCs w:val="28"/>
        </w:rPr>
        <w:t>1</w:t>
      </w:r>
      <w:r w:rsidR="00950E9A" w:rsidRPr="00950E9A">
        <w:rPr>
          <w:rFonts w:ascii="Times New Roman" w:hAnsi="Times New Roman" w:cs="Times New Roman"/>
          <w:sz w:val="28"/>
          <w:szCs w:val="28"/>
        </w:rPr>
        <w:t xml:space="preserve"> №</w:t>
      </w:r>
      <w:r w:rsidR="00826828">
        <w:rPr>
          <w:rFonts w:ascii="Times New Roman" w:hAnsi="Times New Roman" w:cs="Times New Roman"/>
          <w:sz w:val="28"/>
          <w:szCs w:val="28"/>
        </w:rPr>
        <w:t>36</w:t>
      </w:r>
      <w:r w:rsidR="00966B69" w:rsidRPr="00950E9A">
        <w:rPr>
          <w:rFonts w:ascii="Times New Roman" w:hAnsi="Times New Roman" w:cs="Times New Roman"/>
          <w:sz w:val="28"/>
          <w:szCs w:val="28"/>
        </w:rPr>
        <w:t>.</w:t>
      </w:r>
    </w:p>
    <w:bookmarkEnd w:id="12"/>
    <w:bookmarkEnd w:id="14"/>
    <w:p w:rsidR="00A946B9" w:rsidRPr="00A946B9" w:rsidRDefault="00A946B9" w:rsidP="00EC332C">
      <w:pPr>
        <w:widowControl/>
        <w:ind w:firstLine="540"/>
        <w:jc w:val="both"/>
        <w:rPr>
          <w:b/>
          <w:sz w:val="28"/>
          <w:szCs w:val="28"/>
        </w:rPr>
      </w:pPr>
    </w:p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06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бюджета сельского поселения за </w:t>
      </w:r>
      <w:r w:rsidR="00EB2256" w:rsidRPr="00ED0406">
        <w:rPr>
          <w:rFonts w:ascii="Times New Roman" w:hAnsi="Times New Roman" w:cs="Times New Roman"/>
          <w:b/>
          <w:sz w:val="28"/>
          <w:szCs w:val="28"/>
        </w:rPr>
        <w:t>п</w:t>
      </w:r>
      <w:r w:rsidR="00F371C7">
        <w:rPr>
          <w:rFonts w:ascii="Times New Roman" w:hAnsi="Times New Roman" w:cs="Times New Roman"/>
          <w:b/>
          <w:sz w:val="28"/>
          <w:szCs w:val="28"/>
        </w:rPr>
        <w:t>олугодие</w:t>
      </w:r>
      <w:r w:rsidRPr="00ED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ED0406">
        <w:rPr>
          <w:rFonts w:ascii="Times New Roman" w:hAnsi="Times New Roman" w:cs="Times New Roman"/>
          <w:b/>
          <w:sz w:val="28"/>
          <w:szCs w:val="28"/>
        </w:rPr>
        <w:t>202</w:t>
      </w:r>
      <w:r w:rsidR="00826828" w:rsidRPr="00ED0406">
        <w:rPr>
          <w:rFonts w:ascii="Times New Roman" w:hAnsi="Times New Roman" w:cs="Times New Roman"/>
          <w:b/>
          <w:sz w:val="28"/>
          <w:szCs w:val="28"/>
        </w:rPr>
        <w:t>2</w:t>
      </w:r>
      <w:r w:rsidRPr="00ED04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3084C" w:rsidRPr="00354EEC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186ED7">
        <w:rPr>
          <w:rFonts w:ascii="Times New Roman" w:hAnsi="Times New Roman" w:cs="Times New Roman"/>
          <w:sz w:val="28"/>
          <w:szCs w:val="28"/>
        </w:rPr>
        <w:t xml:space="preserve">олугодие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26828">
        <w:rPr>
          <w:rFonts w:ascii="Times New Roman" w:hAnsi="Times New Roman" w:cs="Times New Roman"/>
          <w:sz w:val="28"/>
          <w:szCs w:val="28"/>
        </w:rPr>
        <w:t>2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186ED7">
        <w:rPr>
          <w:rFonts w:ascii="Times New Roman" w:hAnsi="Times New Roman" w:cs="Times New Roman"/>
          <w:sz w:val="28"/>
          <w:szCs w:val="28"/>
        </w:rPr>
        <w:t>19</w:t>
      </w:r>
      <w:r w:rsidR="00826828">
        <w:rPr>
          <w:rFonts w:ascii="Times New Roman" w:hAnsi="Times New Roman" w:cs="Times New Roman"/>
          <w:sz w:val="28"/>
          <w:szCs w:val="28"/>
        </w:rPr>
        <w:t>.0</w:t>
      </w:r>
      <w:r w:rsidR="00186ED7">
        <w:rPr>
          <w:rFonts w:ascii="Times New Roman" w:hAnsi="Times New Roman" w:cs="Times New Roman"/>
          <w:sz w:val="28"/>
          <w:szCs w:val="28"/>
        </w:rPr>
        <w:t>7</w:t>
      </w:r>
      <w:r w:rsidR="00826828">
        <w:rPr>
          <w:rFonts w:ascii="Times New Roman" w:hAnsi="Times New Roman" w:cs="Times New Roman"/>
          <w:sz w:val="28"/>
          <w:szCs w:val="28"/>
        </w:rPr>
        <w:t>.2022 №</w:t>
      </w:r>
      <w:r w:rsidR="00186ED7">
        <w:rPr>
          <w:rFonts w:ascii="Times New Roman" w:hAnsi="Times New Roman" w:cs="Times New Roman"/>
          <w:sz w:val="28"/>
          <w:szCs w:val="28"/>
        </w:rPr>
        <w:t>35</w:t>
      </w:r>
      <w:r w:rsidR="00826828">
        <w:rPr>
          <w:rFonts w:ascii="Times New Roman" w:hAnsi="Times New Roman" w:cs="Times New Roman"/>
          <w:sz w:val="28"/>
          <w:szCs w:val="28"/>
        </w:rPr>
        <w:t>-р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 xml:space="preserve">(далее – распоряжение Администрации от </w:t>
      </w:r>
      <w:r w:rsidR="00186ED7">
        <w:rPr>
          <w:rFonts w:ascii="Times New Roman" w:hAnsi="Times New Roman" w:cs="Times New Roman"/>
          <w:sz w:val="28"/>
          <w:szCs w:val="28"/>
        </w:rPr>
        <w:t>19</w:t>
      </w:r>
      <w:r w:rsidR="00826828">
        <w:rPr>
          <w:rFonts w:ascii="Times New Roman" w:hAnsi="Times New Roman" w:cs="Times New Roman"/>
          <w:sz w:val="28"/>
          <w:szCs w:val="28"/>
        </w:rPr>
        <w:t>.0</w:t>
      </w:r>
      <w:r w:rsidR="00186ED7">
        <w:rPr>
          <w:rFonts w:ascii="Times New Roman" w:hAnsi="Times New Roman" w:cs="Times New Roman"/>
          <w:sz w:val="28"/>
          <w:szCs w:val="28"/>
        </w:rPr>
        <w:t>7</w:t>
      </w:r>
      <w:r w:rsidR="00826828">
        <w:rPr>
          <w:rFonts w:ascii="Times New Roman" w:hAnsi="Times New Roman" w:cs="Times New Roman"/>
          <w:sz w:val="28"/>
          <w:szCs w:val="28"/>
        </w:rPr>
        <w:t>.2022 №</w:t>
      </w:r>
      <w:r w:rsidR="00186ED7">
        <w:rPr>
          <w:rFonts w:ascii="Times New Roman" w:hAnsi="Times New Roman" w:cs="Times New Roman"/>
          <w:sz w:val="28"/>
          <w:szCs w:val="28"/>
        </w:rPr>
        <w:t>35</w:t>
      </w:r>
      <w:r w:rsidR="00826828">
        <w:rPr>
          <w:rFonts w:ascii="Times New Roman" w:hAnsi="Times New Roman" w:cs="Times New Roman"/>
          <w:sz w:val="28"/>
          <w:szCs w:val="28"/>
        </w:rPr>
        <w:t>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186ED7">
        <w:rPr>
          <w:rFonts w:ascii="Times New Roman" w:hAnsi="Times New Roman" w:cs="Times New Roman"/>
          <w:b/>
          <w:sz w:val="28"/>
          <w:szCs w:val="28"/>
        </w:rPr>
        <w:t>5</w:t>
      </w:r>
      <w:r w:rsidR="00826828">
        <w:rPr>
          <w:rFonts w:ascii="Times New Roman" w:hAnsi="Times New Roman" w:cs="Times New Roman"/>
          <w:b/>
          <w:sz w:val="28"/>
          <w:szCs w:val="28"/>
        </w:rPr>
        <w:t> </w:t>
      </w:r>
      <w:r w:rsidR="00186ED7">
        <w:rPr>
          <w:rFonts w:ascii="Times New Roman" w:hAnsi="Times New Roman" w:cs="Times New Roman"/>
          <w:b/>
          <w:sz w:val="28"/>
          <w:szCs w:val="28"/>
        </w:rPr>
        <w:t>667</w:t>
      </w:r>
      <w:r w:rsidR="00826828">
        <w:rPr>
          <w:rFonts w:ascii="Times New Roman" w:hAnsi="Times New Roman" w:cs="Times New Roman"/>
          <w:b/>
          <w:sz w:val="28"/>
          <w:szCs w:val="28"/>
        </w:rPr>
        <w:t> </w:t>
      </w:r>
      <w:r w:rsidR="00186ED7">
        <w:rPr>
          <w:rFonts w:ascii="Times New Roman" w:hAnsi="Times New Roman" w:cs="Times New Roman"/>
          <w:b/>
          <w:sz w:val="28"/>
          <w:szCs w:val="28"/>
        </w:rPr>
        <w:t>990</w:t>
      </w:r>
      <w:r w:rsidR="00826828">
        <w:rPr>
          <w:rFonts w:ascii="Times New Roman" w:hAnsi="Times New Roman" w:cs="Times New Roman"/>
          <w:b/>
          <w:sz w:val="28"/>
          <w:szCs w:val="28"/>
        </w:rPr>
        <w:t>,</w:t>
      </w:r>
      <w:r w:rsidR="00186ED7">
        <w:rPr>
          <w:rFonts w:ascii="Times New Roman" w:hAnsi="Times New Roman" w:cs="Times New Roman"/>
          <w:b/>
          <w:sz w:val="28"/>
          <w:szCs w:val="28"/>
        </w:rPr>
        <w:t>18</w:t>
      </w:r>
      <w:r w:rsidR="00B4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рубл</w:t>
      </w:r>
      <w:r w:rsidR="00186ED7">
        <w:rPr>
          <w:rFonts w:ascii="Times New Roman" w:hAnsi="Times New Roman" w:cs="Times New Roman"/>
          <w:sz w:val="28"/>
          <w:szCs w:val="28"/>
        </w:rPr>
        <w:t>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186ED7">
        <w:rPr>
          <w:rFonts w:ascii="Times New Roman" w:hAnsi="Times New Roman" w:cs="Times New Roman"/>
          <w:b/>
          <w:sz w:val="28"/>
          <w:szCs w:val="28"/>
        </w:rPr>
        <w:t>5</w:t>
      </w:r>
      <w:r w:rsidR="00826828">
        <w:rPr>
          <w:rFonts w:ascii="Times New Roman" w:hAnsi="Times New Roman" w:cs="Times New Roman"/>
          <w:b/>
          <w:sz w:val="28"/>
          <w:szCs w:val="28"/>
        </w:rPr>
        <w:t> </w:t>
      </w:r>
      <w:r w:rsidR="00186ED7">
        <w:rPr>
          <w:rFonts w:ascii="Times New Roman" w:hAnsi="Times New Roman" w:cs="Times New Roman"/>
          <w:b/>
          <w:sz w:val="28"/>
          <w:szCs w:val="28"/>
        </w:rPr>
        <w:t>477</w:t>
      </w:r>
      <w:r w:rsidR="00826828">
        <w:rPr>
          <w:rFonts w:ascii="Times New Roman" w:hAnsi="Times New Roman" w:cs="Times New Roman"/>
          <w:b/>
          <w:sz w:val="28"/>
          <w:szCs w:val="28"/>
        </w:rPr>
        <w:t> </w:t>
      </w:r>
      <w:r w:rsidR="0032422C">
        <w:rPr>
          <w:rFonts w:ascii="Times New Roman" w:hAnsi="Times New Roman" w:cs="Times New Roman"/>
          <w:b/>
          <w:sz w:val="28"/>
          <w:szCs w:val="28"/>
        </w:rPr>
        <w:t>500</w:t>
      </w:r>
      <w:r w:rsidR="00826828">
        <w:rPr>
          <w:rFonts w:ascii="Times New Roman" w:hAnsi="Times New Roman" w:cs="Times New Roman"/>
          <w:b/>
          <w:sz w:val="28"/>
          <w:szCs w:val="28"/>
        </w:rPr>
        <w:t>,</w:t>
      </w:r>
      <w:r w:rsidR="0032422C">
        <w:rPr>
          <w:rFonts w:ascii="Times New Roman" w:hAnsi="Times New Roman" w:cs="Times New Roman"/>
          <w:b/>
          <w:sz w:val="28"/>
          <w:szCs w:val="28"/>
        </w:rPr>
        <w:t>4</w:t>
      </w:r>
      <w:r w:rsidR="00826828">
        <w:rPr>
          <w:rFonts w:ascii="Times New Roman" w:hAnsi="Times New Roman" w:cs="Times New Roman"/>
          <w:b/>
          <w:sz w:val="28"/>
          <w:szCs w:val="28"/>
        </w:rPr>
        <w:t>0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826828">
        <w:rPr>
          <w:rFonts w:ascii="Times New Roman" w:hAnsi="Times New Roman" w:cs="Times New Roman"/>
          <w:sz w:val="28"/>
          <w:szCs w:val="28"/>
        </w:rPr>
        <w:t>ей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F4E7F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4F4E7F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32422C">
        <w:rPr>
          <w:rFonts w:ascii="Times New Roman" w:hAnsi="Times New Roman" w:cs="Times New Roman"/>
          <w:b/>
          <w:sz w:val="28"/>
          <w:szCs w:val="28"/>
        </w:rPr>
        <w:t>190</w:t>
      </w:r>
      <w:r w:rsidR="00826828">
        <w:rPr>
          <w:rFonts w:ascii="Times New Roman" w:hAnsi="Times New Roman" w:cs="Times New Roman"/>
          <w:b/>
          <w:sz w:val="28"/>
          <w:szCs w:val="28"/>
        </w:rPr>
        <w:t> 4</w:t>
      </w:r>
      <w:r w:rsidR="0032422C">
        <w:rPr>
          <w:rFonts w:ascii="Times New Roman" w:hAnsi="Times New Roman" w:cs="Times New Roman"/>
          <w:b/>
          <w:sz w:val="28"/>
          <w:szCs w:val="28"/>
        </w:rPr>
        <w:t>89</w:t>
      </w:r>
      <w:r w:rsidR="00826828">
        <w:rPr>
          <w:rFonts w:ascii="Times New Roman" w:hAnsi="Times New Roman" w:cs="Times New Roman"/>
          <w:b/>
          <w:sz w:val="28"/>
          <w:szCs w:val="28"/>
        </w:rPr>
        <w:t>,</w:t>
      </w:r>
      <w:r w:rsidR="0032422C">
        <w:rPr>
          <w:rFonts w:ascii="Times New Roman" w:hAnsi="Times New Roman" w:cs="Times New Roman"/>
          <w:b/>
          <w:sz w:val="28"/>
          <w:szCs w:val="28"/>
        </w:rPr>
        <w:t>78</w:t>
      </w:r>
      <w:r w:rsidR="004F4E7F"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 w:rsidR="00590F64" w:rsidRPr="00590F64">
        <w:rPr>
          <w:rFonts w:ascii="Times New Roman" w:hAnsi="Times New Roman" w:cs="Times New Roman"/>
          <w:sz w:val="28"/>
          <w:szCs w:val="28"/>
        </w:rPr>
        <w:t>ей</w:t>
      </w:r>
      <w:r w:rsidR="00AD2CD0" w:rsidRPr="00590F64">
        <w:rPr>
          <w:rFonts w:ascii="Times New Roman" w:hAnsi="Times New Roman" w:cs="Times New Roman"/>
          <w:sz w:val="28"/>
          <w:szCs w:val="28"/>
        </w:rPr>
        <w:t>.</w:t>
      </w:r>
    </w:p>
    <w:p w:rsidR="004B03D0" w:rsidRPr="00826828" w:rsidRDefault="004B03D0" w:rsidP="00826828">
      <w:pPr>
        <w:widowControl/>
        <w:ind w:firstLine="709"/>
        <w:jc w:val="both"/>
        <w:rPr>
          <w:sz w:val="28"/>
          <w:szCs w:val="28"/>
        </w:rPr>
      </w:pPr>
      <w:r w:rsidRPr="00590F64">
        <w:rPr>
          <w:sz w:val="28"/>
          <w:szCs w:val="28"/>
        </w:rPr>
        <w:t>В п.</w:t>
      </w:r>
      <w:r w:rsidR="00826828">
        <w:rPr>
          <w:sz w:val="28"/>
          <w:szCs w:val="28"/>
        </w:rPr>
        <w:t>4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32422C">
        <w:rPr>
          <w:sz w:val="28"/>
          <w:szCs w:val="28"/>
        </w:rPr>
        <w:t>19</w:t>
      </w:r>
      <w:r w:rsidR="00826828">
        <w:rPr>
          <w:sz w:val="28"/>
          <w:szCs w:val="28"/>
        </w:rPr>
        <w:t>.0</w:t>
      </w:r>
      <w:r w:rsidR="0032422C">
        <w:rPr>
          <w:sz w:val="28"/>
          <w:szCs w:val="28"/>
        </w:rPr>
        <w:t>7</w:t>
      </w:r>
      <w:r w:rsidR="00826828">
        <w:rPr>
          <w:sz w:val="28"/>
          <w:szCs w:val="28"/>
        </w:rPr>
        <w:t>.2022</w:t>
      </w:r>
      <w:r w:rsidRPr="00590F64">
        <w:rPr>
          <w:sz w:val="28"/>
          <w:szCs w:val="28"/>
        </w:rPr>
        <w:t xml:space="preserve"> </w:t>
      </w:r>
      <w:r w:rsidR="00826828">
        <w:rPr>
          <w:sz w:val="28"/>
          <w:szCs w:val="28"/>
        </w:rPr>
        <w:t>№</w:t>
      </w:r>
      <w:r w:rsidR="0032422C">
        <w:rPr>
          <w:sz w:val="28"/>
          <w:szCs w:val="28"/>
        </w:rPr>
        <w:t>35</w:t>
      </w:r>
      <w:r w:rsidR="00826828">
        <w:rPr>
          <w:sz w:val="28"/>
          <w:szCs w:val="28"/>
        </w:rPr>
        <w:t xml:space="preserve">-р </w:t>
      </w:r>
      <w:r w:rsidRPr="00590F64">
        <w:rPr>
          <w:sz w:val="28"/>
          <w:szCs w:val="28"/>
        </w:rPr>
        <w:t>определено: «</w:t>
      </w:r>
      <w:r w:rsidR="00826828">
        <w:rPr>
          <w:sz w:val="28"/>
          <w:szCs w:val="28"/>
        </w:rPr>
        <w:t>Обнародовать н</w:t>
      </w:r>
      <w:r w:rsidRPr="00590F64">
        <w:rPr>
          <w:sz w:val="28"/>
          <w:szCs w:val="28"/>
        </w:rPr>
        <w:t xml:space="preserve">астоящее распоряжение </w:t>
      </w:r>
      <w:r w:rsidR="00826828">
        <w:rPr>
          <w:sz w:val="28"/>
          <w:szCs w:val="28"/>
        </w:rPr>
        <w:t xml:space="preserve">путем размещения на информационных стендах </w:t>
      </w:r>
      <w:r w:rsidRPr="00590F64">
        <w:rPr>
          <w:sz w:val="28"/>
          <w:szCs w:val="28"/>
        </w:rPr>
        <w:t xml:space="preserve">Администрации </w:t>
      </w:r>
      <w:r w:rsidR="00155C99">
        <w:rPr>
          <w:sz w:val="28"/>
          <w:szCs w:val="28"/>
        </w:rPr>
        <w:t>Новосельского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9048BE">
        <w:rPr>
          <w:sz w:val="28"/>
          <w:szCs w:val="28"/>
        </w:rPr>
        <w:t xml:space="preserve"> и на официальном сайте, </w:t>
      </w:r>
      <w:r w:rsidRPr="00590F64">
        <w:rPr>
          <w:sz w:val="28"/>
          <w:szCs w:val="28"/>
        </w:rPr>
        <w:t xml:space="preserve">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585859" w:rsidRPr="00DE16DB" w:rsidRDefault="004B03D0" w:rsidP="00431E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71014848"/>
      <w:r w:rsidRPr="00431E0B">
        <w:rPr>
          <w:rFonts w:ascii="Times New Roman" w:hAnsi="Times New Roman" w:cs="Times New Roman"/>
          <w:sz w:val="28"/>
          <w:szCs w:val="28"/>
        </w:rPr>
        <w:t xml:space="preserve">В </w:t>
      </w:r>
      <w:r w:rsidR="00590F64" w:rsidRPr="00431E0B">
        <w:rPr>
          <w:rFonts w:ascii="Times New Roman" w:hAnsi="Times New Roman" w:cs="Times New Roman"/>
          <w:sz w:val="28"/>
          <w:szCs w:val="28"/>
        </w:rPr>
        <w:t>нарушение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ст.36 БК РФ</w:t>
      </w:r>
      <w:r w:rsidR="00590F64" w:rsidRPr="00431E0B">
        <w:rPr>
          <w:rFonts w:ascii="Times New Roman" w:hAnsi="Times New Roman" w:cs="Times New Roman"/>
          <w:sz w:val="28"/>
          <w:szCs w:val="28"/>
        </w:rPr>
        <w:t>,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п.</w:t>
      </w:r>
      <w:r w:rsidR="009048BE">
        <w:rPr>
          <w:rFonts w:ascii="Times New Roman" w:hAnsi="Times New Roman" w:cs="Times New Roman"/>
          <w:sz w:val="28"/>
          <w:szCs w:val="28"/>
        </w:rPr>
        <w:t>4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 w:rsidR="00D07DA8">
        <w:rPr>
          <w:rFonts w:ascii="Times New Roman" w:hAnsi="Times New Roman" w:cs="Times New Roman"/>
          <w:sz w:val="28"/>
          <w:szCs w:val="28"/>
        </w:rPr>
        <w:t>19</w:t>
      </w:r>
      <w:r w:rsidR="009048BE">
        <w:rPr>
          <w:rFonts w:ascii="Times New Roman" w:hAnsi="Times New Roman" w:cs="Times New Roman"/>
          <w:sz w:val="28"/>
          <w:szCs w:val="28"/>
        </w:rPr>
        <w:t>.0</w:t>
      </w:r>
      <w:r w:rsidR="00D07DA8">
        <w:rPr>
          <w:rFonts w:ascii="Times New Roman" w:hAnsi="Times New Roman" w:cs="Times New Roman"/>
          <w:sz w:val="28"/>
          <w:szCs w:val="28"/>
        </w:rPr>
        <w:t>7</w:t>
      </w:r>
      <w:r w:rsidR="009048BE">
        <w:rPr>
          <w:rFonts w:ascii="Times New Roman" w:hAnsi="Times New Roman" w:cs="Times New Roman"/>
          <w:sz w:val="28"/>
          <w:szCs w:val="28"/>
        </w:rPr>
        <w:t>.2022 №</w:t>
      </w:r>
      <w:r w:rsidR="00D07DA8">
        <w:rPr>
          <w:rFonts w:ascii="Times New Roman" w:hAnsi="Times New Roman" w:cs="Times New Roman"/>
          <w:sz w:val="28"/>
          <w:szCs w:val="28"/>
        </w:rPr>
        <w:t>35</w:t>
      </w:r>
      <w:r w:rsidR="009048BE">
        <w:rPr>
          <w:rFonts w:ascii="Times New Roman" w:hAnsi="Times New Roman" w:cs="Times New Roman"/>
          <w:sz w:val="28"/>
          <w:szCs w:val="28"/>
        </w:rPr>
        <w:t>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D07DA8">
        <w:rPr>
          <w:rFonts w:ascii="Times New Roman" w:hAnsi="Times New Roman" w:cs="Times New Roman"/>
          <w:sz w:val="28"/>
          <w:szCs w:val="28"/>
        </w:rPr>
        <w:t>19</w:t>
      </w:r>
      <w:r w:rsidR="009048BE">
        <w:rPr>
          <w:rFonts w:ascii="Times New Roman" w:hAnsi="Times New Roman" w:cs="Times New Roman"/>
          <w:sz w:val="28"/>
          <w:szCs w:val="28"/>
        </w:rPr>
        <w:t>.0</w:t>
      </w:r>
      <w:r w:rsidR="00D07DA8">
        <w:rPr>
          <w:rFonts w:ascii="Times New Roman" w:hAnsi="Times New Roman" w:cs="Times New Roman"/>
          <w:sz w:val="28"/>
          <w:szCs w:val="28"/>
        </w:rPr>
        <w:t>7</w:t>
      </w:r>
      <w:r w:rsidR="009048BE">
        <w:rPr>
          <w:rFonts w:ascii="Times New Roman" w:hAnsi="Times New Roman" w:cs="Times New Roman"/>
          <w:sz w:val="28"/>
          <w:szCs w:val="28"/>
        </w:rPr>
        <w:t>.2022 №</w:t>
      </w:r>
      <w:r w:rsidR="00D07DA8">
        <w:rPr>
          <w:rFonts w:ascii="Times New Roman" w:hAnsi="Times New Roman" w:cs="Times New Roman"/>
          <w:sz w:val="28"/>
          <w:szCs w:val="28"/>
        </w:rPr>
        <w:t>35</w:t>
      </w:r>
      <w:r w:rsidR="009048BE">
        <w:rPr>
          <w:rFonts w:ascii="Times New Roman" w:hAnsi="Times New Roman" w:cs="Times New Roman"/>
          <w:sz w:val="28"/>
          <w:szCs w:val="28"/>
        </w:rPr>
        <w:t>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не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p w:rsidR="00A34680" w:rsidRDefault="001C4B98" w:rsidP="00D56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03663045"/>
      <w:bookmarkEnd w:id="15"/>
      <w:r w:rsidRPr="00D568C7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A34680" w:rsidRPr="00D568C7">
        <w:rPr>
          <w:rFonts w:ascii="Times New Roman" w:hAnsi="Times New Roman" w:cs="Times New Roman"/>
          <w:sz w:val="28"/>
          <w:szCs w:val="28"/>
        </w:rPr>
        <w:t xml:space="preserve">показателей распоряжения Администрации от </w:t>
      </w:r>
      <w:r w:rsidR="00D07DA8">
        <w:rPr>
          <w:rFonts w:ascii="Times New Roman" w:hAnsi="Times New Roman" w:cs="Times New Roman"/>
          <w:sz w:val="28"/>
          <w:szCs w:val="28"/>
        </w:rPr>
        <w:t>19</w:t>
      </w:r>
      <w:r w:rsidR="00A34680" w:rsidRPr="00D568C7">
        <w:rPr>
          <w:rFonts w:ascii="Times New Roman" w:hAnsi="Times New Roman" w:cs="Times New Roman"/>
          <w:sz w:val="28"/>
          <w:szCs w:val="28"/>
        </w:rPr>
        <w:t>.0</w:t>
      </w:r>
      <w:r w:rsidR="00D07DA8">
        <w:rPr>
          <w:rFonts w:ascii="Times New Roman" w:hAnsi="Times New Roman" w:cs="Times New Roman"/>
          <w:sz w:val="28"/>
          <w:szCs w:val="28"/>
        </w:rPr>
        <w:t>7</w:t>
      </w:r>
      <w:r w:rsidR="00A34680" w:rsidRPr="00D568C7">
        <w:rPr>
          <w:rFonts w:ascii="Times New Roman" w:hAnsi="Times New Roman" w:cs="Times New Roman"/>
          <w:sz w:val="28"/>
          <w:szCs w:val="28"/>
        </w:rPr>
        <w:t>.202</w:t>
      </w:r>
      <w:r w:rsidR="009048BE" w:rsidRPr="00D568C7">
        <w:rPr>
          <w:rFonts w:ascii="Times New Roman" w:hAnsi="Times New Roman" w:cs="Times New Roman"/>
          <w:sz w:val="28"/>
          <w:szCs w:val="28"/>
        </w:rPr>
        <w:t>2</w:t>
      </w:r>
      <w:r w:rsidR="00A34680" w:rsidRPr="00D568C7">
        <w:rPr>
          <w:rFonts w:ascii="Times New Roman" w:hAnsi="Times New Roman" w:cs="Times New Roman"/>
          <w:sz w:val="28"/>
          <w:szCs w:val="28"/>
        </w:rPr>
        <w:t xml:space="preserve"> №</w:t>
      </w:r>
      <w:r w:rsidR="00D07DA8">
        <w:rPr>
          <w:rFonts w:ascii="Times New Roman" w:hAnsi="Times New Roman" w:cs="Times New Roman"/>
          <w:sz w:val="28"/>
          <w:szCs w:val="28"/>
        </w:rPr>
        <w:t>35</w:t>
      </w:r>
      <w:r w:rsidR="00A34680" w:rsidRPr="00D568C7">
        <w:rPr>
          <w:rFonts w:ascii="Times New Roman" w:hAnsi="Times New Roman" w:cs="Times New Roman"/>
          <w:sz w:val="28"/>
          <w:szCs w:val="28"/>
        </w:rPr>
        <w:t>-р</w:t>
      </w:r>
      <w:r w:rsidRPr="00D568C7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EB2256" w:rsidRPr="00D568C7">
        <w:rPr>
          <w:rFonts w:ascii="Times New Roman" w:hAnsi="Times New Roman" w:cs="Times New Roman"/>
          <w:sz w:val="28"/>
          <w:szCs w:val="28"/>
        </w:rPr>
        <w:t>п</w:t>
      </w:r>
      <w:r w:rsidR="00D07DA8">
        <w:rPr>
          <w:rFonts w:ascii="Times New Roman" w:hAnsi="Times New Roman" w:cs="Times New Roman"/>
          <w:sz w:val="28"/>
          <w:szCs w:val="28"/>
        </w:rPr>
        <w:t>олугодие</w:t>
      </w:r>
      <w:r w:rsidRPr="00D568C7">
        <w:rPr>
          <w:rFonts w:ascii="Times New Roman" w:hAnsi="Times New Roman" w:cs="Times New Roman"/>
          <w:sz w:val="28"/>
          <w:szCs w:val="28"/>
        </w:rPr>
        <w:t xml:space="preserve"> </w:t>
      </w:r>
      <w:r w:rsidR="00EB2256" w:rsidRPr="00D568C7">
        <w:rPr>
          <w:rFonts w:ascii="Times New Roman" w:hAnsi="Times New Roman" w:cs="Times New Roman"/>
          <w:sz w:val="28"/>
          <w:szCs w:val="28"/>
        </w:rPr>
        <w:t>202</w:t>
      </w:r>
      <w:r w:rsidR="009048BE" w:rsidRPr="00D568C7">
        <w:rPr>
          <w:rFonts w:ascii="Times New Roman" w:hAnsi="Times New Roman" w:cs="Times New Roman"/>
          <w:sz w:val="28"/>
          <w:szCs w:val="28"/>
        </w:rPr>
        <w:t>2</w:t>
      </w:r>
      <w:r w:rsidRPr="00D568C7">
        <w:rPr>
          <w:rFonts w:ascii="Times New Roman" w:hAnsi="Times New Roman" w:cs="Times New Roman"/>
          <w:sz w:val="28"/>
          <w:szCs w:val="28"/>
        </w:rPr>
        <w:t xml:space="preserve"> года и форм бюджетной отчетности (ф.0503117</w:t>
      </w:r>
      <w:r w:rsidR="00BD447E" w:rsidRPr="00D568C7"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бюджета»</w:t>
      </w:r>
      <w:r w:rsidR="00A34680" w:rsidRPr="00D568C7">
        <w:rPr>
          <w:rFonts w:ascii="Times New Roman" w:hAnsi="Times New Roman" w:cs="Times New Roman"/>
          <w:sz w:val="28"/>
          <w:szCs w:val="28"/>
        </w:rPr>
        <w:t>, ф.0503124 «Отчет о кассовом поступлении и выбытии бюджетных средств»</w:t>
      </w:r>
      <w:r w:rsidRPr="00D568C7">
        <w:rPr>
          <w:rFonts w:ascii="Times New Roman" w:hAnsi="Times New Roman" w:cs="Times New Roman"/>
          <w:sz w:val="28"/>
          <w:szCs w:val="28"/>
        </w:rPr>
        <w:t xml:space="preserve">) </w:t>
      </w:r>
      <w:bookmarkStart w:id="17" w:name="_Hlk71015302"/>
      <w:r w:rsidR="00D568C7" w:rsidRPr="00D568C7">
        <w:rPr>
          <w:rFonts w:ascii="Times New Roman" w:hAnsi="Times New Roman" w:cs="Times New Roman"/>
          <w:sz w:val="28"/>
          <w:szCs w:val="28"/>
        </w:rPr>
        <w:t>отклонений не установлено.</w:t>
      </w:r>
    </w:p>
    <w:bookmarkEnd w:id="16"/>
    <w:bookmarkEnd w:id="17"/>
    <w:p w:rsidR="00E501FD" w:rsidRDefault="00E501FD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0690" w:rsidRDefault="00080690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0690" w:rsidRDefault="00080690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008" w:rsidRDefault="007E30A9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3.1.</w:t>
      </w:r>
      <w:r w:rsidR="00F76DD7" w:rsidRPr="00B050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B050F3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B050F3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B050F3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B0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 w:rsidRPr="00B050F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41965" w:rsidRPr="00B050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2256" w:rsidRPr="00B050F3">
        <w:rPr>
          <w:rFonts w:ascii="Times New Roman" w:hAnsi="Times New Roman" w:cs="Times New Roman"/>
          <w:b/>
          <w:sz w:val="28"/>
          <w:szCs w:val="28"/>
        </w:rPr>
        <w:t>п</w:t>
      </w:r>
      <w:r w:rsidR="007E079C">
        <w:rPr>
          <w:rFonts w:ascii="Times New Roman" w:hAnsi="Times New Roman" w:cs="Times New Roman"/>
          <w:b/>
          <w:sz w:val="28"/>
          <w:szCs w:val="28"/>
        </w:rPr>
        <w:t>олугодие</w:t>
      </w:r>
      <w:r w:rsidR="00C5332C" w:rsidRPr="00B0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B050F3">
        <w:rPr>
          <w:rFonts w:ascii="Times New Roman" w:hAnsi="Times New Roman" w:cs="Times New Roman"/>
          <w:b/>
          <w:sz w:val="28"/>
          <w:szCs w:val="28"/>
        </w:rPr>
        <w:t>202</w:t>
      </w:r>
      <w:r w:rsidR="00364291" w:rsidRPr="00B050F3">
        <w:rPr>
          <w:rFonts w:ascii="Times New Roman" w:hAnsi="Times New Roman" w:cs="Times New Roman"/>
          <w:b/>
          <w:sz w:val="28"/>
          <w:szCs w:val="28"/>
        </w:rPr>
        <w:t>2</w:t>
      </w:r>
      <w:r w:rsidR="00073ED7" w:rsidRPr="00B050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57D6" w:rsidRPr="00073ED7" w:rsidRDefault="008157D6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71015758"/>
      <w:bookmarkStart w:id="19" w:name="_Hlk103663516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4B1075">
        <w:rPr>
          <w:rFonts w:ascii="Times New Roman" w:hAnsi="Times New Roman" w:cs="Times New Roman"/>
          <w:sz w:val="28"/>
          <w:szCs w:val="28"/>
        </w:rPr>
        <w:t>олугодие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364291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B1075">
        <w:rPr>
          <w:rFonts w:ascii="Times New Roman" w:hAnsi="Times New Roman" w:cs="Times New Roman"/>
          <w:b/>
          <w:sz w:val="28"/>
          <w:szCs w:val="28"/>
        </w:rPr>
        <w:t>5</w:t>
      </w:r>
      <w:r w:rsidR="003E5E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4B1075">
        <w:rPr>
          <w:rFonts w:ascii="Times New Roman" w:hAnsi="Times New Roman" w:cs="Times New Roman"/>
          <w:b/>
          <w:sz w:val="28"/>
          <w:szCs w:val="28"/>
        </w:rPr>
        <w:t>668</w:t>
      </w:r>
      <w:r w:rsidR="003E5E1F">
        <w:rPr>
          <w:rFonts w:ascii="Times New Roman" w:hAnsi="Times New Roman" w:cs="Times New Roman"/>
          <w:b/>
          <w:sz w:val="28"/>
          <w:szCs w:val="28"/>
        </w:rPr>
        <w:t>,</w:t>
      </w:r>
      <w:r w:rsidR="004B1075">
        <w:rPr>
          <w:rFonts w:ascii="Times New Roman" w:hAnsi="Times New Roman" w:cs="Times New Roman"/>
          <w:b/>
          <w:sz w:val="28"/>
          <w:szCs w:val="28"/>
        </w:rPr>
        <w:t>0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4B1075">
        <w:rPr>
          <w:rFonts w:ascii="Times New Roman" w:hAnsi="Times New Roman" w:cs="Times New Roman"/>
          <w:b/>
          <w:sz w:val="28"/>
          <w:szCs w:val="28"/>
        </w:rPr>
        <w:t>44</w:t>
      </w:r>
      <w:r w:rsidR="00343F23">
        <w:rPr>
          <w:rFonts w:ascii="Times New Roman" w:hAnsi="Times New Roman" w:cs="Times New Roman"/>
          <w:b/>
          <w:sz w:val="28"/>
          <w:szCs w:val="28"/>
        </w:rPr>
        <w:t>,</w:t>
      </w:r>
      <w:r w:rsidR="004B1075">
        <w:rPr>
          <w:rFonts w:ascii="Times New Roman" w:hAnsi="Times New Roman" w:cs="Times New Roman"/>
          <w:b/>
          <w:sz w:val="28"/>
          <w:szCs w:val="28"/>
        </w:rPr>
        <w:t>6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343F23">
        <w:rPr>
          <w:rFonts w:ascii="Times New Roman" w:hAnsi="Times New Roman" w:cs="Times New Roman"/>
          <w:b/>
          <w:sz w:val="28"/>
          <w:szCs w:val="28"/>
        </w:rPr>
        <w:t>12 712,0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4F4E7F"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4B1075">
        <w:rPr>
          <w:rFonts w:ascii="Times New Roman" w:hAnsi="Times New Roman" w:cs="Times New Roman"/>
          <w:b/>
          <w:sz w:val="28"/>
          <w:szCs w:val="28"/>
        </w:rPr>
        <w:t>543</w:t>
      </w:r>
      <w:r w:rsidR="0016324E">
        <w:rPr>
          <w:rFonts w:ascii="Times New Roman" w:hAnsi="Times New Roman" w:cs="Times New Roman"/>
          <w:b/>
          <w:sz w:val="28"/>
          <w:szCs w:val="28"/>
        </w:rPr>
        <w:t>,</w:t>
      </w:r>
      <w:r w:rsidR="004B1075">
        <w:rPr>
          <w:rFonts w:ascii="Times New Roman" w:hAnsi="Times New Roman" w:cs="Times New Roman"/>
          <w:b/>
          <w:sz w:val="28"/>
          <w:szCs w:val="28"/>
        </w:rPr>
        <w:t>0</w:t>
      </w:r>
      <w:r w:rsidR="00343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>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4B1075">
        <w:rPr>
          <w:rFonts w:ascii="Times New Roman" w:hAnsi="Times New Roman" w:cs="Times New Roman"/>
          <w:b/>
          <w:sz w:val="28"/>
          <w:szCs w:val="28"/>
        </w:rPr>
        <w:t>8</w:t>
      </w:r>
      <w:r w:rsidR="0016324E">
        <w:rPr>
          <w:rFonts w:ascii="Times New Roman" w:hAnsi="Times New Roman" w:cs="Times New Roman"/>
          <w:b/>
          <w:sz w:val="28"/>
          <w:szCs w:val="28"/>
        </w:rPr>
        <w:t>,7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4B1075">
        <w:rPr>
          <w:rFonts w:ascii="Times New Roman" w:hAnsi="Times New Roman" w:cs="Times New Roman"/>
          <w:sz w:val="28"/>
          <w:szCs w:val="28"/>
        </w:rPr>
        <w:t>олугодие</w:t>
      </w:r>
      <w:r w:rsidR="001707C5">
        <w:rPr>
          <w:rFonts w:ascii="Times New Roman" w:hAnsi="Times New Roman" w:cs="Times New Roman"/>
          <w:sz w:val="28"/>
          <w:szCs w:val="28"/>
        </w:rPr>
        <w:t xml:space="preserve">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343F23">
        <w:rPr>
          <w:rFonts w:ascii="Times New Roman" w:hAnsi="Times New Roman" w:cs="Times New Roman"/>
          <w:sz w:val="28"/>
          <w:szCs w:val="28"/>
        </w:rPr>
        <w:t>1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1075">
        <w:rPr>
          <w:rFonts w:ascii="Times New Roman" w:hAnsi="Times New Roman" w:cs="Times New Roman"/>
          <w:b/>
          <w:sz w:val="28"/>
          <w:szCs w:val="28"/>
        </w:rPr>
        <w:t>6</w:t>
      </w:r>
      <w:r w:rsidR="00343F23">
        <w:rPr>
          <w:rFonts w:ascii="Times New Roman" w:hAnsi="Times New Roman" w:cs="Times New Roman"/>
          <w:b/>
          <w:sz w:val="28"/>
          <w:szCs w:val="28"/>
        </w:rPr>
        <w:t> </w:t>
      </w:r>
      <w:r w:rsidR="004B1075">
        <w:rPr>
          <w:rFonts w:ascii="Times New Roman" w:hAnsi="Times New Roman" w:cs="Times New Roman"/>
          <w:b/>
          <w:sz w:val="28"/>
          <w:szCs w:val="28"/>
        </w:rPr>
        <w:t>211</w:t>
      </w:r>
      <w:r w:rsidR="00343F23">
        <w:rPr>
          <w:rFonts w:ascii="Times New Roman" w:hAnsi="Times New Roman" w:cs="Times New Roman"/>
          <w:b/>
          <w:sz w:val="28"/>
          <w:szCs w:val="28"/>
        </w:rPr>
        <w:t>,</w:t>
      </w:r>
      <w:r w:rsidR="004B1075">
        <w:rPr>
          <w:rFonts w:ascii="Times New Roman" w:hAnsi="Times New Roman" w:cs="Times New Roman"/>
          <w:b/>
          <w:sz w:val="28"/>
          <w:szCs w:val="28"/>
        </w:rPr>
        <w:t>0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8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343F23">
        <w:rPr>
          <w:rFonts w:ascii="Times New Roman" w:hAnsi="Times New Roman" w:cs="Times New Roman"/>
          <w:sz w:val="28"/>
          <w:szCs w:val="28"/>
        </w:rPr>
        <w:t xml:space="preserve">1 </w:t>
      </w:r>
      <w:r w:rsidRPr="00F632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343F23">
        <w:rPr>
          <w:rFonts w:ascii="Times New Roman" w:hAnsi="Times New Roman" w:cs="Times New Roman"/>
          <w:sz w:val="28"/>
          <w:szCs w:val="28"/>
        </w:rPr>
        <w:t>меньшились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7A5F07">
        <w:rPr>
          <w:rFonts w:ascii="Times New Roman" w:hAnsi="Times New Roman" w:cs="Times New Roman"/>
          <w:b/>
          <w:sz w:val="28"/>
          <w:szCs w:val="28"/>
        </w:rPr>
        <w:t>13</w:t>
      </w:r>
      <w:r w:rsidR="0016324E">
        <w:rPr>
          <w:rFonts w:ascii="Times New Roman" w:hAnsi="Times New Roman" w:cs="Times New Roman"/>
          <w:b/>
          <w:sz w:val="28"/>
          <w:szCs w:val="28"/>
        </w:rPr>
        <w:t>,</w:t>
      </w:r>
      <w:r w:rsidR="007A5F07">
        <w:rPr>
          <w:rFonts w:ascii="Times New Roman" w:hAnsi="Times New Roman" w:cs="Times New Roman"/>
          <w:b/>
          <w:sz w:val="28"/>
          <w:szCs w:val="28"/>
        </w:rPr>
        <w:t>1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343F23">
        <w:rPr>
          <w:rFonts w:ascii="Times New Roman" w:hAnsi="Times New Roman" w:cs="Times New Roman"/>
          <w:sz w:val="28"/>
          <w:szCs w:val="28"/>
        </w:rPr>
        <w:t>увеличился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343F23">
        <w:rPr>
          <w:rFonts w:ascii="Times New Roman" w:hAnsi="Times New Roman" w:cs="Times New Roman"/>
          <w:b/>
          <w:sz w:val="28"/>
          <w:szCs w:val="28"/>
        </w:rPr>
        <w:t>0,</w:t>
      </w:r>
      <w:r w:rsidR="007A5F07">
        <w:rPr>
          <w:rFonts w:ascii="Times New Roman" w:hAnsi="Times New Roman" w:cs="Times New Roman"/>
          <w:b/>
          <w:sz w:val="28"/>
          <w:szCs w:val="28"/>
        </w:rPr>
        <w:t>3</w:t>
      </w:r>
      <w:r w:rsidR="001707C5"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9F4FAA">
        <w:rPr>
          <w:rFonts w:ascii="Times New Roman" w:hAnsi="Times New Roman" w:cs="Times New Roman"/>
          <w:sz w:val="28"/>
          <w:szCs w:val="28"/>
        </w:rPr>
        <w:t>олугодие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343F23">
        <w:rPr>
          <w:rFonts w:ascii="Times New Roman" w:hAnsi="Times New Roman" w:cs="Times New Roman"/>
          <w:sz w:val="28"/>
          <w:szCs w:val="28"/>
        </w:rPr>
        <w:t>2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343F23">
        <w:rPr>
          <w:rFonts w:ascii="Times New Roman" w:hAnsi="Times New Roman" w:cs="Times New Roman"/>
          <w:b/>
          <w:sz w:val="28"/>
          <w:szCs w:val="28"/>
        </w:rPr>
        <w:t>6</w:t>
      </w:r>
      <w:r w:rsidR="007A5F07">
        <w:rPr>
          <w:rFonts w:ascii="Times New Roman" w:hAnsi="Times New Roman" w:cs="Times New Roman"/>
          <w:b/>
          <w:sz w:val="28"/>
          <w:szCs w:val="28"/>
        </w:rPr>
        <w:t>4</w:t>
      </w:r>
      <w:r w:rsidR="00343F23">
        <w:rPr>
          <w:rFonts w:ascii="Times New Roman" w:hAnsi="Times New Roman" w:cs="Times New Roman"/>
          <w:b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343F23">
        <w:rPr>
          <w:rFonts w:ascii="Times New Roman" w:hAnsi="Times New Roman" w:cs="Times New Roman"/>
          <w:b/>
          <w:sz w:val="28"/>
          <w:szCs w:val="28"/>
        </w:rPr>
        <w:t>3</w:t>
      </w:r>
      <w:r w:rsidR="007A5F07">
        <w:rPr>
          <w:rFonts w:ascii="Times New Roman" w:hAnsi="Times New Roman" w:cs="Times New Roman"/>
          <w:b/>
          <w:sz w:val="28"/>
          <w:szCs w:val="28"/>
        </w:rPr>
        <w:t>5</w:t>
      </w:r>
      <w:r w:rsidR="00343F23">
        <w:rPr>
          <w:rFonts w:ascii="Times New Roman" w:hAnsi="Times New Roman" w:cs="Times New Roman"/>
          <w:b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76DD7" w:rsidRDefault="00F63281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7A5F07">
        <w:rPr>
          <w:rFonts w:ascii="Times New Roman" w:hAnsi="Times New Roman" w:cs="Times New Roman"/>
          <w:sz w:val="28"/>
          <w:szCs w:val="28"/>
        </w:rPr>
        <w:t>олугодие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343F23">
        <w:rPr>
          <w:rFonts w:ascii="Times New Roman" w:hAnsi="Times New Roman" w:cs="Times New Roman"/>
          <w:sz w:val="28"/>
          <w:szCs w:val="28"/>
        </w:rPr>
        <w:t>2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</w:t>
      </w:r>
      <w:r w:rsidR="00343F23">
        <w:rPr>
          <w:rFonts w:ascii="Times New Roman" w:hAnsi="Times New Roman" w:cs="Times New Roman"/>
          <w:sz w:val="28"/>
          <w:szCs w:val="28"/>
        </w:rPr>
        <w:t>1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</w:t>
      </w:r>
      <w:r w:rsidR="004A597D" w:rsidRPr="00CE2B84">
        <w:rPr>
          <w:rFonts w:ascii="Times New Roman" w:hAnsi="Times New Roman" w:cs="Times New Roman"/>
          <w:b/>
          <w:sz w:val="28"/>
          <w:szCs w:val="28"/>
        </w:rPr>
        <w:t>таблице</w:t>
      </w:r>
      <w:r w:rsidR="00B36F51" w:rsidRPr="00CE2B84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B84" w:rsidRPr="00B33991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полугодии 2022 года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3 638,8 </w:t>
      </w:r>
      <w:r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42,4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CE2B84" w:rsidRPr="00B33991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полугодию 2021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>
        <w:rPr>
          <w:rFonts w:ascii="Times New Roman" w:hAnsi="Times New Roman" w:cs="Times New Roman"/>
          <w:sz w:val="28"/>
          <w:szCs w:val="28"/>
        </w:rPr>
        <w:t>уменьшения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>
        <w:rPr>
          <w:rFonts w:ascii="Times New Roman" w:hAnsi="Times New Roman" w:cs="Times New Roman"/>
          <w:b/>
          <w:sz w:val="28"/>
          <w:szCs w:val="28"/>
        </w:rPr>
        <w:t>549,4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F9708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p w:rsidR="00CE2B84" w:rsidRPr="00F854CA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E2B84" w:rsidRPr="006D305A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в сумме </w:t>
      </w:r>
      <w:r>
        <w:rPr>
          <w:rFonts w:ascii="Times New Roman" w:hAnsi="Times New Roman" w:cs="Times New Roman"/>
          <w:b/>
          <w:sz w:val="28"/>
          <w:szCs w:val="28"/>
        </w:rPr>
        <w:t>3 638,8</w:t>
      </w:r>
      <w:r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43,1</w:t>
      </w:r>
      <w:r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549,4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2B84" w:rsidRPr="006D305A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>
        <w:rPr>
          <w:rFonts w:ascii="Times New Roman" w:hAnsi="Times New Roman" w:cs="Times New Roman"/>
          <w:b/>
          <w:sz w:val="28"/>
          <w:szCs w:val="28"/>
        </w:rPr>
        <w:t>100,0</w:t>
      </w:r>
      <w:r w:rsidRPr="006D305A">
        <w:rPr>
          <w:rFonts w:ascii="Times New Roman" w:hAnsi="Times New Roman" w:cs="Times New Roman"/>
          <w:sz w:val="28"/>
          <w:szCs w:val="28"/>
        </w:rPr>
        <w:t>%.</w:t>
      </w:r>
    </w:p>
    <w:p w:rsidR="00CE2B84" w:rsidRPr="006D305A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C4791">
        <w:rPr>
          <w:rFonts w:ascii="Times New Roman" w:hAnsi="Times New Roman" w:cs="Times New Roman"/>
          <w:sz w:val="28"/>
          <w:szCs w:val="28"/>
        </w:rPr>
        <w:t>за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4791">
        <w:rPr>
          <w:rFonts w:ascii="Times New Roman" w:hAnsi="Times New Roman" w:cs="Times New Roman"/>
          <w:sz w:val="28"/>
          <w:szCs w:val="28"/>
        </w:rPr>
        <w:t>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C4791">
        <w:rPr>
          <w:rFonts w:ascii="Times New Roman" w:hAnsi="Times New Roman" w:cs="Times New Roman"/>
          <w:sz w:val="28"/>
          <w:szCs w:val="28"/>
        </w:rPr>
        <w:t>2</w:t>
      </w:r>
      <w:r w:rsidRPr="006D305A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CE2B84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CE2B84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CE2B84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CE2B84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CE2B84" w:rsidRDefault="00CE2B84" w:rsidP="00CE2B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сельскохозяйственный налог.</w:t>
      </w:r>
    </w:p>
    <w:p w:rsidR="00CE2B84" w:rsidRDefault="00CE2B84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F23" w:rsidRDefault="00343F23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3F23" w:rsidRDefault="00343F23" w:rsidP="00343F2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343F23" w:rsidSect="00511621">
          <w:footerReference w:type="default" r:id="rId14"/>
          <w:footerReference w:type="first" r:id="rId15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bookmarkEnd w:id="19"/>
    <w:p w:rsidR="00343F23" w:rsidRDefault="00343F23" w:rsidP="00343F2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№1 (тыс. рублей)</w:t>
      </w:r>
    </w:p>
    <w:tbl>
      <w:tblPr>
        <w:tblW w:w="1610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2"/>
        <w:gridCol w:w="1985"/>
        <w:gridCol w:w="992"/>
        <w:gridCol w:w="873"/>
        <w:gridCol w:w="842"/>
        <w:gridCol w:w="706"/>
        <w:gridCol w:w="842"/>
        <w:gridCol w:w="841"/>
        <w:gridCol w:w="804"/>
      </w:tblGrid>
      <w:tr w:rsidR="000B15BF" w:rsidRPr="00343F23" w:rsidTr="00D04947">
        <w:trPr>
          <w:trHeight w:val="150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  <w:jc w:val="center"/>
            </w:pPr>
            <w:r w:rsidRPr="00343F23">
              <w:t>Наименование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  <w:r w:rsidRPr="00343F23">
              <w:t> </w:t>
            </w:r>
            <w:r w:rsidR="003E5E1F">
              <w:t>Код бюджетной классификации</w:t>
            </w:r>
          </w:p>
          <w:p w:rsidR="000B15BF" w:rsidRPr="00343F23" w:rsidRDefault="000B15BF" w:rsidP="003E5E1F">
            <w:pPr>
              <w:jc w:val="center"/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  <w:jc w:val="center"/>
            </w:pPr>
            <w:r w:rsidRPr="00343F23">
              <w:t>2022 год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  <w:jc w:val="center"/>
            </w:pPr>
            <w:r w:rsidRPr="00343F23">
              <w:t>2021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  <w:jc w:val="center"/>
            </w:pPr>
            <w:r w:rsidRPr="00343F23">
              <w:t xml:space="preserve"> 2022 </w:t>
            </w:r>
            <w:proofErr w:type="gramStart"/>
            <w:r w:rsidRPr="00343F23">
              <w:t>к  2021</w:t>
            </w:r>
            <w:proofErr w:type="gramEnd"/>
            <w:r w:rsidRPr="00343F23">
              <w:t xml:space="preserve"> (%) 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  <w:jc w:val="center"/>
            </w:pPr>
            <w:r w:rsidRPr="00343F23">
              <w:t xml:space="preserve"> 2022 </w:t>
            </w:r>
            <w:proofErr w:type="gramStart"/>
            <w:r w:rsidRPr="00343F23">
              <w:t>к  2021</w:t>
            </w:r>
            <w:proofErr w:type="gramEnd"/>
            <w:r w:rsidRPr="00343F23">
              <w:t xml:space="preserve"> (</w:t>
            </w:r>
            <w:r w:rsidR="003E5E1F">
              <w:t>+,-</w:t>
            </w:r>
            <w:r w:rsidRPr="00343F23">
              <w:t xml:space="preserve">) </w:t>
            </w:r>
          </w:p>
        </w:tc>
      </w:tr>
      <w:tr w:rsidR="00D04947" w:rsidRPr="00343F23" w:rsidTr="00D04947">
        <w:trPr>
          <w:trHeight w:val="411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3E5E1F" w:rsidP="00343F23">
            <w:pPr>
              <w:widowControl/>
              <w:autoSpaceDE/>
              <w:autoSpaceDN/>
              <w:adjustRightInd/>
              <w:jc w:val="center"/>
            </w:pPr>
            <w:r>
              <w:t>План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D24ED3" w:rsidP="00343F23">
            <w:pPr>
              <w:widowControl/>
              <w:autoSpaceDE/>
              <w:autoSpaceDN/>
              <w:adjustRightInd/>
              <w:jc w:val="center"/>
            </w:pPr>
            <w:r>
              <w:t>Полугодие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3E5E1F" w:rsidP="00343F23">
            <w:pPr>
              <w:widowControl/>
              <w:autoSpaceDE/>
              <w:autoSpaceDN/>
              <w:adjustRightInd/>
              <w:jc w:val="center"/>
            </w:pPr>
            <w:r>
              <w:t>(+,-)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  <w:jc w:val="center"/>
            </w:pPr>
            <w:r w:rsidRPr="00343F23">
              <w:t xml:space="preserve">% 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</w:p>
        </w:tc>
      </w:tr>
      <w:tr w:rsidR="00D04947" w:rsidRPr="00343F23" w:rsidTr="00D04947">
        <w:trPr>
          <w:trHeight w:val="87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="003E5E1F">
              <w:t>НК РФ</w:t>
            </w:r>
            <w:r w:rsidRPr="00343F23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10102010011000110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4074,7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2</w:t>
            </w:r>
            <w:r w:rsidR="00EE308B">
              <w:t>277</w:t>
            </w:r>
            <w:r w:rsidRPr="00343F23">
              <w:t>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EE308B">
            <w:pPr>
              <w:widowControl/>
              <w:autoSpaceDE/>
              <w:autoSpaceDN/>
              <w:adjustRightInd/>
              <w:jc w:val="right"/>
            </w:pPr>
            <w:r w:rsidRPr="00343F23">
              <w:t>-</w:t>
            </w:r>
            <w:r w:rsidR="00EE308B">
              <w:t>1797</w:t>
            </w:r>
            <w:r w:rsidRPr="00343F23">
              <w:t>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EE308B" w:rsidP="00EE308B">
            <w:pPr>
              <w:widowControl/>
              <w:autoSpaceDE/>
              <w:autoSpaceDN/>
              <w:adjustRightInd/>
              <w:jc w:val="right"/>
            </w:pPr>
            <w:r>
              <w:t>55</w:t>
            </w:r>
            <w:r w:rsidR="00343F23" w:rsidRPr="00343F23">
              <w:t>,</w:t>
            </w:r>
            <w: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EE308B" w:rsidP="00EE308B">
            <w:pPr>
              <w:widowControl/>
              <w:autoSpaceDE/>
              <w:autoSpaceDN/>
              <w:adjustRightInd/>
              <w:jc w:val="right"/>
            </w:pPr>
            <w:r>
              <w:t>2219</w:t>
            </w:r>
            <w:r w:rsidR="00343F23" w:rsidRPr="00343F23">
              <w:t>,</w:t>
            </w:r>
            <w: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EE308B">
            <w:pPr>
              <w:widowControl/>
              <w:autoSpaceDE/>
              <w:autoSpaceDN/>
              <w:adjustRightInd/>
              <w:jc w:val="right"/>
            </w:pPr>
            <w:r w:rsidRPr="00343F23">
              <w:t>10</w:t>
            </w:r>
            <w:r w:rsidR="00EE308B">
              <w:t>2</w:t>
            </w:r>
            <w:r w:rsidRPr="00343F23">
              <w:t>,</w:t>
            </w:r>
            <w:r w:rsidR="00EE308B"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EE308B" w:rsidP="00EE308B">
            <w:pPr>
              <w:widowControl/>
              <w:autoSpaceDE/>
              <w:autoSpaceDN/>
              <w:adjustRightInd/>
              <w:jc w:val="right"/>
            </w:pPr>
            <w:r>
              <w:t>58</w:t>
            </w:r>
            <w:r w:rsidR="00343F23" w:rsidRPr="00343F23">
              <w:t>,</w:t>
            </w:r>
            <w:r>
              <w:t>1</w:t>
            </w:r>
          </w:p>
        </w:tc>
      </w:tr>
      <w:tr w:rsidR="006109BE" w:rsidRPr="00343F23" w:rsidTr="00D04947">
        <w:trPr>
          <w:trHeight w:val="20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BE" w:rsidRPr="00343F23" w:rsidRDefault="00EE308B" w:rsidP="00EE308B">
            <w:pPr>
              <w:widowControl/>
              <w:jc w:val="both"/>
            </w:pPr>
            <w:r>
              <w:rPr>
                <w:rFonts w:eastAsiaTheme="minorHAnsi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BE" w:rsidRPr="00343F23" w:rsidRDefault="006109BE" w:rsidP="000B15BF">
            <w:pPr>
              <w:widowControl/>
              <w:autoSpaceDE/>
              <w:autoSpaceDN/>
              <w:adjustRightInd/>
              <w:jc w:val="both"/>
            </w:pPr>
            <w:r>
              <w:t>10102020010000110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BE" w:rsidRPr="00343F23" w:rsidRDefault="00357734" w:rsidP="00343F23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BE" w:rsidRPr="00343F23" w:rsidRDefault="00357734" w:rsidP="00343F23">
            <w:pPr>
              <w:widowControl/>
              <w:autoSpaceDE/>
              <w:autoSpaceDN/>
              <w:adjustRightInd/>
              <w:jc w:val="right"/>
            </w:pPr>
            <w:r>
              <w:t>3,9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BE" w:rsidRPr="00343F23" w:rsidRDefault="00313FAE" w:rsidP="00343F23">
            <w:pPr>
              <w:widowControl/>
              <w:autoSpaceDE/>
              <w:autoSpaceDN/>
              <w:adjustRightInd/>
              <w:jc w:val="right"/>
            </w:pPr>
            <w:r>
              <w:t>3,9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BE" w:rsidRPr="00343F23" w:rsidRDefault="00313FAE" w:rsidP="00343F23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BE" w:rsidRPr="00343F23" w:rsidRDefault="00313FAE" w:rsidP="00343F23">
            <w:pPr>
              <w:widowControl/>
              <w:autoSpaceDE/>
              <w:autoSpaceDN/>
              <w:adjustRightInd/>
              <w:jc w:val="right"/>
            </w:pPr>
            <w:r>
              <w:t>0,9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9BE" w:rsidRPr="00343F23" w:rsidRDefault="00313FAE" w:rsidP="00343F23">
            <w:pPr>
              <w:widowControl/>
              <w:autoSpaceDE/>
              <w:autoSpaceDN/>
              <w:adjustRightInd/>
              <w:jc w:val="right"/>
            </w:pPr>
            <w:r>
              <w:t>433,3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9BE" w:rsidRPr="00343F23" w:rsidRDefault="00313FAE" w:rsidP="00343F23">
            <w:pPr>
              <w:widowControl/>
              <w:autoSpaceDE/>
              <w:autoSpaceDN/>
              <w:adjustRightInd/>
              <w:jc w:val="right"/>
            </w:pPr>
            <w:r>
              <w:t>3,0</w:t>
            </w:r>
          </w:p>
        </w:tc>
      </w:tr>
      <w:tr w:rsidR="00D04947" w:rsidRPr="00343F23" w:rsidTr="00D04947">
        <w:trPr>
          <w:trHeight w:val="20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10102030010000110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A5BB6" w:rsidP="00343F23">
            <w:pPr>
              <w:widowControl/>
              <w:autoSpaceDE/>
              <w:autoSpaceDN/>
              <w:adjustRightInd/>
              <w:jc w:val="right"/>
            </w:pPr>
            <w:r>
              <w:t>10,2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A5BB6" w:rsidP="00343F23">
            <w:pPr>
              <w:widowControl/>
              <w:autoSpaceDE/>
              <w:autoSpaceDN/>
              <w:adjustRightInd/>
              <w:jc w:val="right"/>
            </w:pPr>
            <w:r>
              <w:t>10,2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A5BB6" w:rsidP="00343F23">
            <w:pPr>
              <w:widowControl/>
              <w:autoSpaceDE/>
              <w:autoSpaceDN/>
              <w:adjustRightInd/>
              <w:jc w:val="right"/>
            </w:pPr>
            <w:r>
              <w:t>30,8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A5BB6" w:rsidP="00343F23">
            <w:pPr>
              <w:widowControl/>
              <w:autoSpaceDE/>
              <w:autoSpaceDN/>
              <w:adjustRightInd/>
              <w:jc w:val="right"/>
            </w:pPr>
            <w:r>
              <w:t>33,1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0A5BB6" w:rsidP="00343F23">
            <w:pPr>
              <w:widowControl/>
              <w:autoSpaceDE/>
              <w:autoSpaceDN/>
              <w:adjustRightInd/>
              <w:jc w:val="right"/>
            </w:pPr>
            <w:r>
              <w:t>-20,6</w:t>
            </w:r>
          </w:p>
        </w:tc>
      </w:tr>
      <w:tr w:rsidR="00D04947" w:rsidRPr="00343F23" w:rsidTr="00D04947">
        <w:trPr>
          <w:trHeight w:val="12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4074,7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8137A1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2291,7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8137A1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-1783,0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8137A1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8137A1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2251,2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8137A1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8137A1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40,5</w:t>
            </w:r>
          </w:p>
        </w:tc>
      </w:tr>
      <w:tr w:rsidR="00D04947" w:rsidRPr="00343F23" w:rsidTr="00D04947">
        <w:trPr>
          <w:trHeight w:val="2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 xml:space="preserve">Акцизы по подакцизным товарам (продукции), производимым на территории </w:t>
            </w:r>
            <w:r w:rsidR="003E5E1F">
              <w:rPr>
                <w:b/>
                <w:bCs/>
                <w:i/>
                <w:iCs/>
              </w:rPr>
              <w:t xml:space="preserve">РФ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10302000010000110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1358,4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735,7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-622,7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624,2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111,5</w:t>
            </w:r>
          </w:p>
        </w:tc>
      </w:tr>
      <w:tr w:rsidR="00D04947" w:rsidRPr="00343F23" w:rsidTr="00D04947">
        <w:trPr>
          <w:trHeight w:val="17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10503010010000110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31,4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0,1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-31,3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0,3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-27,2</w:t>
            </w:r>
          </w:p>
        </w:tc>
      </w:tr>
      <w:tr w:rsidR="00D04947" w:rsidRPr="00343F23" w:rsidTr="00D04947">
        <w:trPr>
          <w:trHeight w:val="3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</w:t>
            </w:r>
            <w:proofErr w:type="spellStart"/>
            <w:r w:rsidRPr="00343F23">
              <w:t>т</w:t>
            </w:r>
            <w:r w:rsidR="003E5E1F">
              <w:t>.</w:t>
            </w:r>
            <w:r w:rsidRPr="00343F23">
              <w:t>ч</w:t>
            </w:r>
            <w:proofErr w:type="spellEnd"/>
            <w:r w:rsidR="003E5E1F">
              <w:t xml:space="preserve">. </w:t>
            </w:r>
            <w:r w:rsidRPr="00343F23">
              <w:t xml:space="preserve">по </w:t>
            </w:r>
            <w:r w:rsidR="003E5E1F">
              <w:t>о</w:t>
            </w:r>
            <w:r w:rsidRPr="00343F23">
              <w:t>тмененному)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10601030101000110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427,9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</w:pPr>
            <w:r>
              <w:t>77,4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</w:pPr>
            <w:r>
              <w:t>-350,5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CB0F28">
            <w:pPr>
              <w:widowControl/>
              <w:autoSpaceDE/>
              <w:autoSpaceDN/>
              <w:adjustRightInd/>
              <w:jc w:val="right"/>
            </w:pPr>
            <w:r>
              <w:t>18,1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</w:pPr>
            <w:r>
              <w:t>36,8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</w:pPr>
            <w:r>
              <w:t>210,3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</w:pPr>
            <w:r>
              <w:t>40,6</w:t>
            </w:r>
          </w:p>
        </w:tc>
      </w:tr>
      <w:tr w:rsidR="00D04947" w:rsidRPr="00343F23" w:rsidTr="00D04947">
        <w:trPr>
          <w:trHeight w:val="15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427,9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-350,5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CB0F28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40,6</w:t>
            </w:r>
          </w:p>
        </w:tc>
      </w:tr>
      <w:tr w:rsidR="00D04947" w:rsidRPr="00343F23" w:rsidTr="00D04947">
        <w:trPr>
          <w:trHeight w:val="15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10606033100000110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1543,7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9A6C70" w:rsidP="00343F23">
            <w:pPr>
              <w:widowControl/>
              <w:autoSpaceDE/>
              <w:autoSpaceDN/>
              <w:adjustRightInd/>
              <w:jc w:val="right"/>
            </w:pPr>
            <w:r>
              <w:t>334,6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9A6C70" w:rsidP="00343F23">
            <w:pPr>
              <w:widowControl/>
              <w:autoSpaceDE/>
              <w:autoSpaceDN/>
              <w:adjustRightInd/>
              <w:jc w:val="right"/>
            </w:pPr>
            <w:r>
              <w:t>-1209,1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9A6C70" w:rsidP="00343F23">
            <w:pPr>
              <w:widowControl/>
              <w:autoSpaceDE/>
              <w:autoSpaceDN/>
              <w:adjustRightInd/>
              <w:jc w:val="right"/>
            </w:pPr>
            <w:r>
              <w:t>21,7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9A6C70" w:rsidP="00343F23">
            <w:pPr>
              <w:widowControl/>
              <w:autoSpaceDE/>
              <w:autoSpaceDN/>
              <w:adjustRightInd/>
              <w:jc w:val="right"/>
            </w:pPr>
            <w:r>
              <w:t>1167,3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9A6C70" w:rsidP="00343F23">
            <w:pPr>
              <w:widowControl/>
              <w:autoSpaceDE/>
              <w:autoSpaceDN/>
              <w:adjustRightInd/>
              <w:jc w:val="right"/>
            </w:pPr>
            <w:r>
              <w:t>28,7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9A6C70" w:rsidP="00343F23">
            <w:pPr>
              <w:widowControl/>
              <w:autoSpaceDE/>
              <w:autoSpaceDN/>
              <w:adjustRightInd/>
              <w:jc w:val="right"/>
            </w:pPr>
            <w:r>
              <w:t>-832,7</w:t>
            </w:r>
          </w:p>
        </w:tc>
      </w:tr>
      <w:tr w:rsidR="00D04947" w:rsidRPr="00343F23" w:rsidTr="00D04947">
        <w:trPr>
          <w:trHeight w:val="12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10606043100000110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1001,5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DD06B7" w:rsidP="00343F23">
            <w:pPr>
              <w:widowControl/>
              <w:autoSpaceDE/>
              <w:autoSpaceDN/>
              <w:adjustRightInd/>
              <w:jc w:val="right"/>
            </w:pPr>
            <w:r>
              <w:t>199,3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DD06B7" w:rsidP="00343F23">
            <w:pPr>
              <w:widowControl/>
              <w:autoSpaceDE/>
              <w:autoSpaceDN/>
              <w:adjustRightInd/>
              <w:jc w:val="right"/>
            </w:pPr>
            <w:r>
              <w:t>-802,2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DD06B7" w:rsidP="00343F23">
            <w:pPr>
              <w:widowControl/>
              <w:autoSpaceDE/>
              <w:autoSpaceDN/>
              <w:adjustRightInd/>
              <w:jc w:val="right"/>
            </w:pPr>
            <w:r>
              <w:t>19,9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DD06B7" w:rsidP="00343F23">
            <w:pPr>
              <w:widowControl/>
              <w:autoSpaceDE/>
              <w:autoSpaceDN/>
              <w:adjustRightInd/>
              <w:jc w:val="right"/>
            </w:pPr>
            <w:r>
              <w:t>81,4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DD06B7" w:rsidP="00343F23">
            <w:pPr>
              <w:widowControl/>
              <w:autoSpaceDE/>
              <w:autoSpaceDN/>
              <w:adjustRightInd/>
              <w:jc w:val="right"/>
            </w:pPr>
            <w:r>
              <w:t>244,8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DD06B7" w:rsidP="00343F23">
            <w:pPr>
              <w:widowControl/>
              <w:autoSpaceDE/>
              <w:autoSpaceDN/>
              <w:adjustRightInd/>
              <w:jc w:val="right"/>
            </w:pPr>
            <w:r>
              <w:t>117,9</w:t>
            </w:r>
          </w:p>
        </w:tc>
      </w:tr>
      <w:tr w:rsidR="00D04947" w:rsidRPr="00343F23" w:rsidTr="00D04947">
        <w:trPr>
          <w:trHeight w:val="1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2545,2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DD06B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533,9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DD06B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-2011,3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DD06B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DD06B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1248,7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DD06B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DD06B7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-714,8</w:t>
            </w:r>
          </w:p>
        </w:tc>
      </w:tr>
      <w:tr w:rsidR="00D04947" w:rsidRPr="00343F23" w:rsidTr="00D04947">
        <w:trPr>
          <w:trHeight w:val="18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343F2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8437,6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1013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3638,8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1013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-4798,8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1013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1013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4188,2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C1013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C1013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-549,4</w:t>
            </w:r>
          </w:p>
        </w:tc>
      </w:tr>
      <w:tr w:rsidR="00D04947" w:rsidRPr="00343F23" w:rsidTr="00D04947">
        <w:trPr>
          <w:trHeight w:val="49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11105075100000120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135,6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-135,6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0,0</w:t>
            </w:r>
          </w:p>
        </w:tc>
      </w:tr>
      <w:tr w:rsidR="00D04947" w:rsidRPr="00343F23" w:rsidTr="00D04947">
        <w:trPr>
          <w:trHeight w:val="16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343F2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135,6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-135,6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0,0</w:t>
            </w:r>
          </w:p>
        </w:tc>
      </w:tr>
      <w:tr w:rsidR="00D04947" w:rsidRPr="00343F23" w:rsidTr="00D04947">
        <w:trPr>
          <w:trHeight w:val="16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B15BF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Собственные</w:t>
            </w:r>
            <w:r w:rsidR="00343F23" w:rsidRPr="00343F23">
              <w:rPr>
                <w:b/>
                <w:bCs/>
              </w:rPr>
              <w:t xml:space="preserve">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343F2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8573,2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4B0EA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3638,8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4B0EA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-4934,4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4B0EA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4B0EA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4188,2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4B0EA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4B0EA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-549,4</w:t>
            </w:r>
          </w:p>
        </w:tc>
      </w:tr>
      <w:tr w:rsidR="00D04947" w:rsidRPr="00343F23" w:rsidTr="00D04947">
        <w:trPr>
          <w:trHeight w:val="3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20216001100000150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3872,5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C3869" w:rsidP="00343F23">
            <w:pPr>
              <w:widowControl/>
              <w:autoSpaceDE/>
              <w:autoSpaceDN/>
              <w:adjustRightInd/>
              <w:jc w:val="right"/>
            </w:pPr>
            <w:r>
              <w:t>1936,8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C3869" w:rsidP="00343F23">
            <w:pPr>
              <w:widowControl/>
              <w:autoSpaceDE/>
              <w:autoSpaceDN/>
              <w:adjustRightInd/>
              <w:jc w:val="right"/>
            </w:pPr>
            <w:r>
              <w:t>-1935,7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C3869" w:rsidP="00343F23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C3869" w:rsidP="00343F23">
            <w:pPr>
              <w:widowControl/>
              <w:autoSpaceDE/>
              <w:autoSpaceDN/>
              <w:adjustRightInd/>
              <w:jc w:val="right"/>
            </w:pPr>
            <w:r>
              <w:t>1931,6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100,3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FC3869" w:rsidP="00343F23">
            <w:pPr>
              <w:widowControl/>
              <w:autoSpaceDE/>
              <w:autoSpaceDN/>
              <w:adjustRightInd/>
              <w:jc w:val="right"/>
            </w:pPr>
            <w:r>
              <w:t>5,2</w:t>
            </w:r>
          </w:p>
        </w:tc>
      </w:tr>
      <w:tr w:rsidR="00D04947" w:rsidRPr="00343F23" w:rsidTr="00D04947">
        <w:trPr>
          <w:trHeight w:val="17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Итого дотации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3872,5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C3869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1936,8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C3869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-1935,7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C3869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C3869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1931,6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100,3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FC3869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5,2</w:t>
            </w:r>
          </w:p>
        </w:tc>
      </w:tr>
      <w:tr w:rsidR="00D04947" w:rsidRPr="00343F23" w:rsidTr="00D04947">
        <w:trPr>
          <w:trHeight w:val="33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20235118100000150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266,3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C3869" w:rsidP="00343F23">
            <w:pPr>
              <w:widowControl/>
              <w:autoSpaceDE/>
              <w:autoSpaceDN/>
              <w:adjustRightInd/>
              <w:jc w:val="right"/>
            </w:pPr>
            <w:r>
              <w:t>92,4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C3869" w:rsidP="00343F23">
            <w:pPr>
              <w:widowControl/>
              <w:autoSpaceDE/>
              <w:autoSpaceDN/>
              <w:adjustRightInd/>
              <w:jc w:val="right"/>
            </w:pPr>
            <w:r>
              <w:t>-173,9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C3869" w:rsidP="00343F23">
            <w:pPr>
              <w:widowControl/>
              <w:autoSpaceDE/>
              <w:autoSpaceDN/>
              <w:adjustRightInd/>
              <w:jc w:val="right"/>
            </w:pPr>
            <w:r>
              <w:t>34,7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C3869" w:rsidP="00343F23">
            <w:pPr>
              <w:widowControl/>
              <w:autoSpaceDE/>
              <w:autoSpaceDN/>
              <w:adjustRightInd/>
              <w:jc w:val="right"/>
            </w:pPr>
            <w:r>
              <w:t>91,2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C3869" w:rsidP="00343F23">
            <w:pPr>
              <w:widowControl/>
              <w:autoSpaceDE/>
              <w:autoSpaceDN/>
              <w:adjustRightInd/>
              <w:jc w:val="right"/>
            </w:pPr>
            <w:r>
              <w:t>101,3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FC3869" w:rsidP="00343F23">
            <w:pPr>
              <w:widowControl/>
              <w:autoSpaceDE/>
              <w:autoSpaceDN/>
              <w:adjustRightInd/>
              <w:jc w:val="right"/>
            </w:pPr>
            <w:r>
              <w:t>1,2</w:t>
            </w:r>
          </w:p>
        </w:tc>
      </w:tr>
      <w:tr w:rsidR="00D04947" w:rsidRPr="00343F23" w:rsidTr="00D04947">
        <w:trPr>
          <w:trHeight w:val="17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Итого субвенции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43F23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266,3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3059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3059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-173,9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3059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3059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13059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130590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1,2</w:t>
            </w:r>
          </w:p>
        </w:tc>
      </w:tr>
      <w:tr w:rsidR="00D04947" w:rsidRPr="00343F23" w:rsidTr="00D04947">
        <w:trPr>
          <w:trHeight w:val="17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4138,8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2E084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2029,2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2E084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-2109,6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2E084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2E084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2022,8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2E084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2E084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6,4</w:t>
            </w:r>
          </w:p>
        </w:tc>
      </w:tr>
      <w:tr w:rsidR="00D04947" w:rsidRPr="00343F23" w:rsidTr="00D04947">
        <w:trPr>
          <w:trHeight w:val="5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Доходы 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12712,0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F681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5668,0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F681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-7044,0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F681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F681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6211,0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FF681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FF681B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-543,0</w:t>
            </w:r>
          </w:p>
        </w:tc>
      </w:tr>
    </w:tbl>
    <w:p w:rsidR="003E5E1F" w:rsidRDefault="003E5E1F" w:rsidP="003E5E1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E5E1F" w:rsidSect="003E5E1F">
          <w:pgSz w:w="16838" w:h="11906" w:orient="landscape" w:code="9"/>
          <w:pgMar w:top="284" w:right="850" w:bottom="1418" w:left="1701" w:header="708" w:footer="708" w:gutter="0"/>
          <w:pgNumType w:start="1"/>
          <w:cols w:space="708"/>
          <w:titlePg/>
          <w:docGrid w:linePitch="360"/>
        </w:sectPr>
      </w:pP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1279E3">
        <w:rPr>
          <w:rFonts w:ascii="Times New Roman" w:hAnsi="Times New Roman" w:cs="Times New Roman"/>
          <w:b/>
          <w:sz w:val="28"/>
          <w:szCs w:val="28"/>
        </w:rPr>
        <w:t>2</w:t>
      </w:r>
      <w:r w:rsidR="00F9708B">
        <w:rPr>
          <w:rFonts w:ascii="Times New Roman" w:hAnsi="Times New Roman" w:cs="Times New Roman"/>
          <w:b/>
          <w:sz w:val="28"/>
          <w:szCs w:val="28"/>
        </w:rPr>
        <w:t> </w:t>
      </w:r>
      <w:r w:rsidR="001279E3">
        <w:rPr>
          <w:rFonts w:ascii="Times New Roman" w:hAnsi="Times New Roman" w:cs="Times New Roman"/>
          <w:b/>
          <w:sz w:val="28"/>
          <w:szCs w:val="28"/>
        </w:rPr>
        <w:t>291</w:t>
      </w:r>
      <w:r w:rsidR="00F9708B">
        <w:rPr>
          <w:rFonts w:ascii="Times New Roman" w:hAnsi="Times New Roman" w:cs="Times New Roman"/>
          <w:b/>
          <w:sz w:val="28"/>
          <w:szCs w:val="28"/>
        </w:rPr>
        <w:t>,</w:t>
      </w:r>
      <w:r w:rsidR="001279E3">
        <w:rPr>
          <w:rFonts w:ascii="Times New Roman" w:hAnsi="Times New Roman" w:cs="Times New Roman"/>
          <w:b/>
          <w:sz w:val="28"/>
          <w:szCs w:val="28"/>
        </w:rPr>
        <w:t>7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1279E3">
        <w:rPr>
          <w:rFonts w:ascii="Times New Roman" w:hAnsi="Times New Roman" w:cs="Times New Roman"/>
          <w:b/>
          <w:sz w:val="28"/>
          <w:szCs w:val="28"/>
        </w:rPr>
        <w:t>56</w:t>
      </w:r>
      <w:r w:rsidR="00F9708B">
        <w:rPr>
          <w:rFonts w:ascii="Times New Roman" w:hAnsi="Times New Roman" w:cs="Times New Roman"/>
          <w:b/>
          <w:sz w:val="28"/>
          <w:szCs w:val="28"/>
        </w:rPr>
        <w:t>,</w:t>
      </w:r>
      <w:r w:rsidR="001279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F9708B">
        <w:rPr>
          <w:rFonts w:ascii="Times New Roman" w:hAnsi="Times New Roman" w:cs="Times New Roman"/>
          <w:b/>
          <w:sz w:val="28"/>
          <w:szCs w:val="28"/>
        </w:rPr>
        <w:t>6</w:t>
      </w:r>
      <w:r w:rsidR="001279E3">
        <w:rPr>
          <w:rFonts w:ascii="Times New Roman" w:hAnsi="Times New Roman" w:cs="Times New Roman"/>
          <w:b/>
          <w:sz w:val="28"/>
          <w:szCs w:val="28"/>
        </w:rPr>
        <w:t>3</w:t>
      </w:r>
      <w:r w:rsidR="00F9708B">
        <w:rPr>
          <w:rFonts w:ascii="Times New Roman" w:hAnsi="Times New Roman" w:cs="Times New Roman"/>
          <w:b/>
          <w:sz w:val="28"/>
          <w:szCs w:val="28"/>
        </w:rPr>
        <w:t>,</w:t>
      </w:r>
      <w:r w:rsidR="001279E3">
        <w:rPr>
          <w:rFonts w:ascii="Times New Roman" w:hAnsi="Times New Roman" w:cs="Times New Roman"/>
          <w:b/>
          <w:sz w:val="28"/>
          <w:szCs w:val="28"/>
        </w:rPr>
        <w:t>0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815552">
        <w:rPr>
          <w:rFonts w:ascii="Times New Roman" w:hAnsi="Times New Roman" w:cs="Times New Roman"/>
          <w:sz w:val="28"/>
          <w:szCs w:val="28"/>
        </w:rPr>
        <w:t>увеличились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1279E3">
        <w:rPr>
          <w:rFonts w:ascii="Times New Roman" w:hAnsi="Times New Roman" w:cs="Times New Roman"/>
          <w:b/>
          <w:sz w:val="28"/>
          <w:szCs w:val="28"/>
        </w:rPr>
        <w:t>40</w:t>
      </w:r>
      <w:r w:rsidR="000F1B04">
        <w:rPr>
          <w:rFonts w:ascii="Times New Roman" w:hAnsi="Times New Roman" w:cs="Times New Roman"/>
          <w:b/>
          <w:sz w:val="28"/>
          <w:szCs w:val="28"/>
        </w:rPr>
        <w:t>,5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F1B04">
        <w:rPr>
          <w:rFonts w:ascii="Times New Roman" w:hAnsi="Times New Roman" w:cs="Times New Roman"/>
          <w:b/>
          <w:sz w:val="28"/>
          <w:szCs w:val="28"/>
        </w:rPr>
        <w:t>1,</w:t>
      </w:r>
      <w:r w:rsidR="001279E3">
        <w:rPr>
          <w:rFonts w:ascii="Times New Roman" w:hAnsi="Times New Roman" w:cs="Times New Roman"/>
          <w:b/>
          <w:sz w:val="28"/>
          <w:szCs w:val="28"/>
        </w:rPr>
        <w:t>8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762EB3">
        <w:rPr>
          <w:rFonts w:ascii="Times New Roman" w:hAnsi="Times New Roman" w:cs="Times New Roman"/>
          <w:b/>
          <w:sz w:val="28"/>
          <w:szCs w:val="28"/>
        </w:rPr>
        <w:t>735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762EB3">
        <w:rPr>
          <w:rFonts w:ascii="Times New Roman" w:hAnsi="Times New Roman" w:cs="Times New Roman"/>
          <w:b/>
          <w:sz w:val="28"/>
          <w:szCs w:val="28"/>
        </w:rPr>
        <w:t>7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0F1B04">
        <w:rPr>
          <w:rFonts w:ascii="Times New Roman" w:hAnsi="Times New Roman" w:cs="Times New Roman"/>
          <w:b/>
          <w:sz w:val="28"/>
          <w:szCs w:val="28"/>
        </w:rPr>
        <w:t>5</w:t>
      </w:r>
      <w:r w:rsidR="00762EB3">
        <w:rPr>
          <w:rFonts w:ascii="Times New Roman" w:hAnsi="Times New Roman" w:cs="Times New Roman"/>
          <w:b/>
          <w:sz w:val="28"/>
          <w:szCs w:val="28"/>
        </w:rPr>
        <w:t>4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762EB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762EB3">
        <w:rPr>
          <w:rFonts w:ascii="Times New Roman" w:hAnsi="Times New Roman" w:cs="Times New Roman"/>
          <w:b/>
          <w:sz w:val="28"/>
          <w:szCs w:val="28"/>
        </w:rPr>
        <w:t>20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762EB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762EB3">
        <w:rPr>
          <w:rFonts w:ascii="Times New Roman" w:hAnsi="Times New Roman" w:cs="Times New Roman"/>
          <w:b/>
          <w:sz w:val="28"/>
          <w:szCs w:val="28"/>
        </w:rPr>
        <w:t>111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762EB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0F1B04">
        <w:rPr>
          <w:rFonts w:ascii="Times New Roman" w:hAnsi="Times New Roman" w:cs="Times New Roman"/>
          <w:b/>
          <w:sz w:val="28"/>
          <w:szCs w:val="28"/>
        </w:rPr>
        <w:t>17,</w:t>
      </w:r>
      <w:r w:rsidR="00762EB3">
        <w:rPr>
          <w:rFonts w:ascii="Times New Roman" w:hAnsi="Times New Roman" w:cs="Times New Roman"/>
          <w:b/>
          <w:sz w:val="28"/>
          <w:szCs w:val="28"/>
        </w:rPr>
        <w:t>9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762EB3">
        <w:rPr>
          <w:rFonts w:ascii="Times New Roman" w:hAnsi="Times New Roman" w:cs="Times New Roman"/>
          <w:b/>
          <w:sz w:val="28"/>
          <w:szCs w:val="28"/>
        </w:rPr>
        <w:t>77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762EB3">
        <w:rPr>
          <w:rFonts w:ascii="Times New Roman" w:hAnsi="Times New Roman" w:cs="Times New Roman"/>
          <w:b/>
          <w:sz w:val="28"/>
          <w:szCs w:val="28"/>
        </w:rPr>
        <w:t>4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762EB3">
        <w:rPr>
          <w:rFonts w:ascii="Times New Roman" w:hAnsi="Times New Roman" w:cs="Times New Roman"/>
          <w:b/>
          <w:sz w:val="28"/>
          <w:szCs w:val="28"/>
        </w:rPr>
        <w:t>18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F75D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0F1B04">
        <w:rPr>
          <w:rFonts w:ascii="Times New Roman" w:hAnsi="Times New Roman" w:cs="Times New Roman"/>
          <w:b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065B4A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F75D1F">
        <w:rPr>
          <w:rFonts w:ascii="Times New Roman" w:hAnsi="Times New Roman" w:cs="Times New Roman"/>
          <w:b/>
          <w:sz w:val="28"/>
          <w:szCs w:val="28"/>
        </w:rPr>
        <w:t>40</w:t>
      </w:r>
      <w:r w:rsidR="00065B4A">
        <w:rPr>
          <w:rFonts w:ascii="Times New Roman" w:hAnsi="Times New Roman" w:cs="Times New Roman"/>
          <w:b/>
          <w:sz w:val="28"/>
          <w:szCs w:val="28"/>
        </w:rPr>
        <w:t>,</w:t>
      </w:r>
      <w:r w:rsidR="00F75D1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F75D1F">
        <w:rPr>
          <w:rFonts w:ascii="Times New Roman" w:hAnsi="Times New Roman" w:cs="Times New Roman"/>
          <w:sz w:val="28"/>
          <w:szCs w:val="28"/>
        </w:rPr>
        <w:t xml:space="preserve">в </w:t>
      </w:r>
      <w:r w:rsidR="00F75D1F">
        <w:rPr>
          <w:rFonts w:ascii="Times New Roman" w:hAnsi="Times New Roman" w:cs="Times New Roman"/>
          <w:b/>
          <w:sz w:val="28"/>
          <w:szCs w:val="28"/>
        </w:rPr>
        <w:t>2</w:t>
      </w:r>
      <w:r w:rsidR="00065B4A" w:rsidRPr="00065B4A">
        <w:rPr>
          <w:rFonts w:ascii="Times New Roman" w:hAnsi="Times New Roman" w:cs="Times New Roman"/>
          <w:b/>
          <w:sz w:val="28"/>
          <w:szCs w:val="28"/>
        </w:rPr>
        <w:t>,</w:t>
      </w:r>
      <w:r w:rsidR="00F75D1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75D1F">
        <w:rPr>
          <w:rFonts w:ascii="Times New Roman" w:hAnsi="Times New Roman" w:cs="Times New Roman"/>
          <w:sz w:val="28"/>
          <w:szCs w:val="28"/>
        </w:rPr>
        <w:t>раза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0F1B04" w:rsidRDefault="001F0FB3" w:rsidP="000F1B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0F1B04">
        <w:rPr>
          <w:rFonts w:ascii="Times New Roman" w:hAnsi="Times New Roman" w:cs="Times New Roman"/>
          <w:b/>
          <w:sz w:val="28"/>
          <w:szCs w:val="28"/>
        </w:rPr>
        <w:t>5</w:t>
      </w:r>
      <w:r w:rsidR="00F75D1F">
        <w:rPr>
          <w:rFonts w:ascii="Times New Roman" w:hAnsi="Times New Roman" w:cs="Times New Roman"/>
          <w:b/>
          <w:sz w:val="28"/>
          <w:szCs w:val="28"/>
        </w:rPr>
        <w:t>33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F75D1F">
        <w:rPr>
          <w:rFonts w:ascii="Times New Roman" w:hAnsi="Times New Roman" w:cs="Times New Roman"/>
          <w:b/>
          <w:sz w:val="28"/>
          <w:szCs w:val="28"/>
        </w:rPr>
        <w:t>9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F75D1F">
        <w:rPr>
          <w:rFonts w:ascii="Times New Roman" w:hAnsi="Times New Roman" w:cs="Times New Roman"/>
          <w:b/>
          <w:sz w:val="28"/>
          <w:szCs w:val="28"/>
        </w:rPr>
        <w:t>21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F75D1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0C7EA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0F1B04">
        <w:rPr>
          <w:rFonts w:ascii="Times New Roman" w:hAnsi="Times New Roman" w:cs="Times New Roman"/>
          <w:b/>
          <w:sz w:val="28"/>
          <w:szCs w:val="28"/>
        </w:rPr>
        <w:t>1</w:t>
      </w:r>
      <w:r w:rsidR="00F75D1F">
        <w:rPr>
          <w:rFonts w:ascii="Times New Roman" w:hAnsi="Times New Roman" w:cs="Times New Roman"/>
          <w:b/>
          <w:sz w:val="28"/>
          <w:szCs w:val="28"/>
        </w:rPr>
        <w:t>4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F75D1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  <w:r w:rsidR="000F1B04">
        <w:rPr>
          <w:rFonts w:ascii="Times New Roman" w:hAnsi="Times New Roman" w:cs="Times New Roman"/>
          <w:sz w:val="28"/>
          <w:szCs w:val="28"/>
        </w:rPr>
        <w:t xml:space="preserve"> </w:t>
      </w:r>
      <w:r w:rsidR="000F1B04"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0F1B04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0F1B04"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0F1B04">
        <w:rPr>
          <w:rFonts w:ascii="Times New Roman" w:hAnsi="Times New Roman" w:cs="Times New Roman"/>
          <w:b/>
          <w:sz w:val="28"/>
          <w:szCs w:val="28"/>
        </w:rPr>
        <w:t>7</w:t>
      </w:r>
      <w:r w:rsidR="00F75D1F">
        <w:rPr>
          <w:rFonts w:ascii="Times New Roman" w:hAnsi="Times New Roman" w:cs="Times New Roman"/>
          <w:b/>
          <w:sz w:val="28"/>
          <w:szCs w:val="28"/>
        </w:rPr>
        <w:t>14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F75D1F">
        <w:rPr>
          <w:rFonts w:ascii="Times New Roman" w:hAnsi="Times New Roman" w:cs="Times New Roman"/>
          <w:b/>
          <w:sz w:val="28"/>
          <w:szCs w:val="28"/>
        </w:rPr>
        <w:t>8</w:t>
      </w:r>
      <w:r w:rsidR="000F1B0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75D1F">
        <w:rPr>
          <w:rFonts w:ascii="Times New Roman" w:hAnsi="Times New Roman" w:cs="Times New Roman"/>
          <w:b/>
          <w:sz w:val="28"/>
          <w:szCs w:val="28"/>
        </w:rPr>
        <w:t>57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F75D1F">
        <w:rPr>
          <w:rFonts w:ascii="Times New Roman" w:hAnsi="Times New Roman" w:cs="Times New Roman"/>
          <w:b/>
          <w:sz w:val="28"/>
          <w:szCs w:val="28"/>
        </w:rPr>
        <w:t>2</w:t>
      </w:r>
      <w:r w:rsidR="000F1B04">
        <w:rPr>
          <w:rFonts w:ascii="Times New Roman" w:hAnsi="Times New Roman" w:cs="Times New Roman"/>
          <w:sz w:val="28"/>
          <w:szCs w:val="28"/>
        </w:rPr>
        <w:t>%</w:t>
      </w:r>
      <w:r w:rsidR="000F1B04" w:rsidRPr="006D305A">
        <w:rPr>
          <w:rFonts w:ascii="Times New Roman" w:hAnsi="Times New Roman" w:cs="Times New Roman"/>
          <w:sz w:val="28"/>
          <w:szCs w:val="28"/>
        </w:rPr>
        <w:t>.</w:t>
      </w:r>
    </w:p>
    <w:p w:rsidR="00065B4A" w:rsidRDefault="00065B4A" w:rsidP="00065B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56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0F1B04">
        <w:rPr>
          <w:rFonts w:ascii="Times New Roman" w:hAnsi="Times New Roman" w:cs="Times New Roman"/>
          <w:b/>
          <w:sz w:val="28"/>
          <w:szCs w:val="28"/>
        </w:rPr>
        <w:t>1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0F1B04">
        <w:rPr>
          <w:rFonts w:ascii="Times New Roman" w:hAnsi="Times New Roman" w:cs="Times New Roman"/>
          <w:b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5D1F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F75D1F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75D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E71F9" w:rsidRPr="00B33991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9">
        <w:rPr>
          <w:rFonts w:ascii="Times New Roman" w:hAnsi="Times New Roman" w:cs="Times New Roman"/>
          <w:sz w:val="28"/>
          <w:szCs w:val="28"/>
        </w:rPr>
        <w:t>Таки</w:t>
      </w:r>
      <w:r w:rsidR="003415C1" w:rsidRPr="00A32A29">
        <w:rPr>
          <w:rFonts w:ascii="Times New Roman" w:hAnsi="Times New Roman" w:cs="Times New Roman"/>
          <w:sz w:val="28"/>
          <w:szCs w:val="28"/>
        </w:rPr>
        <w:t>м</w:t>
      </w:r>
      <w:r w:rsidRPr="00A32A29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A32A2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налоговых доходов занимает </w:t>
      </w:r>
      <w:r w:rsidR="00A32A29">
        <w:rPr>
          <w:rFonts w:ascii="Times New Roman" w:hAnsi="Times New Roman" w:cs="Times New Roman"/>
          <w:sz w:val="28"/>
          <w:szCs w:val="28"/>
        </w:rPr>
        <w:t>н</w:t>
      </w:r>
      <w:r w:rsidR="00A32A29" w:rsidRPr="00A32A29">
        <w:rPr>
          <w:rFonts w:ascii="Times New Roman" w:hAnsi="Times New Roman" w:cs="Times New Roman"/>
          <w:sz w:val="28"/>
          <w:szCs w:val="28"/>
        </w:rPr>
        <w:t>алог</w:t>
      </w:r>
      <w:r w:rsidR="000F1B04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065B4A">
        <w:rPr>
          <w:rFonts w:ascii="Times New Roman" w:hAnsi="Times New Roman" w:cs="Times New Roman"/>
          <w:sz w:val="28"/>
          <w:szCs w:val="28"/>
        </w:rPr>
        <w:t xml:space="preserve"> </w:t>
      </w:r>
      <w:r w:rsidR="00FB4D10">
        <w:rPr>
          <w:rFonts w:ascii="Times New Roman" w:hAnsi="Times New Roman" w:cs="Times New Roman"/>
          <w:sz w:val="28"/>
          <w:szCs w:val="28"/>
        </w:rPr>
        <w:t>–</w:t>
      </w:r>
      <w:r w:rsidR="005A2B4D">
        <w:rPr>
          <w:rFonts w:ascii="Times New Roman" w:hAnsi="Times New Roman" w:cs="Times New Roman"/>
          <w:sz w:val="28"/>
          <w:szCs w:val="28"/>
        </w:rPr>
        <w:t xml:space="preserve"> </w:t>
      </w:r>
      <w:r w:rsidR="000F1B04">
        <w:rPr>
          <w:rFonts w:ascii="Times New Roman" w:hAnsi="Times New Roman" w:cs="Times New Roman"/>
          <w:b/>
          <w:sz w:val="28"/>
          <w:szCs w:val="28"/>
        </w:rPr>
        <w:t>6</w:t>
      </w:r>
      <w:r w:rsidR="009B0F2D">
        <w:rPr>
          <w:rFonts w:ascii="Times New Roman" w:hAnsi="Times New Roman" w:cs="Times New Roman"/>
          <w:b/>
          <w:sz w:val="28"/>
          <w:szCs w:val="28"/>
        </w:rPr>
        <w:t>3</w:t>
      </w:r>
      <w:r w:rsidR="000F1B04">
        <w:rPr>
          <w:rFonts w:ascii="Times New Roman" w:hAnsi="Times New Roman" w:cs="Times New Roman"/>
          <w:b/>
          <w:sz w:val="28"/>
          <w:szCs w:val="28"/>
        </w:rPr>
        <w:t>,</w:t>
      </w:r>
      <w:r w:rsidR="009B0F2D">
        <w:rPr>
          <w:rFonts w:ascii="Times New Roman" w:hAnsi="Times New Roman" w:cs="Times New Roman"/>
          <w:b/>
          <w:sz w:val="28"/>
          <w:szCs w:val="28"/>
        </w:rPr>
        <w:t>0</w:t>
      </w:r>
      <w:r w:rsidR="005A2B4D">
        <w:rPr>
          <w:rFonts w:ascii="Times New Roman" w:hAnsi="Times New Roman" w:cs="Times New Roman"/>
          <w:sz w:val="28"/>
          <w:szCs w:val="28"/>
        </w:rPr>
        <w:t>%.</w:t>
      </w:r>
      <w:r w:rsidR="00EE71F9">
        <w:rPr>
          <w:rFonts w:ascii="Times New Roman" w:hAnsi="Times New Roman" w:cs="Times New Roman"/>
          <w:sz w:val="28"/>
          <w:szCs w:val="28"/>
        </w:rPr>
        <w:t xml:space="preserve"> 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Низкий процент исполнения </w:t>
      </w:r>
      <w:r w:rsidR="00EE71F9"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 </w:t>
      </w:r>
      <w:r w:rsidR="00065B4A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0F1B04">
        <w:rPr>
          <w:rFonts w:ascii="Times New Roman" w:hAnsi="Times New Roman" w:cs="Times New Roman"/>
          <w:sz w:val="28"/>
          <w:szCs w:val="28"/>
        </w:rPr>
        <w:t>.</w:t>
      </w:r>
    </w:p>
    <w:p w:rsidR="00EC332C" w:rsidRDefault="00EC332C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0F1B04" w:rsidRDefault="000F1B04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0FB3" w:rsidRPr="002C1F26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0FB3" w:rsidRPr="002C1F26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 xml:space="preserve">ы при плановых значениях в сумме </w:t>
      </w:r>
      <w:r w:rsidRPr="008775A3">
        <w:rPr>
          <w:rFonts w:ascii="Times New Roman" w:hAnsi="Times New Roman" w:cs="Times New Roman"/>
          <w:b/>
          <w:sz w:val="28"/>
          <w:szCs w:val="28"/>
        </w:rPr>
        <w:t>135,6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</w:t>
      </w:r>
      <w:r w:rsidR="008775A3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B0F2D">
        <w:rPr>
          <w:rFonts w:ascii="Times New Roman" w:hAnsi="Times New Roman" w:cs="Times New Roman"/>
          <w:sz w:val="28"/>
          <w:szCs w:val="28"/>
        </w:rPr>
        <w:t>олугодия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8775A3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не поступали.</w:t>
      </w:r>
      <w:r w:rsidR="001F0FB3" w:rsidRPr="002C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BA8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B0F2D">
        <w:rPr>
          <w:rFonts w:ascii="Times New Roman" w:hAnsi="Times New Roman" w:cs="Times New Roman"/>
          <w:b/>
          <w:sz w:val="28"/>
          <w:szCs w:val="28"/>
        </w:rPr>
        <w:t>3</w:t>
      </w:r>
      <w:r w:rsidR="008775A3">
        <w:rPr>
          <w:rFonts w:ascii="Times New Roman" w:hAnsi="Times New Roman" w:cs="Times New Roman"/>
          <w:b/>
          <w:sz w:val="28"/>
          <w:szCs w:val="28"/>
        </w:rPr>
        <w:t> </w:t>
      </w:r>
      <w:r w:rsidR="009B0F2D">
        <w:rPr>
          <w:rFonts w:ascii="Times New Roman" w:hAnsi="Times New Roman" w:cs="Times New Roman"/>
          <w:b/>
          <w:sz w:val="28"/>
          <w:szCs w:val="28"/>
        </w:rPr>
        <w:t>638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9B0F2D">
        <w:rPr>
          <w:rFonts w:ascii="Times New Roman" w:hAnsi="Times New Roman" w:cs="Times New Roman"/>
          <w:b/>
          <w:sz w:val="28"/>
          <w:szCs w:val="28"/>
        </w:rPr>
        <w:t>8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775A3">
        <w:rPr>
          <w:rFonts w:ascii="Times New Roman" w:hAnsi="Times New Roman" w:cs="Times New Roman"/>
          <w:b/>
          <w:sz w:val="28"/>
          <w:szCs w:val="28"/>
        </w:rPr>
        <w:t>6</w:t>
      </w:r>
      <w:r w:rsidR="005D35AA">
        <w:rPr>
          <w:rFonts w:ascii="Times New Roman" w:hAnsi="Times New Roman" w:cs="Times New Roman"/>
          <w:b/>
          <w:sz w:val="28"/>
          <w:szCs w:val="28"/>
        </w:rPr>
        <w:t>4</w:t>
      </w:r>
      <w:r w:rsidR="008775A3">
        <w:rPr>
          <w:rFonts w:ascii="Times New Roman" w:hAnsi="Times New Roman" w:cs="Times New Roman"/>
          <w:b/>
          <w:sz w:val="28"/>
          <w:szCs w:val="28"/>
        </w:rPr>
        <w:t>,2</w:t>
      </w:r>
      <w:r w:rsidR="000A6BA8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в </w:t>
      </w:r>
      <w:r w:rsidR="00065B4A">
        <w:rPr>
          <w:rFonts w:ascii="Times New Roman" w:hAnsi="Times New Roman" w:cs="Times New Roman"/>
          <w:sz w:val="28"/>
          <w:szCs w:val="28"/>
        </w:rPr>
        <w:t>п</w:t>
      </w:r>
      <w:r w:rsidR="005D35AA">
        <w:rPr>
          <w:rFonts w:ascii="Times New Roman" w:hAnsi="Times New Roman" w:cs="Times New Roman"/>
          <w:sz w:val="28"/>
          <w:szCs w:val="28"/>
        </w:rPr>
        <w:t>олугодии</w:t>
      </w:r>
      <w:r w:rsid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775A3">
        <w:rPr>
          <w:rFonts w:ascii="Times New Roman" w:hAnsi="Times New Roman" w:cs="Times New Roman"/>
          <w:sz w:val="28"/>
          <w:szCs w:val="28"/>
        </w:rPr>
        <w:t>2</w:t>
      </w:r>
      <w:r w:rsidR="000A6B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A8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666DBA">
        <w:rPr>
          <w:rFonts w:ascii="Times New Roman" w:hAnsi="Times New Roman" w:cs="Times New Roman"/>
          <w:sz w:val="28"/>
          <w:szCs w:val="28"/>
        </w:rPr>
        <w:t>олугодие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775A3">
        <w:rPr>
          <w:rFonts w:ascii="Times New Roman" w:hAnsi="Times New Roman" w:cs="Times New Roman"/>
          <w:sz w:val="28"/>
          <w:szCs w:val="28"/>
        </w:rPr>
        <w:t>2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666DBA">
        <w:rPr>
          <w:rFonts w:ascii="Times New Roman" w:hAnsi="Times New Roman" w:cs="Times New Roman"/>
          <w:b/>
          <w:sz w:val="28"/>
          <w:szCs w:val="28"/>
        </w:rPr>
        <w:t>2</w:t>
      </w:r>
      <w:r w:rsidR="008775A3">
        <w:rPr>
          <w:rFonts w:ascii="Times New Roman" w:hAnsi="Times New Roman" w:cs="Times New Roman"/>
          <w:b/>
          <w:sz w:val="28"/>
          <w:szCs w:val="28"/>
        </w:rPr>
        <w:t> 0</w:t>
      </w:r>
      <w:r w:rsidR="00666DBA">
        <w:rPr>
          <w:rFonts w:ascii="Times New Roman" w:hAnsi="Times New Roman" w:cs="Times New Roman"/>
          <w:b/>
          <w:sz w:val="28"/>
          <w:szCs w:val="28"/>
        </w:rPr>
        <w:t>29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666DBA">
        <w:rPr>
          <w:rFonts w:ascii="Times New Roman" w:hAnsi="Times New Roman" w:cs="Times New Roman"/>
          <w:b/>
          <w:sz w:val="28"/>
          <w:szCs w:val="28"/>
        </w:rPr>
        <w:t>2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65B4A">
        <w:rPr>
          <w:rFonts w:ascii="Times New Roman" w:hAnsi="Times New Roman" w:cs="Times New Roman"/>
          <w:b/>
          <w:sz w:val="28"/>
          <w:szCs w:val="28"/>
        </w:rPr>
        <w:t>4</w:t>
      </w:r>
      <w:r w:rsidR="00666DBA">
        <w:rPr>
          <w:rFonts w:ascii="Times New Roman" w:hAnsi="Times New Roman" w:cs="Times New Roman"/>
          <w:b/>
          <w:sz w:val="28"/>
          <w:szCs w:val="28"/>
        </w:rPr>
        <w:t>9</w:t>
      </w:r>
      <w:r w:rsidR="00065B4A">
        <w:rPr>
          <w:rFonts w:ascii="Times New Roman" w:hAnsi="Times New Roman" w:cs="Times New Roman"/>
          <w:b/>
          <w:sz w:val="28"/>
          <w:szCs w:val="28"/>
        </w:rPr>
        <w:t>,</w:t>
      </w:r>
      <w:r w:rsidR="00666DBA">
        <w:rPr>
          <w:rFonts w:ascii="Times New Roman" w:hAnsi="Times New Roman" w:cs="Times New Roman"/>
          <w:b/>
          <w:sz w:val="28"/>
          <w:szCs w:val="28"/>
        </w:rPr>
        <w:t>0</w:t>
      </w:r>
      <w:r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8775A3">
        <w:rPr>
          <w:rFonts w:ascii="Times New Roman" w:hAnsi="Times New Roman" w:cs="Times New Roman"/>
          <w:sz w:val="28"/>
          <w:szCs w:val="28"/>
        </w:rPr>
        <w:t>1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8775A3">
        <w:rPr>
          <w:rFonts w:ascii="Times New Roman" w:hAnsi="Times New Roman" w:cs="Times New Roman"/>
          <w:sz w:val="28"/>
          <w:szCs w:val="28"/>
        </w:rPr>
        <w:t>величилс</w:t>
      </w:r>
      <w:r w:rsidR="00065B4A">
        <w:rPr>
          <w:rFonts w:ascii="Times New Roman" w:hAnsi="Times New Roman" w:cs="Times New Roman"/>
          <w:sz w:val="28"/>
          <w:szCs w:val="28"/>
        </w:rPr>
        <w:t>я</w:t>
      </w:r>
      <w:r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666DBA">
        <w:rPr>
          <w:rFonts w:ascii="Times New Roman" w:hAnsi="Times New Roman" w:cs="Times New Roman"/>
          <w:b/>
          <w:sz w:val="28"/>
          <w:szCs w:val="28"/>
        </w:rPr>
        <w:t>6</w:t>
      </w:r>
      <w:r w:rsidR="008775A3">
        <w:rPr>
          <w:rFonts w:ascii="Times New Roman" w:hAnsi="Times New Roman" w:cs="Times New Roman"/>
          <w:b/>
          <w:sz w:val="28"/>
          <w:szCs w:val="28"/>
        </w:rPr>
        <w:t>,4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8775A3">
        <w:rPr>
          <w:rFonts w:ascii="Times New Roman" w:hAnsi="Times New Roman" w:cs="Times New Roman"/>
          <w:b/>
          <w:sz w:val="28"/>
          <w:szCs w:val="28"/>
        </w:rPr>
        <w:t>0,</w:t>
      </w:r>
      <w:r w:rsidR="00666DBA">
        <w:rPr>
          <w:rFonts w:ascii="Times New Roman" w:hAnsi="Times New Roman" w:cs="Times New Roman"/>
          <w:b/>
          <w:sz w:val="28"/>
          <w:szCs w:val="28"/>
        </w:rPr>
        <w:t>3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Pr="000A6BA8">
        <w:rPr>
          <w:rFonts w:ascii="Times New Roman" w:hAnsi="Times New Roman" w:cs="Times New Roman"/>
          <w:sz w:val="28"/>
          <w:szCs w:val="28"/>
        </w:rPr>
        <w:t>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E812E3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666DBA">
        <w:rPr>
          <w:rFonts w:ascii="Times New Roman" w:hAnsi="Times New Roman" w:cs="Times New Roman"/>
          <w:sz w:val="28"/>
          <w:szCs w:val="28"/>
        </w:rPr>
        <w:t>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775A3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66DBA" w:rsidRPr="00666DBA">
        <w:rPr>
          <w:rFonts w:ascii="Times New Roman" w:hAnsi="Times New Roman" w:cs="Times New Roman"/>
          <w:b/>
          <w:sz w:val="28"/>
          <w:szCs w:val="28"/>
        </w:rPr>
        <w:t>1</w:t>
      </w:r>
      <w:r w:rsidR="008775A3">
        <w:rPr>
          <w:rFonts w:ascii="Times New Roman" w:hAnsi="Times New Roman" w:cs="Times New Roman"/>
          <w:b/>
          <w:sz w:val="28"/>
          <w:szCs w:val="28"/>
        </w:rPr>
        <w:t>9</w:t>
      </w:r>
      <w:r w:rsidR="00666DBA">
        <w:rPr>
          <w:rFonts w:ascii="Times New Roman" w:hAnsi="Times New Roman" w:cs="Times New Roman"/>
          <w:b/>
          <w:sz w:val="28"/>
          <w:szCs w:val="28"/>
        </w:rPr>
        <w:t>3</w:t>
      </w:r>
      <w:r w:rsidR="008775A3">
        <w:rPr>
          <w:rFonts w:ascii="Times New Roman" w:hAnsi="Times New Roman" w:cs="Times New Roman"/>
          <w:b/>
          <w:sz w:val="28"/>
          <w:szCs w:val="28"/>
        </w:rPr>
        <w:t>6,</w:t>
      </w:r>
      <w:r w:rsidR="00666DBA">
        <w:rPr>
          <w:rFonts w:ascii="Times New Roman" w:hAnsi="Times New Roman" w:cs="Times New Roman"/>
          <w:b/>
          <w:sz w:val="28"/>
          <w:szCs w:val="28"/>
        </w:rPr>
        <w:t>8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065B4A">
        <w:rPr>
          <w:rFonts w:ascii="Times New Roman" w:hAnsi="Times New Roman" w:cs="Times New Roman"/>
          <w:b/>
          <w:sz w:val="28"/>
          <w:szCs w:val="28"/>
        </w:rPr>
        <w:t>5</w:t>
      </w:r>
      <w:r w:rsidR="00666DBA">
        <w:rPr>
          <w:rFonts w:ascii="Times New Roman" w:hAnsi="Times New Roman" w:cs="Times New Roman"/>
          <w:b/>
          <w:sz w:val="28"/>
          <w:szCs w:val="28"/>
        </w:rPr>
        <w:t>0</w:t>
      </w:r>
      <w:r w:rsidR="00065B4A">
        <w:rPr>
          <w:rFonts w:ascii="Times New Roman" w:hAnsi="Times New Roman" w:cs="Times New Roman"/>
          <w:b/>
          <w:sz w:val="28"/>
          <w:szCs w:val="28"/>
        </w:rPr>
        <w:t>,0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775A3">
        <w:rPr>
          <w:rFonts w:ascii="Times New Roman" w:hAnsi="Times New Roman" w:cs="Times New Roman"/>
          <w:b/>
          <w:sz w:val="28"/>
          <w:szCs w:val="28"/>
        </w:rPr>
        <w:t>3 872,5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К </w:t>
      </w:r>
      <w:r w:rsidR="000D4F15">
        <w:rPr>
          <w:rFonts w:ascii="Times New Roman" w:hAnsi="Times New Roman" w:cs="Times New Roman"/>
          <w:sz w:val="28"/>
          <w:szCs w:val="28"/>
        </w:rPr>
        <w:t xml:space="preserve">аналогичному периоду </w:t>
      </w:r>
      <w:r w:rsidRPr="00E812E3">
        <w:rPr>
          <w:rFonts w:ascii="Times New Roman" w:hAnsi="Times New Roman" w:cs="Times New Roman"/>
          <w:sz w:val="28"/>
          <w:szCs w:val="28"/>
        </w:rPr>
        <w:t>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8775A3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8775A3"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0D4F15">
        <w:rPr>
          <w:rFonts w:ascii="Times New Roman" w:hAnsi="Times New Roman" w:cs="Times New Roman"/>
          <w:b/>
          <w:sz w:val="28"/>
          <w:szCs w:val="28"/>
        </w:rPr>
        <w:t>5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0D4F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4F1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D4F15">
        <w:rPr>
          <w:rFonts w:ascii="Times New Roman" w:hAnsi="Times New Roman" w:cs="Times New Roman"/>
          <w:b/>
          <w:sz w:val="28"/>
          <w:szCs w:val="28"/>
        </w:rPr>
        <w:t>0,3</w:t>
      </w:r>
      <w:r w:rsidR="000D4F15">
        <w:rPr>
          <w:rFonts w:ascii="Times New Roman" w:hAnsi="Times New Roman" w:cs="Times New Roman"/>
          <w:sz w:val="28"/>
          <w:szCs w:val="28"/>
        </w:rPr>
        <w:t>%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8775A3">
        <w:rPr>
          <w:rFonts w:ascii="Times New Roman" w:hAnsi="Times New Roman" w:cs="Times New Roman"/>
          <w:b/>
          <w:sz w:val="28"/>
          <w:szCs w:val="28"/>
        </w:rPr>
        <w:t>9</w:t>
      </w:r>
      <w:r w:rsidR="000D4F15">
        <w:rPr>
          <w:rFonts w:ascii="Times New Roman" w:hAnsi="Times New Roman" w:cs="Times New Roman"/>
          <w:b/>
          <w:sz w:val="28"/>
          <w:szCs w:val="28"/>
        </w:rPr>
        <w:t>5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0D4F1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lastRenderedPageBreak/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8775A3">
        <w:rPr>
          <w:rFonts w:ascii="Times New Roman" w:hAnsi="Times New Roman" w:cs="Times New Roman"/>
          <w:b/>
          <w:sz w:val="28"/>
          <w:szCs w:val="28"/>
        </w:rPr>
        <w:t>266,3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</w:t>
      </w:r>
      <w:r w:rsidR="008775A3" w:rsidRPr="008775A3">
        <w:rPr>
          <w:rFonts w:ascii="Times New Roman" w:hAnsi="Times New Roman" w:cs="Times New Roman"/>
          <w:sz w:val="28"/>
          <w:szCs w:val="28"/>
        </w:rPr>
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8775A3">
        <w:rPr>
          <w:rFonts w:ascii="Times New Roman" w:hAnsi="Times New Roman" w:cs="Times New Roman"/>
          <w:sz w:val="28"/>
          <w:szCs w:val="28"/>
        </w:rPr>
        <w:t xml:space="preserve"> </w:t>
      </w:r>
      <w:r w:rsidR="000D4F15">
        <w:rPr>
          <w:rFonts w:ascii="Times New Roman" w:hAnsi="Times New Roman" w:cs="Times New Roman"/>
          <w:sz w:val="28"/>
          <w:szCs w:val="28"/>
        </w:rPr>
        <w:t>за</w:t>
      </w:r>
      <w:r w:rsidR="008775A3">
        <w:rPr>
          <w:rFonts w:ascii="Times New Roman" w:hAnsi="Times New Roman" w:cs="Times New Roman"/>
          <w:sz w:val="28"/>
          <w:szCs w:val="28"/>
        </w:rPr>
        <w:t xml:space="preserve"> </w:t>
      </w:r>
      <w:r w:rsidR="00A662EC">
        <w:rPr>
          <w:rFonts w:ascii="Times New Roman" w:hAnsi="Times New Roman" w:cs="Times New Roman"/>
          <w:sz w:val="28"/>
          <w:szCs w:val="28"/>
        </w:rPr>
        <w:t>п</w:t>
      </w:r>
      <w:r w:rsidR="000D4F15">
        <w:rPr>
          <w:rFonts w:ascii="Times New Roman" w:hAnsi="Times New Roman" w:cs="Times New Roman"/>
          <w:sz w:val="28"/>
          <w:szCs w:val="28"/>
        </w:rPr>
        <w:t>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775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0D4F15">
        <w:rPr>
          <w:rFonts w:ascii="Times New Roman" w:hAnsi="Times New Roman" w:cs="Times New Roman"/>
          <w:b/>
          <w:sz w:val="28"/>
          <w:szCs w:val="28"/>
        </w:rPr>
        <w:t>92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0D4F15">
        <w:rPr>
          <w:rFonts w:ascii="Times New Roman" w:hAnsi="Times New Roman" w:cs="Times New Roman"/>
          <w:b/>
          <w:sz w:val="28"/>
          <w:szCs w:val="28"/>
        </w:rPr>
        <w:t>4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0D4F15">
        <w:rPr>
          <w:rFonts w:ascii="Times New Roman" w:hAnsi="Times New Roman" w:cs="Times New Roman"/>
          <w:b/>
          <w:sz w:val="28"/>
          <w:szCs w:val="28"/>
        </w:rPr>
        <w:t>3</w:t>
      </w:r>
      <w:r w:rsidR="008775A3">
        <w:rPr>
          <w:rFonts w:ascii="Times New Roman" w:hAnsi="Times New Roman" w:cs="Times New Roman"/>
          <w:b/>
          <w:sz w:val="28"/>
          <w:szCs w:val="28"/>
        </w:rPr>
        <w:t>4,</w:t>
      </w:r>
      <w:r w:rsidR="000D4F15">
        <w:rPr>
          <w:rFonts w:ascii="Times New Roman" w:hAnsi="Times New Roman" w:cs="Times New Roman"/>
          <w:b/>
          <w:sz w:val="28"/>
          <w:szCs w:val="28"/>
        </w:rPr>
        <w:t>7</w:t>
      </w:r>
      <w:r w:rsidR="006E5DE7"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6E5DE7" w:rsidRDefault="006E5D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К </w:t>
      </w:r>
      <w:r w:rsidR="000D4F15">
        <w:rPr>
          <w:rFonts w:ascii="Times New Roman" w:hAnsi="Times New Roman" w:cs="Times New Roman"/>
          <w:sz w:val="28"/>
          <w:szCs w:val="28"/>
        </w:rPr>
        <w:t xml:space="preserve">аналогичному периоду </w:t>
      </w:r>
      <w:r w:rsidRPr="00E812E3">
        <w:rPr>
          <w:rFonts w:ascii="Times New Roman" w:hAnsi="Times New Roman" w:cs="Times New Roman"/>
          <w:sz w:val="28"/>
          <w:szCs w:val="28"/>
        </w:rPr>
        <w:t>20</w:t>
      </w:r>
      <w:r w:rsidR="00A662EC">
        <w:rPr>
          <w:rFonts w:ascii="Times New Roman" w:hAnsi="Times New Roman" w:cs="Times New Roman"/>
          <w:sz w:val="28"/>
          <w:szCs w:val="28"/>
        </w:rPr>
        <w:t>2</w:t>
      </w:r>
      <w:r w:rsidR="008775A3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0D4F15">
        <w:rPr>
          <w:rFonts w:ascii="Times New Roman" w:hAnsi="Times New Roman" w:cs="Times New Roman"/>
          <w:b/>
          <w:sz w:val="28"/>
          <w:szCs w:val="28"/>
        </w:rPr>
        <w:t>1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0D4F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0D4F15">
        <w:rPr>
          <w:rFonts w:ascii="Times New Roman" w:hAnsi="Times New Roman" w:cs="Times New Roman"/>
          <w:b/>
          <w:sz w:val="28"/>
          <w:szCs w:val="28"/>
        </w:rPr>
        <w:t>4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0D4F1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52C4C" w:rsidRPr="00502888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20" w:name="_Hlk71015795"/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D4F15">
        <w:rPr>
          <w:rFonts w:ascii="Times New Roman" w:hAnsi="Times New Roman" w:cs="Times New Roman"/>
          <w:b/>
          <w:sz w:val="28"/>
          <w:szCs w:val="28"/>
        </w:rPr>
        <w:t>2</w:t>
      </w:r>
      <w:r w:rsidR="008775A3">
        <w:rPr>
          <w:rFonts w:ascii="Times New Roman" w:hAnsi="Times New Roman" w:cs="Times New Roman"/>
          <w:b/>
          <w:sz w:val="28"/>
          <w:szCs w:val="28"/>
        </w:rPr>
        <w:t> 0</w:t>
      </w:r>
      <w:r w:rsidR="000D4F15">
        <w:rPr>
          <w:rFonts w:ascii="Times New Roman" w:hAnsi="Times New Roman" w:cs="Times New Roman"/>
          <w:b/>
          <w:sz w:val="28"/>
          <w:szCs w:val="28"/>
        </w:rPr>
        <w:t>29</w:t>
      </w:r>
      <w:r w:rsidR="008775A3">
        <w:rPr>
          <w:rFonts w:ascii="Times New Roman" w:hAnsi="Times New Roman" w:cs="Times New Roman"/>
          <w:b/>
          <w:sz w:val="28"/>
          <w:szCs w:val="28"/>
        </w:rPr>
        <w:t>,</w:t>
      </w:r>
      <w:r w:rsidR="000D4F15">
        <w:rPr>
          <w:rFonts w:ascii="Times New Roman" w:hAnsi="Times New Roman" w:cs="Times New Roman"/>
          <w:b/>
          <w:sz w:val="28"/>
          <w:szCs w:val="28"/>
        </w:rPr>
        <w:t>2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775A3">
        <w:rPr>
          <w:rFonts w:ascii="Times New Roman" w:hAnsi="Times New Roman" w:cs="Times New Roman"/>
          <w:b/>
          <w:sz w:val="28"/>
          <w:szCs w:val="28"/>
        </w:rPr>
        <w:t>3</w:t>
      </w:r>
      <w:r w:rsidR="0040294F">
        <w:rPr>
          <w:rFonts w:ascii="Times New Roman" w:hAnsi="Times New Roman" w:cs="Times New Roman"/>
          <w:b/>
          <w:sz w:val="28"/>
          <w:szCs w:val="28"/>
        </w:rPr>
        <w:t>5</w:t>
      </w:r>
      <w:r w:rsidR="008775A3">
        <w:rPr>
          <w:rFonts w:ascii="Times New Roman" w:hAnsi="Times New Roman" w:cs="Times New Roman"/>
          <w:b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40294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2EC">
        <w:rPr>
          <w:rFonts w:ascii="Times New Roman" w:hAnsi="Times New Roman" w:cs="Times New Roman"/>
          <w:sz w:val="28"/>
          <w:szCs w:val="28"/>
        </w:rPr>
        <w:t>п</w:t>
      </w:r>
      <w:r w:rsidR="0040294F">
        <w:rPr>
          <w:rFonts w:ascii="Times New Roman" w:hAnsi="Times New Roman" w:cs="Times New Roman"/>
          <w:sz w:val="28"/>
          <w:szCs w:val="28"/>
        </w:rPr>
        <w:t>олугодие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775A3">
        <w:rPr>
          <w:rFonts w:ascii="Times New Roman" w:hAnsi="Times New Roman" w:cs="Times New Roman"/>
          <w:sz w:val="28"/>
          <w:szCs w:val="28"/>
        </w:rPr>
        <w:t>2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20"/>
    </w:p>
    <w:p w:rsidR="007827C1" w:rsidRPr="00502888" w:rsidRDefault="00A07227" w:rsidP="00A07227">
      <w:pPr>
        <w:ind w:firstLine="709"/>
        <w:jc w:val="both"/>
        <w:rPr>
          <w:sz w:val="28"/>
          <w:szCs w:val="28"/>
        </w:rPr>
      </w:pPr>
      <w:r w:rsidRPr="00502888">
        <w:rPr>
          <w:sz w:val="28"/>
          <w:szCs w:val="28"/>
          <w:shd w:val="clear" w:color="auto" w:fill="FFFFFF"/>
        </w:rPr>
        <w:t xml:space="preserve">При фактическом исполнении бюджета за </w:t>
      </w:r>
      <w:r w:rsidR="00EB2256">
        <w:rPr>
          <w:sz w:val="28"/>
          <w:szCs w:val="28"/>
          <w:shd w:val="clear" w:color="auto" w:fill="FFFFFF"/>
        </w:rPr>
        <w:t>п</w:t>
      </w:r>
      <w:r w:rsidR="0040294F">
        <w:rPr>
          <w:sz w:val="28"/>
          <w:szCs w:val="28"/>
          <w:shd w:val="clear" w:color="auto" w:fill="FFFFFF"/>
        </w:rPr>
        <w:t xml:space="preserve">олугодие </w:t>
      </w:r>
      <w:r w:rsidR="00EB2256">
        <w:rPr>
          <w:sz w:val="28"/>
          <w:szCs w:val="28"/>
          <w:shd w:val="clear" w:color="auto" w:fill="FFFFFF"/>
        </w:rPr>
        <w:t>202</w:t>
      </w:r>
      <w:r w:rsidR="008775A3">
        <w:rPr>
          <w:sz w:val="28"/>
          <w:szCs w:val="28"/>
          <w:shd w:val="clear" w:color="auto" w:fill="FFFFFF"/>
        </w:rPr>
        <w:t>2</w:t>
      </w:r>
      <w:r w:rsidRPr="00502888">
        <w:rPr>
          <w:sz w:val="28"/>
          <w:szCs w:val="28"/>
          <w:shd w:val="clear" w:color="auto" w:fill="FFFFFF"/>
        </w:rPr>
        <w:t xml:space="preserve"> года по доходам в сумме </w:t>
      </w:r>
      <w:r w:rsidR="0040294F">
        <w:rPr>
          <w:b/>
          <w:sz w:val="28"/>
          <w:szCs w:val="28"/>
          <w:shd w:val="clear" w:color="auto" w:fill="FFFFFF"/>
        </w:rPr>
        <w:t>5</w:t>
      </w:r>
      <w:r w:rsidR="008775A3">
        <w:rPr>
          <w:b/>
          <w:sz w:val="28"/>
          <w:szCs w:val="28"/>
          <w:shd w:val="clear" w:color="auto" w:fill="FFFFFF"/>
        </w:rPr>
        <w:t> </w:t>
      </w:r>
      <w:r w:rsidR="0040294F">
        <w:rPr>
          <w:b/>
          <w:sz w:val="28"/>
          <w:szCs w:val="28"/>
          <w:shd w:val="clear" w:color="auto" w:fill="FFFFFF"/>
        </w:rPr>
        <w:t>668</w:t>
      </w:r>
      <w:r w:rsidR="008775A3">
        <w:rPr>
          <w:b/>
          <w:sz w:val="28"/>
          <w:szCs w:val="28"/>
          <w:shd w:val="clear" w:color="auto" w:fill="FFFFFF"/>
        </w:rPr>
        <w:t>,</w:t>
      </w:r>
      <w:r w:rsidR="0040294F">
        <w:rPr>
          <w:b/>
          <w:sz w:val="28"/>
          <w:szCs w:val="28"/>
          <w:shd w:val="clear" w:color="auto" w:fill="FFFFFF"/>
        </w:rPr>
        <w:t>0</w:t>
      </w:r>
      <w:r w:rsidRPr="00502888"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 w:rsidR="008775A3">
        <w:rPr>
          <w:b/>
          <w:sz w:val="28"/>
          <w:szCs w:val="28"/>
          <w:shd w:val="clear" w:color="auto" w:fill="FFFFFF"/>
        </w:rPr>
        <w:t>12 712,0</w:t>
      </w:r>
      <w:r w:rsidRPr="00502888">
        <w:rPr>
          <w:sz w:val="28"/>
          <w:szCs w:val="28"/>
          <w:shd w:val="clear" w:color="auto" w:fill="FFFFFF"/>
        </w:rPr>
        <w:t xml:space="preserve"> тыс. рублей, </w:t>
      </w:r>
      <w:r w:rsidRPr="00502888">
        <w:rPr>
          <w:sz w:val="28"/>
          <w:szCs w:val="28"/>
        </w:rPr>
        <w:t xml:space="preserve">процент исполнения бюджета по доходам составил </w:t>
      </w:r>
      <w:r w:rsidR="0040294F">
        <w:rPr>
          <w:b/>
          <w:sz w:val="28"/>
          <w:szCs w:val="28"/>
        </w:rPr>
        <w:t>44</w:t>
      </w:r>
      <w:r w:rsidR="008775A3">
        <w:rPr>
          <w:b/>
          <w:sz w:val="28"/>
          <w:szCs w:val="28"/>
        </w:rPr>
        <w:t>,</w:t>
      </w:r>
      <w:r w:rsidR="0040294F">
        <w:rPr>
          <w:b/>
          <w:sz w:val="28"/>
          <w:szCs w:val="28"/>
        </w:rPr>
        <w:t>6</w:t>
      </w:r>
      <w:r w:rsidR="007827C1" w:rsidRPr="00502888">
        <w:rPr>
          <w:sz w:val="28"/>
          <w:szCs w:val="28"/>
        </w:rPr>
        <w:t>% плана.</w:t>
      </w:r>
    </w:p>
    <w:p w:rsidR="00867C0E" w:rsidRDefault="00867C0E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71015810"/>
      <w:r w:rsidRPr="00502888">
        <w:rPr>
          <w:rFonts w:ascii="Times New Roman" w:hAnsi="Times New Roman" w:cs="Times New Roman"/>
          <w:sz w:val="28"/>
          <w:szCs w:val="28"/>
        </w:rPr>
        <w:t xml:space="preserve">В </w:t>
      </w:r>
      <w:r w:rsidR="00A662EC">
        <w:rPr>
          <w:rFonts w:ascii="Times New Roman" w:hAnsi="Times New Roman" w:cs="Times New Roman"/>
          <w:sz w:val="28"/>
          <w:szCs w:val="28"/>
        </w:rPr>
        <w:t>п</w:t>
      </w:r>
      <w:r w:rsidR="0040294F">
        <w:rPr>
          <w:rFonts w:ascii="Times New Roman" w:hAnsi="Times New Roman" w:cs="Times New Roman"/>
          <w:sz w:val="28"/>
          <w:szCs w:val="28"/>
        </w:rPr>
        <w:t>олугодии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775A3">
        <w:rPr>
          <w:rFonts w:ascii="Times New Roman" w:hAnsi="Times New Roman" w:cs="Times New Roman"/>
          <w:sz w:val="28"/>
          <w:szCs w:val="28"/>
        </w:rPr>
        <w:t>2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 w:rsidR="00A662EC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502888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8775A3">
        <w:rPr>
          <w:rFonts w:ascii="Times New Roman" w:hAnsi="Times New Roman" w:cs="Times New Roman"/>
          <w:sz w:val="28"/>
          <w:szCs w:val="28"/>
        </w:rPr>
        <w:t xml:space="preserve">по </w:t>
      </w:r>
      <w:r w:rsidR="008775A3" w:rsidRPr="00502888">
        <w:rPr>
          <w:rFonts w:ascii="Times New Roman" w:hAnsi="Times New Roman" w:cs="Times New Roman"/>
          <w:sz w:val="28"/>
          <w:szCs w:val="28"/>
        </w:rPr>
        <w:t xml:space="preserve">безвозмездным поступлениям и </w:t>
      </w:r>
      <w:r w:rsidR="008775A3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8775A3" w:rsidRPr="00502888">
        <w:rPr>
          <w:rFonts w:ascii="Times New Roman" w:hAnsi="Times New Roman" w:cs="Times New Roman"/>
          <w:sz w:val="28"/>
          <w:szCs w:val="28"/>
        </w:rPr>
        <w:t>по собственным доходам к</w:t>
      </w:r>
      <w:r w:rsidR="008775A3">
        <w:rPr>
          <w:rFonts w:ascii="Times New Roman" w:hAnsi="Times New Roman" w:cs="Times New Roman"/>
          <w:sz w:val="28"/>
          <w:szCs w:val="28"/>
        </w:rPr>
        <w:t xml:space="preserve"> </w:t>
      </w:r>
      <w:r w:rsidRPr="00502888">
        <w:rPr>
          <w:rFonts w:ascii="Times New Roman" w:hAnsi="Times New Roman" w:cs="Times New Roman"/>
          <w:sz w:val="28"/>
          <w:szCs w:val="28"/>
        </w:rPr>
        <w:t>аналогичному периоду прошлого года.</w:t>
      </w:r>
    </w:p>
    <w:bookmarkEnd w:id="21"/>
    <w:p w:rsidR="00ED0406" w:rsidRDefault="00ED0406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A662E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F76DD7">
        <w:rPr>
          <w:rFonts w:ascii="Times New Roman" w:hAnsi="Times New Roman" w:cs="Times New Roman"/>
          <w:b/>
          <w:sz w:val="28"/>
          <w:szCs w:val="28"/>
        </w:rPr>
        <w:t>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C99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D80808">
        <w:rPr>
          <w:rFonts w:ascii="Times New Roman" w:hAnsi="Times New Roman" w:cs="Times New Roman"/>
          <w:b/>
          <w:sz w:val="28"/>
          <w:szCs w:val="28"/>
        </w:rPr>
        <w:t>за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E0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FF2B2F">
        <w:rPr>
          <w:rFonts w:ascii="Times New Roman" w:hAnsi="Times New Roman" w:cs="Times New Roman"/>
          <w:b/>
          <w:sz w:val="28"/>
          <w:szCs w:val="28"/>
        </w:rPr>
        <w:t>2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103663569"/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FF2B2F">
        <w:rPr>
          <w:rFonts w:ascii="Times New Roman" w:hAnsi="Times New Roman" w:cs="Times New Roman"/>
          <w:sz w:val="28"/>
          <w:szCs w:val="28"/>
        </w:rPr>
        <w:t>2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F2B2F">
        <w:rPr>
          <w:rFonts w:ascii="Times New Roman" w:hAnsi="Times New Roman" w:cs="Times New Roman"/>
          <w:b/>
          <w:sz w:val="28"/>
          <w:szCs w:val="28"/>
        </w:rPr>
        <w:t>12 712,0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23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DC334D">
        <w:rPr>
          <w:rFonts w:ascii="Times New Roman" w:hAnsi="Times New Roman" w:cs="Times New Roman"/>
          <w:sz w:val="28"/>
          <w:szCs w:val="28"/>
        </w:rPr>
        <w:t>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FF2B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DC334D">
        <w:rPr>
          <w:rFonts w:ascii="Times New Roman" w:hAnsi="Times New Roman" w:cs="Times New Roman"/>
          <w:b/>
          <w:sz w:val="28"/>
          <w:szCs w:val="28"/>
        </w:rPr>
        <w:t>5</w:t>
      </w:r>
      <w:r w:rsidR="00FF2B2F">
        <w:rPr>
          <w:rFonts w:ascii="Times New Roman" w:hAnsi="Times New Roman" w:cs="Times New Roman"/>
          <w:b/>
          <w:sz w:val="28"/>
          <w:szCs w:val="28"/>
        </w:rPr>
        <w:t> </w:t>
      </w:r>
      <w:r w:rsidR="00DC334D">
        <w:rPr>
          <w:rFonts w:ascii="Times New Roman" w:hAnsi="Times New Roman" w:cs="Times New Roman"/>
          <w:b/>
          <w:sz w:val="28"/>
          <w:szCs w:val="28"/>
        </w:rPr>
        <w:t>477</w:t>
      </w:r>
      <w:r w:rsidR="00FF2B2F">
        <w:rPr>
          <w:rFonts w:ascii="Times New Roman" w:hAnsi="Times New Roman" w:cs="Times New Roman"/>
          <w:b/>
          <w:sz w:val="28"/>
          <w:szCs w:val="28"/>
        </w:rPr>
        <w:t>,</w:t>
      </w:r>
      <w:r w:rsidR="00DC334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C334D">
        <w:rPr>
          <w:rFonts w:ascii="Times New Roman" w:hAnsi="Times New Roman" w:cs="Times New Roman"/>
          <w:b/>
          <w:sz w:val="28"/>
          <w:szCs w:val="28"/>
        </w:rPr>
        <w:t>43</w:t>
      </w:r>
      <w:r w:rsidR="00FF2B2F">
        <w:rPr>
          <w:rFonts w:ascii="Times New Roman" w:hAnsi="Times New Roman" w:cs="Times New Roman"/>
          <w:b/>
          <w:sz w:val="28"/>
          <w:szCs w:val="28"/>
        </w:rPr>
        <w:t>,</w:t>
      </w:r>
      <w:r w:rsidR="00DC334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DC334D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C334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642D7">
        <w:rPr>
          <w:rFonts w:ascii="Times New Roman" w:hAnsi="Times New Roman" w:cs="Times New Roman"/>
          <w:b/>
          <w:sz w:val="28"/>
          <w:szCs w:val="28"/>
        </w:rPr>
        <w:t>0</w:t>
      </w:r>
      <w:r w:rsidR="00DC334D">
        <w:rPr>
          <w:rFonts w:ascii="Times New Roman" w:hAnsi="Times New Roman" w:cs="Times New Roman"/>
          <w:b/>
          <w:sz w:val="28"/>
          <w:szCs w:val="28"/>
        </w:rPr>
        <w:t>09</w:t>
      </w:r>
      <w:r w:rsidR="004642D7">
        <w:rPr>
          <w:rFonts w:ascii="Times New Roman" w:hAnsi="Times New Roman" w:cs="Times New Roman"/>
          <w:b/>
          <w:sz w:val="28"/>
          <w:szCs w:val="28"/>
        </w:rPr>
        <w:t>,5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4642D7">
        <w:rPr>
          <w:rFonts w:ascii="Times New Roman" w:hAnsi="Times New Roman" w:cs="Times New Roman"/>
          <w:b/>
          <w:sz w:val="28"/>
          <w:szCs w:val="28"/>
        </w:rPr>
        <w:t>1</w:t>
      </w:r>
      <w:r w:rsidR="00DC334D">
        <w:rPr>
          <w:rFonts w:ascii="Times New Roman" w:hAnsi="Times New Roman" w:cs="Times New Roman"/>
          <w:b/>
          <w:sz w:val="28"/>
          <w:szCs w:val="28"/>
        </w:rPr>
        <w:t>5</w:t>
      </w:r>
      <w:r w:rsidR="004642D7">
        <w:rPr>
          <w:rFonts w:ascii="Times New Roman" w:hAnsi="Times New Roman" w:cs="Times New Roman"/>
          <w:b/>
          <w:sz w:val="28"/>
          <w:szCs w:val="28"/>
        </w:rPr>
        <w:t>,</w:t>
      </w:r>
      <w:r w:rsidR="00DC334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22"/>
    <w:bookmarkEnd w:id="23"/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Pr="00842B93" w:rsidRDefault="003F530F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B34675">
        <w:rPr>
          <w:rFonts w:ascii="Times New Roman" w:hAnsi="Times New Roman" w:cs="Times New Roman"/>
          <w:b/>
          <w:sz w:val="28"/>
          <w:szCs w:val="28"/>
        </w:rPr>
        <w:t>.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61001">
        <w:rPr>
          <w:b/>
          <w:sz w:val="28"/>
          <w:szCs w:val="28"/>
        </w:rPr>
        <w:t>42</w:t>
      </w:r>
      <w:r w:rsidR="004642D7">
        <w:rPr>
          <w:b/>
          <w:sz w:val="28"/>
          <w:szCs w:val="28"/>
        </w:rPr>
        <w:t>,</w:t>
      </w:r>
      <w:r w:rsidR="00761001">
        <w:rPr>
          <w:b/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761001" w:rsidRDefault="00761001" w:rsidP="00761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31,2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642D7">
        <w:rPr>
          <w:b/>
          <w:sz w:val="28"/>
          <w:szCs w:val="28"/>
        </w:rPr>
        <w:t>23,</w:t>
      </w:r>
      <w:r w:rsidR="00461D26">
        <w:rPr>
          <w:b/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A130DA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C332C">
        <w:rPr>
          <w:b/>
          <w:sz w:val="28"/>
          <w:szCs w:val="28"/>
        </w:rPr>
        <w:t>1</w:t>
      </w:r>
      <w:r w:rsidR="004642D7">
        <w:rPr>
          <w:b/>
          <w:sz w:val="28"/>
          <w:szCs w:val="28"/>
        </w:rPr>
        <w:t>,</w:t>
      </w:r>
      <w:r w:rsidR="00761001">
        <w:rPr>
          <w:b/>
          <w:sz w:val="28"/>
          <w:szCs w:val="28"/>
        </w:rPr>
        <w:t>7</w:t>
      </w:r>
      <w:r w:rsidR="00792CAA">
        <w:rPr>
          <w:sz w:val="28"/>
          <w:szCs w:val="28"/>
        </w:rPr>
        <w:t>%;</w:t>
      </w:r>
    </w:p>
    <w:p w:rsidR="00761001" w:rsidRDefault="00761001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>
        <w:rPr>
          <w:b/>
          <w:sz w:val="28"/>
          <w:szCs w:val="28"/>
        </w:rPr>
        <w:t>03 «Национальная безопасность и правоохранительная</w:t>
      </w:r>
      <w:r w:rsidR="00E13DE2">
        <w:rPr>
          <w:b/>
          <w:sz w:val="28"/>
          <w:szCs w:val="28"/>
        </w:rPr>
        <w:t xml:space="preserve"> деятельность» - 0,2</w:t>
      </w:r>
      <w:r w:rsidR="00E13DE2">
        <w:rPr>
          <w:sz w:val="28"/>
          <w:szCs w:val="28"/>
        </w:rPr>
        <w:t>%;</w:t>
      </w:r>
    </w:p>
    <w:p w:rsidR="00461D26" w:rsidRPr="00461D26" w:rsidRDefault="00461D26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>
        <w:rPr>
          <w:b/>
          <w:sz w:val="28"/>
          <w:szCs w:val="28"/>
        </w:rPr>
        <w:t>08 «Культура, кинематография» - 0,1</w:t>
      </w:r>
      <w:r>
        <w:rPr>
          <w:sz w:val="28"/>
          <w:szCs w:val="28"/>
        </w:rPr>
        <w:t>%;</w:t>
      </w:r>
    </w:p>
    <w:p w:rsidR="00EC332C" w:rsidRDefault="00EC332C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EC332C">
        <w:rPr>
          <w:b/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- </w:t>
      </w:r>
      <w:r w:rsidR="004642D7">
        <w:rPr>
          <w:b/>
          <w:sz w:val="28"/>
          <w:szCs w:val="28"/>
        </w:rPr>
        <w:t>0,</w:t>
      </w:r>
      <w:r w:rsidR="00CA5BAF">
        <w:rPr>
          <w:b/>
          <w:sz w:val="28"/>
          <w:szCs w:val="28"/>
        </w:rPr>
        <w:t>1</w:t>
      </w:r>
      <w:r>
        <w:rPr>
          <w:sz w:val="28"/>
          <w:szCs w:val="28"/>
        </w:rPr>
        <w:t>%</w:t>
      </w:r>
      <w:r w:rsidR="004642D7">
        <w:rPr>
          <w:sz w:val="28"/>
          <w:szCs w:val="28"/>
        </w:rPr>
        <w:t>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CA5BAF">
        <w:rPr>
          <w:sz w:val="28"/>
          <w:szCs w:val="28"/>
        </w:rPr>
        <w:t>Общегосударственные вопросы</w:t>
      </w:r>
      <w:r w:rsidRPr="00873B6B">
        <w:rPr>
          <w:sz w:val="28"/>
          <w:szCs w:val="28"/>
        </w:rPr>
        <w:t xml:space="preserve">» в сумме </w:t>
      </w:r>
      <w:r w:rsidR="00CA5BAF">
        <w:rPr>
          <w:b/>
          <w:sz w:val="28"/>
          <w:szCs w:val="28"/>
        </w:rPr>
        <w:t>2</w:t>
      </w:r>
      <w:r w:rsidR="004642D7">
        <w:rPr>
          <w:b/>
          <w:sz w:val="28"/>
          <w:szCs w:val="28"/>
        </w:rPr>
        <w:t> </w:t>
      </w:r>
      <w:r w:rsidR="00CA5BAF">
        <w:rPr>
          <w:b/>
          <w:sz w:val="28"/>
          <w:szCs w:val="28"/>
        </w:rPr>
        <w:t>348</w:t>
      </w:r>
      <w:r w:rsidR="004642D7">
        <w:rPr>
          <w:b/>
          <w:sz w:val="28"/>
          <w:szCs w:val="28"/>
        </w:rPr>
        <w:t>,</w:t>
      </w:r>
      <w:r w:rsidR="00CA5BAF">
        <w:rPr>
          <w:b/>
          <w:sz w:val="28"/>
          <w:szCs w:val="28"/>
        </w:rPr>
        <w:t>6</w:t>
      </w:r>
      <w:r w:rsidRPr="00873B6B">
        <w:rPr>
          <w:sz w:val="28"/>
          <w:szCs w:val="28"/>
        </w:rPr>
        <w:t xml:space="preserve"> тыс. рублей, с </w:t>
      </w:r>
      <w:r w:rsidRPr="00873B6B">
        <w:rPr>
          <w:sz w:val="28"/>
          <w:szCs w:val="28"/>
        </w:rPr>
        <w:lastRenderedPageBreak/>
        <w:t xml:space="preserve">удельным весом в общем объеме расходов </w:t>
      </w:r>
      <w:r w:rsidR="00CA5BAF">
        <w:rPr>
          <w:b/>
          <w:sz w:val="28"/>
          <w:szCs w:val="28"/>
        </w:rPr>
        <w:t>42</w:t>
      </w:r>
      <w:r w:rsidR="004642D7">
        <w:rPr>
          <w:b/>
          <w:sz w:val="28"/>
          <w:szCs w:val="28"/>
        </w:rPr>
        <w:t>,</w:t>
      </w:r>
      <w:r w:rsidR="00CA5BAF">
        <w:rPr>
          <w:b/>
          <w:sz w:val="28"/>
          <w:szCs w:val="28"/>
        </w:rPr>
        <w:t>9</w:t>
      </w:r>
      <w:r w:rsidRPr="00873B6B">
        <w:rPr>
          <w:sz w:val="28"/>
          <w:szCs w:val="28"/>
        </w:rPr>
        <w:t>%.</w:t>
      </w:r>
    </w:p>
    <w:p w:rsidR="00C51D1E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CA5BAF">
        <w:rPr>
          <w:rFonts w:ascii="Times New Roman" w:hAnsi="Times New Roman" w:cs="Times New Roman"/>
          <w:sz w:val="28"/>
          <w:szCs w:val="28"/>
        </w:rPr>
        <w:t>олугодие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4642D7">
        <w:rPr>
          <w:rFonts w:ascii="Times New Roman" w:hAnsi="Times New Roman" w:cs="Times New Roman"/>
          <w:sz w:val="28"/>
          <w:szCs w:val="28"/>
        </w:rPr>
        <w:t>2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0C7EA5">
        <w:rPr>
          <w:rFonts w:ascii="Times New Roman" w:hAnsi="Times New Roman" w:cs="Times New Roman"/>
          <w:sz w:val="28"/>
          <w:szCs w:val="28"/>
        </w:rPr>
        <w:t>2</w:t>
      </w:r>
      <w:r w:rsidR="004642D7">
        <w:rPr>
          <w:rFonts w:ascii="Times New Roman" w:hAnsi="Times New Roman" w:cs="Times New Roman"/>
          <w:sz w:val="28"/>
          <w:szCs w:val="28"/>
        </w:rPr>
        <w:t>1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D76A16">
        <w:rPr>
          <w:rFonts w:ascii="Times New Roman" w:hAnsi="Times New Roman" w:cs="Times New Roman"/>
          <w:sz w:val="28"/>
          <w:szCs w:val="28"/>
        </w:rPr>
        <w:t>2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t>Таблица №</w:t>
      </w:r>
      <w:r w:rsidR="00D76A16">
        <w:rPr>
          <w:rFonts w:ascii="Times New Roman" w:hAnsi="Times New Roman" w:cs="Times New Roman"/>
          <w:sz w:val="24"/>
          <w:szCs w:val="24"/>
        </w:rPr>
        <w:t>2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992"/>
        <w:gridCol w:w="850"/>
        <w:gridCol w:w="851"/>
        <w:gridCol w:w="850"/>
        <w:gridCol w:w="762"/>
        <w:gridCol w:w="873"/>
        <w:gridCol w:w="666"/>
        <w:gridCol w:w="789"/>
      </w:tblGrid>
      <w:tr w:rsidR="00D80557" w:rsidRPr="004642D7" w:rsidTr="0099126F">
        <w:trPr>
          <w:trHeight w:val="49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Раздел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% исполнения годового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57" w:rsidRPr="004642D7" w:rsidRDefault="00D80557" w:rsidP="00F5170E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4642D7">
              <w:t>отклонени</w:t>
            </w:r>
            <w:r w:rsidR="00F5170E">
              <w:t>е</w:t>
            </w:r>
            <w:r w:rsidRPr="004642D7">
              <w:t xml:space="preserve"> (+,-)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57" w:rsidRPr="004642D7" w:rsidRDefault="00D80557" w:rsidP="00F5170E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4642D7">
              <w:t>В общей структуре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557" w:rsidRPr="004642D7" w:rsidRDefault="00D80557" w:rsidP="0099126F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4642D7">
              <w:t xml:space="preserve">Факт </w:t>
            </w:r>
            <w:r w:rsidR="00F5170E">
              <w:t xml:space="preserve">полугодие </w:t>
            </w:r>
            <w:r w:rsidRPr="004642D7">
              <w:t>2021 год</w:t>
            </w:r>
            <w:r w:rsidR="0099126F">
              <w:t>а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 xml:space="preserve"> 2022 год </w:t>
            </w:r>
            <w:proofErr w:type="gramStart"/>
            <w:r w:rsidRPr="004642D7">
              <w:t>к  2021</w:t>
            </w:r>
            <w:proofErr w:type="gramEnd"/>
            <w:r w:rsidRPr="004642D7">
              <w:t xml:space="preserve"> году (%)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 xml:space="preserve"> 2022 год </w:t>
            </w:r>
            <w:proofErr w:type="gramStart"/>
            <w:r w:rsidRPr="004642D7">
              <w:t>к  2021</w:t>
            </w:r>
            <w:proofErr w:type="gramEnd"/>
            <w:r w:rsidRPr="004642D7">
              <w:t xml:space="preserve"> году (+,-)</w:t>
            </w:r>
          </w:p>
        </w:tc>
      </w:tr>
      <w:tr w:rsidR="00D80557" w:rsidRPr="004642D7" w:rsidTr="00CA5BAF">
        <w:trPr>
          <w:trHeight w:val="66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Годовой 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F5170E">
            <w:pPr>
              <w:widowControl/>
              <w:autoSpaceDE/>
              <w:autoSpaceDN/>
              <w:adjustRightInd/>
              <w:jc w:val="center"/>
            </w:pPr>
            <w:r w:rsidRPr="004642D7">
              <w:t>Факт</w:t>
            </w:r>
            <w:r w:rsidR="00F5170E">
              <w:t xml:space="preserve"> полугодие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</w:tr>
      <w:tr w:rsidR="00D80557" w:rsidRPr="004642D7" w:rsidTr="00CA5BA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01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5322,6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-2974,0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+114,9</w:t>
            </w:r>
          </w:p>
        </w:tc>
      </w:tr>
      <w:tr w:rsidR="00D80557" w:rsidRPr="004642D7" w:rsidTr="00CA5BA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 xml:space="preserve">Функционирование высшего должностного лица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609,5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251,4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-358,1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384,2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65,4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-132,8</w:t>
            </w:r>
          </w:p>
        </w:tc>
      </w:tr>
      <w:tr w:rsidR="00D80557" w:rsidRPr="004642D7" w:rsidTr="00CA5BA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Функционирование законодательных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</w:tr>
      <w:tr w:rsidR="00D80557" w:rsidRPr="004642D7" w:rsidTr="00CA5BAF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Функционирование исполнительных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4400,2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1981,4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-2418,8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1799,7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110,1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+181,7</w:t>
            </w:r>
          </w:p>
        </w:tc>
      </w:tr>
      <w:tr w:rsidR="00D80557" w:rsidRPr="004642D7" w:rsidTr="00CA5BAF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-9,9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20,7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58,0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-8,7</w:t>
            </w:r>
          </w:p>
        </w:tc>
      </w:tr>
      <w:tr w:rsidR="00D80557" w:rsidRPr="004642D7" w:rsidTr="00CA5BAF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Обеспечение проведения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</w:tr>
      <w:tr w:rsidR="00D80557" w:rsidRPr="004642D7" w:rsidTr="00CA5BAF">
        <w:trPr>
          <w:trHeight w:val="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146,2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+32,8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29,1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356,7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3D0EF2" w:rsidP="004642D7">
            <w:pPr>
              <w:widowControl/>
              <w:autoSpaceDE/>
              <w:autoSpaceDN/>
              <w:adjustRightInd/>
              <w:jc w:val="right"/>
            </w:pPr>
            <w:r>
              <w:t>+74,7</w:t>
            </w:r>
          </w:p>
        </w:tc>
      </w:tr>
      <w:tr w:rsidR="00D80557" w:rsidRPr="004642D7" w:rsidTr="00CA5BAF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266,3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D0E7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D0E7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D0E7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-173,9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D0E7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D0E7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C6326F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C6326F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+1,2</w:t>
            </w:r>
          </w:p>
        </w:tc>
      </w:tr>
      <w:tr w:rsidR="00D80557" w:rsidRPr="004642D7" w:rsidTr="00CA5BAF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02</w:t>
            </w: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-173,9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91,2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101,3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+1,2</w:t>
            </w:r>
          </w:p>
        </w:tc>
      </w:tr>
      <w:tr w:rsidR="00D80557" w:rsidRPr="004642D7" w:rsidTr="00CA5BAF">
        <w:trPr>
          <w:trHeight w:val="4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+0,6</w:t>
            </w:r>
          </w:p>
        </w:tc>
      </w:tr>
      <w:tr w:rsidR="00D80557" w:rsidRPr="004642D7" w:rsidTr="00CA5BAF">
        <w:trPr>
          <w:trHeight w:val="4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03</w:t>
            </w:r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-37,8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11,6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7A0719" w:rsidRDefault="002F68C7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A0719">
              <w:rPr>
                <w:bCs/>
              </w:rPr>
              <w:t>105,2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7A0719" w:rsidRDefault="002F68C7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A0719">
              <w:rPr>
                <w:bCs/>
              </w:rPr>
              <w:t>+0,6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2498,4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-1191,9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7A071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</w:t>
            </w:r>
            <w:r w:rsidR="007A0719">
              <w:rPr>
                <w:b/>
                <w:bCs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-326,2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04</w:t>
            </w: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-90,6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45,0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7A0719" w:rsidRDefault="002F68C7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A0719">
              <w:rPr>
                <w:bCs/>
              </w:rPr>
              <w:t>65,3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7A0719" w:rsidRDefault="002F68C7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A0719">
              <w:rPr>
                <w:bCs/>
              </w:rPr>
              <w:t>-15,6</w:t>
            </w:r>
          </w:p>
        </w:tc>
      </w:tr>
      <w:tr w:rsidR="00D80557" w:rsidRPr="004642D7" w:rsidTr="00CA5BAF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Дорожные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04</w:t>
            </w: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1708,4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-829,6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881,6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7A0719" w:rsidRDefault="002F68C7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A0719">
              <w:rPr>
                <w:bCs/>
              </w:rPr>
              <w:t>99,7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7A0719" w:rsidRDefault="002F68C7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A0719">
              <w:rPr>
                <w:bCs/>
              </w:rPr>
              <w:t>-2,8</w:t>
            </w:r>
          </w:p>
        </w:tc>
      </w:tr>
      <w:tr w:rsidR="00D80557" w:rsidRPr="004642D7" w:rsidTr="00CA5BAF">
        <w:trPr>
          <w:trHeight w:val="2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04</w:t>
            </w: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398,3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-271,7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F68C7" w:rsidP="004642D7">
            <w:pPr>
              <w:widowControl/>
              <w:autoSpaceDE/>
              <w:autoSpaceDN/>
              <w:adjustRightInd/>
              <w:jc w:val="right"/>
            </w:pPr>
            <w:r>
              <w:t>706,1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7A0719" w:rsidRDefault="002F68C7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A0719">
              <w:rPr>
                <w:bCs/>
              </w:rPr>
              <w:t>56,4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7A0719" w:rsidRDefault="002F68C7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A0719">
              <w:rPr>
                <w:bCs/>
              </w:rPr>
              <w:t>-307,8</w:t>
            </w:r>
          </w:p>
        </w:tc>
      </w:tr>
      <w:tr w:rsidR="00D80557" w:rsidRPr="004642D7" w:rsidTr="00CA5BAF">
        <w:trPr>
          <w:trHeight w:val="2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05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4537,7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060F69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060F69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060F69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-2829,8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060F69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060F69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060F69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060F69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-787,9</w:t>
            </w:r>
          </w:p>
        </w:tc>
      </w:tr>
      <w:tr w:rsidR="00D80557" w:rsidRPr="004642D7" w:rsidTr="00CA5BAF">
        <w:trPr>
          <w:trHeight w:val="2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05</w:t>
            </w: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620,0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015B3" w:rsidP="004642D7">
            <w:pPr>
              <w:widowControl/>
              <w:autoSpaceDE/>
              <w:autoSpaceDN/>
              <w:adjustRightInd/>
              <w:jc w:val="right"/>
            </w:pPr>
            <w:r>
              <w:t>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015B3" w:rsidP="004642D7">
            <w:pPr>
              <w:widowControl/>
              <w:autoSpaceDE/>
              <w:autoSpaceDN/>
              <w:adjustRightInd/>
              <w:jc w:val="right"/>
            </w:pPr>
            <w: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015B3" w:rsidP="004642D7">
            <w:pPr>
              <w:widowControl/>
              <w:autoSpaceDE/>
              <w:autoSpaceDN/>
              <w:adjustRightInd/>
              <w:jc w:val="right"/>
            </w:pPr>
            <w:r>
              <w:t>-538,6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015B3" w:rsidP="004642D7">
            <w:pPr>
              <w:widowControl/>
              <w:autoSpaceDE/>
              <w:autoSpaceDN/>
              <w:adjustRightInd/>
              <w:jc w:val="right"/>
            </w:pPr>
            <w:r>
              <w:t>535,8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7A0719" w:rsidRDefault="002015B3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A0719">
              <w:rPr>
                <w:bCs/>
              </w:rPr>
              <w:t>15,2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7A0719" w:rsidRDefault="002015B3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A0719">
              <w:rPr>
                <w:bCs/>
              </w:rPr>
              <w:t>-454,4</w:t>
            </w:r>
          </w:p>
        </w:tc>
      </w:tr>
      <w:tr w:rsidR="00D80557" w:rsidRPr="004642D7" w:rsidTr="00CA5BAF">
        <w:trPr>
          <w:trHeight w:val="1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05</w:t>
            </w: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015B3" w:rsidP="004642D7">
            <w:pPr>
              <w:widowControl/>
              <w:autoSpaceDE/>
              <w:autoSpaceDN/>
              <w:adjustRightInd/>
              <w:jc w:val="right"/>
            </w:pPr>
            <w:r>
              <w:t>271,2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015B3" w:rsidP="004642D7">
            <w:pPr>
              <w:widowControl/>
              <w:autoSpaceDE/>
              <w:autoSpaceDN/>
              <w:adjustRightInd/>
              <w:jc w:val="right"/>
            </w:pPr>
            <w: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015B3" w:rsidP="004642D7">
            <w:pPr>
              <w:widowControl/>
              <w:autoSpaceDE/>
              <w:autoSpaceDN/>
              <w:adjustRightInd/>
              <w:jc w:val="right"/>
            </w:pPr>
            <w:r>
              <w:t>-423,8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015B3" w:rsidP="004642D7">
            <w:pPr>
              <w:widowControl/>
              <w:autoSpaceDE/>
              <w:autoSpaceDN/>
              <w:adjustRightInd/>
              <w:jc w:val="right"/>
            </w:pPr>
            <w:r>
              <w:t>406,9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7A0719" w:rsidRDefault="002015B3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A0719">
              <w:rPr>
                <w:bCs/>
              </w:rPr>
              <w:t>66,7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7A0719" w:rsidRDefault="002015B3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A0719">
              <w:rPr>
                <w:bCs/>
              </w:rPr>
              <w:t>-135,7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05</w:t>
            </w: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3222,7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015B3" w:rsidP="004642D7">
            <w:pPr>
              <w:widowControl/>
              <w:autoSpaceDE/>
              <w:autoSpaceDN/>
              <w:adjustRightInd/>
              <w:jc w:val="right"/>
            </w:pPr>
            <w:r>
              <w:t>1355,3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015B3" w:rsidP="004642D7">
            <w:pPr>
              <w:widowControl/>
              <w:autoSpaceDE/>
              <w:autoSpaceDN/>
              <w:adjustRightInd/>
              <w:jc w:val="right"/>
            </w:pPr>
            <w:r>
              <w:t>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015B3" w:rsidP="004642D7">
            <w:pPr>
              <w:widowControl/>
              <w:autoSpaceDE/>
              <w:autoSpaceDN/>
              <w:adjustRightInd/>
              <w:jc w:val="right"/>
            </w:pPr>
            <w:r>
              <w:t>-1867,4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015B3" w:rsidP="004642D7">
            <w:pPr>
              <w:widowControl/>
              <w:autoSpaceDE/>
              <w:autoSpaceDN/>
              <w:adjustRightInd/>
              <w:jc w:val="right"/>
            </w:pPr>
            <w:r>
              <w:t>1553,1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7A0719" w:rsidRDefault="002015B3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A0719">
              <w:rPr>
                <w:bCs/>
              </w:rPr>
              <w:t>87,3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7A0719" w:rsidRDefault="002015B3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A0719">
              <w:rPr>
                <w:bCs/>
              </w:rPr>
              <w:t>-197,8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08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B38FF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B38FF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B38FF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7A0719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  <w:r w:rsidR="00D80557" w:rsidRPr="004642D7">
              <w:rPr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B38FF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B38FF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EB38FF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-2,1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Друг</w:t>
            </w:r>
            <w:r>
              <w:t>и</w:t>
            </w:r>
            <w:r w:rsidRPr="004642D7">
              <w:t>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08</w:t>
            </w: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B38FF" w:rsidP="004642D7">
            <w:pPr>
              <w:widowControl/>
              <w:autoSpaceDE/>
              <w:autoSpaceDN/>
              <w:adjustRightInd/>
              <w:jc w:val="right"/>
            </w:pPr>
            <w: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B38FF" w:rsidP="004642D7">
            <w:pPr>
              <w:widowControl/>
              <w:autoSpaceDE/>
              <w:autoSpaceDN/>
              <w:adjustRightInd/>
              <w:jc w:val="right"/>
            </w:pPr>
            <w: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B38FF" w:rsidP="004642D7">
            <w:pPr>
              <w:widowControl/>
              <w:autoSpaceDE/>
              <w:autoSpaceDN/>
              <w:adjustRightInd/>
              <w:jc w:val="right"/>
            </w:pPr>
            <w:r>
              <w:t>-12,1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EB38FF" w:rsidP="004642D7">
            <w:pPr>
              <w:widowControl/>
              <w:autoSpaceDE/>
              <w:autoSpaceDN/>
              <w:adjustRightInd/>
              <w:jc w:val="right"/>
            </w:pPr>
            <w:r>
              <w:t>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7A0719" w:rsidRDefault="00EB38FF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A0719">
              <w:rPr>
                <w:bCs/>
              </w:rPr>
              <w:t>70,0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7A0719" w:rsidRDefault="007A0719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A0719">
              <w:rPr>
                <w:bCs/>
              </w:rPr>
              <w:t>-2,1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10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19492C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80557" w:rsidRPr="004642D7">
              <w:rPr>
                <w:b/>
                <w:bCs/>
              </w:rPr>
              <w:t>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7A071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</w:t>
            </w:r>
            <w:r w:rsidR="007A0719">
              <w:rPr>
                <w:b/>
                <w:bCs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74E8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74E8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74E86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10</w:t>
            </w: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19492C" w:rsidP="004642D7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D80557" w:rsidRPr="004642D7">
              <w:t>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D74E86">
            <w:pPr>
              <w:widowControl/>
              <w:autoSpaceDE/>
              <w:autoSpaceDN/>
              <w:adjustRightInd/>
              <w:jc w:val="right"/>
            </w:pPr>
            <w:r w:rsidRPr="004642D7">
              <w:t>1</w:t>
            </w:r>
            <w:r w:rsidR="00D74E86">
              <w:t>5</w:t>
            </w:r>
            <w:r w:rsidRPr="004642D7"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D74E86" w:rsidRDefault="00D74E86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74E86">
              <w:rPr>
                <w:bCs/>
              </w:rPr>
              <w:t>33,3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D74E86" w:rsidRDefault="00D74E86" w:rsidP="004642D7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74E86">
              <w:rPr>
                <w:bCs/>
              </w:rPr>
              <w:t>-10,0</w:t>
            </w:r>
          </w:p>
        </w:tc>
      </w:tr>
      <w:tr w:rsidR="00D80557" w:rsidRPr="004642D7" w:rsidTr="00CA5BA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11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</w:tr>
      <w:tr w:rsidR="00D80557" w:rsidRPr="004642D7" w:rsidTr="00CA5BAF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11</w:t>
            </w: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</w:tr>
      <w:tr w:rsidR="00D80557" w:rsidRPr="004642D7" w:rsidTr="00CA5BAF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12712,0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6318F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6318F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26318F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-7234,5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4510CE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6487,0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4510CE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510CE" w:rsidRDefault="004510CE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510CE">
              <w:rPr>
                <w:b/>
                <w:bCs/>
                <w:sz w:val="18"/>
                <w:szCs w:val="18"/>
              </w:rPr>
              <w:t>-1009,5</w:t>
            </w:r>
          </w:p>
        </w:tc>
      </w:tr>
    </w:tbl>
    <w:p w:rsidR="00FB3D19" w:rsidRDefault="00FB3D19" w:rsidP="0078538A">
      <w:pPr>
        <w:ind w:firstLine="709"/>
        <w:jc w:val="both"/>
        <w:rPr>
          <w:sz w:val="28"/>
          <w:szCs w:val="28"/>
        </w:rPr>
      </w:pP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Анализ исполнения расходов </w:t>
      </w:r>
      <w:r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</w:t>
      </w:r>
      <w:r w:rsidR="00811CD7">
        <w:rPr>
          <w:sz w:val="28"/>
          <w:szCs w:val="28"/>
        </w:rPr>
        <w:t xml:space="preserve">олугодие </w:t>
      </w:r>
      <w:r w:rsidR="00EB2256">
        <w:rPr>
          <w:sz w:val="28"/>
          <w:szCs w:val="28"/>
        </w:rPr>
        <w:t>202</w:t>
      </w:r>
      <w:r w:rsidR="009B6B06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811CD7">
        <w:rPr>
          <w:b/>
          <w:sz w:val="28"/>
          <w:szCs w:val="28"/>
        </w:rPr>
        <w:t>2</w:t>
      </w:r>
      <w:r w:rsidR="009B6B06">
        <w:rPr>
          <w:b/>
          <w:sz w:val="28"/>
          <w:szCs w:val="28"/>
        </w:rPr>
        <w:t> </w:t>
      </w:r>
      <w:r w:rsidR="00811CD7">
        <w:rPr>
          <w:b/>
          <w:sz w:val="28"/>
          <w:szCs w:val="28"/>
        </w:rPr>
        <w:t>348</w:t>
      </w:r>
      <w:r w:rsidR="009B6B06">
        <w:rPr>
          <w:b/>
          <w:sz w:val="28"/>
          <w:szCs w:val="28"/>
        </w:rPr>
        <w:t>,</w:t>
      </w:r>
      <w:r w:rsidR="00811CD7">
        <w:rPr>
          <w:b/>
          <w:sz w:val="28"/>
          <w:szCs w:val="28"/>
        </w:rPr>
        <w:t>6</w:t>
      </w:r>
      <w:r w:rsidRPr="0078538A">
        <w:rPr>
          <w:sz w:val="28"/>
          <w:szCs w:val="28"/>
        </w:rPr>
        <w:t xml:space="preserve"> тыс. рублей или </w:t>
      </w:r>
      <w:r w:rsidR="00811CD7">
        <w:rPr>
          <w:b/>
          <w:sz w:val="28"/>
          <w:szCs w:val="28"/>
        </w:rPr>
        <w:t>44</w:t>
      </w:r>
      <w:r w:rsidR="009B6B06">
        <w:rPr>
          <w:b/>
          <w:sz w:val="28"/>
          <w:szCs w:val="28"/>
        </w:rPr>
        <w:t>,</w:t>
      </w:r>
      <w:r w:rsidR="00811CD7">
        <w:rPr>
          <w:b/>
          <w:sz w:val="28"/>
          <w:szCs w:val="28"/>
        </w:rPr>
        <w:t>1</w:t>
      </w:r>
      <w:r w:rsidRPr="0078538A">
        <w:rPr>
          <w:sz w:val="28"/>
          <w:szCs w:val="28"/>
        </w:rPr>
        <w:t xml:space="preserve">% </w:t>
      </w:r>
      <w:r w:rsidRPr="0078538A">
        <w:rPr>
          <w:sz w:val="28"/>
          <w:szCs w:val="28"/>
        </w:rPr>
        <w:lastRenderedPageBreak/>
        <w:t xml:space="preserve">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9B6B06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увеличились</w:t>
      </w:r>
      <w:r w:rsidR="009F2180">
        <w:rPr>
          <w:sz w:val="28"/>
          <w:szCs w:val="28"/>
        </w:rPr>
        <w:t xml:space="preserve"> на </w:t>
      </w:r>
      <w:r w:rsidR="00811CD7">
        <w:rPr>
          <w:b/>
          <w:sz w:val="28"/>
          <w:szCs w:val="28"/>
        </w:rPr>
        <w:t>114</w:t>
      </w:r>
      <w:r w:rsidR="009B6B06">
        <w:rPr>
          <w:b/>
          <w:sz w:val="28"/>
          <w:szCs w:val="28"/>
        </w:rPr>
        <w:t>,</w:t>
      </w:r>
      <w:r w:rsidR="00811CD7">
        <w:rPr>
          <w:b/>
          <w:sz w:val="28"/>
          <w:szCs w:val="28"/>
        </w:rPr>
        <w:t>9</w:t>
      </w:r>
      <w:r w:rsidR="009F21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92CAA" w:rsidRDefault="00792CAA" w:rsidP="00792CA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</w:t>
      </w:r>
      <w:r w:rsidR="00811CD7">
        <w:rPr>
          <w:sz w:val="28"/>
          <w:szCs w:val="28"/>
        </w:rPr>
        <w:t>олугодие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ED0406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</w:t>
      </w:r>
      <w:r w:rsidR="00811CD7">
        <w:rPr>
          <w:sz w:val="28"/>
          <w:szCs w:val="28"/>
        </w:rPr>
        <w:t xml:space="preserve"> -</w:t>
      </w:r>
      <w:r w:rsidRPr="0078538A">
        <w:rPr>
          <w:sz w:val="28"/>
          <w:szCs w:val="28"/>
        </w:rPr>
        <w:t xml:space="preserve"> </w:t>
      </w:r>
      <w:r w:rsidR="00811CD7">
        <w:rPr>
          <w:b/>
          <w:sz w:val="28"/>
          <w:szCs w:val="28"/>
        </w:rPr>
        <w:t>92</w:t>
      </w:r>
      <w:r w:rsidR="009B6B06" w:rsidRPr="009B6B06">
        <w:rPr>
          <w:b/>
          <w:sz w:val="28"/>
          <w:szCs w:val="28"/>
        </w:rPr>
        <w:t>,</w:t>
      </w:r>
      <w:r w:rsidR="00811CD7">
        <w:rPr>
          <w:b/>
          <w:sz w:val="28"/>
          <w:szCs w:val="28"/>
        </w:rPr>
        <w:t>4</w:t>
      </w:r>
      <w:r w:rsidR="009B6B06"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тыс. рублей или </w:t>
      </w:r>
      <w:r w:rsidR="00811CD7">
        <w:rPr>
          <w:b/>
          <w:sz w:val="28"/>
          <w:szCs w:val="28"/>
        </w:rPr>
        <w:t>3</w:t>
      </w:r>
      <w:r w:rsidR="009B6B06">
        <w:rPr>
          <w:b/>
          <w:sz w:val="28"/>
          <w:szCs w:val="28"/>
        </w:rPr>
        <w:t>4,</w:t>
      </w:r>
      <w:r w:rsidR="00811CD7">
        <w:rPr>
          <w:b/>
          <w:sz w:val="28"/>
          <w:szCs w:val="28"/>
        </w:rPr>
        <w:t>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9B6B06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811CD7">
        <w:rPr>
          <w:b/>
          <w:sz w:val="28"/>
          <w:szCs w:val="28"/>
        </w:rPr>
        <w:t>1</w:t>
      </w:r>
      <w:r w:rsidR="009B6B06">
        <w:rPr>
          <w:b/>
          <w:sz w:val="28"/>
          <w:szCs w:val="28"/>
        </w:rPr>
        <w:t>,</w:t>
      </w:r>
      <w:r w:rsidR="00811CD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рублей.</w:t>
      </w:r>
    </w:p>
    <w:p w:rsidR="00811CD7" w:rsidRDefault="009F2180" w:rsidP="00811CD7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582426" w:rsidRPr="0078538A">
        <w:rPr>
          <w:sz w:val="28"/>
          <w:szCs w:val="28"/>
        </w:rPr>
        <w:t xml:space="preserve">за </w:t>
      </w:r>
      <w:r w:rsidR="00EB2256">
        <w:rPr>
          <w:sz w:val="28"/>
          <w:szCs w:val="28"/>
        </w:rPr>
        <w:t>п</w:t>
      </w:r>
      <w:r w:rsidR="00811CD7">
        <w:rPr>
          <w:sz w:val="28"/>
          <w:szCs w:val="28"/>
        </w:rPr>
        <w:t xml:space="preserve">олугодие </w:t>
      </w:r>
      <w:r w:rsidR="00EB2256">
        <w:rPr>
          <w:sz w:val="28"/>
          <w:szCs w:val="28"/>
        </w:rPr>
        <w:t>202</w:t>
      </w:r>
      <w:r w:rsidR="009B6B06">
        <w:rPr>
          <w:sz w:val="28"/>
          <w:szCs w:val="28"/>
        </w:rPr>
        <w:t>2</w:t>
      </w:r>
      <w:r w:rsidR="00582426" w:rsidRPr="0078538A">
        <w:rPr>
          <w:sz w:val="28"/>
          <w:szCs w:val="28"/>
        </w:rPr>
        <w:t xml:space="preserve"> года исполнение расходов</w:t>
      </w:r>
      <w:r w:rsidR="00811CD7">
        <w:rPr>
          <w:sz w:val="28"/>
          <w:szCs w:val="28"/>
        </w:rPr>
        <w:t xml:space="preserve"> – </w:t>
      </w:r>
      <w:r w:rsidR="00811CD7">
        <w:rPr>
          <w:b/>
          <w:sz w:val="28"/>
          <w:szCs w:val="28"/>
        </w:rPr>
        <w:t xml:space="preserve">12,2 </w:t>
      </w:r>
      <w:r w:rsidR="00811CD7">
        <w:rPr>
          <w:sz w:val="28"/>
          <w:szCs w:val="28"/>
        </w:rPr>
        <w:t xml:space="preserve">тыс. рублей </w:t>
      </w:r>
      <w:r w:rsidR="00811CD7" w:rsidRPr="0078538A">
        <w:rPr>
          <w:sz w:val="28"/>
          <w:szCs w:val="28"/>
        </w:rPr>
        <w:t xml:space="preserve">или </w:t>
      </w:r>
      <w:r w:rsidR="00811CD7">
        <w:rPr>
          <w:b/>
          <w:sz w:val="28"/>
          <w:szCs w:val="28"/>
        </w:rPr>
        <w:t>24,4</w:t>
      </w:r>
      <w:r w:rsidR="00811CD7" w:rsidRPr="0078538A">
        <w:rPr>
          <w:sz w:val="28"/>
          <w:szCs w:val="28"/>
        </w:rPr>
        <w:t xml:space="preserve">% утвержденных </w:t>
      </w:r>
      <w:r w:rsidR="00811CD7">
        <w:rPr>
          <w:sz w:val="28"/>
          <w:szCs w:val="28"/>
        </w:rPr>
        <w:t>бюджетных назначений</w:t>
      </w:r>
      <w:r w:rsidR="00811CD7" w:rsidRPr="0078538A">
        <w:rPr>
          <w:sz w:val="28"/>
          <w:szCs w:val="28"/>
        </w:rPr>
        <w:t>. К соответствующему периоду 20</w:t>
      </w:r>
      <w:r w:rsidR="00811CD7">
        <w:rPr>
          <w:sz w:val="28"/>
          <w:szCs w:val="28"/>
        </w:rPr>
        <w:t>21</w:t>
      </w:r>
      <w:r w:rsidR="00811CD7" w:rsidRPr="0078538A">
        <w:rPr>
          <w:sz w:val="28"/>
          <w:szCs w:val="28"/>
        </w:rPr>
        <w:t xml:space="preserve"> года рас</w:t>
      </w:r>
      <w:r w:rsidR="00811CD7">
        <w:rPr>
          <w:sz w:val="28"/>
          <w:szCs w:val="28"/>
        </w:rPr>
        <w:t xml:space="preserve">ходы увеличились на </w:t>
      </w:r>
      <w:r w:rsidR="00811CD7">
        <w:rPr>
          <w:b/>
          <w:sz w:val="28"/>
          <w:szCs w:val="28"/>
        </w:rPr>
        <w:t>0,6</w:t>
      </w:r>
      <w:r w:rsidR="00811CD7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</w:t>
      </w:r>
      <w:r w:rsidR="00811CD7">
        <w:rPr>
          <w:sz w:val="28"/>
          <w:szCs w:val="28"/>
        </w:rPr>
        <w:t xml:space="preserve">олугодие </w:t>
      </w:r>
      <w:r w:rsidR="00EB2256">
        <w:rPr>
          <w:sz w:val="28"/>
          <w:szCs w:val="28"/>
        </w:rPr>
        <w:t>202</w:t>
      </w:r>
      <w:r w:rsidR="00FF2244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811CD7">
        <w:rPr>
          <w:b/>
          <w:sz w:val="28"/>
          <w:szCs w:val="28"/>
        </w:rPr>
        <w:t>1 306</w:t>
      </w:r>
      <w:r w:rsidR="00FF2244">
        <w:rPr>
          <w:b/>
          <w:sz w:val="28"/>
          <w:szCs w:val="28"/>
        </w:rPr>
        <w:t>,</w:t>
      </w:r>
      <w:r w:rsidR="00811CD7">
        <w:rPr>
          <w:b/>
          <w:sz w:val="28"/>
          <w:szCs w:val="28"/>
        </w:rPr>
        <w:t>5</w:t>
      </w:r>
      <w:r w:rsidRPr="0078538A">
        <w:rPr>
          <w:sz w:val="28"/>
          <w:szCs w:val="28"/>
        </w:rPr>
        <w:t xml:space="preserve"> тыс. рублей или </w:t>
      </w:r>
      <w:r w:rsidR="00811CD7">
        <w:rPr>
          <w:b/>
          <w:sz w:val="28"/>
          <w:szCs w:val="28"/>
        </w:rPr>
        <w:t>52</w:t>
      </w:r>
      <w:r w:rsidR="00FF2244">
        <w:rPr>
          <w:b/>
          <w:sz w:val="28"/>
          <w:szCs w:val="28"/>
        </w:rPr>
        <w:t>,</w:t>
      </w:r>
      <w:r w:rsidR="00811CD7">
        <w:rPr>
          <w:b/>
          <w:sz w:val="28"/>
          <w:szCs w:val="28"/>
        </w:rPr>
        <w:t>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FF2244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FF2244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на </w:t>
      </w:r>
      <w:r w:rsidR="00FF2244">
        <w:rPr>
          <w:b/>
          <w:sz w:val="28"/>
          <w:szCs w:val="28"/>
        </w:rPr>
        <w:t>3</w:t>
      </w:r>
      <w:r w:rsidR="00811CD7">
        <w:rPr>
          <w:b/>
          <w:sz w:val="28"/>
          <w:szCs w:val="28"/>
        </w:rPr>
        <w:t>26</w:t>
      </w:r>
      <w:r w:rsidR="00FF2244">
        <w:rPr>
          <w:b/>
          <w:sz w:val="28"/>
          <w:szCs w:val="28"/>
        </w:rPr>
        <w:t>,</w:t>
      </w:r>
      <w:r w:rsidR="00811CD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рублей.</w:t>
      </w:r>
    </w:p>
    <w:p w:rsidR="00ED0543" w:rsidRDefault="00ED0543" w:rsidP="00ED0543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ED0543" w:rsidRDefault="00ED0543" w:rsidP="00ED0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9F2180">
        <w:rPr>
          <w:b/>
          <w:sz w:val="28"/>
          <w:szCs w:val="28"/>
        </w:rPr>
        <w:t>01 «</w:t>
      </w:r>
      <w:r>
        <w:rPr>
          <w:b/>
          <w:sz w:val="28"/>
          <w:szCs w:val="28"/>
        </w:rPr>
        <w:t>Общеэкономические вопросы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29,4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24,5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ED0543" w:rsidRDefault="00ED0543" w:rsidP="00ED0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409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Дорожное </w:t>
      </w:r>
      <w:r w:rsidRPr="009F2180">
        <w:rPr>
          <w:b/>
          <w:sz w:val="28"/>
          <w:szCs w:val="28"/>
        </w:rPr>
        <w:t>хозяйство</w:t>
      </w:r>
      <w:r>
        <w:rPr>
          <w:b/>
          <w:sz w:val="28"/>
          <w:szCs w:val="28"/>
        </w:rPr>
        <w:t xml:space="preserve"> (дорожные фонды)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878,8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51,4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ED0543" w:rsidRDefault="00ED0543" w:rsidP="00ED0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412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Другие вопросы в области национальной экономики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AE5577">
        <w:rPr>
          <w:b/>
          <w:sz w:val="28"/>
          <w:szCs w:val="28"/>
        </w:rPr>
        <w:t>398</w:t>
      </w:r>
      <w:r>
        <w:rPr>
          <w:b/>
          <w:sz w:val="28"/>
          <w:szCs w:val="28"/>
        </w:rPr>
        <w:t>,</w:t>
      </w:r>
      <w:r w:rsidR="00AE557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AE5577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>,</w:t>
      </w:r>
      <w:r w:rsidR="00AE5577">
        <w:rPr>
          <w:b/>
          <w:sz w:val="28"/>
          <w:szCs w:val="28"/>
        </w:rPr>
        <w:t>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</w:t>
      </w:r>
      <w:r w:rsidR="00B10164">
        <w:rPr>
          <w:sz w:val="28"/>
          <w:szCs w:val="28"/>
        </w:rPr>
        <w:t>олугодие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FF2244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FF2244">
        <w:rPr>
          <w:b/>
          <w:sz w:val="28"/>
          <w:szCs w:val="28"/>
        </w:rPr>
        <w:t>1 </w:t>
      </w:r>
      <w:r w:rsidR="00B10164">
        <w:rPr>
          <w:b/>
          <w:sz w:val="28"/>
          <w:szCs w:val="28"/>
        </w:rPr>
        <w:t>707</w:t>
      </w:r>
      <w:r w:rsidR="00FF2244">
        <w:rPr>
          <w:b/>
          <w:sz w:val="28"/>
          <w:szCs w:val="28"/>
        </w:rPr>
        <w:t>,</w:t>
      </w:r>
      <w:r w:rsidR="00B10164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B10164">
        <w:rPr>
          <w:b/>
          <w:sz w:val="28"/>
          <w:szCs w:val="28"/>
        </w:rPr>
        <w:t>37</w:t>
      </w:r>
      <w:r w:rsidR="00FF2244">
        <w:rPr>
          <w:b/>
          <w:sz w:val="28"/>
          <w:szCs w:val="28"/>
        </w:rPr>
        <w:t>,</w:t>
      </w:r>
      <w:r w:rsidR="00B10164">
        <w:rPr>
          <w:b/>
          <w:sz w:val="28"/>
          <w:szCs w:val="28"/>
        </w:rPr>
        <w:t>6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FF2244">
        <w:rPr>
          <w:sz w:val="28"/>
          <w:szCs w:val="28"/>
        </w:rPr>
        <w:t>1</w:t>
      </w:r>
      <w:r w:rsidRPr="009F2180">
        <w:rPr>
          <w:sz w:val="28"/>
          <w:szCs w:val="28"/>
        </w:rPr>
        <w:t xml:space="preserve"> года расходы у</w:t>
      </w:r>
      <w:r w:rsidR="00B10164">
        <w:rPr>
          <w:sz w:val="28"/>
          <w:szCs w:val="28"/>
        </w:rPr>
        <w:t>меньшились</w:t>
      </w:r>
      <w:r w:rsidR="00792CAA"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B10164">
        <w:rPr>
          <w:b/>
          <w:sz w:val="28"/>
          <w:szCs w:val="28"/>
        </w:rPr>
        <w:t>787</w:t>
      </w:r>
      <w:r w:rsidR="00FF2244">
        <w:rPr>
          <w:b/>
          <w:sz w:val="28"/>
          <w:szCs w:val="28"/>
        </w:rPr>
        <w:t>,9</w:t>
      </w:r>
      <w:r w:rsidRPr="009F2180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7414CB">
        <w:rPr>
          <w:b/>
          <w:sz w:val="28"/>
          <w:szCs w:val="28"/>
        </w:rPr>
        <w:t>81</w:t>
      </w:r>
      <w:r w:rsidR="00FF2244">
        <w:rPr>
          <w:b/>
          <w:sz w:val="28"/>
          <w:szCs w:val="28"/>
        </w:rPr>
        <w:t>,</w:t>
      </w:r>
      <w:r w:rsidR="007414C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7414CB">
        <w:rPr>
          <w:b/>
          <w:sz w:val="28"/>
          <w:szCs w:val="28"/>
        </w:rPr>
        <w:t>13</w:t>
      </w:r>
      <w:r w:rsidR="00FF2244">
        <w:rPr>
          <w:b/>
          <w:sz w:val="28"/>
          <w:szCs w:val="28"/>
        </w:rPr>
        <w:t>,</w:t>
      </w:r>
      <w:r w:rsidR="007414CB">
        <w:rPr>
          <w:b/>
          <w:sz w:val="28"/>
          <w:szCs w:val="28"/>
        </w:rPr>
        <w:t>1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7414CB">
        <w:rPr>
          <w:b/>
          <w:sz w:val="28"/>
          <w:szCs w:val="28"/>
        </w:rPr>
        <w:t>271</w:t>
      </w:r>
      <w:r w:rsidR="00FF2244">
        <w:rPr>
          <w:b/>
          <w:sz w:val="28"/>
          <w:szCs w:val="28"/>
        </w:rPr>
        <w:t>,</w:t>
      </w:r>
      <w:r w:rsidR="007414CB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7414CB">
        <w:rPr>
          <w:b/>
          <w:sz w:val="28"/>
          <w:szCs w:val="28"/>
        </w:rPr>
        <w:t>39</w:t>
      </w:r>
      <w:r w:rsidR="00FF2244">
        <w:rPr>
          <w:b/>
          <w:sz w:val="28"/>
          <w:szCs w:val="28"/>
        </w:rPr>
        <w:t>,</w:t>
      </w:r>
      <w:r w:rsidR="007414CB">
        <w:rPr>
          <w:b/>
          <w:sz w:val="28"/>
          <w:szCs w:val="28"/>
        </w:rPr>
        <w:t>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FF2244">
        <w:rPr>
          <w:b/>
          <w:sz w:val="28"/>
          <w:szCs w:val="28"/>
        </w:rPr>
        <w:t>1</w:t>
      </w:r>
      <w:r w:rsidR="00BE3FD2">
        <w:rPr>
          <w:b/>
          <w:sz w:val="28"/>
          <w:szCs w:val="28"/>
        </w:rPr>
        <w:t xml:space="preserve"> 355</w:t>
      </w:r>
      <w:r w:rsidR="00FF2244">
        <w:rPr>
          <w:b/>
          <w:sz w:val="28"/>
          <w:szCs w:val="28"/>
        </w:rPr>
        <w:t>,</w:t>
      </w:r>
      <w:r w:rsidR="00BE3FD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BE3FD2">
        <w:rPr>
          <w:b/>
          <w:sz w:val="28"/>
          <w:szCs w:val="28"/>
        </w:rPr>
        <w:t>42</w:t>
      </w:r>
      <w:r w:rsidR="00FF2244">
        <w:rPr>
          <w:b/>
          <w:sz w:val="28"/>
          <w:szCs w:val="28"/>
        </w:rPr>
        <w:t>,</w:t>
      </w:r>
      <w:r w:rsidR="00BE3FD2">
        <w:rPr>
          <w:b/>
          <w:sz w:val="28"/>
          <w:szCs w:val="28"/>
        </w:rPr>
        <w:t>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5B0CD6" w:rsidRDefault="008F078A" w:rsidP="005B0CD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5B0CD6" w:rsidRPr="0078538A">
        <w:rPr>
          <w:sz w:val="28"/>
          <w:szCs w:val="28"/>
        </w:rPr>
        <w:t xml:space="preserve">за </w:t>
      </w:r>
      <w:r w:rsidR="00EB2256">
        <w:rPr>
          <w:sz w:val="28"/>
          <w:szCs w:val="28"/>
        </w:rPr>
        <w:t>п</w:t>
      </w:r>
      <w:r w:rsidR="00BE3FD2">
        <w:rPr>
          <w:sz w:val="28"/>
          <w:szCs w:val="28"/>
        </w:rPr>
        <w:t>олугодие</w:t>
      </w:r>
      <w:r w:rsidR="005B0CD6"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FF2244">
        <w:rPr>
          <w:sz w:val="28"/>
          <w:szCs w:val="28"/>
        </w:rPr>
        <w:t>2</w:t>
      </w:r>
      <w:r w:rsidR="005B0CD6" w:rsidRPr="0078538A">
        <w:rPr>
          <w:sz w:val="28"/>
          <w:szCs w:val="28"/>
        </w:rPr>
        <w:t xml:space="preserve"> года </w:t>
      </w:r>
      <w:r w:rsidR="00BE3FD2">
        <w:rPr>
          <w:sz w:val="28"/>
          <w:szCs w:val="28"/>
        </w:rPr>
        <w:t xml:space="preserve">исполнение расходов составило </w:t>
      </w:r>
      <w:r w:rsidR="00BE3FD2">
        <w:rPr>
          <w:b/>
          <w:sz w:val="28"/>
          <w:szCs w:val="28"/>
        </w:rPr>
        <w:t>4,9</w:t>
      </w:r>
      <w:r w:rsidR="00BE3FD2">
        <w:rPr>
          <w:sz w:val="28"/>
          <w:szCs w:val="28"/>
        </w:rPr>
        <w:t xml:space="preserve"> тыс. рублей</w:t>
      </w:r>
      <w:r w:rsidR="00BE3FD2" w:rsidRPr="0078538A">
        <w:rPr>
          <w:sz w:val="28"/>
          <w:szCs w:val="28"/>
        </w:rPr>
        <w:t xml:space="preserve"> или </w:t>
      </w:r>
      <w:r w:rsidR="00BE3FD2">
        <w:rPr>
          <w:b/>
          <w:sz w:val="28"/>
          <w:szCs w:val="28"/>
        </w:rPr>
        <w:t>28,8</w:t>
      </w:r>
      <w:r w:rsidR="00BE3FD2" w:rsidRPr="0078538A">
        <w:rPr>
          <w:sz w:val="28"/>
          <w:szCs w:val="28"/>
        </w:rPr>
        <w:t xml:space="preserve">% утвержденных </w:t>
      </w:r>
      <w:r w:rsidR="00BE3FD2">
        <w:rPr>
          <w:sz w:val="28"/>
          <w:szCs w:val="28"/>
        </w:rPr>
        <w:t>бюджетных назначений</w:t>
      </w:r>
      <w:r w:rsidR="00BE3FD2" w:rsidRPr="0078538A">
        <w:rPr>
          <w:sz w:val="28"/>
          <w:szCs w:val="28"/>
        </w:rPr>
        <w:t xml:space="preserve">. </w:t>
      </w:r>
      <w:r w:rsidR="00BE3FD2" w:rsidRPr="009F2180">
        <w:rPr>
          <w:sz w:val="28"/>
          <w:szCs w:val="28"/>
        </w:rPr>
        <w:t>К соответствующему периоду 20</w:t>
      </w:r>
      <w:r w:rsidR="00BE3FD2">
        <w:rPr>
          <w:sz w:val="28"/>
          <w:szCs w:val="28"/>
        </w:rPr>
        <w:t>21</w:t>
      </w:r>
      <w:r w:rsidR="00BE3FD2" w:rsidRPr="009F2180">
        <w:rPr>
          <w:sz w:val="28"/>
          <w:szCs w:val="28"/>
        </w:rPr>
        <w:t xml:space="preserve"> года расходы у</w:t>
      </w:r>
      <w:r w:rsidR="00BE3FD2">
        <w:rPr>
          <w:sz w:val="28"/>
          <w:szCs w:val="28"/>
        </w:rPr>
        <w:t xml:space="preserve">меньшились </w:t>
      </w:r>
      <w:r w:rsidR="00BE3FD2" w:rsidRPr="009F2180">
        <w:rPr>
          <w:sz w:val="28"/>
          <w:szCs w:val="28"/>
        </w:rPr>
        <w:t xml:space="preserve">на </w:t>
      </w:r>
      <w:r w:rsidR="00BE3FD2">
        <w:rPr>
          <w:b/>
          <w:sz w:val="28"/>
          <w:szCs w:val="28"/>
        </w:rPr>
        <w:t>2,1</w:t>
      </w:r>
      <w:r w:rsidR="00BE3FD2" w:rsidRPr="009F2180">
        <w:rPr>
          <w:sz w:val="28"/>
          <w:szCs w:val="28"/>
        </w:rPr>
        <w:t xml:space="preserve"> тыс. рублей.</w:t>
      </w:r>
      <w:r w:rsidR="005B0CD6" w:rsidRPr="0078538A">
        <w:rPr>
          <w:sz w:val="28"/>
          <w:szCs w:val="28"/>
        </w:rPr>
        <w:t xml:space="preserve"> </w:t>
      </w:r>
    </w:p>
    <w:p w:rsidR="009B3776" w:rsidRDefault="009B3776" w:rsidP="009B377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Социальная </w:t>
      </w:r>
      <w:r w:rsidR="001D26F0">
        <w:rPr>
          <w:b/>
          <w:sz w:val="28"/>
          <w:szCs w:val="28"/>
        </w:rPr>
        <w:t>политика</w:t>
      </w:r>
      <w:r w:rsidR="001D26F0" w:rsidRPr="0078538A">
        <w:rPr>
          <w:b/>
          <w:sz w:val="28"/>
          <w:szCs w:val="28"/>
        </w:rPr>
        <w:t>»</w:t>
      </w:r>
      <w:r w:rsidR="001D26F0" w:rsidRPr="0078538A">
        <w:rPr>
          <w:sz w:val="28"/>
          <w:szCs w:val="28"/>
        </w:rPr>
        <w:t xml:space="preserve"> </w:t>
      </w:r>
      <w:r w:rsidR="001D26F0">
        <w:rPr>
          <w:sz w:val="28"/>
          <w:szCs w:val="28"/>
        </w:rPr>
        <w:t xml:space="preserve">расходы в решение о бюджете не планировались, </w:t>
      </w:r>
      <w:r w:rsidRPr="0078538A">
        <w:rPr>
          <w:sz w:val="28"/>
          <w:szCs w:val="28"/>
        </w:rPr>
        <w:t xml:space="preserve">за </w:t>
      </w:r>
      <w:r>
        <w:rPr>
          <w:sz w:val="28"/>
          <w:szCs w:val="28"/>
        </w:rPr>
        <w:t>п</w:t>
      </w:r>
      <w:r w:rsidR="00BE3FD2">
        <w:rPr>
          <w:sz w:val="28"/>
          <w:szCs w:val="28"/>
        </w:rPr>
        <w:t>олугодие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D26F0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1D26F0">
        <w:rPr>
          <w:b/>
          <w:sz w:val="28"/>
          <w:szCs w:val="28"/>
        </w:rPr>
        <w:t>5,0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>
        <w:rPr>
          <w:sz w:val="28"/>
          <w:szCs w:val="28"/>
        </w:rPr>
        <w:t>2</w:t>
      </w:r>
      <w:r w:rsidR="001D26F0">
        <w:rPr>
          <w:sz w:val="28"/>
          <w:szCs w:val="28"/>
        </w:rPr>
        <w:t>1</w:t>
      </w:r>
      <w:r w:rsidRPr="009F2180">
        <w:rPr>
          <w:sz w:val="28"/>
          <w:szCs w:val="28"/>
        </w:rPr>
        <w:t xml:space="preserve"> года расходы у</w:t>
      </w:r>
      <w:r w:rsidR="001D26F0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BE3FD2">
        <w:rPr>
          <w:b/>
          <w:sz w:val="28"/>
          <w:szCs w:val="28"/>
        </w:rPr>
        <w:t>10</w:t>
      </w:r>
      <w:r w:rsidR="001D26F0">
        <w:rPr>
          <w:b/>
          <w:sz w:val="28"/>
          <w:szCs w:val="28"/>
        </w:rPr>
        <w:t>,0</w:t>
      </w:r>
      <w:r w:rsidRPr="009F2180">
        <w:rPr>
          <w:sz w:val="28"/>
          <w:szCs w:val="28"/>
        </w:rPr>
        <w:t xml:space="preserve"> тыс. рублей.</w:t>
      </w:r>
    </w:p>
    <w:p w:rsidR="001D26F0" w:rsidRDefault="001D26F0" w:rsidP="001D26F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</w:t>
      </w:r>
      <w:r w:rsidR="00BE3FD2">
        <w:rPr>
          <w:sz w:val="28"/>
          <w:szCs w:val="28"/>
        </w:rPr>
        <w:t>олугодие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исполнение расходов </w:t>
      </w:r>
      <w:r>
        <w:rPr>
          <w:sz w:val="28"/>
          <w:szCs w:val="28"/>
        </w:rPr>
        <w:t>не осуществлялось, при плановых назначениях в сумме</w:t>
      </w:r>
      <w:r w:rsidRPr="007853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20,0</w:t>
      </w:r>
      <w:r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аналогично</w:t>
      </w:r>
      <w:r w:rsidRPr="0078538A">
        <w:rPr>
          <w:sz w:val="28"/>
          <w:szCs w:val="28"/>
        </w:rPr>
        <w:t xml:space="preserve"> соответствующему периоду 20</w:t>
      </w:r>
      <w:r>
        <w:rPr>
          <w:sz w:val="28"/>
          <w:szCs w:val="28"/>
        </w:rPr>
        <w:t>21</w:t>
      </w:r>
      <w:r w:rsidRPr="0078538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73B6B" w:rsidRDefault="00A13857" w:rsidP="00AD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за </w:t>
      </w:r>
      <w:r w:rsidR="00EB2256">
        <w:rPr>
          <w:sz w:val="28"/>
          <w:szCs w:val="28"/>
          <w:shd w:val="clear" w:color="auto" w:fill="FFFFFF"/>
        </w:rPr>
        <w:t>п</w:t>
      </w:r>
      <w:r w:rsidR="00BE3FD2">
        <w:rPr>
          <w:sz w:val="28"/>
          <w:szCs w:val="28"/>
          <w:shd w:val="clear" w:color="auto" w:fill="FFFFFF"/>
        </w:rPr>
        <w:t xml:space="preserve">олугодие </w:t>
      </w:r>
      <w:r w:rsidR="00EB2256">
        <w:rPr>
          <w:sz w:val="28"/>
          <w:szCs w:val="28"/>
          <w:shd w:val="clear" w:color="auto" w:fill="FFFFFF"/>
        </w:rPr>
        <w:t>202</w:t>
      </w:r>
      <w:r w:rsidR="001D26F0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года по </w:t>
      </w:r>
      <w:r w:rsidRPr="000C7EA5">
        <w:rPr>
          <w:sz w:val="28"/>
          <w:szCs w:val="28"/>
          <w:shd w:val="clear" w:color="auto" w:fill="FFFFFF"/>
        </w:rPr>
        <w:lastRenderedPageBreak/>
        <w:t xml:space="preserve">расходам в сумме </w:t>
      </w:r>
      <w:r w:rsidR="00BE3FD2">
        <w:rPr>
          <w:b/>
          <w:sz w:val="28"/>
          <w:szCs w:val="28"/>
          <w:shd w:val="clear" w:color="auto" w:fill="FFFFFF"/>
        </w:rPr>
        <w:t>5</w:t>
      </w:r>
      <w:r w:rsidR="001D26F0" w:rsidRPr="001D26F0">
        <w:rPr>
          <w:b/>
          <w:sz w:val="28"/>
          <w:szCs w:val="28"/>
          <w:shd w:val="clear" w:color="auto" w:fill="FFFFFF"/>
        </w:rPr>
        <w:t> </w:t>
      </w:r>
      <w:r w:rsidR="00BE3FD2">
        <w:rPr>
          <w:b/>
          <w:sz w:val="28"/>
          <w:szCs w:val="28"/>
          <w:shd w:val="clear" w:color="auto" w:fill="FFFFFF"/>
        </w:rPr>
        <w:t>477</w:t>
      </w:r>
      <w:r w:rsidR="001D26F0" w:rsidRPr="001D26F0">
        <w:rPr>
          <w:b/>
          <w:sz w:val="28"/>
          <w:szCs w:val="28"/>
          <w:shd w:val="clear" w:color="auto" w:fill="FFFFFF"/>
        </w:rPr>
        <w:t>,</w:t>
      </w:r>
      <w:r w:rsidR="00BE3FD2">
        <w:rPr>
          <w:b/>
          <w:sz w:val="28"/>
          <w:szCs w:val="28"/>
          <w:shd w:val="clear" w:color="auto" w:fill="FFFFFF"/>
        </w:rPr>
        <w:t>5</w:t>
      </w:r>
      <w:r w:rsidR="005B0CD6" w:rsidRPr="000C7EA5"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тыс. рублей к годовым плановым назначениям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1D26F0">
        <w:rPr>
          <w:b/>
          <w:sz w:val="28"/>
          <w:szCs w:val="28"/>
          <w:shd w:val="clear" w:color="auto" w:fill="FFFFFF"/>
        </w:rPr>
        <w:t>12 712,0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 w:rsidR="00BE3FD2">
        <w:rPr>
          <w:b/>
          <w:sz w:val="28"/>
          <w:szCs w:val="28"/>
        </w:rPr>
        <w:t>43</w:t>
      </w:r>
      <w:r w:rsidR="001D26F0">
        <w:rPr>
          <w:b/>
          <w:sz w:val="28"/>
          <w:szCs w:val="28"/>
        </w:rPr>
        <w:t>,</w:t>
      </w:r>
      <w:r w:rsidR="00BE3FD2">
        <w:rPr>
          <w:b/>
          <w:sz w:val="28"/>
          <w:szCs w:val="28"/>
        </w:rPr>
        <w:t>1</w:t>
      </w:r>
      <w:r w:rsidR="004A2FA1">
        <w:rPr>
          <w:sz w:val="28"/>
          <w:szCs w:val="28"/>
        </w:rPr>
        <w:t>% плана.</w:t>
      </w:r>
    </w:p>
    <w:p w:rsidR="0032416F" w:rsidRDefault="00637353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2416F"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 w:rsidR="00764FA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764FA0">
        <w:rPr>
          <w:rFonts w:ascii="Times New Roman" w:hAnsi="Times New Roman" w:cs="Times New Roman"/>
          <w:sz w:val="28"/>
          <w:szCs w:val="28"/>
        </w:rPr>
        <w:t xml:space="preserve"> поселения по расходам в запланированном объеме.</w:t>
      </w:r>
    </w:p>
    <w:p w:rsidR="00966912" w:rsidRDefault="00966912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9822FD" w:rsidRDefault="009822FD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Default="003F530F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24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1D26F0">
        <w:rPr>
          <w:sz w:val="28"/>
          <w:szCs w:val="28"/>
        </w:rPr>
        <w:t>2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>сформированы на основе 1</w:t>
      </w:r>
      <w:r w:rsidR="00A946B9">
        <w:rPr>
          <w:sz w:val="28"/>
          <w:szCs w:val="28"/>
        </w:rPr>
        <w:t>1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утвержден в сумме </w:t>
      </w:r>
      <w:r w:rsidR="001D26F0">
        <w:rPr>
          <w:b/>
          <w:sz w:val="28"/>
          <w:szCs w:val="28"/>
        </w:rPr>
        <w:t>11 544,3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03663652"/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6B00FD">
        <w:rPr>
          <w:rFonts w:ascii="Times New Roman" w:hAnsi="Times New Roman" w:cs="Times New Roman"/>
          <w:sz w:val="28"/>
          <w:szCs w:val="28"/>
        </w:rPr>
        <w:t>олугодие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1D26F0">
        <w:rPr>
          <w:rFonts w:ascii="Times New Roman" w:hAnsi="Times New Roman" w:cs="Times New Roman"/>
          <w:sz w:val="28"/>
          <w:szCs w:val="28"/>
        </w:rPr>
        <w:t>2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6B00FD">
        <w:rPr>
          <w:rFonts w:ascii="Times New Roman" w:hAnsi="Times New Roman" w:cs="Times New Roman"/>
          <w:b/>
          <w:sz w:val="28"/>
          <w:szCs w:val="28"/>
        </w:rPr>
        <w:t>5</w:t>
      </w:r>
      <w:r w:rsidR="00B75903">
        <w:rPr>
          <w:rFonts w:ascii="Times New Roman" w:hAnsi="Times New Roman" w:cs="Times New Roman"/>
          <w:b/>
          <w:sz w:val="28"/>
          <w:szCs w:val="28"/>
        </w:rPr>
        <w:t> </w:t>
      </w:r>
      <w:r w:rsidR="006B00FD">
        <w:rPr>
          <w:rFonts w:ascii="Times New Roman" w:hAnsi="Times New Roman" w:cs="Times New Roman"/>
          <w:b/>
          <w:sz w:val="28"/>
          <w:szCs w:val="28"/>
        </w:rPr>
        <w:t>023</w:t>
      </w:r>
      <w:r w:rsidR="00B75903">
        <w:rPr>
          <w:rFonts w:ascii="Times New Roman" w:hAnsi="Times New Roman" w:cs="Times New Roman"/>
          <w:b/>
          <w:sz w:val="28"/>
          <w:szCs w:val="28"/>
        </w:rPr>
        <w:t>,</w:t>
      </w:r>
      <w:r w:rsidR="006B00FD">
        <w:rPr>
          <w:rFonts w:ascii="Times New Roman" w:hAnsi="Times New Roman" w:cs="Times New Roman"/>
          <w:b/>
          <w:sz w:val="28"/>
          <w:szCs w:val="28"/>
        </w:rPr>
        <w:t>9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6B00FD">
        <w:rPr>
          <w:rFonts w:ascii="Times New Roman" w:hAnsi="Times New Roman" w:cs="Times New Roman"/>
          <w:b/>
          <w:sz w:val="28"/>
          <w:szCs w:val="28"/>
        </w:rPr>
        <w:t>43</w:t>
      </w:r>
      <w:r w:rsidR="00B75903">
        <w:rPr>
          <w:rFonts w:ascii="Times New Roman" w:hAnsi="Times New Roman" w:cs="Times New Roman"/>
          <w:b/>
          <w:sz w:val="28"/>
          <w:szCs w:val="28"/>
        </w:rPr>
        <w:t>,</w:t>
      </w:r>
      <w:r w:rsidR="006B00FD">
        <w:rPr>
          <w:rFonts w:ascii="Times New Roman" w:hAnsi="Times New Roman" w:cs="Times New Roman"/>
          <w:b/>
          <w:sz w:val="28"/>
          <w:szCs w:val="28"/>
        </w:rPr>
        <w:t>5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B75903">
        <w:rPr>
          <w:rFonts w:ascii="Times New Roman" w:hAnsi="Times New Roman" w:cs="Times New Roman"/>
          <w:b/>
          <w:sz w:val="28"/>
          <w:szCs w:val="28"/>
        </w:rPr>
        <w:t>9</w:t>
      </w:r>
      <w:r w:rsidR="006B00FD">
        <w:rPr>
          <w:rFonts w:ascii="Times New Roman" w:hAnsi="Times New Roman" w:cs="Times New Roman"/>
          <w:b/>
          <w:sz w:val="28"/>
          <w:szCs w:val="28"/>
        </w:rPr>
        <w:t>1</w:t>
      </w:r>
      <w:r w:rsidR="00B75903">
        <w:rPr>
          <w:rFonts w:ascii="Times New Roman" w:hAnsi="Times New Roman" w:cs="Times New Roman"/>
          <w:b/>
          <w:sz w:val="28"/>
          <w:szCs w:val="28"/>
        </w:rPr>
        <w:t>,7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B00FD">
        <w:rPr>
          <w:rFonts w:ascii="Times New Roman" w:hAnsi="Times New Roman" w:cs="Times New Roman"/>
          <w:sz w:val="28"/>
          <w:szCs w:val="28"/>
        </w:rPr>
        <w:t>за полугодие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B75903">
        <w:rPr>
          <w:rFonts w:ascii="Times New Roman" w:hAnsi="Times New Roman" w:cs="Times New Roman"/>
          <w:sz w:val="28"/>
          <w:szCs w:val="28"/>
        </w:rPr>
        <w:t>2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B00FD">
        <w:rPr>
          <w:rFonts w:ascii="Times New Roman" w:hAnsi="Times New Roman" w:cs="Times New Roman"/>
          <w:b/>
          <w:sz w:val="28"/>
          <w:szCs w:val="28"/>
        </w:rPr>
        <w:t>5</w:t>
      </w:r>
      <w:r w:rsidR="00B75903">
        <w:rPr>
          <w:rFonts w:ascii="Times New Roman" w:hAnsi="Times New Roman" w:cs="Times New Roman"/>
          <w:b/>
          <w:sz w:val="28"/>
          <w:szCs w:val="28"/>
        </w:rPr>
        <w:t> </w:t>
      </w:r>
      <w:r w:rsidR="006B00FD">
        <w:rPr>
          <w:rFonts w:ascii="Times New Roman" w:hAnsi="Times New Roman" w:cs="Times New Roman"/>
          <w:b/>
          <w:sz w:val="28"/>
          <w:szCs w:val="28"/>
        </w:rPr>
        <w:t>477</w:t>
      </w:r>
      <w:r w:rsidR="00B75903">
        <w:rPr>
          <w:rFonts w:ascii="Times New Roman" w:hAnsi="Times New Roman" w:cs="Times New Roman"/>
          <w:b/>
          <w:sz w:val="28"/>
          <w:szCs w:val="28"/>
        </w:rPr>
        <w:t>,</w:t>
      </w:r>
      <w:r w:rsidR="006B00FD">
        <w:rPr>
          <w:rFonts w:ascii="Times New Roman" w:hAnsi="Times New Roman" w:cs="Times New Roman"/>
          <w:b/>
          <w:sz w:val="28"/>
          <w:szCs w:val="28"/>
        </w:rPr>
        <w:t>5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24"/>
    <w:bookmarkEnd w:id="25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874C39">
        <w:rPr>
          <w:sz w:val="28"/>
          <w:szCs w:val="28"/>
        </w:rPr>
        <w:t xml:space="preserve">за </w:t>
      </w:r>
      <w:r w:rsidR="006B00F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B7590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D76A16">
        <w:rPr>
          <w:sz w:val="28"/>
          <w:szCs w:val="28"/>
        </w:rPr>
        <w:t>3</w:t>
      </w:r>
      <w:r w:rsidR="00F24D51" w:rsidRPr="00B16BC8">
        <w:rPr>
          <w:sz w:val="28"/>
          <w:szCs w:val="28"/>
        </w:rPr>
        <w:t>.</w:t>
      </w:r>
    </w:p>
    <w:p w:rsidR="00383BD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D76A16">
        <w:rPr>
          <w:sz w:val="24"/>
          <w:szCs w:val="24"/>
        </w:rPr>
        <w:t>3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28"/>
        <w:gridCol w:w="6843"/>
        <w:gridCol w:w="993"/>
        <w:gridCol w:w="850"/>
        <w:gridCol w:w="851"/>
        <w:gridCol w:w="708"/>
      </w:tblGrid>
      <w:tr w:rsidR="0019492C" w:rsidRPr="00B75903" w:rsidTr="0019492C">
        <w:trPr>
          <w:trHeight w:val="6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6B00FD" w:rsidRDefault="00B75903" w:rsidP="00B7590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00FD">
              <w:rPr>
                <w:b/>
                <w:bCs/>
                <w:sz w:val="18"/>
                <w:szCs w:val="18"/>
              </w:rPr>
              <w:t>Решение о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6B00FD" w:rsidRDefault="00857C35" w:rsidP="00B7590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75903">
              <w:rPr>
                <w:b/>
                <w:bCs/>
              </w:rPr>
              <w:t>отклонения (+,</w:t>
            </w:r>
            <w:r>
              <w:rPr>
                <w:b/>
                <w:bCs/>
              </w:rPr>
              <w:t xml:space="preserve"> </w:t>
            </w:r>
            <w:r w:rsidRPr="00B75903">
              <w:rPr>
                <w:b/>
                <w:bCs/>
              </w:rPr>
              <w:t>-)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75903">
              <w:rPr>
                <w:b/>
                <w:bCs/>
              </w:rPr>
              <w:t>% исполнения</w:t>
            </w:r>
          </w:p>
        </w:tc>
      </w:tr>
      <w:tr w:rsidR="0019492C" w:rsidRPr="00B75903" w:rsidTr="0019492C">
        <w:trPr>
          <w:trHeight w:val="18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33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Обеспечение деятельности органов местного самоуправления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4411,2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-2418,7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45,2</w:t>
            </w:r>
          </w:p>
        </w:tc>
      </w:tr>
      <w:tr w:rsidR="0019492C" w:rsidRPr="00B75903" w:rsidTr="0019492C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Обеспечение пожарной безопасности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-37,8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</w:tr>
      <w:tr w:rsidR="0019492C" w:rsidRPr="00B75903" w:rsidTr="0019492C">
        <w:trPr>
          <w:trHeight w:val="4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Развитие строительства в Новосельском сельском поселении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71,1</w:t>
            </w:r>
          </w:p>
        </w:tc>
      </w:tr>
      <w:tr w:rsidR="0019492C" w:rsidRPr="00B75903" w:rsidTr="0019492C">
        <w:trPr>
          <w:trHeight w:val="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Развитие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1808,4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-929,6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19492C" w:rsidRPr="00B75903" w:rsidTr="0019492C">
        <w:trPr>
          <w:trHeight w:val="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1315,0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-962,4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</w:tr>
      <w:tr w:rsidR="0019492C" w:rsidRPr="00B75903" w:rsidTr="0019492C">
        <w:trPr>
          <w:trHeight w:val="4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Благоустройство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3292,7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-1908,1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</w:tr>
      <w:tr w:rsidR="0019492C" w:rsidRPr="00B75903" w:rsidTr="0019492C">
        <w:trPr>
          <w:trHeight w:val="15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Развитие субъектов малого и среднего предпринимательства в Новосельском сельском поселении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40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10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Профилактика терроризма и экстремизма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3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11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Проведение праздничных мероприятий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</w:tr>
      <w:tr w:rsidR="0019492C" w:rsidRPr="00B75903" w:rsidTr="0019492C">
        <w:trPr>
          <w:trHeight w:val="2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 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11544,3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-6520,4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7C20C2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43,5</w:t>
            </w:r>
          </w:p>
        </w:tc>
      </w:tr>
      <w:tr w:rsidR="0019492C" w:rsidRPr="00B75903" w:rsidTr="0019492C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lastRenderedPageBreak/>
              <w:t>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609,5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-358,1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</w:tr>
      <w:tr w:rsidR="0019492C" w:rsidRPr="00B75903" w:rsidTr="0019492C">
        <w:trPr>
          <w:trHeight w:val="14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5,0</w:t>
            </w:r>
          </w:p>
        </w:tc>
      </w:tr>
      <w:tr w:rsidR="0019492C" w:rsidRPr="00B75903" w:rsidTr="0019492C">
        <w:trPr>
          <w:trHeight w:val="10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3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266,3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</w:tr>
      <w:tr w:rsidR="0019492C" w:rsidRPr="00B75903" w:rsidTr="0019492C"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4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Проведение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2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+42,8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185,6</w:t>
            </w:r>
          </w:p>
        </w:tc>
      </w:tr>
      <w:tr w:rsidR="0019492C" w:rsidRPr="00B75903" w:rsidTr="0019492C">
        <w:trPr>
          <w:trHeight w:val="6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Компенсационные выплаты депутатам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</w:tr>
      <w:tr w:rsidR="0019492C" w:rsidRPr="00B75903" w:rsidTr="0019492C">
        <w:trPr>
          <w:trHeight w:val="23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 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1167,7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38,8</w:t>
            </w:r>
          </w:p>
        </w:tc>
      </w:tr>
      <w:tr w:rsidR="0019492C" w:rsidRPr="00B75903" w:rsidTr="0019492C">
        <w:trPr>
          <w:trHeight w:val="2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 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12712,0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-7234,5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3C2420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43,1</w:t>
            </w:r>
          </w:p>
        </w:tc>
      </w:tr>
    </w:tbl>
    <w:p w:rsidR="00B75903" w:rsidRDefault="00B75903" w:rsidP="00B759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E90D79" w:rsidRDefault="00E90D79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за </w:t>
      </w:r>
      <w:r w:rsidR="00EB2256">
        <w:rPr>
          <w:sz w:val="28"/>
          <w:szCs w:val="28"/>
        </w:rPr>
        <w:t>п</w:t>
      </w:r>
      <w:r w:rsidR="00005FB5">
        <w:rPr>
          <w:sz w:val="28"/>
          <w:szCs w:val="28"/>
        </w:rPr>
        <w:t>олугодие</w:t>
      </w:r>
      <w:r w:rsidR="000F0EE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306E1B">
        <w:rPr>
          <w:sz w:val="28"/>
          <w:szCs w:val="28"/>
        </w:rPr>
        <w:t>2</w:t>
      </w:r>
      <w:r w:rsidR="000F0EEA">
        <w:rPr>
          <w:sz w:val="28"/>
          <w:szCs w:val="28"/>
        </w:rPr>
        <w:t xml:space="preserve"> года</w:t>
      </w:r>
      <w:r w:rsidR="00306E1B">
        <w:rPr>
          <w:sz w:val="28"/>
          <w:szCs w:val="28"/>
        </w:rPr>
        <w:t xml:space="preserve"> не осуществлялось, при плановых назначениях</w:t>
      </w:r>
      <w:r w:rsidR="000F0EEA">
        <w:rPr>
          <w:sz w:val="28"/>
          <w:szCs w:val="28"/>
        </w:rPr>
        <w:t xml:space="preserve"> в сумме </w:t>
      </w:r>
      <w:r w:rsidR="00306E1B">
        <w:rPr>
          <w:b/>
          <w:sz w:val="28"/>
          <w:szCs w:val="28"/>
        </w:rPr>
        <w:t>50,0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>тыс. рублей</w:t>
      </w:r>
      <w:r w:rsidR="003A72ED">
        <w:rPr>
          <w:sz w:val="28"/>
          <w:szCs w:val="28"/>
        </w:rPr>
        <w:t>.</w:t>
      </w:r>
    </w:p>
    <w:p w:rsidR="00306E1B" w:rsidRDefault="00A92A57" w:rsidP="00306E1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>Обеспечение деятельности органов местного самоуправления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06E1B">
        <w:rPr>
          <w:sz w:val="28"/>
          <w:szCs w:val="28"/>
        </w:rPr>
        <w:t>исполнение за п</w:t>
      </w:r>
      <w:r w:rsidR="00961801">
        <w:rPr>
          <w:sz w:val="28"/>
          <w:szCs w:val="28"/>
        </w:rPr>
        <w:t>олугодие</w:t>
      </w:r>
      <w:r w:rsidR="00306E1B">
        <w:rPr>
          <w:sz w:val="28"/>
          <w:szCs w:val="28"/>
        </w:rPr>
        <w:t xml:space="preserve"> 2022 года составило в сумме </w:t>
      </w:r>
      <w:r w:rsidR="00961801">
        <w:rPr>
          <w:b/>
          <w:sz w:val="28"/>
          <w:szCs w:val="28"/>
        </w:rPr>
        <w:t>1 992</w:t>
      </w:r>
      <w:r w:rsidR="00306E1B">
        <w:rPr>
          <w:b/>
          <w:sz w:val="28"/>
          <w:szCs w:val="28"/>
        </w:rPr>
        <w:t xml:space="preserve">,5 </w:t>
      </w:r>
      <w:r w:rsidR="00306E1B">
        <w:rPr>
          <w:sz w:val="28"/>
          <w:szCs w:val="28"/>
        </w:rPr>
        <w:t xml:space="preserve">тыс. рублей или </w:t>
      </w:r>
      <w:r w:rsidR="00961801">
        <w:rPr>
          <w:b/>
          <w:sz w:val="28"/>
          <w:szCs w:val="28"/>
        </w:rPr>
        <w:t>45</w:t>
      </w:r>
      <w:r w:rsidR="00306E1B">
        <w:rPr>
          <w:b/>
          <w:sz w:val="28"/>
          <w:szCs w:val="28"/>
        </w:rPr>
        <w:t>,</w:t>
      </w:r>
      <w:r w:rsidR="00961801">
        <w:rPr>
          <w:b/>
          <w:sz w:val="28"/>
          <w:szCs w:val="28"/>
        </w:rPr>
        <w:t>2</w:t>
      </w:r>
      <w:r w:rsidR="00306E1B">
        <w:rPr>
          <w:sz w:val="28"/>
          <w:szCs w:val="28"/>
        </w:rPr>
        <w:t>% годовых плановых назначений.</w:t>
      </w:r>
    </w:p>
    <w:p w:rsidR="00961801" w:rsidRDefault="00A92A57" w:rsidP="00961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>Обеспечение пожарной безопасности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 w:rsidR="00961801">
        <w:rPr>
          <w:b/>
          <w:i/>
          <w:sz w:val="28"/>
          <w:szCs w:val="28"/>
        </w:rPr>
        <w:t xml:space="preserve"> </w:t>
      </w:r>
      <w:r w:rsidR="00961801">
        <w:rPr>
          <w:sz w:val="28"/>
          <w:szCs w:val="28"/>
        </w:rPr>
        <w:t xml:space="preserve">исполнение за полугодие 2022 года составило в сумме </w:t>
      </w:r>
      <w:r w:rsidR="00961801">
        <w:rPr>
          <w:b/>
          <w:sz w:val="28"/>
          <w:szCs w:val="28"/>
        </w:rPr>
        <w:t xml:space="preserve">12,2 </w:t>
      </w:r>
      <w:r w:rsidR="00961801">
        <w:rPr>
          <w:sz w:val="28"/>
          <w:szCs w:val="28"/>
        </w:rPr>
        <w:t xml:space="preserve">тыс. рублей или </w:t>
      </w:r>
      <w:r w:rsidR="00961801">
        <w:rPr>
          <w:b/>
          <w:sz w:val="28"/>
          <w:szCs w:val="28"/>
        </w:rPr>
        <w:t>24,4</w:t>
      </w:r>
      <w:r w:rsidR="00961801">
        <w:rPr>
          <w:sz w:val="28"/>
          <w:szCs w:val="28"/>
        </w:rPr>
        <w:t>% годовых плановых назначений.</w:t>
      </w:r>
    </w:p>
    <w:p w:rsidR="00FC349D" w:rsidRDefault="00A92A57" w:rsidP="00FC34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Развитие строительства в Новосельском сельском поселении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4727">
        <w:rPr>
          <w:sz w:val="28"/>
          <w:szCs w:val="28"/>
        </w:rPr>
        <w:t>исполнение за п</w:t>
      </w:r>
      <w:r w:rsidR="00FC349D">
        <w:rPr>
          <w:sz w:val="28"/>
          <w:szCs w:val="28"/>
        </w:rPr>
        <w:t>олугодие</w:t>
      </w:r>
      <w:r w:rsidR="00934727">
        <w:rPr>
          <w:sz w:val="28"/>
          <w:szCs w:val="28"/>
        </w:rPr>
        <w:t xml:space="preserve"> 2022 года</w:t>
      </w:r>
      <w:r w:rsidR="00FC349D">
        <w:rPr>
          <w:sz w:val="28"/>
          <w:szCs w:val="28"/>
        </w:rPr>
        <w:t xml:space="preserve"> составило в сумме </w:t>
      </w:r>
      <w:r w:rsidR="00FC349D">
        <w:rPr>
          <w:b/>
          <w:sz w:val="28"/>
          <w:szCs w:val="28"/>
        </w:rPr>
        <w:t xml:space="preserve">398,3 </w:t>
      </w:r>
      <w:r w:rsidR="00FC349D">
        <w:rPr>
          <w:sz w:val="28"/>
          <w:szCs w:val="28"/>
        </w:rPr>
        <w:t xml:space="preserve">тыс. рублей или </w:t>
      </w:r>
      <w:r w:rsidR="00FC349D">
        <w:rPr>
          <w:b/>
          <w:sz w:val="28"/>
          <w:szCs w:val="28"/>
        </w:rPr>
        <w:t>71,1</w:t>
      </w:r>
      <w:r w:rsidR="00FC349D">
        <w:rPr>
          <w:sz w:val="28"/>
          <w:szCs w:val="28"/>
        </w:rPr>
        <w:t>% годовых плановых назначений.</w:t>
      </w:r>
    </w:p>
    <w:p w:rsidR="00934727" w:rsidRDefault="00934727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A57">
        <w:rPr>
          <w:sz w:val="28"/>
          <w:szCs w:val="28"/>
        </w:rPr>
        <w:t xml:space="preserve">По муниципальной программе </w:t>
      </w:r>
      <w:r w:rsidR="00A92A57" w:rsidRPr="000F0EEA">
        <w:rPr>
          <w:b/>
          <w:i/>
          <w:sz w:val="28"/>
          <w:szCs w:val="28"/>
        </w:rPr>
        <w:t>«</w:t>
      </w:r>
      <w:r w:rsidRPr="00934727">
        <w:rPr>
          <w:b/>
          <w:i/>
          <w:sz w:val="28"/>
          <w:szCs w:val="28"/>
        </w:rPr>
        <w:t>Развитие физической культуры и спорта на территории Новосельского сельского поселения Вяземского района Смоленской области</w:t>
      </w:r>
      <w:r w:rsidR="00A92A57" w:rsidRPr="000F0EEA">
        <w:rPr>
          <w:b/>
          <w:i/>
          <w:sz w:val="28"/>
          <w:szCs w:val="28"/>
        </w:rPr>
        <w:t>»</w:t>
      </w:r>
      <w:r w:rsidR="00A92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за </w:t>
      </w:r>
      <w:r w:rsidR="00FC349D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2022 года не осуществлялось, при плановых назначениях в сумме </w:t>
      </w:r>
      <w:r>
        <w:rPr>
          <w:b/>
          <w:sz w:val="28"/>
          <w:szCs w:val="28"/>
        </w:rPr>
        <w:t>20,0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EB2256">
        <w:rPr>
          <w:sz w:val="28"/>
          <w:szCs w:val="28"/>
        </w:rPr>
        <w:t>п</w:t>
      </w:r>
      <w:r w:rsidR="00FC349D">
        <w:rPr>
          <w:sz w:val="28"/>
          <w:szCs w:val="28"/>
        </w:rPr>
        <w:t xml:space="preserve">олугодие </w:t>
      </w:r>
      <w:r w:rsidR="00EB2256">
        <w:rPr>
          <w:sz w:val="28"/>
          <w:szCs w:val="28"/>
        </w:rPr>
        <w:t>202</w:t>
      </w:r>
      <w:r w:rsidR="0093472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FC349D">
        <w:rPr>
          <w:b/>
          <w:sz w:val="28"/>
          <w:szCs w:val="28"/>
        </w:rPr>
        <w:t>878</w:t>
      </w:r>
      <w:r w:rsidR="00934727">
        <w:rPr>
          <w:b/>
          <w:sz w:val="28"/>
          <w:szCs w:val="28"/>
        </w:rPr>
        <w:t>,</w:t>
      </w:r>
      <w:r w:rsidR="00FC349D">
        <w:rPr>
          <w:b/>
          <w:sz w:val="28"/>
          <w:szCs w:val="28"/>
        </w:rPr>
        <w:t>8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FC349D">
        <w:rPr>
          <w:b/>
          <w:sz w:val="28"/>
          <w:szCs w:val="28"/>
        </w:rPr>
        <w:t>48</w:t>
      </w:r>
      <w:r w:rsidR="00934727">
        <w:rPr>
          <w:b/>
          <w:sz w:val="28"/>
          <w:szCs w:val="28"/>
        </w:rPr>
        <w:t>,</w:t>
      </w:r>
      <w:r w:rsidR="00FC349D">
        <w:rPr>
          <w:b/>
          <w:sz w:val="28"/>
          <w:szCs w:val="28"/>
        </w:rPr>
        <w:t>6</w:t>
      </w:r>
      <w:r>
        <w:rPr>
          <w:sz w:val="28"/>
          <w:szCs w:val="28"/>
        </w:rPr>
        <w:t>% годовых плановых назначений.</w:t>
      </w:r>
    </w:p>
    <w:p w:rsidR="00F3724F" w:rsidRDefault="00F3724F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п</w:t>
      </w:r>
      <w:r w:rsidR="00FC349D">
        <w:rPr>
          <w:sz w:val="28"/>
          <w:szCs w:val="28"/>
        </w:rPr>
        <w:t>олугодие</w:t>
      </w:r>
      <w:r>
        <w:rPr>
          <w:sz w:val="28"/>
          <w:szCs w:val="28"/>
        </w:rPr>
        <w:t xml:space="preserve"> 202</w:t>
      </w:r>
      <w:r w:rsidR="0093472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FC349D">
        <w:rPr>
          <w:b/>
          <w:sz w:val="28"/>
          <w:szCs w:val="28"/>
        </w:rPr>
        <w:t>352</w:t>
      </w:r>
      <w:r w:rsidR="00934727">
        <w:rPr>
          <w:b/>
          <w:sz w:val="28"/>
          <w:szCs w:val="28"/>
        </w:rPr>
        <w:t>,</w:t>
      </w:r>
      <w:r w:rsidR="00FC349D">
        <w:rPr>
          <w:b/>
          <w:sz w:val="28"/>
          <w:szCs w:val="28"/>
        </w:rPr>
        <w:t>6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FC349D">
        <w:rPr>
          <w:b/>
          <w:sz w:val="28"/>
          <w:szCs w:val="28"/>
        </w:rPr>
        <w:t>2</w:t>
      </w:r>
      <w:r w:rsidR="00934727">
        <w:rPr>
          <w:b/>
          <w:sz w:val="28"/>
          <w:szCs w:val="28"/>
        </w:rPr>
        <w:t>6,</w:t>
      </w:r>
      <w:r w:rsidR="00FC349D">
        <w:rPr>
          <w:b/>
          <w:sz w:val="28"/>
          <w:szCs w:val="28"/>
        </w:rPr>
        <w:t>8</w:t>
      </w:r>
      <w:r>
        <w:rPr>
          <w:sz w:val="28"/>
          <w:szCs w:val="28"/>
        </w:rPr>
        <w:t>% годовых плановых назначений.</w:t>
      </w:r>
    </w:p>
    <w:p w:rsidR="00934727" w:rsidRDefault="00AC457A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Благоустройство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4727">
        <w:rPr>
          <w:sz w:val="28"/>
          <w:szCs w:val="28"/>
        </w:rPr>
        <w:t xml:space="preserve">исполнение </w:t>
      </w:r>
      <w:r w:rsidR="00934727">
        <w:rPr>
          <w:sz w:val="28"/>
          <w:szCs w:val="28"/>
        </w:rPr>
        <w:lastRenderedPageBreak/>
        <w:t>за п</w:t>
      </w:r>
      <w:r w:rsidR="00FC349D">
        <w:rPr>
          <w:sz w:val="28"/>
          <w:szCs w:val="28"/>
        </w:rPr>
        <w:t>олугодие</w:t>
      </w:r>
      <w:r w:rsidR="00934727">
        <w:rPr>
          <w:sz w:val="28"/>
          <w:szCs w:val="28"/>
        </w:rPr>
        <w:t xml:space="preserve"> 2022 года составило в сумме </w:t>
      </w:r>
      <w:r w:rsidR="00934727">
        <w:rPr>
          <w:b/>
          <w:sz w:val="28"/>
          <w:szCs w:val="28"/>
        </w:rPr>
        <w:t>1</w:t>
      </w:r>
      <w:r w:rsidR="00FC349D">
        <w:rPr>
          <w:b/>
          <w:sz w:val="28"/>
          <w:szCs w:val="28"/>
        </w:rPr>
        <w:t xml:space="preserve"> 384</w:t>
      </w:r>
      <w:r w:rsidR="00934727">
        <w:rPr>
          <w:b/>
          <w:sz w:val="28"/>
          <w:szCs w:val="28"/>
        </w:rPr>
        <w:t>,</w:t>
      </w:r>
      <w:r w:rsidR="00FC349D">
        <w:rPr>
          <w:b/>
          <w:sz w:val="28"/>
          <w:szCs w:val="28"/>
        </w:rPr>
        <w:t>6</w:t>
      </w:r>
      <w:r w:rsidR="00934727" w:rsidRPr="000F0EEA">
        <w:rPr>
          <w:b/>
          <w:sz w:val="28"/>
          <w:szCs w:val="28"/>
        </w:rPr>
        <w:t xml:space="preserve"> </w:t>
      </w:r>
      <w:r w:rsidR="00934727">
        <w:rPr>
          <w:sz w:val="28"/>
          <w:szCs w:val="28"/>
        </w:rPr>
        <w:t xml:space="preserve">тыс. рублей или </w:t>
      </w:r>
      <w:r w:rsidR="00FC349D">
        <w:rPr>
          <w:b/>
          <w:sz w:val="28"/>
          <w:szCs w:val="28"/>
        </w:rPr>
        <w:t>42</w:t>
      </w:r>
      <w:r w:rsidR="00934727">
        <w:rPr>
          <w:b/>
          <w:sz w:val="28"/>
          <w:szCs w:val="28"/>
        </w:rPr>
        <w:t>,</w:t>
      </w:r>
      <w:r w:rsidR="00FC349D">
        <w:rPr>
          <w:b/>
          <w:sz w:val="28"/>
          <w:szCs w:val="28"/>
        </w:rPr>
        <w:t>1</w:t>
      </w:r>
      <w:r w:rsidR="00934727">
        <w:rPr>
          <w:sz w:val="28"/>
          <w:szCs w:val="28"/>
        </w:rPr>
        <w:t>% годовых плановых назначений.</w:t>
      </w:r>
    </w:p>
    <w:p w:rsidR="00455D74" w:rsidRDefault="00AC457A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Развитие субъектов малого и среднего предпринимательства в Новосельском сельском поселении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п</w:t>
      </w:r>
      <w:r w:rsidR="00FC349D">
        <w:rPr>
          <w:sz w:val="28"/>
          <w:szCs w:val="28"/>
        </w:rPr>
        <w:t xml:space="preserve">олугодие </w:t>
      </w:r>
      <w:r>
        <w:rPr>
          <w:sz w:val="28"/>
          <w:szCs w:val="28"/>
        </w:rPr>
        <w:t>202</w:t>
      </w:r>
      <w:r w:rsidR="0093472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934727">
        <w:rPr>
          <w:sz w:val="28"/>
          <w:szCs w:val="28"/>
        </w:rPr>
        <w:t xml:space="preserve">не осуществлялось, при плановых назначениях </w:t>
      </w:r>
      <w:r>
        <w:rPr>
          <w:sz w:val="28"/>
          <w:szCs w:val="28"/>
        </w:rPr>
        <w:t xml:space="preserve">в сумме </w:t>
      </w:r>
      <w:r w:rsidR="00934727">
        <w:rPr>
          <w:b/>
          <w:sz w:val="28"/>
          <w:szCs w:val="28"/>
        </w:rPr>
        <w:t>10,0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455D74">
        <w:rPr>
          <w:sz w:val="28"/>
          <w:szCs w:val="28"/>
        </w:rPr>
        <w:t>.</w:t>
      </w:r>
    </w:p>
    <w:p w:rsidR="00455D74" w:rsidRDefault="00AC457A" w:rsidP="00455D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Профилактика терроризма и экстремизма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55D74">
        <w:rPr>
          <w:sz w:val="28"/>
          <w:szCs w:val="28"/>
        </w:rPr>
        <w:t>исполнение за п</w:t>
      </w:r>
      <w:r w:rsidR="00FC349D">
        <w:rPr>
          <w:sz w:val="28"/>
          <w:szCs w:val="28"/>
        </w:rPr>
        <w:t>олугодие</w:t>
      </w:r>
      <w:r w:rsidR="00455D74">
        <w:rPr>
          <w:sz w:val="28"/>
          <w:szCs w:val="28"/>
        </w:rPr>
        <w:t xml:space="preserve"> 2022 года не осуществлялось, при плановых назначениях в сумме </w:t>
      </w:r>
      <w:r w:rsidR="00455D74">
        <w:rPr>
          <w:b/>
          <w:sz w:val="28"/>
          <w:szCs w:val="28"/>
        </w:rPr>
        <w:t>10,0</w:t>
      </w:r>
      <w:r w:rsidR="00455D74" w:rsidRPr="000F0EEA">
        <w:rPr>
          <w:b/>
          <w:sz w:val="28"/>
          <w:szCs w:val="28"/>
        </w:rPr>
        <w:t xml:space="preserve"> </w:t>
      </w:r>
      <w:r w:rsidR="00455D74">
        <w:rPr>
          <w:sz w:val="28"/>
          <w:szCs w:val="28"/>
        </w:rPr>
        <w:t>тыс. рублей.</w:t>
      </w:r>
    </w:p>
    <w:p w:rsidR="00FC349D" w:rsidRDefault="00455D74" w:rsidP="00FC34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455D74">
        <w:rPr>
          <w:b/>
          <w:i/>
          <w:sz w:val="28"/>
          <w:szCs w:val="28"/>
        </w:rPr>
        <w:t>Проведение праздничных мероприятий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 w:rsidR="00FC349D">
        <w:rPr>
          <w:b/>
          <w:i/>
          <w:sz w:val="28"/>
          <w:szCs w:val="28"/>
        </w:rPr>
        <w:t xml:space="preserve"> </w:t>
      </w:r>
      <w:r w:rsidR="00FC349D">
        <w:rPr>
          <w:sz w:val="28"/>
          <w:szCs w:val="28"/>
        </w:rPr>
        <w:t xml:space="preserve">исполнение за полугодие 2022 года составило в сумме </w:t>
      </w:r>
      <w:r w:rsidR="00FC349D">
        <w:rPr>
          <w:b/>
          <w:sz w:val="28"/>
          <w:szCs w:val="28"/>
        </w:rPr>
        <w:t>4,</w:t>
      </w:r>
      <w:r w:rsidR="00A809F2">
        <w:rPr>
          <w:b/>
          <w:sz w:val="28"/>
          <w:szCs w:val="28"/>
        </w:rPr>
        <w:t>9</w:t>
      </w:r>
      <w:r w:rsidR="00FC349D" w:rsidRPr="000F0EEA">
        <w:rPr>
          <w:b/>
          <w:sz w:val="28"/>
          <w:szCs w:val="28"/>
        </w:rPr>
        <w:t xml:space="preserve"> </w:t>
      </w:r>
      <w:r w:rsidR="00FC349D">
        <w:rPr>
          <w:sz w:val="28"/>
          <w:szCs w:val="28"/>
        </w:rPr>
        <w:t xml:space="preserve">тыс. рублей или </w:t>
      </w:r>
      <w:r w:rsidR="00FC349D">
        <w:rPr>
          <w:b/>
          <w:sz w:val="28"/>
          <w:szCs w:val="28"/>
        </w:rPr>
        <w:t>2</w:t>
      </w:r>
      <w:r w:rsidR="00A809F2">
        <w:rPr>
          <w:b/>
          <w:sz w:val="28"/>
          <w:szCs w:val="28"/>
        </w:rPr>
        <w:t>8</w:t>
      </w:r>
      <w:r w:rsidR="00FC349D">
        <w:rPr>
          <w:b/>
          <w:sz w:val="28"/>
          <w:szCs w:val="28"/>
        </w:rPr>
        <w:t>,</w:t>
      </w:r>
      <w:r w:rsidR="00A809F2">
        <w:rPr>
          <w:b/>
          <w:sz w:val="28"/>
          <w:szCs w:val="28"/>
        </w:rPr>
        <w:t>8</w:t>
      </w:r>
      <w:r w:rsidR="00FC349D">
        <w:rPr>
          <w:sz w:val="28"/>
          <w:szCs w:val="28"/>
        </w:rPr>
        <w:t>% годовых плановых назначений.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A92A57" w:rsidRDefault="00D070F3" w:rsidP="00EE7C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6" w:name="_Hlk71018099"/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 xml:space="preserve">муниципальной программе </w:t>
      </w:r>
      <w:r w:rsidR="00A92A57">
        <w:rPr>
          <w:sz w:val="28"/>
          <w:szCs w:val="28"/>
        </w:rPr>
        <w:t>«</w:t>
      </w:r>
      <w:r w:rsidR="00913D19" w:rsidRPr="00913D19">
        <w:rPr>
          <w:sz w:val="28"/>
          <w:szCs w:val="28"/>
        </w:rPr>
        <w:t>Развитие строительства в Новосельском сельском поселении Вяземского района Смоленской области</w:t>
      </w:r>
      <w:r w:rsidR="00A92A57">
        <w:rPr>
          <w:sz w:val="28"/>
          <w:szCs w:val="28"/>
        </w:rPr>
        <w:t xml:space="preserve">» – </w:t>
      </w:r>
      <w:r w:rsidR="00913D19">
        <w:rPr>
          <w:b/>
          <w:sz w:val="28"/>
          <w:szCs w:val="28"/>
        </w:rPr>
        <w:t>71</w:t>
      </w:r>
      <w:r w:rsidR="00455D74">
        <w:rPr>
          <w:b/>
          <w:sz w:val="28"/>
          <w:szCs w:val="28"/>
        </w:rPr>
        <w:t>,</w:t>
      </w:r>
      <w:r w:rsidR="00913D19">
        <w:rPr>
          <w:b/>
          <w:sz w:val="28"/>
          <w:szCs w:val="28"/>
        </w:rPr>
        <w:t>1</w:t>
      </w:r>
      <w:r w:rsidR="00A92A57">
        <w:rPr>
          <w:sz w:val="28"/>
          <w:szCs w:val="28"/>
        </w:rPr>
        <w:t>%;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низкий процент исполнения сложился по муниципальной программе: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92A57">
        <w:rPr>
          <w:sz w:val="28"/>
          <w:szCs w:val="28"/>
        </w:rPr>
        <w:t>- «</w:t>
      </w:r>
      <w:r w:rsidR="00913D19" w:rsidRPr="00913D19">
        <w:rPr>
          <w:sz w:val="28"/>
          <w:szCs w:val="28"/>
        </w:rPr>
        <w:t>Обеспечение пожарной безопасности на территории Новосельского сельского поселения Вяземского района Смоленской области</w:t>
      </w:r>
      <w:r w:rsidR="00A92A57" w:rsidRPr="00A92A57">
        <w:rPr>
          <w:sz w:val="28"/>
          <w:szCs w:val="28"/>
        </w:rPr>
        <w:t>»</w:t>
      </w:r>
      <w:r w:rsidR="00A92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13D19">
        <w:rPr>
          <w:b/>
          <w:sz w:val="28"/>
          <w:szCs w:val="28"/>
        </w:rPr>
        <w:t>24</w:t>
      </w:r>
      <w:r w:rsidR="00455D74">
        <w:rPr>
          <w:b/>
          <w:sz w:val="28"/>
          <w:szCs w:val="28"/>
        </w:rPr>
        <w:t>,</w:t>
      </w:r>
      <w:r w:rsidR="00913D19">
        <w:rPr>
          <w:b/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9D778F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E7C9E">
        <w:rPr>
          <w:sz w:val="28"/>
          <w:szCs w:val="28"/>
        </w:rPr>
        <w:t xml:space="preserve">исполнение </w:t>
      </w:r>
      <w:r w:rsidR="00AC457A">
        <w:rPr>
          <w:sz w:val="28"/>
          <w:szCs w:val="28"/>
        </w:rPr>
        <w:t xml:space="preserve">по </w:t>
      </w:r>
      <w:r w:rsidR="00913D19">
        <w:rPr>
          <w:sz w:val="28"/>
          <w:szCs w:val="28"/>
        </w:rPr>
        <w:t>четырем</w:t>
      </w:r>
      <w:r w:rsidR="00455D74">
        <w:rPr>
          <w:sz w:val="28"/>
          <w:szCs w:val="28"/>
        </w:rPr>
        <w:t xml:space="preserve"> </w:t>
      </w:r>
      <w:r w:rsidR="00293CF3">
        <w:rPr>
          <w:sz w:val="28"/>
          <w:szCs w:val="28"/>
        </w:rPr>
        <w:t>муниципальны</w:t>
      </w:r>
      <w:r w:rsidR="00AC457A">
        <w:rPr>
          <w:sz w:val="28"/>
          <w:szCs w:val="28"/>
        </w:rPr>
        <w:t>м</w:t>
      </w:r>
      <w:r w:rsidR="0068553C" w:rsidRPr="00DB04A3">
        <w:rPr>
          <w:sz w:val="28"/>
          <w:szCs w:val="28"/>
        </w:rPr>
        <w:t xml:space="preserve"> программ</w:t>
      </w:r>
      <w:r w:rsidR="00AC457A">
        <w:rPr>
          <w:sz w:val="28"/>
          <w:szCs w:val="28"/>
        </w:rPr>
        <w:t>ам</w:t>
      </w:r>
      <w:r w:rsidR="00957FC3" w:rsidRPr="00DB04A3">
        <w:rPr>
          <w:sz w:val="28"/>
          <w:szCs w:val="28"/>
        </w:rPr>
        <w:t xml:space="preserve"> </w:t>
      </w:r>
      <w:r w:rsidR="00AC457A">
        <w:rPr>
          <w:sz w:val="28"/>
          <w:szCs w:val="28"/>
        </w:rPr>
        <w:t>в п</w:t>
      </w:r>
      <w:r w:rsidR="00913D19">
        <w:rPr>
          <w:sz w:val="28"/>
          <w:szCs w:val="28"/>
        </w:rPr>
        <w:t>олугодии</w:t>
      </w:r>
      <w:r w:rsidR="00AC457A">
        <w:rPr>
          <w:sz w:val="28"/>
          <w:szCs w:val="28"/>
        </w:rPr>
        <w:t xml:space="preserve"> 202</w:t>
      </w:r>
      <w:r w:rsidR="00455D74">
        <w:rPr>
          <w:sz w:val="28"/>
          <w:szCs w:val="28"/>
        </w:rPr>
        <w:t>2</w:t>
      </w:r>
      <w:r w:rsidR="00AC457A">
        <w:rPr>
          <w:sz w:val="28"/>
          <w:szCs w:val="28"/>
        </w:rPr>
        <w:t xml:space="preserve"> года не осуществлялось.</w:t>
      </w:r>
    </w:p>
    <w:p w:rsidR="000F5CD7" w:rsidRDefault="000F5CD7" w:rsidP="000F5CD7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</w:t>
      </w:r>
      <w:r w:rsidR="00455D74">
        <w:rPr>
          <w:sz w:val="28"/>
          <w:szCs w:val="28"/>
        </w:rPr>
        <w:t xml:space="preserve"> </w:t>
      </w:r>
      <w:r w:rsidR="00980D98">
        <w:rPr>
          <w:sz w:val="28"/>
          <w:szCs w:val="28"/>
        </w:rPr>
        <w:t>за</w:t>
      </w:r>
      <w:r w:rsidR="00455D74">
        <w:rPr>
          <w:sz w:val="28"/>
          <w:szCs w:val="28"/>
        </w:rPr>
        <w:t xml:space="preserve"> п</w:t>
      </w:r>
      <w:r w:rsidR="00913D19">
        <w:rPr>
          <w:sz w:val="28"/>
          <w:szCs w:val="28"/>
        </w:rPr>
        <w:t>олугоди</w:t>
      </w:r>
      <w:r w:rsidR="00980D98">
        <w:rPr>
          <w:sz w:val="28"/>
          <w:szCs w:val="28"/>
        </w:rPr>
        <w:t>е</w:t>
      </w:r>
      <w:r w:rsidR="00455D74">
        <w:rPr>
          <w:sz w:val="28"/>
          <w:szCs w:val="28"/>
        </w:rPr>
        <w:t xml:space="preserve"> 2022 года</w:t>
      </w:r>
      <w:r w:rsidRPr="00484954">
        <w:rPr>
          <w:sz w:val="28"/>
          <w:szCs w:val="28"/>
        </w:rPr>
        <w:t>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</w:t>
      </w:r>
      <w:r w:rsidR="00455D74">
        <w:rPr>
          <w:sz w:val="28"/>
          <w:szCs w:val="28"/>
        </w:rPr>
        <w:t>2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bookmarkEnd w:id="26"/>
    <w:p w:rsidR="00D52BF1" w:rsidRDefault="00D52BF1" w:rsidP="00D070F3">
      <w:pPr>
        <w:ind w:firstLine="709"/>
        <w:jc w:val="both"/>
        <w:rPr>
          <w:sz w:val="28"/>
          <w:szCs w:val="28"/>
        </w:rPr>
      </w:pPr>
    </w:p>
    <w:p w:rsidR="00DA34A2" w:rsidRPr="00BE7ACE" w:rsidRDefault="00AC457A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2A7218">
        <w:rPr>
          <w:rFonts w:ascii="Times New Roman" w:hAnsi="Times New Roman" w:cs="Times New Roman"/>
          <w:b/>
          <w:sz w:val="28"/>
          <w:szCs w:val="28"/>
        </w:rPr>
        <w:t>.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103663679"/>
      <w:r w:rsidRPr="00BE7ACE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</w:t>
      </w:r>
      <w:r w:rsidR="00921DFD">
        <w:rPr>
          <w:rFonts w:ascii="Times New Roman" w:hAnsi="Times New Roman" w:cs="Times New Roman"/>
          <w:sz w:val="28"/>
          <w:szCs w:val="28"/>
        </w:rPr>
        <w:t>олугодие</w:t>
      </w:r>
      <w:r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455D74">
        <w:rPr>
          <w:rFonts w:ascii="Times New Roman" w:hAnsi="Times New Roman" w:cs="Times New Roman"/>
          <w:sz w:val="28"/>
          <w:szCs w:val="28"/>
        </w:rPr>
        <w:t>2</w:t>
      </w:r>
      <w:r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921DFD">
        <w:rPr>
          <w:rFonts w:ascii="Times New Roman" w:hAnsi="Times New Roman" w:cs="Times New Roman"/>
          <w:b/>
          <w:sz w:val="28"/>
          <w:szCs w:val="28"/>
        </w:rPr>
        <w:t>453</w:t>
      </w:r>
      <w:r w:rsidR="00455D74">
        <w:rPr>
          <w:rFonts w:ascii="Times New Roman" w:hAnsi="Times New Roman" w:cs="Times New Roman"/>
          <w:b/>
          <w:sz w:val="28"/>
          <w:szCs w:val="28"/>
        </w:rPr>
        <w:t>,</w:t>
      </w:r>
      <w:r w:rsidR="00921DFD">
        <w:rPr>
          <w:rFonts w:ascii="Times New Roman" w:hAnsi="Times New Roman" w:cs="Times New Roman"/>
          <w:b/>
          <w:sz w:val="28"/>
          <w:szCs w:val="28"/>
        </w:rPr>
        <w:t>6</w:t>
      </w:r>
      <w:r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21DFD">
        <w:rPr>
          <w:rFonts w:ascii="Times New Roman" w:hAnsi="Times New Roman" w:cs="Times New Roman"/>
          <w:b/>
          <w:sz w:val="28"/>
          <w:szCs w:val="28"/>
        </w:rPr>
        <w:t>38</w:t>
      </w:r>
      <w:r w:rsidR="00455D74">
        <w:rPr>
          <w:rFonts w:ascii="Times New Roman" w:hAnsi="Times New Roman" w:cs="Times New Roman"/>
          <w:b/>
          <w:sz w:val="28"/>
          <w:szCs w:val="28"/>
        </w:rPr>
        <w:t>,8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455D74">
        <w:rPr>
          <w:rFonts w:ascii="Times New Roman" w:hAnsi="Times New Roman" w:cs="Times New Roman"/>
          <w:sz w:val="28"/>
          <w:szCs w:val="28"/>
        </w:rPr>
        <w:t xml:space="preserve"> (таблица №3).</w:t>
      </w:r>
    </w:p>
    <w:bookmarkEnd w:id="27"/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21DFD">
        <w:rPr>
          <w:rFonts w:ascii="Times New Roman" w:hAnsi="Times New Roman" w:cs="Times New Roman"/>
          <w:b/>
          <w:sz w:val="28"/>
          <w:szCs w:val="28"/>
        </w:rPr>
        <w:t>8</w:t>
      </w:r>
      <w:r w:rsidR="00AC457A">
        <w:rPr>
          <w:rFonts w:ascii="Times New Roman" w:hAnsi="Times New Roman" w:cs="Times New Roman"/>
          <w:b/>
          <w:sz w:val="28"/>
          <w:szCs w:val="28"/>
        </w:rPr>
        <w:t>,</w:t>
      </w:r>
      <w:r w:rsidR="00455D74">
        <w:rPr>
          <w:rFonts w:ascii="Times New Roman" w:hAnsi="Times New Roman" w:cs="Times New Roman"/>
          <w:b/>
          <w:sz w:val="28"/>
          <w:szCs w:val="28"/>
        </w:rPr>
        <w:t>3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 w:rsidR="00980D98">
        <w:rPr>
          <w:rFonts w:ascii="Times New Roman" w:hAnsi="Times New Roman" w:cs="Times New Roman"/>
          <w:sz w:val="28"/>
          <w:szCs w:val="28"/>
        </w:rPr>
        <w:t>за</w:t>
      </w:r>
      <w:r w:rsidRPr="00C75DA4">
        <w:rPr>
          <w:rFonts w:ascii="Times New Roman" w:hAnsi="Times New Roman" w:cs="Times New Roman"/>
          <w:sz w:val="28"/>
          <w:szCs w:val="28"/>
        </w:rPr>
        <w:t xml:space="preserve"> </w:t>
      </w:r>
      <w:r w:rsidR="00921DFD">
        <w:rPr>
          <w:rFonts w:ascii="Times New Roman" w:hAnsi="Times New Roman" w:cs="Times New Roman"/>
          <w:sz w:val="28"/>
          <w:szCs w:val="28"/>
        </w:rPr>
        <w:t>полугоди</w:t>
      </w:r>
      <w:r w:rsidR="00980D98">
        <w:rPr>
          <w:rFonts w:ascii="Times New Roman" w:hAnsi="Times New Roman" w:cs="Times New Roman"/>
          <w:sz w:val="28"/>
          <w:szCs w:val="28"/>
        </w:rPr>
        <w:t>е</w:t>
      </w:r>
      <w:r w:rsidR="00AC457A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455D74">
        <w:rPr>
          <w:rFonts w:ascii="Times New Roman" w:hAnsi="Times New Roman" w:cs="Times New Roman"/>
          <w:sz w:val="28"/>
          <w:szCs w:val="28"/>
        </w:rPr>
        <w:t>2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A325F9">
        <w:rPr>
          <w:b/>
          <w:sz w:val="28"/>
          <w:szCs w:val="28"/>
        </w:rPr>
        <w:t>453</w:t>
      </w:r>
      <w:r w:rsidR="00455D74">
        <w:rPr>
          <w:b/>
          <w:sz w:val="28"/>
          <w:szCs w:val="28"/>
        </w:rPr>
        <w:t>,</w:t>
      </w:r>
      <w:r w:rsidR="00A325F9">
        <w:rPr>
          <w:b/>
          <w:sz w:val="28"/>
          <w:szCs w:val="28"/>
        </w:rPr>
        <w:t>6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155C99">
        <w:rPr>
          <w:color w:val="000000"/>
          <w:sz w:val="28"/>
          <w:szCs w:val="28"/>
        </w:rPr>
        <w:t>Новосельского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</w:t>
      </w:r>
      <w:r w:rsidRPr="00BE7ACE">
        <w:rPr>
          <w:color w:val="000000"/>
          <w:sz w:val="28"/>
          <w:szCs w:val="28"/>
        </w:rPr>
        <w:lastRenderedPageBreak/>
        <w:t xml:space="preserve">исполнены в сумме </w:t>
      </w:r>
      <w:r w:rsidR="00A325F9">
        <w:rPr>
          <w:b/>
          <w:color w:val="000000"/>
          <w:sz w:val="28"/>
          <w:szCs w:val="28"/>
        </w:rPr>
        <w:t>251</w:t>
      </w:r>
      <w:r w:rsidR="00455D74">
        <w:rPr>
          <w:b/>
          <w:color w:val="000000"/>
          <w:sz w:val="28"/>
          <w:szCs w:val="28"/>
        </w:rPr>
        <w:t>,</w:t>
      </w:r>
      <w:r w:rsidR="00A325F9">
        <w:rPr>
          <w:b/>
          <w:color w:val="000000"/>
          <w:sz w:val="28"/>
          <w:szCs w:val="28"/>
        </w:rPr>
        <w:t>4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A325F9">
        <w:rPr>
          <w:b/>
          <w:color w:val="000000"/>
          <w:sz w:val="28"/>
          <w:szCs w:val="28"/>
        </w:rPr>
        <w:t>41</w:t>
      </w:r>
      <w:r w:rsidR="00455D74">
        <w:rPr>
          <w:b/>
          <w:color w:val="000000"/>
          <w:sz w:val="28"/>
          <w:szCs w:val="28"/>
        </w:rPr>
        <w:t>,</w:t>
      </w:r>
      <w:r w:rsidR="00A325F9">
        <w:rPr>
          <w:b/>
          <w:color w:val="000000"/>
          <w:sz w:val="28"/>
          <w:szCs w:val="28"/>
        </w:rPr>
        <w:t>2</w:t>
      </w:r>
      <w:r w:rsidRPr="00BE7ACE">
        <w:rPr>
          <w:color w:val="000000"/>
          <w:sz w:val="28"/>
          <w:szCs w:val="28"/>
        </w:rPr>
        <w:t>% плана;</w:t>
      </w:r>
    </w:p>
    <w:p w:rsidR="00455D74" w:rsidRPr="00337B64" w:rsidRDefault="00455D74" w:rsidP="00455D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р</w:t>
      </w:r>
      <w:r w:rsidRPr="00455D74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455D74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455D74">
        <w:rPr>
          <w:color w:val="000000"/>
          <w:sz w:val="28"/>
          <w:szCs w:val="28"/>
        </w:rPr>
        <w:t xml:space="preserve"> Администрации Новосельского сельского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>
        <w:rPr>
          <w:b/>
          <w:color w:val="000000"/>
          <w:sz w:val="28"/>
          <w:szCs w:val="28"/>
        </w:rPr>
        <w:t>5,0</w:t>
      </w:r>
      <w:r w:rsidRPr="00BE7ACE">
        <w:rPr>
          <w:color w:val="000000"/>
          <w:sz w:val="28"/>
          <w:szCs w:val="28"/>
        </w:rPr>
        <w:t xml:space="preserve"> тыс. </w:t>
      </w:r>
      <w:r w:rsidRPr="00337B64">
        <w:rPr>
          <w:color w:val="000000"/>
          <w:sz w:val="28"/>
          <w:szCs w:val="28"/>
        </w:rPr>
        <w:t xml:space="preserve">рублей или </w:t>
      </w:r>
      <w:r w:rsidRPr="00337B64">
        <w:rPr>
          <w:b/>
          <w:color w:val="000000"/>
          <w:sz w:val="28"/>
          <w:szCs w:val="28"/>
        </w:rPr>
        <w:t>5,0</w:t>
      </w:r>
      <w:r w:rsidRPr="00337B64">
        <w:rPr>
          <w:color w:val="000000"/>
          <w:sz w:val="28"/>
          <w:szCs w:val="28"/>
        </w:rPr>
        <w:t>% плана;</w:t>
      </w:r>
    </w:p>
    <w:p w:rsidR="00384DF2" w:rsidRPr="00337B64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расходы на осуществление первичного воинского учета на территориях, где отсутствуют военные комиссариаты исполнены в сумме </w:t>
      </w:r>
      <w:r w:rsidR="00A325F9">
        <w:rPr>
          <w:b/>
          <w:color w:val="000000"/>
          <w:sz w:val="28"/>
          <w:szCs w:val="28"/>
        </w:rPr>
        <w:t>92</w:t>
      </w:r>
      <w:r w:rsidR="00455D74" w:rsidRPr="00337B64">
        <w:rPr>
          <w:b/>
          <w:color w:val="000000"/>
          <w:sz w:val="28"/>
          <w:szCs w:val="28"/>
        </w:rPr>
        <w:t>,</w:t>
      </w:r>
      <w:r w:rsidR="00A325F9">
        <w:rPr>
          <w:b/>
          <w:color w:val="000000"/>
          <w:sz w:val="28"/>
          <w:szCs w:val="28"/>
        </w:rPr>
        <w:t>4</w:t>
      </w:r>
      <w:r w:rsidRPr="00337B64">
        <w:rPr>
          <w:color w:val="000000"/>
          <w:sz w:val="28"/>
          <w:szCs w:val="28"/>
        </w:rPr>
        <w:t xml:space="preserve"> тыс. рублей или </w:t>
      </w:r>
      <w:r w:rsidR="00A325F9">
        <w:rPr>
          <w:b/>
          <w:color w:val="000000"/>
          <w:sz w:val="28"/>
          <w:szCs w:val="28"/>
        </w:rPr>
        <w:t>3</w:t>
      </w:r>
      <w:r w:rsidR="00337B64" w:rsidRPr="00337B64">
        <w:rPr>
          <w:b/>
          <w:color w:val="000000"/>
          <w:sz w:val="28"/>
          <w:szCs w:val="28"/>
        </w:rPr>
        <w:t>4,</w:t>
      </w:r>
      <w:r w:rsidR="00A325F9">
        <w:rPr>
          <w:b/>
          <w:color w:val="000000"/>
          <w:sz w:val="28"/>
          <w:szCs w:val="28"/>
        </w:rPr>
        <w:t>7</w:t>
      </w:r>
      <w:r w:rsidRPr="00337B64">
        <w:rPr>
          <w:color w:val="000000"/>
          <w:sz w:val="28"/>
          <w:szCs w:val="28"/>
        </w:rPr>
        <w:t>% плана;</w:t>
      </w:r>
    </w:p>
    <w:p w:rsidR="00337B64" w:rsidRPr="00337B64" w:rsidRDefault="00337B64" w:rsidP="00384DF2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расходы на проведение выборов на осуществлялись, при плановых назначениях в сумме </w:t>
      </w:r>
      <w:r w:rsidRPr="00337B64">
        <w:rPr>
          <w:b/>
          <w:color w:val="000000"/>
          <w:sz w:val="28"/>
          <w:szCs w:val="28"/>
        </w:rPr>
        <w:t>100,0</w:t>
      </w:r>
      <w:r w:rsidRPr="00337B64">
        <w:rPr>
          <w:color w:val="000000"/>
          <w:sz w:val="28"/>
          <w:szCs w:val="28"/>
        </w:rPr>
        <w:t xml:space="preserve"> тыс. рублей;</w:t>
      </w:r>
    </w:p>
    <w:p w:rsidR="00337B64" w:rsidRPr="00337B64" w:rsidRDefault="00337B64" w:rsidP="00384DF2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расходы на содержание и обслуживание муниципальной казны исполнены в сумме </w:t>
      </w:r>
      <w:r w:rsidR="00241FE2">
        <w:rPr>
          <w:b/>
          <w:color w:val="000000"/>
          <w:sz w:val="28"/>
          <w:szCs w:val="28"/>
        </w:rPr>
        <w:t>9</w:t>
      </w:r>
      <w:r w:rsidRPr="00337B64">
        <w:rPr>
          <w:b/>
          <w:color w:val="000000"/>
          <w:sz w:val="28"/>
          <w:szCs w:val="28"/>
        </w:rPr>
        <w:t>2,</w:t>
      </w:r>
      <w:r w:rsidR="00241FE2">
        <w:rPr>
          <w:b/>
          <w:color w:val="000000"/>
          <w:sz w:val="28"/>
          <w:szCs w:val="28"/>
        </w:rPr>
        <w:t>8</w:t>
      </w:r>
      <w:r w:rsidRPr="00337B64">
        <w:rPr>
          <w:color w:val="000000"/>
          <w:sz w:val="28"/>
          <w:szCs w:val="28"/>
        </w:rPr>
        <w:t xml:space="preserve"> тыс. рублей или </w:t>
      </w:r>
      <w:r w:rsidRPr="00337B64">
        <w:rPr>
          <w:b/>
          <w:color w:val="000000"/>
          <w:sz w:val="28"/>
          <w:szCs w:val="28"/>
        </w:rPr>
        <w:t>1</w:t>
      </w:r>
      <w:r w:rsidR="00241FE2">
        <w:rPr>
          <w:b/>
          <w:color w:val="000000"/>
          <w:sz w:val="28"/>
          <w:szCs w:val="28"/>
        </w:rPr>
        <w:t>8</w:t>
      </w:r>
      <w:r w:rsidRPr="00337B64">
        <w:rPr>
          <w:b/>
          <w:color w:val="000000"/>
          <w:sz w:val="28"/>
          <w:szCs w:val="28"/>
        </w:rPr>
        <w:t>5,</w:t>
      </w:r>
      <w:r w:rsidR="00241FE2">
        <w:rPr>
          <w:b/>
          <w:color w:val="000000"/>
          <w:sz w:val="28"/>
          <w:szCs w:val="28"/>
        </w:rPr>
        <w:t>6</w:t>
      </w:r>
      <w:r w:rsidRPr="00337B64">
        <w:rPr>
          <w:color w:val="000000"/>
          <w:sz w:val="28"/>
          <w:szCs w:val="28"/>
        </w:rPr>
        <w:t>% плана;</w:t>
      </w:r>
    </w:p>
    <w:p w:rsidR="00337B64" w:rsidRPr="00337B64" w:rsidRDefault="00337B64" w:rsidP="00337B64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расходы на компенсационные выплаты депутатам на осуществлялись, при плановых назначениях в сумме </w:t>
      </w:r>
      <w:r w:rsidRPr="00337B64">
        <w:rPr>
          <w:b/>
          <w:color w:val="000000"/>
          <w:sz w:val="28"/>
          <w:szCs w:val="28"/>
        </w:rPr>
        <w:t>20,0</w:t>
      </w:r>
      <w:r w:rsidRPr="00337B64">
        <w:rPr>
          <w:color w:val="000000"/>
          <w:sz w:val="28"/>
          <w:szCs w:val="28"/>
        </w:rPr>
        <w:t xml:space="preserve"> тыс. рублей;</w:t>
      </w:r>
    </w:p>
    <w:p w:rsidR="00F13599" w:rsidRDefault="00F13599" w:rsidP="00F13599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</w:t>
      </w:r>
      <w:r w:rsidR="00337B64" w:rsidRPr="00337B64">
        <w:rPr>
          <w:color w:val="000000"/>
          <w:sz w:val="28"/>
          <w:szCs w:val="28"/>
        </w:rPr>
        <w:t>расходы на межбюджетные трансферты исполнены</w:t>
      </w:r>
      <w:r w:rsidRPr="00337B64">
        <w:rPr>
          <w:color w:val="000000"/>
          <w:sz w:val="28"/>
          <w:szCs w:val="28"/>
        </w:rPr>
        <w:t xml:space="preserve"> в сумме </w:t>
      </w:r>
      <w:r w:rsidR="00241FE2">
        <w:rPr>
          <w:b/>
          <w:color w:val="000000"/>
          <w:sz w:val="28"/>
          <w:szCs w:val="28"/>
        </w:rPr>
        <w:t>12</w:t>
      </w:r>
      <w:r w:rsidR="00337B64" w:rsidRPr="00337B64">
        <w:rPr>
          <w:b/>
          <w:color w:val="000000"/>
          <w:sz w:val="28"/>
          <w:szCs w:val="28"/>
        </w:rPr>
        <w:t>,0</w:t>
      </w:r>
      <w:r w:rsidRPr="00337B64">
        <w:rPr>
          <w:color w:val="000000"/>
          <w:sz w:val="28"/>
          <w:szCs w:val="28"/>
        </w:rPr>
        <w:t xml:space="preserve"> тыс. рублей или </w:t>
      </w:r>
      <w:r w:rsidR="00241FE2">
        <w:rPr>
          <w:b/>
          <w:color w:val="000000"/>
          <w:sz w:val="28"/>
          <w:szCs w:val="28"/>
        </w:rPr>
        <w:t>54</w:t>
      </w:r>
      <w:r w:rsidR="00337B64" w:rsidRPr="00337B64">
        <w:rPr>
          <w:b/>
          <w:color w:val="000000"/>
          <w:sz w:val="28"/>
          <w:szCs w:val="28"/>
        </w:rPr>
        <w:t>,</w:t>
      </w:r>
      <w:r w:rsidR="00241FE2">
        <w:rPr>
          <w:b/>
          <w:color w:val="000000"/>
          <w:sz w:val="28"/>
          <w:szCs w:val="28"/>
        </w:rPr>
        <w:t>8</w:t>
      </w:r>
      <w:r w:rsidRPr="00337B64">
        <w:rPr>
          <w:color w:val="000000"/>
          <w:sz w:val="28"/>
          <w:szCs w:val="28"/>
        </w:rPr>
        <w:t>% плана.</w:t>
      </w:r>
    </w:p>
    <w:p w:rsidR="00D05A96" w:rsidRDefault="00D05A96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CC" w:rsidRDefault="00FC7AE4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FE4A20" w:rsidRPr="00D14F03" w:rsidRDefault="00FE4A20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_GoBack"/>
      <w:bookmarkEnd w:id="28"/>
      <w:r w:rsidRPr="00D14F0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b/>
          <w:sz w:val="28"/>
          <w:szCs w:val="28"/>
        </w:rPr>
        <w:t>п</w:t>
      </w:r>
      <w:r w:rsidR="00FD75CC">
        <w:rPr>
          <w:rFonts w:ascii="Times New Roman" w:hAnsi="Times New Roman" w:cs="Times New Roman"/>
          <w:b/>
          <w:sz w:val="28"/>
          <w:szCs w:val="28"/>
        </w:rPr>
        <w:t>олугодие</w:t>
      </w:r>
      <w:r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7913F7">
        <w:rPr>
          <w:rFonts w:ascii="Times New Roman" w:hAnsi="Times New Roman" w:cs="Times New Roman"/>
          <w:b/>
          <w:sz w:val="28"/>
          <w:szCs w:val="28"/>
        </w:rPr>
        <w:t>2</w:t>
      </w:r>
      <w:r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77" w:rsidRPr="00D14F03" w:rsidRDefault="00FE4A20" w:rsidP="00FE4A20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</w:t>
      </w:r>
      <w:r w:rsidR="00337B64">
        <w:rPr>
          <w:sz w:val="28"/>
          <w:szCs w:val="28"/>
        </w:rPr>
        <w:t>2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29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155C99">
        <w:rPr>
          <w:sz w:val="28"/>
          <w:szCs w:val="28"/>
        </w:rPr>
        <w:t>Новосельского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от </w:t>
      </w:r>
      <w:r w:rsidR="00FC7AE4">
        <w:rPr>
          <w:sz w:val="28"/>
          <w:szCs w:val="28"/>
        </w:rPr>
        <w:t>28.12.202</w:t>
      </w:r>
      <w:r w:rsidR="00337B64">
        <w:rPr>
          <w:sz w:val="28"/>
          <w:szCs w:val="28"/>
        </w:rPr>
        <w:t>1</w:t>
      </w:r>
      <w:r w:rsidR="00FC7AE4">
        <w:rPr>
          <w:sz w:val="28"/>
          <w:szCs w:val="28"/>
        </w:rPr>
        <w:t xml:space="preserve"> №</w:t>
      </w:r>
      <w:r w:rsidR="00337B64">
        <w:rPr>
          <w:sz w:val="28"/>
          <w:szCs w:val="28"/>
        </w:rPr>
        <w:t>36</w:t>
      </w:r>
      <w:r w:rsidR="005D0577" w:rsidRPr="00D14F03">
        <w:rPr>
          <w:sz w:val="28"/>
          <w:szCs w:val="28"/>
        </w:rPr>
        <w:t xml:space="preserve"> «О бюджете </w:t>
      </w:r>
      <w:r w:rsidR="00155C99">
        <w:rPr>
          <w:sz w:val="28"/>
          <w:szCs w:val="28"/>
        </w:rPr>
        <w:t>Новосельского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sz w:val="28"/>
          <w:szCs w:val="28"/>
        </w:rPr>
        <w:t>202</w:t>
      </w:r>
      <w:r w:rsidR="00337B64">
        <w:rPr>
          <w:sz w:val="28"/>
          <w:szCs w:val="28"/>
        </w:rPr>
        <w:t>2</w:t>
      </w:r>
      <w:r w:rsidR="005D0577" w:rsidRPr="00D14F03">
        <w:rPr>
          <w:sz w:val="28"/>
          <w:szCs w:val="28"/>
        </w:rPr>
        <w:t xml:space="preserve"> год и плановый период 202</w:t>
      </w:r>
      <w:r w:rsidR="00337B64">
        <w:rPr>
          <w:sz w:val="28"/>
          <w:szCs w:val="28"/>
        </w:rPr>
        <w:t>3</w:t>
      </w:r>
      <w:r w:rsidR="005D0577" w:rsidRPr="00D14F03">
        <w:rPr>
          <w:sz w:val="28"/>
          <w:szCs w:val="28"/>
        </w:rPr>
        <w:t xml:space="preserve"> и 202</w:t>
      </w:r>
      <w:r w:rsidR="00337B64">
        <w:rPr>
          <w:sz w:val="28"/>
          <w:szCs w:val="28"/>
        </w:rPr>
        <w:t>4</w:t>
      </w:r>
      <w:r w:rsidR="005D0577" w:rsidRPr="00D14F03">
        <w:rPr>
          <w:sz w:val="28"/>
          <w:szCs w:val="28"/>
        </w:rPr>
        <w:t xml:space="preserve"> годов».</w:t>
      </w:r>
    </w:p>
    <w:bookmarkEnd w:id="29"/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337B64">
        <w:rPr>
          <w:sz w:val="28"/>
          <w:szCs w:val="28"/>
        </w:rPr>
        <w:t>2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FC7AE4">
        <w:rPr>
          <w:b/>
          <w:sz w:val="28"/>
          <w:szCs w:val="28"/>
        </w:rPr>
        <w:t>0,0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12A3" w:rsidRPr="003F4737" w:rsidRDefault="00A83C23" w:rsidP="00C212A3">
      <w:pPr>
        <w:ind w:firstLine="709"/>
        <w:jc w:val="both"/>
        <w:rPr>
          <w:sz w:val="28"/>
          <w:szCs w:val="28"/>
        </w:rPr>
      </w:pPr>
      <w:bookmarkStart w:id="30" w:name="_Hlk103664050"/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934CFE">
        <w:rPr>
          <w:sz w:val="28"/>
          <w:szCs w:val="28"/>
        </w:rPr>
        <w:t>19</w:t>
      </w:r>
      <w:r w:rsidR="00337B64">
        <w:rPr>
          <w:sz w:val="28"/>
          <w:szCs w:val="28"/>
        </w:rPr>
        <w:t>.0</w:t>
      </w:r>
      <w:r w:rsidR="00934CFE">
        <w:rPr>
          <w:sz w:val="28"/>
          <w:szCs w:val="28"/>
        </w:rPr>
        <w:t>7</w:t>
      </w:r>
      <w:r w:rsidR="00337B64">
        <w:rPr>
          <w:sz w:val="28"/>
          <w:szCs w:val="28"/>
        </w:rPr>
        <w:t>.2022 №</w:t>
      </w:r>
      <w:r w:rsidR="00934CFE">
        <w:rPr>
          <w:sz w:val="28"/>
          <w:szCs w:val="28"/>
        </w:rPr>
        <w:t>35</w:t>
      </w:r>
      <w:r w:rsidR="00337B64">
        <w:rPr>
          <w:sz w:val="28"/>
          <w:szCs w:val="28"/>
        </w:rPr>
        <w:t>-р</w:t>
      </w:r>
      <w:r w:rsidRPr="003F4737">
        <w:rPr>
          <w:sz w:val="28"/>
          <w:szCs w:val="28"/>
        </w:rPr>
        <w:t xml:space="preserve"> 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за </w:t>
      </w:r>
      <w:r w:rsidR="00EB2256" w:rsidRPr="003F4737">
        <w:rPr>
          <w:sz w:val="28"/>
          <w:szCs w:val="28"/>
        </w:rPr>
        <w:t>п</w:t>
      </w:r>
      <w:r w:rsidR="00934CFE">
        <w:rPr>
          <w:sz w:val="28"/>
          <w:szCs w:val="28"/>
        </w:rPr>
        <w:t>олугодие</w:t>
      </w:r>
      <w:r w:rsidR="00C212A3" w:rsidRPr="003F4737">
        <w:rPr>
          <w:sz w:val="28"/>
          <w:szCs w:val="28"/>
        </w:rPr>
        <w:t xml:space="preserve"> </w:t>
      </w:r>
      <w:r w:rsidR="00EB2256" w:rsidRPr="003F4737">
        <w:rPr>
          <w:sz w:val="28"/>
          <w:szCs w:val="28"/>
        </w:rPr>
        <w:t>202</w:t>
      </w:r>
      <w:r w:rsidR="00E86403">
        <w:rPr>
          <w:sz w:val="28"/>
          <w:szCs w:val="28"/>
        </w:rPr>
        <w:t>2</w:t>
      </w:r>
      <w:r w:rsidR="00C212A3" w:rsidRPr="003F4737">
        <w:rPr>
          <w:sz w:val="28"/>
          <w:szCs w:val="28"/>
        </w:rPr>
        <w:t xml:space="preserve"> года исполнен с </w:t>
      </w:r>
      <w:r w:rsidR="008769E0" w:rsidRPr="003F4737">
        <w:rPr>
          <w:sz w:val="28"/>
          <w:szCs w:val="28"/>
        </w:rPr>
        <w:t>профицитом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 xml:space="preserve">в сумме </w:t>
      </w:r>
      <w:r w:rsidR="00934CFE">
        <w:rPr>
          <w:b/>
          <w:sz w:val="28"/>
          <w:szCs w:val="28"/>
        </w:rPr>
        <w:t>190</w:t>
      </w:r>
      <w:r w:rsidR="00E86403">
        <w:rPr>
          <w:b/>
          <w:sz w:val="28"/>
          <w:szCs w:val="28"/>
        </w:rPr>
        <w:t>,</w:t>
      </w:r>
      <w:r w:rsidR="00934CFE">
        <w:rPr>
          <w:b/>
          <w:sz w:val="28"/>
          <w:szCs w:val="28"/>
        </w:rPr>
        <w:t>5</w:t>
      </w:r>
      <w:r w:rsidR="00FC7AE4" w:rsidRPr="003F4737">
        <w:rPr>
          <w:b/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5659C9" w:rsidRPr="003F4737">
        <w:rPr>
          <w:sz w:val="28"/>
          <w:szCs w:val="28"/>
        </w:rPr>
        <w:t xml:space="preserve"> (</w:t>
      </w:r>
      <w:r w:rsidR="000E264C" w:rsidRPr="003F4737">
        <w:rPr>
          <w:sz w:val="28"/>
          <w:szCs w:val="28"/>
        </w:rPr>
        <w:t xml:space="preserve">текстовая часть распоряжения Администрации от </w:t>
      </w:r>
      <w:r w:rsidR="00C6438D">
        <w:rPr>
          <w:sz w:val="28"/>
          <w:szCs w:val="28"/>
        </w:rPr>
        <w:t>19</w:t>
      </w:r>
      <w:r w:rsidR="00E86403">
        <w:rPr>
          <w:sz w:val="28"/>
          <w:szCs w:val="28"/>
        </w:rPr>
        <w:t>.0</w:t>
      </w:r>
      <w:r w:rsidR="00C6438D">
        <w:rPr>
          <w:sz w:val="28"/>
          <w:szCs w:val="28"/>
        </w:rPr>
        <w:t>7</w:t>
      </w:r>
      <w:r w:rsidR="00E86403">
        <w:rPr>
          <w:sz w:val="28"/>
          <w:szCs w:val="28"/>
        </w:rPr>
        <w:t>.2022 №</w:t>
      </w:r>
      <w:r w:rsidR="00C6438D">
        <w:rPr>
          <w:sz w:val="28"/>
          <w:szCs w:val="28"/>
        </w:rPr>
        <w:t>35</w:t>
      </w:r>
      <w:r w:rsidR="00E86403">
        <w:rPr>
          <w:sz w:val="28"/>
          <w:szCs w:val="28"/>
        </w:rPr>
        <w:t>-р</w:t>
      </w:r>
      <w:r w:rsidR="005659C9" w:rsidRPr="003F4737">
        <w:rPr>
          <w:sz w:val="28"/>
          <w:szCs w:val="28"/>
        </w:rPr>
        <w:t>)</w:t>
      </w:r>
      <w:r w:rsidR="000E264C" w:rsidRPr="003F4737">
        <w:rPr>
          <w:sz w:val="28"/>
          <w:szCs w:val="28"/>
        </w:rPr>
        <w:t>, что соответствует показателям ф.0503117, ф.0503124.</w:t>
      </w:r>
    </w:p>
    <w:bookmarkEnd w:id="30"/>
    <w:p w:rsidR="00D05A96" w:rsidRDefault="00D05A96" w:rsidP="00FA5F0C">
      <w:pPr>
        <w:ind w:firstLine="709"/>
        <w:jc w:val="center"/>
        <w:rPr>
          <w:b/>
          <w:sz w:val="28"/>
          <w:szCs w:val="28"/>
        </w:rPr>
      </w:pPr>
    </w:p>
    <w:p w:rsidR="00FA5F0C" w:rsidRDefault="003F4737" w:rsidP="00FA5F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A5F0C" w:rsidRPr="00FA5F0C">
        <w:rPr>
          <w:b/>
          <w:sz w:val="28"/>
          <w:szCs w:val="28"/>
        </w:rPr>
        <w:t xml:space="preserve">. </w:t>
      </w:r>
      <w:r w:rsidR="00EE3210">
        <w:rPr>
          <w:b/>
          <w:sz w:val="28"/>
          <w:szCs w:val="28"/>
        </w:rPr>
        <w:t xml:space="preserve">Анализ отчета о целевом использовании средств дорожного фонда сельского поселения </w:t>
      </w:r>
    </w:p>
    <w:p w:rsidR="00EE3210" w:rsidRDefault="00EE3210" w:rsidP="00EE3210">
      <w:pPr>
        <w:ind w:firstLine="709"/>
        <w:jc w:val="both"/>
        <w:rPr>
          <w:b/>
          <w:sz w:val="28"/>
          <w:szCs w:val="28"/>
        </w:rPr>
      </w:pPr>
    </w:p>
    <w:p w:rsidR="00EE3210" w:rsidRDefault="00EE3210" w:rsidP="00B4178F">
      <w:pPr>
        <w:ind w:firstLine="709"/>
        <w:jc w:val="both"/>
        <w:rPr>
          <w:sz w:val="28"/>
          <w:szCs w:val="28"/>
        </w:rPr>
      </w:pPr>
      <w:r w:rsidRPr="00B4178F">
        <w:rPr>
          <w:sz w:val="28"/>
          <w:szCs w:val="28"/>
        </w:rPr>
        <w:t xml:space="preserve">Решением Совета депутатов </w:t>
      </w:r>
      <w:r w:rsidR="00155C99">
        <w:rPr>
          <w:sz w:val="28"/>
          <w:szCs w:val="28"/>
        </w:rPr>
        <w:t>Новосельского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от 28.12.202</w:t>
      </w:r>
      <w:r w:rsidR="0039090C">
        <w:rPr>
          <w:sz w:val="28"/>
          <w:szCs w:val="28"/>
        </w:rPr>
        <w:t xml:space="preserve">1 </w:t>
      </w:r>
      <w:r w:rsidRPr="00B4178F">
        <w:rPr>
          <w:sz w:val="28"/>
          <w:szCs w:val="28"/>
        </w:rPr>
        <w:t>№</w:t>
      </w:r>
      <w:r w:rsidR="0039090C">
        <w:rPr>
          <w:sz w:val="28"/>
          <w:szCs w:val="28"/>
        </w:rPr>
        <w:t>36</w:t>
      </w:r>
      <w:r w:rsidRPr="00B4178F">
        <w:rPr>
          <w:sz w:val="28"/>
          <w:szCs w:val="28"/>
        </w:rPr>
        <w:t xml:space="preserve"> «О бюджете </w:t>
      </w:r>
      <w:r w:rsidR="00155C99">
        <w:rPr>
          <w:sz w:val="28"/>
          <w:szCs w:val="28"/>
        </w:rPr>
        <w:t>Новосельского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39090C">
        <w:rPr>
          <w:sz w:val="28"/>
          <w:szCs w:val="28"/>
        </w:rPr>
        <w:t>2</w:t>
      </w:r>
      <w:r w:rsidRPr="00B4178F">
        <w:rPr>
          <w:sz w:val="28"/>
          <w:szCs w:val="28"/>
        </w:rPr>
        <w:t xml:space="preserve"> год и плановый период 202</w:t>
      </w:r>
      <w:r w:rsidR="0039090C">
        <w:rPr>
          <w:sz w:val="28"/>
          <w:szCs w:val="28"/>
        </w:rPr>
        <w:t>3</w:t>
      </w:r>
      <w:r w:rsidRPr="00B4178F">
        <w:rPr>
          <w:sz w:val="28"/>
          <w:szCs w:val="28"/>
        </w:rPr>
        <w:t xml:space="preserve"> и 202</w:t>
      </w:r>
      <w:r w:rsidR="0039090C">
        <w:rPr>
          <w:sz w:val="28"/>
          <w:szCs w:val="28"/>
        </w:rPr>
        <w:t>4</w:t>
      </w:r>
      <w:r w:rsidRPr="00B4178F">
        <w:rPr>
          <w:sz w:val="28"/>
          <w:szCs w:val="28"/>
        </w:rPr>
        <w:t xml:space="preserve"> годов» утвержден дорожный фонд по доходам и расходам в сумме </w:t>
      </w:r>
      <w:r w:rsidR="0039090C">
        <w:rPr>
          <w:b/>
          <w:sz w:val="28"/>
          <w:szCs w:val="28"/>
        </w:rPr>
        <w:t>1 358,4</w:t>
      </w:r>
      <w:r w:rsidRPr="00B4178F">
        <w:rPr>
          <w:sz w:val="28"/>
          <w:szCs w:val="28"/>
        </w:rPr>
        <w:t xml:space="preserve"> тыс. рублей.</w:t>
      </w:r>
    </w:p>
    <w:p w:rsidR="00573B98" w:rsidRPr="00B4178F" w:rsidRDefault="00573B98" w:rsidP="00B4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="000D1AEB">
        <w:rPr>
          <w:sz w:val="28"/>
          <w:szCs w:val="28"/>
        </w:rPr>
        <w:t xml:space="preserve">объем доходов бюджета Новосельского сельского поселения Вяземского района Смоленской области в 2022 году в части доходов, установленных решением Совета депутатов Новосельского сельского поселения Вяземского района Смоленской области от 22 октября 2013 года № 21 «Об утверждении Порядка формирования и использования </w:t>
      </w:r>
      <w:r w:rsidR="000D1AEB">
        <w:rPr>
          <w:sz w:val="28"/>
          <w:szCs w:val="28"/>
        </w:rPr>
        <w:lastRenderedPageBreak/>
        <w:t xml:space="preserve">бюджетных ассигнований муниципального дорожного фонда Новосельского сельского поселения Вяземского района Смоленской области» в сумме </w:t>
      </w:r>
      <w:r w:rsidR="000D1AEB">
        <w:rPr>
          <w:b/>
          <w:sz w:val="28"/>
          <w:szCs w:val="28"/>
        </w:rPr>
        <w:t>1 358,4</w:t>
      </w:r>
      <w:r w:rsidR="000D1AEB" w:rsidRPr="00B4178F">
        <w:rPr>
          <w:sz w:val="28"/>
          <w:szCs w:val="28"/>
        </w:rPr>
        <w:t xml:space="preserve"> тыс. рублей.</w:t>
      </w:r>
      <w:r w:rsidR="000D1AEB">
        <w:rPr>
          <w:sz w:val="28"/>
          <w:szCs w:val="28"/>
        </w:rPr>
        <w:t xml:space="preserve"> утвержден на основании планового поступления </w:t>
      </w:r>
      <w:r w:rsidR="000D1AEB" w:rsidRPr="00485B5F">
        <w:rPr>
          <w:sz w:val="28"/>
          <w:szCs w:val="28"/>
        </w:rPr>
        <w:t>налог</w:t>
      </w:r>
      <w:r w:rsidR="000D1AEB">
        <w:rPr>
          <w:sz w:val="28"/>
          <w:szCs w:val="28"/>
        </w:rPr>
        <w:t>а</w:t>
      </w:r>
      <w:r w:rsidR="000D1AEB" w:rsidRPr="00485B5F">
        <w:rPr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="00332D8D">
        <w:rPr>
          <w:sz w:val="28"/>
          <w:szCs w:val="28"/>
        </w:rPr>
        <w:t xml:space="preserve"> (Приложение 15 к Решению от 28.12.2021 года №36 «О бюджете Новосельского сельского поселения Вяземского района Смоленской области на 2022 год и плановый период 2023 и 2024 годов»).</w:t>
      </w:r>
      <w:r w:rsidR="000D1AEB">
        <w:rPr>
          <w:sz w:val="28"/>
          <w:szCs w:val="28"/>
        </w:rPr>
        <w:t xml:space="preserve"> </w:t>
      </w:r>
    </w:p>
    <w:p w:rsidR="00EE3210" w:rsidRPr="00485B5F" w:rsidRDefault="00EE3210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103665043"/>
      <w:r w:rsidRPr="00485B5F"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от </w:t>
      </w:r>
      <w:r w:rsidR="00C6438D">
        <w:rPr>
          <w:rFonts w:ascii="Times New Roman" w:hAnsi="Times New Roman" w:cs="Times New Roman"/>
          <w:sz w:val="28"/>
          <w:szCs w:val="28"/>
        </w:rPr>
        <w:t>19</w:t>
      </w:r>
      <w:r w:rsidR="009B0575">
        <w:rPr>
          <w:rFonts w:ascii="Times New Roman" w:hAnsi="Times New Roman" w:cs="Times New Roman"/>
          <w:sz w:val="28"/>
          <w:szCs w:val="28"/>
        </w:rPr>
        <w:t>.0</w:t>
      </w:r>
      <w:r w:rsidR="00C6438D">
        <w:rPr>
          <w:rFonts w:ascii="Times New Roman" w:hAnsi="Times New Roman" w:cs="Times New Roman"/>
          <w:sz w:val="28"/>
          <w:szCs w:val="28"/>
        </w:rPr>
        <w:t>7</w:t>
      </w:r>
      <w:r w:rsidR="009B0575">
        <w:rPr>
          <w:rFonts w:ascii="Times New Roman" w:hAnsi="Times New Roman" w:cs="Times New Roman"/>
          <w:sz w:val="28"/>
          <w:szCs w:val="28"/>
        </w:rPr>
        <w:t>.2022 №</w:t>
      </w:r>
      <w:r w:rsidR="00C6438D">
        <w:rPr>
          <w:rFonts w:ascii="Times New Roman" w:hAnsi="Times New Roman" w:cs="Times New Roman"/>
          <w:sz w:val="28"/>
          <w:szCs w:val="28"/>
        </w:rPr>
        <w:t>35</w:t>
      </w:r>
      <w:r w:rsidR="009B0575">
        <w:rPr>
          <w:rFonts w:ascii="Times New Roman" w:hAnsi="Times New Roman" w:cs="Times New Roman"/>
          <w:sz w:val="28"/>
          <w:szCs w:val="28"/>
        </w:rPr>
        <w:t>-р</w:t>
      </w:r>
      <w:r w:rsidRPr="00485B5F"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_Hlk71038019"/>
      <w:r w:rsidR="00B4178F" w:rsidRPr="00485B5F">
        <w:rPr>
          <w:rFonts w:ascii="Times New Roman" w:hAnsi="Times New Roman" w:cs="Times New Roman"/>
          <w:sz w:val="28"/>
          <w:szCs w:val="28"/>
        </w:rPr>
        <w:t>н</w:t>
      </w:r>
      <w:r w:rsidRPr="00485B5F">
        <w:rPr>
          <w:rFonts w:ascii="Times New Roman" w:hAnsi="Times New Roman" w:cs="Times New Roman"/>
          <w:sz w:val="28"/>
          <w:szCs w:val="28"/>
        </w:rPr>
        <w:t xml:space="preserve">алоги на товары (работы, услуги), реализуемые на территории Российской Федерации </w:t>
      </w:r>
      <w:bookmarkEnd w:id="32"/>
      <w:r w:rsidR="00485B5F" w:rsidRPr="00485B5F">
        <w:rPr>
          <w:rFonts w:ascii="Times New Roman" w:hAnsi="Times New Roman" w:cs="Times New Roman"/>
          <w:sz w:val="28"/>
          <w:szCs w:val="28"/>
        </w:rPr>
        <w:t xml:space="preserve">(средства дорожного фонда) </w:t>
      </w:r>
      <w:r w:rsidRPr="00485B5F">
        <w:rPr>
          <w:rFonts w:ascii="Times New Roman" w:hAnsi="Times New Roman" w:cs="Times New Roman"/>
          <w:sz w:val="28"/>
          <w:szCs w:val="28"/>
        </w:rPr>
        <w:t xml:space="preserve">поступили в бюджет </w:t>
      </w:r>
      <w:r w:rsidR="00485B5F">
        <w:rPr>
          <w:rFonts w:ascii="Times New Roman" w:hAnsi="Times New Roman" w:cs="Times New Roman"/>
          <w:sz w:val="28"/>
          <w:szCs w:val="28"/>
        </w:rPr>
        <w:t>за п</w:t>
      </w:r>
      <w:r w:rsidR="003C163E">
        <w:rPr>
          <w:rFonts w:ascii="Times New Roman" w:hAnsi="Times New Roman" w:cs="Times New Roman"/>
          <w:sz w:val="28"/>
          <w:szCs w:val="28"/>
        </w:rPr>
        <w:t>олугодие</w:t>
      </w:r>
      <w:r w:rsidR="00485B5F">
        <w:rPr>
          <w:rFonts w:ascii="Times New Roman" w:hAnsi="Times New Roman" w:cs="Times New Roman"/>
          <w:sz w:val="28"/>
          <w:szCs w:val="28"/>
        </w:rPr>
        <w:t xml:space="preserve"> 202</w:t>
      </w:r>
      <w:r w:rsidR="009B0575">
        <w:rPr>
          <w:rFonts w:ascii="Times New Roman" w:hAnsi="Times New Roman" w:cs="Times New Roman"/>
          <w:sz w:val="28"/>
          <w:szCs w:val="28"/>
        </w:rPr>
        <w:t>2</w:t>
      </w:r>
      <w:r w:rsidR="00485B5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85B5F">
        <w:rPr>
          <w:rFonts w:ascii="Times New Roman" w:hAnsi="Times New Roman" w:cs="Times New Roman"/>
          <w:sz w:val="28"/>
          <w:szCs w:val="28"/>
        </w:rPr>
        <w:t xml:space="preserve">в сумме </w:t>
      </w:r>
      <w:bookmarkStart w:id="33" w:name="_Hlk71038034"/>
      <w:r w:rsidR="003C163E">
        <w:rPr>
          <w:rFonts w:ascii="Times New Roman" w:hAnsi="Times New Roman" w:cs="Times New Roman"/>
          <w:b/>
          <w:sz w:val="28"/>
          <w:szCs w:val="28"/>
        </w:rPr>
        <w:t>73</w:t>
      </w:r>
      <w:r w:rsidR="009B0575">
        <w:rPr>
          <w:rFonts w:ascii="Times New Roman" w:hAnsi="Times New Roman" w:cs="Times New Roman"/>
          <w:b/>
          <w:sz w:val="28"/>
          <w:szCs w:val="28"/>
        </w:rPr>
        <w:t>5,</w:t>
      </w:r>
      <w:r w:rsidR="003C163E">
        <w:rPr>
          <w:rFonts w:ascii="Times New Roman" w:hAnsi="Times New Roman" w:cs="Times New Roman"/>
          <w:b/>
          <w:sz w:val="28"/>
          <w:szCs w:val="28"/>
        </w:rPr>
        <w:t>7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B5F">
        <w:rPr>
          <w:rFonts w:ascii="Times New Roman" w:hAnsi="Times New Roman" w:cs="Times New Roman"/>
          <w:sz w:val="28"/>
          <w:szCs w:val="28"/>
        </w:rPr>
        <w:t>тыс. рублей</w:t>
      </w:r>
      <w:r w:rsidR="00485B5F">
        <w:rPr>
          <w:rFonts w:ascii="Times New Roman" w:hAnsi="Times New Roman" w:cs="Times New Roman"/>
          <w:sz w:val="28"/>
          <w:szCs w:val="28"/>
        </w:rPr>
        <w:t xml:space="preserve">, </w:t>
      </w:r>
      <w:bookmarkEnd w:id="33"/>
      <w:r w:rsidR="00485B5F">
        <w:rPr>
          <w:rFonts w:ascii="Times New Roman" w:hAnsi="Times New Roman" w:cs="Times New Roman"/>
          <w:sz w:val="28"/>
          <w:szCs w:val="28"/>
        </w:rPr>
        <w:t>других поступлений средств дорожного фонда в ходе подготовки заключения не выявлено</w:t>
      </w:r>
      <w:r w:rsidR="00B4178F" w:rsidRPr="00485B5F">
        <w:rPr>
          <w:rFonts w:ascii="Times New Roman" w:hAnsi="Times New Roman" w:cs="Times New Roman"/>
          <w:sz w:val="28"/>
          <w:szCs w:val="28"/>
        </w:rPr>
        <w:t>.</w:t>
      </w:r>
    </w:p>
    <w:p w:rsidR="008B5C4F" w:rsidRDefault="00485B5F" w:rsidP="004F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предоставленном </w:t>
      </w:r>
      <w:r w:rsidRPr="00EE3210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EE3210">
        <w:rPr>
          <w:sz w:val="28"/>
          <w:szCs w:val="28"/>
        </w:rPr>
        <w:t xml:space="preserve"> о</w:t>
      </w:r>
      <w:r w:rsidR="009B0575">
        <w:rPr>
          <w:sz w:val="28"/>
          <w:szCs w:val="28"/>
        </w:rPr>
        <w:t xml:space="preserve">б использовании бюджетных ассигнований </w:t>
      </w:r>
      <w:r w:rsidRPr="00EE3210">
        <w:rPr>
          <w:sz w:val="28"/>
          <w:szCs w:val="28"/>
        </w:rPr>
        <w:t xml:space="preserve">дорожного фонда </w:t>
      </w:r>
      <w:r w:rsidR="00155C99">
        <w:rPr>
          <w:sz w:val="28"/>
          <w:szCs w:val="28"/>
        </w:rPr>
        <w:t>Новосельского</w:t>
      </w:r>
      <w:r w:rsidRPr="00EE3210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9B0575">
        <w:rPr>
          <w:sz w:val="28"/>
          <w:szCs w:val="28"/>
        </w:rPr>
        <w:t>за</w:t>
      </w:r>
      <w:r w:rsidRPr="00EE3210">
        <w:rPr>
          <w:sz w:val="28"/>
          <w:szCs w:val="28"/>
        </w:rPr>
        <w:t xml:space="preserve"> п</w:t>
      </w:r>
      <w:r w:rsidR="003C163E">
        <w:rPr>
          <w:sz w:val="28"/>
          <w:szCs w:val="28"/>
        </w:rPr>
        <w:t xml:space="preserve">олугодие </w:t>
      </w:r>
      <w:r w:rsidRPr="00EE3210">
        <w:rPr>
          <w:sz w:val="28"/>
          <w:szCs w:val="28"/>
        </w:rPr>
        <w:t>202</w:t>
      </w:r>
      <w:r w:rsidR="009B0575">
        <w:rPr>
          <w:sz w:val="28"/>
          <w:szCs w:val="28"/>
        </w:rPr>
        <w:t>2</w:t>
      </w:r>
      <w:r w:rsidRPr="00EE3210">
        <w:rPr>
          <w:sz w:val="28"/>
          <w:szCs w:val="28"/>
        </w:rPr>
        <w:t xml:space="preserve"> года кассовый рас</w:t>
      </w:r>
      <w:r>
        <w:rPr>
          <w:sz w:val="28"/>
          <w:szCs w:val="28"/>
        </w:rPr>
        <w:t>х</w:t>
      </w:r>
      <w:r w:rsidRPr="00EE3210">
        <w:rPr>
          <w:sz w:val="28"/>
          <w:szCs w:val="28"/>
        </w:rPr>
        <w:t xml:space="preserve">од средств дорожного фонда составил в сумме </w:t>
      </w:r>
      <w:r w:rsidR="009B0575">
        <w:rPr>
          <w:b/>
          <w:sz w:val="28"/>
          <w:szCs w:val="28"/>
        </w:rPr>
        <w:t>6</w:t>
      </w:r>
      <w:r w:rsidR="003C163E">
        <w:rPr>
          <w:b/>
          <w:sz w:val="28"/>
          <w:szCs w:val="28"/>
        </w:rPr>
        <w:t>13</w:t>
      </w:r>
      <w:r w:rsidR="009B0575">
        <w:rPr>
          <w:b/>
          <w:sz w:val="28"/>
          <w:szCs w:val="28"/>
        </w:rPr>
        <w:t>,3</w:t>
      </w:r>
      <w:r w:rsidRPr="00EE32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4F4AB2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осуществлены п</w:t>
      </w:r>
      <w:r w:rsidRPr="00485B5F">
        <w:rPr>
          <w:sz w:val="28"/>
          <w:szCs w:val="28"/>
        </w:rPr>
        <w:t>о п</w:t>
      </w:r>
      <w:r w:rsidR="008B5C4F" w:rsidRPr="00485B5F">
        <w:rPr>
          <w:sz w:val="28"/>
          <w:szCs w:val="28"/>
        </w:rPr>
        <w:t>одраздел</w:t>
      </w:r>
      <w:r>
        <w:rPr>
          <w:sz w:val="28"/>
          <w:szCs w:val="28"/>
        </w:rPr>
        <w:t>у</w:t>
      </w:r>
      <w:r w:rsidR="008B5C4F" w:rsidRPr="00485B5F">
        <w:rPr>
          <w:sz w:val="28"/>
          <w:szCs w:val="28"/>
        </w:rPr>
        <w:t xml:space="preserve"> 0409 </w:t>
      </w:r>
      <w:r>
        <w:rPr>
          <w:sz w:val="28"/>
          <w:szCs w:val="28"/>
        </w:rPr>
        <w:t>«</w:t>
      </w:r>
      <w:r w:rsidR="008B5C4F" w:rsidRPr="00485B5F">
        <w:rPr>
          <w:sz w:val="28"/>
          <w:szCs w:val="28"/>
        </w:rPr>
        <w:t>Дорожное хозяйство</w:t>
      </w:r>
      <w:r>
        <w:rPr>
          <w:sz w:val="28"/>
          <w:szCs w:val="28"/>
        </w:rPr>
        <w:t>, по муниципальной программе «</w:t>
      </w:r>
      <w:r w:rsidR="009B0575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и содержание </w:t>
      </w:r>
      <w:r w:rsidR="009B0575">
        <w:rPr>
          <w:sz w:val="28"/>
          <w:szCs w:val="28"/>
        </w:rPr>
        <w:t>автомобильных дорог общего пользования местного значения в границах населенных пунктов на территории</w:t>
      </w:r>
      <w:r>
        <w:rPr>
          <w:sz w:val="28"/>
          <w:szCs w:val="28"/>
        </w:rPr>
        <w:t xml:space="preserve">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области».</w:t>
      </w:r>
    </w:p>
    <w:p w:rsidR="002421F8" w:rsidRDefault="00485B5F" w:rsidP="002421F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2421F8">
        <w:rPr>
          <w:sz w:val="28"/>
          <w:szCs w:val="28"/>
        </w:rPr>
        <w:t>Согласно</w:t>
      </w:r>
      <w:r w:rsidR="00573B98">
        <w:rPr>
          <w:sz w:val="28"/>
          <w:szCs w:val="28"/>
        </w:rPr>
        <w:t xml:space="preserve"> </w:t>
      </w:r>
      <w:r w:rsidRPr="002421F8">
        <w:rPr>
          <w:sz w:val="28"/>
          <w:szCs w:val="28"/>
        </w:rPr>
        <w:t>отчету</w:t>
      </w:r>
      <w:r w:rsidR="00573B98">
        <w:rPr>
          <w:sz w:val="28"/>
          <w:szCs w:val="28"/>
        </w:rPr>
        <w:t xml:space="preserve">, </w:t>
      </w:r>
      <w:r w:rsidR="002421F8" w:rsidRPr="002421F8">
        <w:rPr>
          <w:sz w:val="28"/>
          <w:szCs w:val="28"/>
        </w:rPr>
        <w:t xml:space="preserve">об исполнении бюджета </w:t>
      </w:r>
      <w:r w:rsidR="00155C99">
        <w:rPr>
          <w:sz w:val="28"/>
          <w:szCs w:val="28"/>
        </w:rPr>
        <w:t>Новосельского</w:t>
      </w:r>
      <w:r w:rsidR="002421F8" w:rsidRPr="002421F8">
        <w:rPr>
          <w:sz w:val="28"/>
          <w:szCs w:val="28"/>
        </w:rPr>
        <w:t xml:space="preserve"> сельского поселения Вяземского района Смоленской области за 202</w:t>
      </w:r>
      <w:r w:rsidR="003E6DFB">
        <w:rPr>
          <w:sz w:val="28"/>
          <w:szCs w:val="28"/>
        </w:rPr>
        <w:t>1</w:t>
      </w:r>
      <w:r w:rsidR="002421F8" w:rsidRPr="002421F8">
        <w:rPr>
          <w:sz w:val="28"/>
          <w:szCs w:val="28"/>
        </w:rPr>
        <w:t xml:space="preserve"> год</w:t>
      </w:r>
      <w:r w:rsidR="002421F8">
        <w:rPr>
          <w:sz w:val="28"/>
          <w:szCs w:val="28"/>
        </w:rPr>
        <w:t xml:space="preserve"> </w:t>
      </w:r>
      <w:r w:rsidR="002421F8" w:rsidRPr="006E4D0C">
        <w:rPr>
          <w:sz w:val="28"/>
          <w:szCs w:val="28"/>
          <w:shd w:val="clear" w:color="auto" w:fill="FFFFFF"/>
        </w:rPr>
        <w:t xml:space="preserve">остаток неиспользованных средств </w:t>
      </w:r>
      <w:r w:rsidR="002421F8">
        <w:rPr>
          <w:sz w:val="28"/>
          <w:szCs w:val="28"/>
          <w:shd w:val="clear" w:color="auto" w:fill="FFFFFF"/>
        </w:rPr>
        <w:t>дорожного года по состоянию на 01.01.202</w:t>
      </w:r>
      <w:r w:rsidR="003E6DFB">
        <w:rPr>
          <w:sz w:val="28"/>
          <w:szCs w:val="28"/>
          <w:shd w:val="clear" w:color="auto" w:fill="FFFFFF"/>
        </w:rPr>
        <w:t>2</w:t>
      </w:r>
      <w:r w:rsidR="002421F8">
        <w:rPr>
          <w:sz w:val="28"/>
          <w:szCs w:val="28"/>
          <w:shd w:val="clear" w:color="auto" w:fill="FFFFFF"/>
        </w:rPr>
        <w:t xml:space="preserve"> года составил в сумме</w:t>
      </w:r>
      <w:r w:rsidR="002421F8" w:rsidRPr="006E4D0C">
        <w:rPr>
          <w:sz w:val="28"/>
          <w:szCs w:val="28"/>
          <w:shd w:val="clear" w:color="auto" w:fill="FFFFFF"/>
        </w:rPr>
        <w:t xml:space="preserve"> </w:t>
      </w:r>
      <w:r w:rsidR="003E6DFB">
        <w:rPr>
          <w:b/>
          <w:sz w:val="28"/>
          <w:szCs w:val="28"/>
          <w:shd w:val="clear" w:color="auto" w:fill="FFFFFF"/>
        </w:rPr>
        <w:t>478,4</w:t>
      </w:r>
      <w:r w:rsidR="002421F8" w:rsidRPr="006E4D0C">
        <w:rPr>
          <w:sz w:val="28"/>
          <w:szCs w:val="28"/>
          <w:shd w:val="clear" w:color="auto" w:fill="FFFFFF"/>
        </w:rPr>
        <w:t xml:space="preserve"> тыс. рублей.</w:t>
      </w:r>
    </w:p>
    <w:p w:rsidR="00D53C46" w:rsidRPr="00F54D86" w:rsidRDefault="002421F8" w:rsidP="00D53C46">
      <w:pPr>
        <w:widowControl/>
        <w:ind w:firstLine="540"/>
        <w:jc w:val="both"/>
        <w:rPr>
          <w:sz w:val="28"/>
          <w:szCs w:val="28"/>
        </w:rPr>
      </w:pPr>
      <w:bookmarkStart w:id="34" w:name="_Hlk71038093"/>
      <w:bookmarkStart w:id="35" w:name="_Hlk103665226"/>
      <w:bookmarkEnd w:id="31"/>
      <w:r w:rsidRPr="002421F8">
        <w:rPr>
          <w:sz w:val="28"/>
          <w:szCs w:val="28"/>
          <w:shd w:val="clear" w:color="auto" w:fill="FFFFFF"/>
        </w:rPr>
        <w:t>В соответствии с требованиями</w:t>
      </w:r>
      <w:r w:rsidR="00F83EA7">
        <w:rPr>
          <w:sz w:val="28"/>
          <w:szCs w:val="28"/>
          <w:shd w:val="clear" w:color="auto" w:fill="FFFFFF"/>
        </w:rPr>
        <w:t xml:space="preserve"> </w:t>
      </w:r>
      <w:r w:rsidR="00F83EA7">
        <w:rPr>
          <w:sz w:val="28"/>
          <w:szCs w:val="28"/>
        </w:rPr>
        <w:t xml:space="preserve">абзаца 8 </w:t>
      </w:r>
      <w:r w:rsidR="00F83EA7" w:rsidRPr="00F54D86">
        <w:rPr>
          <w:sz w:val="28"/>
          <w:szCs w:val="28"/>
        </w:rPr>
        <w:t>пункт</w:t>
      </w:r>
      <w:r w:rsidR="00F83EA7">
        <w:rPr>
          <w:sz w:val="28"/>
          <w:szCs w:val="28"/>
        </w:rPr>
        <w:t>а</w:t>
      </w:r>
      <w:r w:rsidR="00F83EA7" w:rsidRPr="00F54D86">
        <w:rPr>
          <w:sz w:val="28"/>
          <w:szCs w:val="28"/>
        </w:rPr>
        <w:t xml:space="preserve"> 5</w:t>
      </w:r>
      <w:r w:rsidRPr="002421F8">
        <w:rPr>
          <w:sz w:val="28"/>
          <w:szCs w:val="28"/>
          <w:shd w:val="clear" w:color="auto" w:fill="FFFFFF"/>
        </w:rPr>
        <w:t xml:space="preserve"> ст</w:t>
      </w:r>
      <w:r w:rsidR="00F83EA7">
        <w:rPr>
          <w:sz w:val="28"/>
          <w:szCs w:val="28"/>
          <w:shd w:val="clear" w:color="auto" w:fill="FFFFFF"/>
        </w:rPr>
        <w:t xml:space="preserve">атьи </w:t>
      </w:r>
      <w:r w:rsidRPr="002421F8">
        <w:rPr>
          <w:sz w:val="28"/>
          <w:szCs w:val="28"/>
          <w:shd w:val="clear" w:color="auto" w:fill="FFFFFF"/>
        </w:rPr>
        <w:t>179.4 БК РФ</w:t>
      </w:r>
      <w:r w:rsidR="00F83EA7">
        <w:rPr>
          <w:sz w:val="28"/>
          <w:szCs w:val="28"/>
          <w:shd w:val="clear" w:color="auto" w:fill="FFFFFF"/>
        </w:rPr>
        <w:t xml:space="preserve"> и пункта 9 </w:t>
      </w:r>
      <w:r w:rsidR="00F83EA7">
        <w:rPr>
          <w:sz w:val="28"/>
          <w:szCs w:val="28"/>
        </w:rPr>
        <w:t>Порядка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области, утвержденного р</w:t>
      </w:r>
      <w:r w:rsidR="00F83EA7" w:rsidRPr="00AD0B7F">
        <w:rPr>
          <w:sz w:val="28"/>
          <w:szCs w:val="28"/>
        </w:rPr>
        <w:t>ешени</w:t>
      </w:r>
      <w:r w:rsidR="00F83EA7">
        <w:rPr>
          <w:sz w:val="28"/>
          <w:szCs w:val="28"/>
        </w:rPr>
        <w:t>ем</w:t>
      </w:r>
      <w:r w:rsidR="00F83EA7" w:rsidRPr="00AD0B7F">
        <w:rPr>
          <w:sz w:val="28"/>
          <w:szCs w:val="28"/>
        </w:rPr>
        <w:t xml:space="preserve"> Совета депутатов </w:t>
      </w:r>
      <w:r w:rsidR="00F83EA7">
        <w:rPr>
          <w:sz w:val="28"/>
          <w:szCs w:val="28"/>
        </w:rPr>
        <w:t>Новосельского</w:t>
      </w:r>
      <w:r w:rsidR="00F83EA7" w:rsidRPr="00AD0B7F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F83EA7">
        <w:rPr>
          <w:sz w:val="28"/>
          <w:szCs w:val="28"/>
        </w:rPr>
        <w:t>22</w:t>
      </w:r>
      <w:r w:rsidR="00F83EA7" w:rsidRPr="00AD0B7F">
        <w:rPr>
          <w:sz w:val="28"/>
          <w:szCs w:val="28"/>
        </w:rPr>
        <w:t>.1</w:t>
      </w:r>
      <w:r w:rsidR="00F83EA7">
        <w:rPr>
          <w:sz w:val="28"/>
          <w:szCs w:val="28"/>
        </w:rPr>
        <w:t>0</w:t>
      </w:r>
      <w:r w:rsidR="00F83EA7" w:rsidRPr="00AD0B7F">
        <w:rPr>
          <w:sz w:val="28"/>
          <w:szCs w:val="28"/>
        </w:rPr>
        <w:t>.20</w:t>
      </w:r>
      <w:r w:rsidR="00F83EA7">
        <w:rPr>
          <w:sz w:val="28"/>
          <w:szCs w:val="28"/>
        </w:rPr>
        <w:t>13</w:t>
      </w:r>
      <w:r w:rsidR="00F83EA7" w:rsidRPr="00AD0B7F">
        <w:rPr>
          <w:sz w:val="28"/>
          <w:szCs w:val="28"/>
        </w:rPr>
        <w:t xml:space="preserve"> №</w:t>
      </w:r>
      <w:r w:rsidR="00F83EA7">
        <w:rPr>
          <w:sz w:val="28"/>
          <w:szCs w:val="28"/>
        </w:rPr>
        <w:t>21</w:t>
      </w:r>
      <w:r w:rsidR="00F83EA7" w:rsidRPr="00AD0B7F">
        <w:rPr>
          <w:sz w:val="28"/>
          <w:szCs w:val="28"/>
        </w:rPr>
        <w:t xml:space="preserve"> «О</w:t>
      </w:r>
      <w:r w:rsidR="00F83EA7">
        <w:rPr>
          <w:sz w:val="28"/>
          <w:szCs w:val="28"/>
        </w:rPr>
        <w:t>б утверждении Порядка формирования и использования бюджетных ассигнований муниципального дорожного фонда Новосельского</w:t>
      </w:r>
      <w:r w:rsidR="00F83EA7" w:rsidRPr="00AD0B7F">
        <w:rPr>
          <w:sz w:val="28"/>
          <w:szCs w:val="28"/>
        </w:rPr>
        <w:t xml:space="preserve"> сельского поселения Вяземского района Смоленской области»</w:t>
      </w:r>
      <w:r w:rsidR="00F83EA7">
        <w:rPr>
          <w:sz w:val="28"/>
          <w:szCs w:val="28"/>
        </w:rPr>
        <w:t xml:space="preserve"> </w:t>
      </w:r>
      <w:r w:rsidR="00F83EA7" w:rsidRPr="00AD0B7F">
        <w:rPr>
          <w:sz w:val="28"/>
          <w:szCs w:val="28"/>
        </w:rPr>
        <w:t>(с изменениями)</w:t>
      </w:r>
      <w:r w:rsidRPr="002421F8">
        <w:rPr>
          <w:sz w:val="28"/>
          <w:szCs w:val="28"/>
          <w:shd w:val="clear" w:color="auto" w:fill="FFFFFF"/>
        </w:rPr>
        <w:t>,</w:t>
      </w:r>
      <w:r w:rsidR="00D53C46">
        <w:rPr>
          <w:sz w:val="28"/>
          <w:szCs w:val="28"/>
          <w:shd w:val="clear" w:color="auto" w:fill="FFFFFF"/>
        </w:rPr>
        <w:t xml:space="preserve"> б</w:t>
      </w:r>
      <w:r w:rsidR="00D53C46" w:rsidRPr="00F54D86">
        <w:rPr>
          <w:sz w:val="28"/>
          <w:szCs w:val="28"/>
        </w:rPr>
        <w:t>юджетные ассигнования дорожного фонда, не используемые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276094" w:rsidRPr="00276094" w:rsidRDefault="002421F8" w:rsidP="00276094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21F8">
        <w:rPr>
          <w:sz w:val="28"/>
          <w:szCs w:val="28"/>
          <w:shd w:val="clear" w:color="auto" w:fill="FFFFFF"/>
        </w:rPr>
        <w:t xml:space="preserve"> </w:t>
      </w:r>
      <w:r w:rsidR="00D53C46">
        <w:rPr>
          <w:sz w:val="28"/>
          <w:szCs w:val="28"/>
          <w:shd w:val="clear" w:color="auto" w:fill="FFFFFF"/>
        </w:rPr>
        <w:t xml:space="preserve">На 01.07.2022 года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юджетные ассигнования муниципального дорожного фонда, не использованные в </w:t>
      </w:r>
      <w:r w:rsidR="00276094">
        <w:rPr>
          <w:color w:val="000000"/>
          <w:sz w:val="28"/>
          <w:szCs w:val="28"/>
          <w:shd w:val="clear" w:color="auto" w:fill="FFFFFF"/>
        </w:rPr>
        <w:t>202</w:t>
      </w:r>
      <w:r w:rsidR="003E6DFB">
        <w:rPr>
          <w:color w:val="000000"/>
          <w:sz w:val="28"/>
          <w:szCs w:val="28"/>
          <w:shd w:val="clear" w:color="auto" w:fill="FFFFFF"/>
        </w:rPr>
        <w:t>1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D53C46">
        <w:rPr>
          <w:color w:val="000000"/>
          <w:sz w:val="28"/>
          <w:szCs w:val="28"/>
          <w:shd w:val="clear" w:color="auto" w:fill="FFFFFF"/>
        </w:rPr>
        <w:t xml:space="preserve"> в сумме </w:t>
      </w:r>
      <w:r w:rsidR="00D53C46">
        <w:rPr>
          <w:b/>
          <w:sz w:val="28"/>
          <w:szCs w:val="28"/>
          <w:shd w:val="clear" w:color="auto" w:fill="FFFFFF"/>
        </w:rPr>
        <w:t>478,4</w:t>
      </w:r>
      <w:r w:rsidR="00D53C46" w:rsidRPr="006E4D0C">
        <w:rPr>
          <w:sz w:val="28"/>
          <w:szCs w:val="28"/>
          <w:shd w:val="clear" w:color="auto" w:fill="FFFFFF"/>
        </w:rPr>
        <w:t xml:space="preserve"> тыс. рублей</w:t>
      </w:r>
      <w:r w:rsidR="00D53C46">
        <w:rPr>
          <w:color w:val="000000"/>
          <w:sz w:val="28"/>
          <w:szCs w:val="28"/>
          <w:shd w:val="clear" w:color="auto" w:fill="FFFFFF"/>
        </w:rPr>
        <w:t xml:space="preserve"> 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, </w:t>
      </w:r>
      <w:r w:rsidR="00D53C46">
        <w:rPr>
          <w:color w:val="000000"/>
          <w:sz w:val="28"/>
          <w:szCs w:val="28"/>
          <w:shd w:val="clear" w:color="auto" w:fill="FFFFFF"/>
        </w:rPr>
        <w:t xml:space="preserve">не </w:t>
      </w:r>
      <w:r w:rsidR="00276094">
        <w:rPr>
          <w:color w:val="000000"/>
          <w:sz w:val="28"/>
          <w:szCs w:val="28"/>
          <w:shd w:val="clear" w:color="auto" w:fill="FFFFFF"/>
        </w:rPr>
        <w:t>направ</w:t>
      </w:r>
      <w:r w:rsidR="00D53C46">
        <w:rPr>
          <w:color w:val="000000"/>
          <w:sz w:val="28"/>
          <w:szCs w:val="28"/>
          <w:shd w:val="clear" w:color="auto" w:fill="FFFFFF"/>
        </w:rPr>
        <w:t>лены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на увеличение бюджетных ассигнований муниципального дорожного фонда в </w:t>
      </w:r>
      <w:r w:rsidR="00276094">
        <w:rPr>
          <w:color w:val="000000"/>
          <w:sz w:val="28"/>
          <w:szCs w:val="28"/>
          <w:shd w:val="clear" w:color="auto" w:fill="FFFFFF"/>
        </w:rPr>
        <w:t>202</w:t>
      </w:r>
      <w:r w:rsidR="003E6DFB">
        <w:rPr>
          <w:color w:val="000000"/>
          <w:sz w:val="28"/>
          <w:szCs w:val="28"/>
          <w:shd w:val="clear" w:color="auto" w:fill="FFFFFF"/>
        </w:rPr>
        <w:t>2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276094">
        <w:rPr>
          <w:color w:val="000000"/>
          <w:sz w:val="28"/>
          <w:szCs w:val="28"/>
          <w:shd w:val="clear" w:color="auto" w:fill="FFFFFF"/>
        </w:rPr>
        <w:t>, что подтверждает необходимость внесения изменений в р</w:t>
      </w:r>
      <w:r w:rsidR="00276094" w:rsidRPr="00B4178F">
        <w:rPr>
          <w:sz w:val="28"/>
          <w:szCs w:val="28"/>
        </w:rPr>
        <w:t xml:space="preserve">ешение Совета депутатов </w:t>
      </w:r>
      <w:r w:rsidR="00155C99">
        <w:rPr>
          <w:sz w:val="28"/>
          <w:szCs w:val="28"/>
        </w:rPr>
        <w:t>Новосельского</w:t>
      </w:r>
      <w:r w:rsidR="00276094" w:rsidRPr="00B4178F">
        <w:rPr>
          <w:sz w:val="28"/>
          <w:szCs w:val="28"/>
        </w:rPr>
        <w:t xml:space="preserve"> сельского поселения Вяземского района Смоленской области от 28.12.202</w:t>
      </w:r>
      <w:r w:rsidR="003E6DFB">
        <w:rPr>
          <w:sz w:val="28"/>
          <w:szCs w:val="28"/>
        </w:rPr>
        <w:t>1</w:t>
      </w:r>
      <w:r w:rsidR="00276094" w:rsidRPr="00B4178F">
        <w:rPr>
          <w:sz w:val="28"/>
          <w:szCs w:val="28"/>
        </w:rPr>
        <w:t xml:space="preserve"> №</w:t>
      </w:r>
      <w:r w:rsidR="003E6DFB">
        <w:rPr>
          <w:sz w:val="28"/>
          <w:szCs w:val="28"/>
        </w:rPr>
        <w:t>36</w:t>
      </w:r>
      <w:r w:rsidR="00276094" w:rsidRPr="00B4178F">
        <w:rPr>
          <w:sz w:val="28"/>
          <w:szCs w:val="28"/>
        </w:rPr>
        <w:t xml:space="preserve"> «О бюджете </w:t>
      </w:r>
      <w:r w:rsidR="00155C99">
        <w:rPr>
          <w:sz w:val="28"/>
          <w:szCs w:val="28"/>
        </w:rPr>
        <w:t>Новосельского</w:t>
      </w:r>
      <w:r w:rsidR="00276094" w:rsidRPr="00B4178F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3E6DFB">
        <w:rPr>
          <w:sz w:val="28"/>
          <w:szCs w:val="28"/>
        </w:rPr>
        <w:t>2</w:t>
      </w:r>
      <w:r w:rsidR="00276094" w:rsidRPr="00B4178F">
        <w:rPr>
          <w:sz w:val="28"/>
          <w:szCs w:val="28"/>
        </w:rPr>
        <w:t xml:space="preserve"> год и плановый период 202</w:t>
      </w:r>
      <w:r w:rsidR="003E6DFB">
        <w:rPr>
          <w:sz w:val="28"/>
          <w:szCs w:val="28"/>
        </w:rPr>
        <w:t>3</w:t>
      </w:r>
      <w:r w:rsidR="00276094" w:rsidRPr="00B4178F">
        <w:rPr>
          <w:sz w:val="28"/>
          <w:szCs w:val="28"/>
        </w:rPr>
        <w:t xml:space="preserve"> и 202</w:t>
      </w:r>
      <w:r w:rsidR="003E6DFB">
        <w:rPr>
          <w:sz w:val="28"/>
          <w:szCs w:val="28"/>
        </w:rPr>
        <w:t>4</w:t>
      </w:r>
      <w:r w:rsidR="00276094" w:rsidRPr="00B4178F">
        <w:rPr>
          <w:sz w:val="28"/>
          <w:szCs w:val="28"/>
        </w:rPr>
        <w:t xml:space="preserve"> годов»</w:t>
      </w:r>
      <w:r w:rsidR="00276094">
        <w:rPr>
          <w:sz w:val="28"/>
          <w:szCs w:val="28"/>
        </w:rPr>
        <w:t>, в части увеличения о</w:t>
      </w:r>
      <w:r w:rsidR="00276094" w:rsidRPr="00276094">
        <w:rPr>
          <w:sz w:val="28"/>
          <w:szCs w:val="28"/>
        </w:rPr>
        <w:t>бъем</w:t>
      </w:r>
      <w:r w:rsidR="00276094">
        <w:rPr>
          <w:sz w:val="28"/>
          <w:szCs w:val="28"/>
        </w:rPr>
        <w:t>а</w:t>
      </w:r>
      <w:r w:rsidR="00276094" w:rsidRPr="00276094">
        <w:rPr>
          <w:sz w:val="28"/>
          <w:szCs w:val="28"/>
        </w:rPr>
        <w:t xml:space="preserve"> бюджетных ассигнований дорожного фонда </w:t>
      </w:r>
      <w:r w:rsidR="00276094">
        <w:rPr>
          <w:sz w:val="28"/>
          <w:szCs w:val="28"/>
        </w:rPr>
        <w:t xml:space="preserve">сельского </w:t>
      </w:r>
      <w:r w:rsidR="00276094" w:rsidRPr="00276094">
        <w:rPr>
          <w:sz w:val="28"/>
          <w:szCs w:val="28"/>
        </w:rPr>
        <w:t>поселения</w:t>
      </w:r>
      <w:r w:rsidR="00276094">
        <w:rPr>
          <w:sz w:val="28"/>
          <w:szCs w:val="28"/>
        </w:rPr>
        <w:t xml:space="preserve"> на 202</w:t>
      </w:r>
      <w:r w:rsidR="003E6DFB">
        <w:rPr>
          <w:sz w:val="28"/>
          <w:szCs w:val="28"/>
        </w:rPr>
        <w:t>2</w:t>
      </w:r>
      <w:r w:rsidR="00276094">
        <w:rPr>
          <w:sz w:val="28"/>
          <w:szCs w:val="28"/>
        </w:rPr>
        <w:t xml:space="preserve"> год.</w:t>
      </w:r>
    </w:p>
    <w:bookmarkEnd w:id="34"/>
    <w:bookmarkEnd w:id="35"/>
    <w:p w:rsidR="00F26B5F" w:rsidRPr="00EE3210" w:rsidRDefault="00F26B5F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267C2D" w:rsidRPr="000912C9" w:rsidRDefault="00267C2D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DFB" w:rsidRDefault="003E6DFB" w:rsidP="003E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9A1C93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требовани</w:t>
      </w:r>
      <w:r w:rsidR="009A1C93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Pr="00195B9E">
        <w:rPr>
          <w:sz w:val="28"/>
          <w:szCs w:val="28"/>
        </w:rPr>
        <w:t>п.5 ст.264.2 БК РФ</w:t>
      </w:r>
      <w:r w:rsidR="009A1C93">
        <w:rPr>
          <w:sz w:val="28"/>
          <w:szCs w:val="28"/>
        </w:rPr>
        <w:t xml:space="preserve"> и</w:t>
      </w:r>
      <w:r w:rsidRPr="00195B9E">
        <w:rPr>
          <w:sz w:val="28"/>
          <w:szCs w:val="28"/>
        </w:rPr>
        <w:t xml:space="preserve"> п.3 ст.</w:t>
      </w:r>
      <w:r>
        <w:rPr>
          <w:sz w:val="28"/>
          <w:szCs w:val="28"/>
        </w:rPr>
        <w:t>20</w:t>
      </w:r>
      <w:r w:rsidRPr="00195B9E">
        <w:rPr>
          <w:sz w:val="28"/>
          <w:szCs w:val="28"/>
        </w:rPr>
        <w:t xml:space="preserve"> Положения о бюджетном процессе </w:t>
      </w:r>
      <w:r>
        <w:rPr>
          <w:sz w:val="28"/>
          <w:szCs w:val="28"/>
        </w:rPr>
        <w:t>о</w:t>
      </w:r>
      <w:r w:rsidRPr="00195B9E">
        <w:rPr>
          <w:sz w:val="28"/>
          <w:szCs w:val="28"/>
        </w:rPr>
        <w:t>тчет об исполнении бюджета Новосельского сельского поселения Вяземского района Смоленской области за п</w:t>
      </w:r>
      <w:r w:rsidR="009A1C93">
        <w:rPr>
          <w:sz w:val="28"/>
          <w:szCs w:val="28"/>
        </w:rPr>
        <w:t>олугодие</w:t>
      </w:r>
      <w:r w:rsidRPr="00195B9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года предоставлен </w:t>
      </w:r>
      <w:r w:rsidR="009A1C93">
        <w:rPr>
          <w:sz w:val="28"/>
          <w:szCs w:val="28"/>
        </w:rPr>
        <w:t xml:space="preserve">Администрацией </w:t>
      </w:r>
      <w:r w:rsidRPr="00195B9E">
        <w:rPr>
          <w:sz w:val="28"/>
          <w:szCs w:val="28"/>
        </w:rPr>
        <w:t>Новосельского сельского поселения Вяземского района Смоленской области 2</w:t>
      </w:r>
      <w:r w:rsidR="009A1C93">
        <w:rPr>
          <w:sz w:val="28"/>
          <w:szCs w:val="28"/>
        </w:rPr>
        <w:t>0</w:t>
      </w:r>
      <w:r w:rsidRPr="00195B9E">
        <w:rPr>
          <w:sz w:val="28"/>
          <w:szCs w:val="28"/>
        </w:rPr>
        <w:t>.0</w:t>
      </w:r>
      <w:r w:rsidR="009A1C93">
        <w:rPr>
          <w:sz w:val="28"/>
          <w:szCs w:val="28"/>
        </w:rPr>
        <w:t>7</w:t>
      </w:r>
      <w:r w:rsidRPr="00195B9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года (</w:t>
      </w:r>
      <w:proofErr w:type="spellStart"/>
      <w:r w:rsidRPr="00195B9E">
        <w:rPr>
          <w:sz w:val="28"/>
          <w:szCs w:val="28"/>
        </w:rPr>
        <w:t>вх</w:t>
      </w:r>
      <w:proofErr w:type="spellEnd"/>
      <w:r w:rsidRPr="00195B9E">
        <w:rPr>
          <w:sz w:val="28"/>
          <w:szCs w:val="28"/>
        </w:rPr>
        <w:t>. от 2</w:t>
      </w:r>
      <w:r w:rsidR="009A1C93">
        <w:rPr>
          <w:sz w:val="28"/>
          <w:szCs w:val="28"/>
        </w:rPr>
        <w:t>0</w:t>
      </w:r>
      <w:r w:rsidRPr="00195B9E">
        <w:rPr>
          <w:sz w:val="28"/>
          <w:szCs w:val="28"/>
        </w:rPr>
        <w:t>.0</w:t>
      </w:r>
      <w:r w:rsidR="009A1C93">
        <w:rPr>
          <w:sz w:val="28"/>
          <w:szCs w:val="28"/>
        </w:rPr>
        <w:t>7</w:t>
      </w:r>
      <w:r w:rsidRPr="00195B9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№</w:t>
      </w:r>
      <w:r w:rsidR="009A1C93">
        <w:rPr>
          <w:sz w:val="28"/>
          <w:szCs w:val="28"/>
        </w:rPr>
        <w:t>106</w:t>
      </w:r>
      <w:r w:rsidRPr="00195B9E">
        <w:rPr>
          <w:sz w:val="28"/>
          <w:szCs w:val="28"/>
        </w:rPr>
        <w:t>).</w:t>
      </w:r>
    </w:p>
    <w:p w:rsidR="003E6DF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в 2022 году осуществляется в рамках р</w:t>
      </w:r>
      <w:r w:rsidRPr="004F096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0966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354EEC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28.12.2021 №36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Новосельского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DFB" w:rsidRDefault="003E6DFB" w:rsidP="003E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графы 4 «Утвержденные бюджетные назначения» ф.0503117 «Отчет об исполнении бюджета» и ф. 0503124 «Отчет о кассовом поступлении и выбытии бюджетных средств» и решения о бюджете от 28.12.2021 №36 установлено:</w:t>
      </w:r>
    </w:p>
    <w:p w:rsidR="003E6DFB" w:rsidRDefault="009A1C93" w:rsidP="003E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E6DFB" w:rsidRPr="00C5209E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6" w:history="1">
        <w:r w:rsidR="003E6DFB" w:rsidRPr="00C5209E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="003E6DFB" w:rsidRPr="00C5209E">
        <w:rPr>
          <w:rFonts w:ascii="Times New Roman" w:hAnsi="Times New Roman" w:cs="Times New Roman"/>
          <w:sz w:val="28"/>
          <w:szCs w:val="28"/>
        </w:rPr>
        <w:t xml:space="preserve"> «Доходы бюджета» ф.0503117, ф.0503124 отражены утвержденные решением о бюджете плановые показатели по доходам</w:t>
      </w:r>
      <w:r w:rsidR="003E6DFB">
        <w:rPr>
          <w:rFonts w:ascii="Times New Roman" w:hAnsi="Times New Roman" w:cs="Times New Roman"/>
          <w:sz w:val="28"/>
          <w:szCs w:val="28"/>
        </w:rPr>
        <w:t xml:space="preserve"> на 2022 год в сумме </w:t>
      </w:r>
      <w:r w:rsidR="003E6DFB">
        <w:rPr>
          <w:rFonts w:ascii="Times New Roman" w:hAnsi="Times New Roman" w:cs="Times New Roman"/>
          <w:b/>
          <w:sz w:val="28"/>
          <w:szCs w:val="28"/>
        </w:rPr>
        <w:t>12 712,0</w:t>
      </w:r>
      <w:r w:rsidR="003E6DF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E6DFB" w:rsidRPr="00C5209E">
        <w:rPr>
          <w:rFonts w:ascii="Times New Roman" w:hAnsi="Times New Roman" w:cs="Times New Roman"/>
          <w:sz w:val="28"/>
          <w:szCs w:val="28"/>
        </w:rPr>
        <w:t>;</w:t>
      </w:r>
    </w:p>
    <w:p w:rsidR="009A1C93" w:rsidRDefault="009A1C93" w:rsidP="009A1C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D286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7" w:history="1">
        <w:r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Pr="00BD2867">
        <w:rPr>
          <w:rFonts w:ascii="Times New Roman" w:hAnsi="Times New Roman" w:cs="Times New Roman"/>
          <w:sz w:val="28"/>
          <w:szCs w:val="28"/>
        </w:rPr>
        <w:t xml:space="preserve">плановые показатели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на 12,8 тыс. рублей превышают итоговый плановый показатель по расходам, указанный в решении о бюджете от 28.12.2021 №36. Так же, </w:t>
      </w:r>
      <w:r w:rsidRPr="00BD286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 w:rsidRPr="00BD2867">
        <w:rPr>
          <w:rFonts w:ascii="Times New Roman" w:hAnsi="Times New Roman" w:cs="Times New Roman"/>
          <w:sz w:val="28"/>
          <w:szCs w:val="28"/>
        </w:rPr>
        <w:t>плановые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BD2867">
        <w:rPr>
          <w:rFonts w:ascii="Times New Roman" w:hAnsi="Times New Roman" w:cs="Times New Roman"/>
          <w:sz w:val="28"/>
          <w:szCs w:val="28"/>
        </w:rPr>
        <w:t>соответствуют показателям, утвержденным решением о бюджете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BD2867">
        <w:rPr>
          <w:rFonts w:ascii="Times New Roman" w:hAnsi="Times New Roman" w:cs="Times New Roman"/>
          <w:sz w:val="28"/>
          <w:szCs w:val="28"/>
        </w:rPr>
        <w:t xml:space="preserve">тклонения установлены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2867">
        <w:rPr>
          <w:rFonts w:ascii="Times New Roman" w:hAnsi="Times New Roman" w:cs="Times New Roman"/>
          <w:sz w:val="28"/>
          <w:szCs w:val="28"/>
        </w:rPr>
        <w:t>о раздел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9A1C93" w:rsidRDefault="009A1C93" w:rsidP="009A1C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16">
        <w:rPr>
          <w:rFonts w:ascii="Times New Roman" w:hAnsi="Times New Roman" w:cs="Times New Roman"/>
          <w:sz w:val="28"/>
          <w:szCs w:val="28"/>
        </w:rPr>
        <w:t>- 0100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Pr="00F3722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3722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1C93" w:rsidRDefault="009A1C93" w:rsidP="009A1C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- 0200 «Национальная оборона» увеличены на </w:t>
      </w:r>
      <w:r w:rsidRPr="00F371C7">
        <w:rPr>
          <w:rFonts w:ascii="Times New Roman" w:hAnsi="Times New Roman" w:cs="Times New Roman"/>
          <w:b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1C93" w:rsidRDefault="009A1C93" w:rsidP="009A1C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716">
        <w:rPr>
          <w:rFonts w:ascii="Times New Roman" w:hAnsi="Times New Roman" w:cs="Times New Roman"/>
          <w:sz w:val="28"/>
          <w:szCs w:val="28"/>
        </w:rPr>
        <w:t>0400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F3722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A1C93" w:rsidRDefault="009A1C93" w:rsidP="009A1C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716">
        <w:rPr>
          <w:rFonts w:ascii="Times New Roman" w:hAnsi="Times New Roman" w:cs="Times New Roman"/>
          <w:sz w:val="28"/>
          <w:szCs w:val="28"/>
        </w:rPr>
        <w:t>0500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уменьшены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16D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16DA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1C93" w:rsidRDefault="009A1C93" w:rsidP="009A1C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90716">
        <w:rPr>
          <w:rFonts w:ascii="Times New Roman" w:hAnsi="Times New Roman" w:cs="Times New Roman"/>
          <w:sz w:val="28"/>
          <w:szCs w:val="28"/>
        </w:rPr>
        <w:t>1000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Pr="00516DA5"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6DFB" w:rsidRDefault="009A1C93" w:rsidP="003E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6DFB" w:rsidRPr="004F0966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9" w:history="1">
        <w:r w:rsidR="003E6DFB" w:rsidRPr="004F096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3E6DFB" w:rsidRPr="004F0966">
        <w:rPr>
          <w:rFonts w:ascii="Times New Roman" w:hAnsi="Times New Roman" w:cs="Times New Roman"/>
          <w:sz w:val="28"/>
          <w:szCs w:val="28"/>
        </w:rPr>
        <w:t>3 «Источники финансирования дефицита бюджета» ф.0503117, ф.0503124 плановые показатели по строке 700 «Изменения остатков средств» равны «-», то есть отсутствует числовое выражение, что противоречит решени</w:t>
      </w:r>
      <w:r w:rsidR="003E6DFB">
        <w:rPr>
          <w:rFonts w:ascii="Times New Roman" w:hAnsi="Times New Roman" w:cs="Times New Roman"/>
          <w:sz w:val="28"/>
          <w:szCs w:val="28"/>
        </w:rPr>
        <w:t>ю</w:t>
      </w:r>
      <w:r w:rsidR="003E6DFB" w:rsidRPr="004F0966">
        <w:rPr>
          <w:rFonts w:ascii="Times New Roman" w:hAnsi="Times New Roman" w:cs="Times New Roman"/>
          <w:sz w:val="28"/>
          <w:szCs w:val="28"/>
        </w:rPr>
        <w:t xml:space="preserve"> о бюджете от 28.12.2021 №36: изменения остатков средств на счетах по учету средств бюджетов </w:t>
      </w:r>
      <w:r w:rsidR="003E6DFB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3E6DFB" w:rsidRPr="004F09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6DFB" w:rsidRPr="004F0966">
        <w:rPr>
          <w:rFonts w:ascii="Times New Roman" w:hAnsi="Times New Roman" w:cs="Times New Roman"/>
          <w:b/>
          <w:sz w:val="28"/>
          <w:szCs w:val="28"/>
        </w:rPr>
        <w:t>0,0</w:t>
      </w:r>
      <w:r w:rsidR="003E6DFB" w:rsidRPr="004F096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6DF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568C7">
        <w:rPr>
          <w:rFonts w:ascii="Times New Roman" w:hAnsi="Times New Roman" w:cs="Times New Roman"/>
          <w:sz w:val="28"/>
          <w:szCs w:val="28"/>
        </w:rPr>
        <w:t xml:space="preserve">При анализе показателей распоряжения Администрации от </w:t>
      </w:r>
      <w:r w:rsidR="00CA1D02">
        <w:rPr>
          <w:rFonts w:ascii="Times New Roman" w:hAnsi="Times New Roman" w:cs="Times New Roman"/>
          <w:sz w:val="28"/>
          <w:szCs w:val="28"/>
        </w:rPr>
        <w:t>19</w:t>
      </w:r>
      <w:r w:rsidRPr="00D568C7">
        <w:rPr>
          <w:rFonts w:ascii="Times New Roman" w:hAnsi="Times New Roman" w:cs="Times New Roman"/>
          <w:sz w:val="28"/>
          <w:szCs w:val="28"/>
        </w:rPr>
        <w:t>.0</w:t>
      </w:r>
      <w:r w:rsidR="00CA1D02">
        <w:rPr>
          <w:rFonts w:ascii="Times New Roman" w:hAnsi="Times New Roman" w:cs="Times New Roman"/>
          <w:sz w:val="28"/>
          <w:szCs w:val="28"/>
        </w:rPr>
        <w:t>7</w:t>
      </w:r>
      <w:r w:rsidRPr="00D568C7">
        <w:rPr>
          <w:rFonts w:ascii="Times New Roman" w:hAnsi="Times New Roman" w:cs="Times New Roman"/>
          <w:sz w:val="28"/>
          <w:szCs w:val="28"/>
        </w:rPr>
        <w:t>.2022 №</w:t>
      </w:r>
      <w:r w:rsidR="00CA1D02">
        <w:rPr>
          <w:rFonts w:ascii="Times New Roman" w:hAnsi="Times New Roman" w:cs="Times New Roman"/>
          <w:sz w:val="28"/>
          <w:szCs w:val="28"/>
        </w:rPr>
        <w:t>35</w:t>
      </w:r>
      <w:r w:rsidRPr="00D568C7">
        <w:rPr>
          <w:rFonts w:ascii="Times New Roman" w:hAnsi="Times New Roman" w:cs="Times New Roman"/>
          <w:sz w:val="28"/>
          <w:szCs w:val="28"/>
        </w:rPr>
        <w:t>-р об исполнении бюджета за п</w:t>
      </w:r>
      <w:r w:rsidR="00CA1D02">
        <w:rPr>
          <w:rFonts w:ascii="Times New Roman" w:hAnsi="Times New Roman" w:cs="Times New Roman"/>
          <w:sz w:val="28"/>
          <w:szCs w:val="28"/>
        </w:rPr>
        <w:t>олугодие</w:t>
      </w:r>
      <w:r w:rsidRPr="00D568C7">
        <w:rPr>
          <w:rFonts w:ascii="Times New Roman" w:hAnsi="Times New Roman" w:cs="Times New Roman"/>
          <w:sz w:val="28"/>
          <w:szCs w:val="28"/>
        </w:rPr>
        <w:t xml:space="preserve"> 2022 года и форм бюджетной отчетности (ф.0503117 «Отчет об исполнении бюджета», ф.0503124 «Отчет о кассовом поступлении и выбытии бюджетных средств») отклонений не установлено.</w:t>
      </w:r>
    </w:p>
    <w:p w:rsidR="003E6DFB" w:rsidRPr="00DE16D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31E0B">
        <w:rPr>
          <w:rFonts w:ascii="Times New Roman" w:hAnsi="Times New Roman" w:cs="Times New Roman"/>
          <w:sz w:val="28"/>
          <w:szCs w:val="28"/>
        </w:rPr>
        <w:t>В нарушение ст.36 БК РФ,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 w:rsidR="00CA1D0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A1D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.2022 №</w:t>
      </w:r>
      <w:r w:rsidR="00CA1D0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CA1D0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A1D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.2022 №</w:t>
      </w:r>
      <w:r w:rsidR="00CA1D0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431E0B">
        <w:rPr>
          <w:rFonts w:ascii="Times New Roman" w:hAnsi="Times New Roman" w:cs="Times New Roman"/>
          <w:sz w:val="28"/>
          <w:szCs w:val="28"/>
        </w:rPr>
        <w:t xml:space="preserve"> не размещено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p w:rsidR="003E6DFB" w:rsidRPr="0040795A" w:rsidRDefault="00CA1D02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6DFB" w:rsidRPr="0040795A">
        <w:rPr>
          <w:rFonts w:ascii="Times New Roman" w:hAnsi="Times New Roman" w:cs="Times New Roman"/>
          <w:sz w:val="28"/>
          <w:szCs w:val="28"/>
        </w:rPr>
        <w:t>. Доходная часть бюджета сельского поселения за п</w:t>
      </w:r>
      <w:r>
        <w:rPr>
          <w:rFonts w:ascii="Times New Roman" w:hAnsi="Times New Roman" w:cs="Times New Roman"/>
          <w:sz w:val="28"/>
          <w:szCs w:val="28"/>
        </w:rPr>
        <w:t>олугодие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 2022 года исполнена в сумме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6DFB" w:rsidRPr="0040795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668</w:t>
      </w:r>
      <w:r w:rsidR="003E6DFB" w:rsidRPr="0040795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="003E6DFB" w:rsidRPr="0040795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E6DFB" w:rsidRPr="0040795A">
        <w:rPr>
          <w:rFonts w:ascii="Times New Roman" w:hAnsi="Times New Roman" w:cs="Times New Roman"/>
          <w:sz w:val="28"/>
          <w:szCs w:val="28"/>
        </w:rPr>
        <w:t>% к годовым плановым назначениям (</w:t>
      </w:r>
      <w:r w:rsidR="003E6DFB" w:rsidRPr="0040795A">
        <w:rPr>
          <w:rFonts w:ascii="Times New Roman" w:hAnsi="Times New Roman" w:cs="Times New Roman"/>
          <w:b/>
          <w:sz w:val="28"/>
          <w:szCs w:val="28"/>
        </w:rPr>
        <w:t>12 712,0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 тыс. рублей).  По сравнению с аналогичным периодом прошлого года доходы уменьшились на </w:t>
      </w:r>
      <w:r>
        <w:rPr>
          <w:rFonts w:ascii="Times New Roman" w:hAnsi="Times New Roman" w:cs="Times New Roman"/>
          <w:b/>
          <w:sz w:val="28"/>
          <w:szCs w:val="28"/>
        </w:rPr>
        <w:t>543</w:t>
      </w:r>
      <w:r w:rsidR="003E6DFB" w:rsidRPr="0040795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E6DFB" w:rsidRPr="00407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8,</w:t>
      </w:r>
      <w:r w:rsidR="003E6DFB" w:rsidRPr="0040795A">
        <w:rPr>
          <w:rFonts w:ascii="Times New Roman" w:hAnsi="Times New Roman" w:cs="Times New Roman"/>
          <w:b/>
          <w:sz w:val="28"/>
          <w:szCs w:val="28"/>
        </w:rPr>
        <w:t>7</w:t>
      </w:r>
      <w:r w:rsidR="003E6DFB" w:rsidRPr="0040795A">
        <w:rPr>
          <w:rFonts w:ascii="Times New Roman" w:hAnsi="Times New Roman" w:cs="Times New Roman"/>
          <w:sz w:val="28"/>
          <w:szCs w:val="28"/>
        </w:rPr>
        <w:t>% (поступило за п</w:t>
      </w:r>
      <w:r>
        <w:rPr>
          <w:rFonts w:ascii="Times New Roman" w:hAnsi="Times New Roman" w:cs="Times New Roman"/>
          <w:sz w:val="28"/>
          <w:szCs w:val="28"/>
        </w:rPr>
        <w:t>олугодие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E6DFB" w:rsidRPr="0040795A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211</w:t>
      </w:r>
      <w:r w:rsidR="003E6DFB" w:rsidRPr="0040795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E6DFB" w:rsidRPr="0040795A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5A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сравнении с отчетным периодом 2021 года уменьшились на </w:t>
      </w:r>
      <w:r w:rsidR="00CA1D02">
        <w:rPr>
          <w:rFonts w:ascii="Times New Roman" w:hAnsi="Times New Roman" w:cs="Times New Roman"/>
          <w:b/>
          <w:sz w:val="28"/>
          <w:szCs w:val="28"/>
        </w:rPr>
        <w:t>13</w:t>
      </w:r>
      <w:r w:rsidRPr="0040795A">
        <w:rPr>
          <w:rFonts w:ascii="Times New Roman" w:hAnsi="Times New Roman" w:cs="Times New Roman"/>
          <w:b/>
          <w:sz w:val="28"/>
          <w:szCs w:val="28"/>
        </w:rPr>
        <w:t>,</w:t>
      </w:r>
      <w:r w:rsidR="00CA1D02">
        <w:rPr>
          <w:rFonts w:ascii="Times New Roman" w:hAnsi="Times New Roman" w:cs="Times New Roman"/>
          <w:b/>
          <w:sz w:val="28"/>
          <w:szCs w:val="28"/>
        </w:rPr>
        <w:t>1</w:t>
      </w:r>
      <w:r w:rsidRPr="0040795A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увеличился на </w:t>
      </w:r>
      <w:r w:rsidRPr="0040795A">
        <w:rPr>
          <w:rFonts w:ascii="Times New Roman" w:hAnsi="Times New Roman" w:cs="Times New Roman"/>
          <w:b/>
          <w:sz w:val="28"/>
          <w:szCs w:val="28"/>
        </w:rPr>
        <w:t>0,</w:t>
      </w:r>
      <w:r w:rsidR="00CA1D02">
        <w:rPr>
          <w:rFonts w:ascii="Times New Roman" w:hAnsi="Times New Roman" w:cs="Times New Roman"/>
          <w:b/>
          <w:sz w:val="28"/>
          <w:szCs w:val="28"/>
        </w:rPr>
        <w:t>3</w:t>
      </w:r>
      <w:r w:rsidRPr="0040795A">
        <w:rPr>
          <w:rFonts w:ascii="Times New Roman" w:hAnsi="Times New Roman" w:cs="Times New Roman"/>
          <w:sz w:val="28"/>
          <w:szCs w:val="28"/>
        </w:rPr>
        <w:t>%.</w:t>
      </w:r>
    </w:p>
    <w:p w:rsidR="003E6DF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5A">
        <w:rPr>
          <w:rFonts w:ascii="Times New Roman" w:hAnsi="Times New Roman" w:cs="Times New Roman"/>
          <w:sz w:val="28"/>
          <w:szCs w:val="28"/>
        </w:rPr>
        <w:t>В структуре доходов бюджета сельского поселения за п</w:t>
      </w:r>
      <w:r w:rsidR="00CA1D02">
        <w:rPr>
          <w:rFonts w:ascii="Times New Roman" w:hAnsi="Times New Roman" w:cs="Times New Roman"/>
          <w:sz w:val="28"/>
          <w:szCs w:val="28"/>
        </w:rPr>
        <w:t>олугодие</w:t>
      </w:r>
      <w:r w:rsidRPr="0040795A">
        <w:rPr>
          <w:rFonts w:ascii="Times New Roman" w:hAnsi="Times New Roman" w:cs="Times New Roman"/>
          <w:sz w:val="28"/>
          <w:szCs w:val="28"/>
        </w:rPr>
        <w:t xml:space="preserve"> 2022 года удельный вес собственных доходов составил </w:t>
      </w:r>
      <w:r w:rsidRPr="0040795A">
        <w:rPr>
          <w:rFonts w:ascii="Times New Roman" w:hAnsi="Times New Roman" w:cs="Times New Roman"/>
          <w:b/>
          <w:sz w:val="28"/>
          <w:szCs w:val="28"/>
        </w:rPr>
        <w:t>6</w:t>
      </w:r>
      <w:r w:rsidR="001329A2">
        <w:rPr>
          <w:rFonts w:ascii="Times New Roman" w:hAnsi="Times New Roman" w:cs="Times New Roman"/>
          <w:b/>
          <w:sz w:val="28"/>
          <w:szCs w:val="28"/>
        </w:rPr>
        <w:t>4</w:t>
      </w:r>
      <w:r w:rsidRPr="0040795A">
        <w:rPr>
          <w:rFonts w:ascii="Times New Roman" w:hAnsi="Times New Roman" w:cs="Times New Roman"/>
          <w:b/>
          <w:sz w:val="28"/>
          <w:szCs w:val="28"/>
        </w:rPr>
        <w:t>,2</w:t>
      </w:r>
      <w:r w:rsidRPr="0040795A"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Pr="0040795A">
        <w:rPr>
          <w:rFonts w:ascii="Times New Roman" w:hAnsi="Times New Roman" w:cs="Times New Roman"/>
          <w:b/>
          <w:sz w:val="28"/>
          <w:szCs w:val="28"/>
        </w:rPr>
        <w:t>3</w:t>
      </w:r>
      <w:r w:rsidR="001329A2">
        <w:rPr>
          <w:rFonts w:ascii="Times New Roman" w:hAnsi="Times New Roman" w:cs="Times New Roman"/>
          <w:b/>
          <w:sz w:val="28"/>
          <w:szCs w:val="28"/>
        </w:rPr>
        <w:t>5</w:t>
      </w:r>
      <w:r w:rsidRPr="0040795A">
        <w:rPr>
          <w:rFonts w:ascii="Times New Roman" w:hAnsi="Times New Roman" w:cs="Times New Roman"/>
          <w:b/>
          <w:sz w:val="28"/>
          <w:szCs w:val="28"/>
        </w:rPr>
        <w:t>,8</w:t>
      </w:r>
      <w:r w:rsidRPr="0040795A">
        <w:rPr>
          <w:rFonts w:ascii="Times New Roman" w:hAnsi="Times New Roman" w:cs="Times New Roman"/>
          <w:sz w:val="28"/>
          <w:szCs w:val="28"/>
        </w:rPr>
        <w:t>%.</w:t>
      </w:r>
    </w:p>
    <w:p w:rsidR="003E6DFB" w:rsidRDefault="001329A2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6DFB">
        <w:rPr>
          <w:rFonts w:ascii="Times New Roman" w:hAnsi="Times New Roman" w:cs="Times New Roman"/>
          <w:sz w:val="28"/>
          <w:szCs w:val="28"/>
        </w:rPr>
        <w:t>. Исполнение расходов бюджета за п</w:t>
      </w:r>
      <w:r>
        <w:rPr>
          <w:rFonts w:ascii="Times New Roman" w:hAnsi="Times New Roman" w:cs="Times New Roman"/>
          <w:sz w:val="28"/>
          <w:szCs w:val="28"/>
        </w:rPr>
        <w:t xml:space="preserve">олугодие </w:t>
      </w:r>
      <w:r w:rsidR="003E6DFB">
        <w:rPr>
          <w:rFonts w:ascii="Times New Roman" w:hAnsi="Times New Roman" w:cs="Times New Roman"/>
          <w:sz w:val="28"/>
          <w:szCs w:val="28"/>
        </w:rPr>
        <w:t xml:space="preserve">2022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6DF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477</w:t>
      </w:r>
      <w:r w:rsidR="003E6D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6DF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="003E6D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6DFB"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>
        <w:rPr>
          <w:rFonts w:ascii="Times New Roman" w:hAnsi="Times New Roman" w:cs="Times New Roman"/>
          <w:sz w:val="28"/>
          <w:szCs w:val="28"/>
        </w:rPr>
        <w:t>меньшились</w:t>
      </w:r>
      <w:r w:rsidR="003E6DF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1 0</w:t>
      </w:r>
      <w:r w:rsidR="003E6DF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E6DFB">
        <w:rPr>
          <w:rFonts w:ascii="Times New Roman" w:hAnsi="Times New Roman" w:cs="Times New Roman"/>
          <w:b/>
          <w:sz w:val="28"/>
          <w:szCs w:val="28"/>
        </w:rPr>
        <w:t xml:space="preserve">,5 </w:t>
      </w:r>
      <w:r w:rsidR="003E6DFB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3E6DF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6D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E6DFB">
        <w:rPr>
          <w:rFonts w:ascii="Times New Roman" w:hAnsi="Times New Roman" w:cs="Times New Roman"/>
          <w:sz w:val="28"/>
          <w:szCs w:val="28"/>
        </w:rPr>
        <w:t>%.</w:t>
      </w:r>
    </w:p>
    <w:p w:rsidR="003E6DFB" w:rsidRDefault="001329A2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муниципальных программ за </w:t>
      </w:r>
      <w:r w:rsidR="003E6D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олугодие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3E6DFB">
        <w:rPr>
          <w:rFonts w:ascii="Times New Roman" w:hAnsi="Times New Roman" w:cs="Times New Roman"/>
          <w:sz w:val="28"/>
          <w:szCs w:val="28"/>
        </w:rPr>
        <w:t>2022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6DF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023</w:t>
      </w:r>
      <w:r w:rsidR="003E6D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="003E6D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6DFB" w:rsidRPr="001535B3">
        <w:rPr>
          <w:rFonts w:ascii="Times New Roman" w:hAnsi="Times New Roman" w:cs="Times New Roman"/>
          <w:sz w:val="28"/>
          <w:szCs w:val="28"/>
        </w:rPr>
        <w:t>% утвержденных бюджетных назначений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3E6DF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6DFB">
        <w:rPr>
          <w:rFonts w:ascii="Times New Roman" w:hAnsi="Times New Roman" w:cs="Times New Roman"/>
          <w:b/>
          <w:sz w:val="28"/>
          <w:szCs w:val="28"/>
        </w:rPr>
        <w:t>,7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3E6DFB">
        <w:rPr>
          <w:rFonts w:ascii="Times New Roman" w:hAnsi="Times New Roman" w:cs="Times New Roman"/>
          <w:sz w:val="28"/>
          <w:szCs w:val="28"/>
        </w:rPr>
        <w:t>сельского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3E6D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олугодие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3E6DFB">
        <w:rPr>
          <w:rFonts w:ascii="Times New Roman" w:hAnsi="Times New Roman" w:cs="Times New Roman"/>
          <w:sz w:val="28"/>
          <w:szCs w:val="28"/>
        </w:rPr>
        <w:t>2022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5 477</w:t>
      </w:r>
      <w:r w:rsidR="003E6D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6DFB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E6DFB" w:rsidRDefault="001329A2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 w:rsidR="003E6DFB" w:rsidRPr="00BE7ACE">
        <w:rPr>
          <w:rFonts w:ascii="Times New Roman" w:hAnsi="Times New Roman" w:cs="Times New Roman"/>
          <w:sz w:val="28"/>
          <w:szCs w:val="28"/>
        </w:rPr>
        <w:t xml:space="preserve">За </w:t>
      </w:r>
      <w:r w:rsidR="003E6D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олугодие</w:t>
      </w:r>
      <w:r w:rsidR="003E6DFB"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3E6DFB">
        <w:rPr>
          <w:rFonts w:ascii="Times New Roman" w:hAnsi="Times New Roman" w:cs="Times New Roman"/>
          <w:sz w:val="28"/>
          <w:szCs w:val="28"/>
        </w:rPr>
        <w:t>2022</w:t>
      </w:r>
      <w:r w:rsidR="003E6DFB"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453</w:t>
      </w:r>
      <w:r w:rsidR="003E6D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E6DFB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="003E6DFB">
        <w:rPr>
          <w:rFonts w:ascii="Times New Roman" w:hAnsi="Times New Roman" w:cs="Times New Roman"/>
          <w:b/>
          <w:sz w:val="28"/>
          <w:szCs w:val="28"/>
        </w:rPr>
        <w:t>,8</w:t>
      </w:r>
      <w:r w:rsidR="003E6DFB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3E6DFB">
        <w:rPr>
          <w:rFonts w:ascii="Times New Roman" w:hAnsi="Times New Roman" w:cs="Times New Roman"/>
          <w:sz w:val="28"/>
          <w:szCs w:val="28"/>
        </w:rPr>
        <w:t>.</w:t>
      </w:r>
    </w:p>
    <w:p w:rsidR="003E6DFB" w:rsidRDefault="001329A2" w:rsidP="003E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6DFB">
        <w:rPr>
          <w:sz w:val="28"/>
          <w:szCs w:val="28"/>
        </w:rPr>
        <w:t>. Б</w:t>
      </w:r>
      <w:r w:rsidR="003E6DFB" w:rsidRPr="003F4737">
        <w:rPr>
          <w:sz w:val="28"/>
          <w:szCs w:val="28"/>
        </w:rPr>
        <w:t>юджет сельского поселения за п</w:t>
      </w:r>
      <w:r>
        <w:rPr>
          <w:sz w:val="28"/>
          <w:szCs w:val="28"/>
        </w:rPr>
        <w:t>олугодие</w:t>
      </w:r>
      <w:r w:rsidR="003E6DFB" w:rsidRPr="003F4737">
        <w:rPr>
          <w:sz w:val="28"/>
          <w:szCs w:val="28"/>
        </w:rPr>
        <w:t xml:space="preserve"> 202</w:t>
      </w:r>
      <w:r w:rsidR="003E6DFB">
        <w:rPr>
          <w:sz w:val="28"/>
          <w:szCs w:val="28"/>
        </w:rPr>
        <w:t>2</w:t>
      </w:r>
      <w:r w:rsidR="003E6DFB" w:rsidRPr="003F4737">
        <w:rPr>
          <w:sz w:val="28"/>
          <w:szCs w:val="28"/>
        </w:rPr>
        <w:t xml:space="preserve"> года исполнен с профицитом в сумме </w:t>
      </w:r>
      <w:r>
        <w:rPr>
          <w:b/>
          <w:sz w:val="28"/>
          <w:szCs w:val="28"/>
        </w:rPr>
        <w:t>190</w:t>
      </w:r>
      <w:r w:rsidR="003E6DF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3E6DFB" w:rsidRPr="003F4737">
        <w:rPr>
          <w:b/>
          <w:sz w:val="28"/>
          <w:szCs w:val="28"/>
        </w:rPr>
        <w:t xml:space="preserve"> </w:t>
      </w:r>
      <w:r w:rsidR="003E6DFB" w:rsidRPr="003F4737">
        <w:rPr>
          <w:sz w:val="28"/>
          <w:szCs w:val="28"/>
        </w:rPr>
        <w:t xml:space="preserve">тыс. рублей (текстовая часть распоряжения Администрации от </w:t>
      </w:r>
      <w:r w:rsidR="00FB0381">
        <w:rPr>
          <w:sz w:val="28"/>
          <w:szCs w:val="28"/>
        </w:rPr>
        <w:t>19</w:t>
      </w:r>
      <w:r w:rsidR="003E6DFB">
        <w:rPr>
          <w:sz w:val="28"/>
          <w:szCs w:val="28"/>
        </w:rPr>
        <w:t>.0</w:t>
      </w:r>
      <w:r w:rsidR="00FB0381">
        <w:rPr>
          <w:sz w:val="28"/>
          <w:szCs w:val="28"/>
        </w:rPr>
        <w:t>7</w:t>
      </w:r>
      <w:r w:rsidR="003E6DFB">
        <w:rPr>
          <w:sz w:val="28"/>
          <w:szCs w:val="28"/>
        </w:rPr>
        <w:t>.2022 №</w:t>
      </w:r>
      <w:r w:rsidR="00FB0381">
        <w:rPr>
          <w:sz w:val="28"/>
          <w:szCs w:val="28"/>
        </w:rPr>
        <w:t>35</w:t>
      </w:r>
      <w:r w:rsidR="003E6DFB">
        <w:rPr>
          <w:sz w:val="28"/>
          <w:szCs w:val="28"/>
        </w:rPr>
        <w:t>-р</w:t>
      </w:r>
      <w:r w:rsidR="003E6DFB" w:rsidRPr="003F4737">
        <w:rPr>
          <w:sz w:val="28"/>
          <w:szCs w:val="28"/>
        </w:rPr>
        <w:t>), что соответствует показателям ф.0503117, ф.0503124.</w:t>
      </w:r>
    </w:p>
    <w:p w:rsidR="00A1651A" w:rsidRPr="00485B5F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23">
        <w:rPr>
          <w:rFonts w:ascii="Times New Roman" w:hAnsi="Times New Roman" w:cs="Times New Roman"/>
          <w:sz w:val="28"/>
          <w:szCs w:val="28"/>
        </w:rPr>
        <w:t>1</w:t>
      </w:r>
      <w:r w:rsidR="00FB0381">
        <w:rPr>
          <w:rFonts w:ascii="Times New Roman" w:hAnsi="Times New Roman" w:cs="Times New Roman"/>
          <w:sz w:val="28"/>
          <w:szCs w:val="28"/>
        </w:rPr>
        <w:t>0</w:t>
      </w:r>
      <w:r w:rsidRPr="00E43D23">
        <w:rPr>
          <w:rFonts w:ascii="Times New Roman" w:hAnsi="Times New Roman" w:cs="Times New Roman"/>
          <w:sz w:val="28"/>
          <w:szCs w:val="28"/>
        </w:rPr>
        <w:t xml:space="preserve">. Согласно распоряжению Администрации от </w:t>
      </w:r>
      <w:r w:rsidR="00FB0381">
        <w:rPr>
          <w:rFonts w:ascii="Times New Roman" w:hAnsi="Times New Roman" w:cs="Times New Roman"/>
          <w:sz w:val="28"/>
          <w:szCs w:val="28"/>
        </w:rPr>
        <w:t>19</w:t>
      </w:r>
      <w:r w:rsidRPr="00E43D23">
        <w:rPr>
          <w:rFonts w:ascii="Times New Roman" w:hAnsi="Times New Roman" w:cs="Times New Roman"/>
          <w:sz w:val="28"/>
          <w:szCs w:val="28"/>
        </w:rPr>
        <w:t>.0</w:t>
      </w:r>
      <w:r w:rsidR="00FB0381">
        <w:rPr>
          <w:rFonts w:ascii="Times New Roman" w:hAnsi="Times New Roman" w:cs="Times New Roman"/>
          <w:sz w:val="28"/>
          <w:szCs w:val="28"/>
        </w:rPr>
        <w:t>7</w:t>
      </w:r>
      <w:r w:rsidRPr="00E43D23">
        <w:rPr>
          <w:rFonts w:ascii="Times New Roman" w:hAnsi="Times New Roman" w:cs="Times New Roman"/>
          <w:sz w:val="28"/>
          <w:szCs w:val="28"/>
        </w:rPr>
        <w:t>.2022 №</w:t>
      </w:r>
      <w:r w:rsidR="00FB0381">
        <w:rPr>
          <w:rFonts w:ascii="Times New Roman" w:hAnsi="Times New Roman" w:cs="Times New Roman"/>
          <w:sz w:val="28"/>
          <w:szCs w:val="28"/>
        </w:rPr>
        <w:t>35</w:t>
      </w:r>
      <w:r w:rsidRPr="00E43D23">
        <w:rPr>
          <w:rFonts w:ascii="Times New Roman" w:hAnsi="Times New Roman" w:cs="Times New Roman"/>
          <w:sz w:val="28"/>
          <w:szCs w:val="28"/>
        </w:rPr>
        <w:t>-р налоги на товары (работы, услуги</w:t>
      </w:r>
      <w:r w:rsidRPr="00485B5F">
        <w:rPr>
          <w:rFonts w:ascii="Times New Roman" w:hAnsi="Times New Roman" w:cs="Times New Roman"/>
          <w:sz w:val="28"/>
          <w:szCs w:val="28"/>
        </w:rPr>
        <w:t xml:space="preserve">), реализуемые на территории Российской Федерации (средства дорожного фонда) поступили в бюджет </w:t>
      </w:r>
      <w:r>
        <w:rPr>
          <w:rFonts w:ascii="Times New Roman" w:hAnsi="Times New Roman" w:cs="Times New Roman"/>
          <w:sz w:val="28"/>
          <w:szCs w:val="28"/>
        </w:rPr>
        <w:t>за п</w:t>
      </w:r>
      <w:r w:rsidR="00FB0381">
        <w:rPr>
          <w:rFonts w:ascii="Times New Roman" w:hAnsi="Times New Roman" w:cs="Times New Roman"/>
          <w:sz w:val="28"/>
          <w:szCs w:val="28"/>
        </w:rPr>
        <w:t>олугодие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485B5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B0381" w:rsidRPr="00FB038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35,</w:t>
      </w:r>
      <w:r w:rsidR="00FB0381">
        <w:rPr>
          <w:rFonts w:ascii="Times New Roman" w:hAnsi="Times New Roman" w:cs="Times New Roman"/>
          <w:b/>
          <w:sz w:val="28"/>
          <w:szCs w:val="28"/>
        </w:rPr>
        <w:t>7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B5F">
        <w:rPr>
          <w:rFonts w:ascii="Times New Roman" w:hAnsi="Times New Roman" w:cs="Times New Roman"/>
          <w:sz w:val="28"/>
          <w:szCs w:val="28"/>
        </w:rPr>
        <w:t>тыс. рублей.</w:t>
      </w:r>
    </w:p>
    <w:p w:rsidR="003E6DFB" w:rsidRDefault="00FB0381" w:rsidP="003E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предоставленному</w:t>
      </w:r>
      <w:r w:rsidR="00A1651A">
        <w:rPr>
          <w:sz w:val="28"/>
          <w:szCs w:val="28"/>
        </w:rPr>
        <w:t xml:space="preserve"> отчету об использовании бюджетных ассигнований </w:t>
      </w:r>
      <w:r w:rsidR="00A1651A" w:rsidRPr="00EE3210">
        <w:rPr>
          <w:sz w:val="28"/>
          <w:szCs w:val="28"/>
        </w:rPr>
        <w:t xml:space="preserve">дорожного фонда </w:t>
      </w:r>
      <w:r w:rsidR="00A1651A">
        <w:rPr>
          <w:sz w:val="28"/>
          <w:szCs w:val="28"/>
        </w:rPr>
        <w:t>Новосельского</w:t>
      </w:r>
      <w:r w:rsidR="00A1651A" w:rsidRPr="00EE3210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1651A">
        <w:rPr>
          <w:sz w:val="28"/>
          <w:szCs w:val="28"/>
        </w:rPr>
        <w:t>за</w:t>
      </w:r>
      <w:r w:rsidR="00A1651A" w:rsidRPr="00EE3210">
        <w:rPr>
          <w:sz w:val="28"/>
          <w:szCs w:val="28"/>
        </w:rPr>
        <w:t xml:space="preserve"> п</w:t>
      </w:r>
      <w:r w:rsidR="00A1651A">
        <w:rPr>
          <w:sz w:val="28"/>
          <w:szCs w:val="28"/>
        </w:rPr>
        <w:t xml:space="preserve">олугодие </w:t>
      </w:r>
      <w:r w:rsidR="00A1651A" w:rsidRPr="00EE3210">
        <w:rPr>
          <w:sz w:val="28"/>
          <w:szCs w:val="28"/>
        </w:rPr>
        <w:t>202</w:t>
      </w:r>
      <w:r w:rsidR="00A1651A">
        <w:rPr>
          <w:sz w:val="28"/>
          <w:szCs w:val="28"/>
        </w:rPr>
        <w:t>2</w:t>
      </w:r>
      <w:r w:rsidR="00A1651A" w:rsidRPr="00EE321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A1651A">
        <w:rPr>
          <w:sz w:val="28"/>
          <w:szCs w:val="28"/>
        </w:rPr>
        <w:t>р</w:t>
      </w:r>
      <w:r w:rsidR="003E6DFB" w:rsidRPr="00EE3210">
        <w:rPr>
          <w:sz w:val="28"/>
          <w:szCs w:val="28"/>
        </w:rPr>
        <w:t>ас</w:t>
      </w:r>
      <w:r w:rsidR="003E6DFB">
        <w:rPr>
          <w:sz w:val="28"/>
          <w:szCs w:val="28"/>
        </w:rPr>
        <w:t>х</w:t>
      </w:r>
      <w:r w:rsidR="003E6DFB" w:rsidRPr="00EE3210">
        <w:rPr>
          <w:sz w:val="28"/>
          <w:szCs w:val="28"/>
        </w:rPr>
        <w:t xml:space="preserve">од средств дорожного фонда составил в сумме </w:t>
      </w:r>
      <w:r w:rsidR="003E6DF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13</w:t>
      </w:r>
      <w:r w:rsidR="003E6DFB">
        <w:rPr>
          <w:b/>
          <w:sz w:val="28"/>
          <w:szCs w:val="28"/>
        </w:rPr>
        <w:t>,3</w:t>
      </w:r>
      <w:r w:rsidR="003E6DFB" w:rsidRPr="00EE3210">
        <w:rPr>
          <w:sz w:val="28"/>
          <w:szCs w:val="28"/>
        </w:rPr>
        <w:t xml:space="preserve"> тыс. рублей</w:t>
      </w:r>
      <w:r w:rsidR="00A1651A">
        <w:rPr>
          <w:sz w:val="28"/>
          <w:szCs w:val="28"/>
        </w:rPr>
        <w:t xml:space="preserve">. </w:t>
      </w:r>
    </w:p>
    <w:p w:rsidR="00A1651A" w:rsidRDefault="00A1651A" w:rsidP="003E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объем доходов бюджета Новосельского сельского поселения Вяземского района Смоленской области в 2022 году в части доходов, установленных решением Совета депутатов Новосельского сельского поселения Вяземского района Смоленской области от 22 октября 2013 года № 21 «Об утверждении Порядка формирования и использования </w:t>
      </w:r>
      <w:r>
        <w:rPr>
          <w:sz w:val="28"/>
          <w:szCs w:val="28"/>
        </w:rPr>
        <w:lastRenderedPageBreak/>
        <w:t xml:space="preserve">бюджетных ассигнований муниципального дорожного фонда Новосельского сельского поселения Вяземского района Смоленской области» в сумме </w:t>
      </w:r>
      <w:r>
        <w:rPr>
          <w:b/>
          <w:sz w:val="28"/>
          <w:szCs w:val="28"/>
        </w:rPr>
        <w:t>1 358,4</w:t>
      </w:r>
      <w:r w:rsidRPr="00B4178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утвержден без учета остатка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2421F8">
        <w:rPr>
          <w:color w:val="000000"/>
          <w:sz w:val="28"/>
          <w:szCs w:val="28"/>
          <w:shd w:val="clear" w:color="auto" w:fill="FFFFFF"/>
        </w:rPr>
        <w:t>юджетны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ассигновани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муниципального дорожного фонда, не использованны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>2021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году</w:t>
      </w:r>
      <w:r>
        <w:rPr>
          <w:color w:val="000000"/>
          <w:sz w:val="28"/>
          <w:szCs w:val="28"/>
          <w:shd w:val="clear" w:color="auto" w:fill="FFFFFF"/>
        </w:rPr>
        <w:t xml:space="preserve"> в сумме </w:t>
      </w:r>
      <w:r>
        <w:rPr>
          <w:b/>
          <w:sz w:val="28"/>
          <w:szCs w:val="28"/>
          <w:shd w:val="clear" w:color="auto" w:fill="FFFFFF"/>
        </w:rPr>
        <w:t>478,4</w:t>
      </w:r>
      <w:r w:rsidRPr="006E4D0C">
        <w:rPr>
          <w:sz w:val="28"/>
          <w:szCs w:val="28"/>
          <w:shd w:val="clear" w:color="auto" w:fill="FFFFFF"/>
        </w:rPr>
        <w:t xml:space="preserve"> тыс. рублей</w:t>
      </w:r>
      <w:r>
        <w:rPr>
          <w:sz w:val="28"/>
          <w:szCs w:val="28"/>
        </w:rPr>
        <w:t xml:space="preserve"> 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21" w:rsidRPr="003E6DFB" w:rsidRDefault="00550E54" w:rsidP="00550E54">
      <w:pPr>
        <w:ind w:firstLine="709"/>
        <w:jc w:val="both"/>
        <w:rPr>
          <w:sz w:val="28"/>
          <w:szCs w:val="28"/>
        </w:rPr>
      </w:pPr>
      <w:r w:rsidRPr="003E6DFB">
        <w:rPr>
          <w:b/>
          <w:i/>
          <w:sz w:val="28"/>
          <w:szCs w:val="28"/>
        </w:rPr>
        <w:t xml:space="preserve">1. Совету депутатов </w:t>
      </w:r>
      <w:r w:rsidR="00155C99" w:rsidRPr="003E6DFB">
        <w:rPr>
          <w:b/>
          <w:i/>
          <w:sz w:val="28"/>
          <w:szCs w:val="28"/>
        </w:rPr>
        <w:t>Новосельского</w:t>
      </w:r>
      <w:r w:rsidRPr="003E6DFB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 w:rsidRPr="003E6DFB">
        <w:rPr>
          <w:sz w:val="28"/>
          <w:szCs w:val="28"/>
        </w:rPr>
        <w:t>:</w:t>
      </w:r>
    </w:p>
    <w:p w:rsidR="00550E54" w:rsidRPr="003E6DFB" w:rsidRDefault="00863621" w:rsidP="003E6DFB">
      <w:pPr>
        <w:ind w:firstLine="709"/>
        <w:jc w:val="both"/>
        <w:rPr>
          <w:sz w:val="28"/>
          <w:szCs w:val="28"/>
        </w:rPr>
      </w:pPr>
      <w:r w:rsidRPr="003E6DFB">
        <w:rPr>
          <w:sz w:val="28"/>
          <w:szCs w:val="28"/>
        </w:rPr>
        <w:t>1.1. П</w:t>
      </w:r>
      <w:r w:rsidR="00550E54" w:rsidRPr="003E6DFB">
        <w:rPr>
          <w:sz w:val="28"/>
          <w:szCs w:val="28"/>
        </w:rPr>
        <w:t xml:space="preserve">о результатам рассмотрения отчёта об исполнении бюджета </w:t>
      </w:r>
      <w:r w:rsidR="00155C99" w:rsidRPr="003E6DFB">
        <w:rPr>
          <w:sz w:val="28"/>
          <w:szCs w:val="28"/>
        </w:rPr>
        <w:t>Новосельского</w:t>
      </w:r>
      <w:r w:rsidR="00550E54" w:rsidRPr="003E6DFB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EB2256" w:rsidRPr="003E6DFB">
        <w:rPr>
          <w:sz w:val="28"/>
          <w:szCs w:val="28"/>
        </w:rPr>
        <w:t>п</w:t>
      </w:r>
      <w:r w:rsidR="0081149A">
        <w:rPr>
          <w:sz w:val="28"/>
          <w:szCs w:val="28"/>
        </w:rPr>
        <w:t>олугодие</w:t>
      </w:r>
      <w:r w:rsidR="00550E54" w:rsidRPr="003E6DFB">
        <w:rPr>
          <w:sz w:val="28"/>
          <w:szCs w:val="28"/>
        </w:rPr>
        <w:t xml:space="preserve"> </w:t>
      </w:r>
      <w:r w:rsidR="00EB2256" w:rsidRPr="003E6DFB">
        <w:rPr>
          <w:sz w:val="28"/>
          <w:szCs w:val="28"/>
        </w:rPr>
        <w:t>202</w:t>
      </w:r>
      <w:r w:rsidR="003E6DFB" w:rsidRPr="003E6DFB">
        <w:rPr>
          <w:sz w:val="28"/>
          <w:szCs w:val="28"/>
        </w:rPr>
        <w:t>2</w:t>
      </w:r>
      <w:r w:rsidR="00550E54" w:rsidRPr="003E6DFB">
        <w:rPr>
          <w:sz w:val="28"/>
          <w:szCs w:val="28"/>
        </w:rPr>
        <w:t xml:space="preserve"> года, принять отчет к сведению</w:t>
      </w:r>
      <w:r w:rsidR="003E6DFB" w:rsidRPr="003E6DFB">
        <w:rPr>
          <w:sz w:val="28"/>
          <w:szCs w:val="28"/>
        </w:rPr>
        <w:t xml:space="preserve"> </w:t>
      </w:r>
      <w:r w:rsidR="00112E66" w:rsidRPr="003E6DFB">
        <w:rPr>
          <w:sz w:val="28"/>
          <w:szCs w:val="28"/>
        </w:rPr>
        <w:t xml:space="preserve">после устранения Администрацией сельского поселения </w:t>
      </w:r>
      <w:r w:rsidR="00550E54" w:rsidRPr="003E6DFB">
        <w:rPr>
          <w:sz w:val="28"/>
          <w:szCs w:val="28"/>
        </w:rPr>
        <w:t>замечаний</w:t>
      </w:r>
      <w:r w:rsidR="00112E66" w:rsidRPr="003E6DFB">
        <w:rPr>
          <w:sz w:val="28"/>
          <w:szCs w:val="28"/>
        </w:rPr>
        <w:t xml:space="preserve"> и нарушений</w:t>
      </w:r>
      <w:r w:rsidR="00550E54" w:rsidRPr="003E6DFB">
        <w:rPr>
          <w:sz w:val="28"/>
          <w:szCs w:val="28"/>
        </w:rPr>
        <w:t>, указанных Контрольно-ревизионной комиссией</w:t>
      </w:r>
      <w:r w:rsidR="00550E54" w:rsidRPr="003E6DFB">
        <w:rPr>
          <w:b/>
          <w:sz w:val="28"/>
          <w:szCs w:val="28"/>
        </w:rPr>
        <w:t xml:space="preserve"> </w:t>
      </w:r>
      <w:r w:rsidR="00550E54" w:rsidRPr="003E6DFB">
        <w:rPr>
          <w:sz w:val="28"/>
          <w:szCs w:val="28"/>
        </w:rPr>
        <w:t>в настоящем заключении.</w:t>
      </w:r>
    </w:p>
    <w:p w:rsidR="00E2010D" w:rsidRDefault="00E2010D" w:rsidP="00E2010D">
      <w:pPr>
        <w:widowControl/>
        <w:ind w:firstLine="709"/>
        <w:jc w:val="both"/>
        <w:rPr>
          <w:sz w:val="28"/>
          <w:szCs w:val="28"/>
        </w:rPr>
      </w:pPr>
    </w:p>
    <w:p w:rsidR="00ED0406" w:rsidRDefault="00ED0406" w:rsidP="00E2010D">
      <w:pPr>
        <w:widowControl/>
        <w:ind w:firstLine="709"/>
        <w:jc w:val="both"/>
        <w:rPr>
          <w:sz w:val="28"/>
          <w:szCs w:val="28"/>
        </w:rPr>
      </w:pPr>
    </w:p>
    <w:p w:rsidR="00ED0406" w:rsidRPr="003E6DFB" w:rsidRDefault="00ED0406" w:rsidP="00E2010D">
      <w:pPr>
        <w:widowControl/>
        <w:ind w:firstLine="709"/>
        <w:jc w:val="both"/>
        <w:rPr>
          <w:sz w:val="28"/>
          <w:szCs w:val="28"/>
        </w:rPr>
      </w:pPr>
    </w:p>
    <w:p w:rsidR="00863621" w:rsidRPr="003E6DFB" w:rsidRDefault="00550E54" w:rsidP="00863621">
      <w:pPr>
        <w:ind w:firstLine="709"/>
        <w:jc w:val="both"/>
        <w:rPr>
          <w:sz w:val="28"/>
          <w:szCs w:val="28"/>
        </w:rPr>
      </w:pPr>
      <w:r w:rsidRPr="003E6DFB">
        <w:rPr>
          <w:b/>
          <w:i/>
          <w:sz w:val="28"/>
          <w:szCs w:val="28"/>
        </w:rPr>
        <w:t xml:space="preserve">2. Администрации </w:t>
      </w:r>
      <w:r w:rsidR="00155C99" w:rsidRPr="003E6DFB">
        <w:rPr>
          <w:b/>
          <w:i/>
          <w:sz w:val="28"/>
          <w:szCs w:val="28"/>
        </w:rPr>
        <w:t>Новосельского</w:t>
      </w:r>
      <w:r w:rsidRPr="003E6DFB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E6DFB">
        <w:rPr>
          <w:sz w:val="28"/>
          <w:szCs w:val="28"/>
        </w:rPr>
        <w:t>:</w:t>
      </w:r>
    </w:p>
    <w:p w:rsidR="003E6DF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FB">
        <w:rPr>
          <w:rFonts w:ascii="Times New Roman" w:hAnsi="Times New Roman" w:cs="Times New Roman"/>
          <w:sz w:val="28"/>
          <w:szCs w:val="28"/>
        </w:rPr>
        <w:t>2.</w:t>
      </w:r>
      <w:r w:rsidR="00845533">
        <w:rPr>
          <w:rFonts w:ascii="Times New Roman" w:hAnsi="Times New Roman" w:cs="Times New Roman"/>
          <w:sz w:val="28"/>
          <w:szCs w:val="28"/>
        </w:rPr>
        <w:t>1</w:t>
      </w:r>
      <w:r w:rsidRPr="003E6DFB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ст.36 БК РФ, п.4 распоряжения Администрации от </w:t>
      </w:r>
      <w:r w:rsidR="00845533">
        <w:rPr>
          <w:rFonts w:ascii="Times New Roman" w:hAnsi="Times New Roman" w:cs="Times New Roman"/>
          <w:sz w:val="28"/>
          <w:szCs w:val="28"/>
        </w:rPr>
        <w:t>19</w:t>
      </w:r>
      <w:r w:rsidRPr="003E6DFB">
        <w:rPr>
          <w:rFonts w:ascii="Times New Roman" w:hAnsi="Times New Roman" w:cs="Times New Roman"/>
          <w:sz w:val="28"/>
          <w:szCs w:val="28"/>
        </w:rPr>
        <w:t>.0</w:t>
      </w:r>
      <w:r w:rsidR="00845533">
        <w:rPr>
          <w:rFonts w:ascii="Times New Roman" w:hAnsi="Times New Roman" w:cs="Times New Roman"/>
          <w:sz w:val="28"/>
          <w:szCs w:val="28"/>
        </w:rPr>
        <w:t>7</w:t>
      </w:r>
      <w:r w:rsidRPr="003E6DFB">
        <w:rPr>
          <w:rFonts w:ascii="Times New Roman" w:hAnsi="Times New Roman" w:cs="Times New Roman"/>
          <w:sz w:val="28"/>
          <w:szCs w:val="28"/>
        </w:rPr>
        <w:t>.2022 №</w:t>
      </w:r>
      <w:r w:rsidR="00845533">
        <w:rPr>
          <w:rFonts w:ascii="Times New Roman" w:hAnsi="Times New Roman" w:cs="Times New Roman"/>
          <w:sz w:val="28"/>
          <w:szCs w:val="28"/>
        </w:rPr>
        <w:t>35</w:t>
      </w:r>
      <w:r w:rsidRPr="003E6DFB">
        <w:rPr>
          <w:rFonts w:ascii="Times New Roman" w:hAnsi="Times New Roman" w:cs="Times New Roman"/>
          <w:sz w:val="28"/>
          <w:szCs w:val="28"/>
        </w:rPr>
        <w:t xml:space="preserve">-р разместить распоряжение Администрации Новосельского сельского поселения Вяземского района Смоленской области от </w:t>
      </w:r>
      <w:r w:rsidR="00845533">
        <w:rPr>
          <w:rFonts w:ascii="Times New Roman" w:hAnsi="Times New Roman" w:cs="Times New Roman"/>
          <w:sz w:val="28"/>
          <w:szCs w:val="28"/>
        </w:rPr>
        <w:t>19</w:t>
      </w:r>
      <w:r w:rsidRPr="003E6DFB">
        <w:rPr>
          <w:rFonts w:ascii="Times New Roman" w:hAnsi="Times New Roman" w:cs="Times New Roman"/>
          <w:sz w:val="28"/>
          <w:szCs w:val="28"/>
        </w:rPr>
        <w:t>.0</w:t>
      </w:r>
      <w:r w:rsidR="00845533">
        <w:rPr>
          <w:rFonts w:ascii="Times New Roman" w:hAnsi="Times New Roman" w:cs="Times New Roman"/>
          <w:sz w:val="28"/>
          <w:szCs w:val="28"/>
        </w:rPr>
        <w:t>7</w:t>
      </w:r>
      <w:r w:rsidRPr="003E6DFB">
        <w:rPr>
          <w:rFonts w:ascii="Times New Roman" w:hAnsi="Times New Roman" w:cs="Times New Roman"/>
          <w:sz w:val="28"/>
          <w:szCs w:val="28"/>
        </w:rPr>
        <w:t>.2022 №</w:t>
      </w:r>
      <w:r w:rsidR="00845533">
        <w:rPr>
          <w:rFonts w:ascii="Times New Roman" w:hAnsi="Times New Roman" w:cs="Times New Roman"/>
          <w:sz w:val="28"/>
          <w:szCs w:val="28"/>
        </w:rPr>
        <w:t>35</w:t>
      </w:r>
      <w:r w:rsidRPr="003E6DFB">
        <w:rPr>
          <w:rFonts w:ascii="Times New Roman" w:hAnsi="Times New Roman" w:cs="Times New Roman"/>
          <w:sz w:val="28"/>
          <w:szCs w:val="28"/>
        </w:rPr>
        <w:t>-р на официальном сайте Администрации Новосельского сельского поселения Вяземского района Смоленской области в информационной сети «Интернет».</w:t>
      </w:r>
    </w:p>
    <w:p w:rsidR="004A3199" w:rsidRPr="003E6DFB" w:rsidRDefault="004A3199" w:rsidP="004A31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C6A1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C6A1B">
        <w:rPr>
          <w:sz w:val="28"/>
          <w:szCs w:val="28"/>
        </w:rPr>
        <w:t>редоставить</w:t>
      </w:r>
      <w:r>
        <w:rPr>
          <w:sz w:val="28"/>
          <w:szCs w:val="28"/>
        </w:rPr>
        <w:t xml:space="preserve"> </w:t>
      </w:r>
      <w:r w:rsidRPr="004C6A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6A1B">
        <w:rPr>
          <w:sz w:val="28"/>
          <w:szCs w:val="28"/>
        </w:rPr>
        <w:t>Контрольно-ревизионную комиссию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</w:t>
      </w:r>
      <w:r w:rsidRPr="00677F1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08</w:t>
      </w:r>
      <w:r w:rsidRPr="00677F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677F11">
        <w:rPr>
          <w:b/>
          <w:sz w:val="28"/>
          <w:szCs w:val="28"/>
        </w:rPr>
        <w:t xml:space="preserve"> 2022 года</w:t>
      </w:r>
      <w:r w:rsidRPr="004C6A1B">
        <w:rPr>
          <w:sz w:val="28"/>
          <w:szCs w:val="28"/>
        </w:rPr>
        <w:t xml:space="preserve"> обоснования (информацию)</w:t>
      </w:r>
      <w:r>
        <w:rPr>
          <w:sz w:val="28"/>
          <w:szCs w:val="28"/>
        </w:rPr>
        <w:t xml:space="preserve"> и подтверждающие документы о внесении изменений в сводную бюджетную роспись и расхождения показателей </w:t>
      </w:r>
      <w:r w:rsidRPr="004C6A1B">
        <w:rPr>
          <w:sz w:val="28"/>
          <w:szCs w:val="28"/>
        </w:rPr>
        <w:t>графы 4</w:t>
      </w:r>
      <w:r>
        <w:rPr>
          <w:sz w:val="28"/>
          <w:szCs w:val="28"/>
        </w:rPr>
        <w:t xml:space="preserve"> </w:t>
      </w:r>
      <w:r w:rsidRPr="000759C9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>а</w:t>
      </w:r>
      <w:r w:rsidRPr="000759C9">
        <w:rPr>
          <w:rFonts w:eastAsia="Calibri"/>
          <w:sz w:val="28"/>
          <w:szCs w:val="28"/>
          <w:lang w:eastAsia="en-US"/>
        </w:rPr>
        <w:t xml:space="preserve"> 2 «Расходы бюджета» ф.0503117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0759C9">
        <w:rPr>
          <w:rFonts w:eastAsia="Calibri"/>
          <w:sz w:val="28"/>
          <w:szCs w:val="28"/>
          <w:lang w:eastAsia="en-US"/>
        </w:rPr>
        <w:t xml:space="preserve"> ф.0503124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C6A1B">
        <w:rPr>
          <w:sz w:val="28"/>
          <w:szCs w:val="28"/>
        </w:rPr>
        <w:t>показател</w:t>
      </w:r>
      <w:r>
        <w:rPr>
          <w:sz w:val="28"/>
          <w:szCs w:val="28"/>
        </w:rPr>
        <w:t>ям</w:t>
      </w:r>
      <w:r w:rsidRPr="004C6A1B">
        <w:rPr>
          <w:sz w:val="28"/>
          <w:szCs w:val="28"/>
        </w:rPr>
        <w:t xml:space="preserve"> Приложений к решению о бюджете от </w:t>
      </w:r>
      <w:r>
        <w:rPr>
          <w:sz w:val="28"/>
          <w:szCs w:val="28"/>
        </w:rPr>
        <w:t>28</w:t>
      </w:r>
      <w:r w:rsidRPr="004C6A1B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4C6A1B">
        <w:rPr>
          <w:sz w:val="28"/>
          <w:szCs w:val="28"/>
        </w:rPr>
        <w:t xml:space="preserve"> №</w:t>
      </w:r>
      <w:r>
        <w:rPr>
          <w:sz w:val="28"/>
          <w:szCs w:val="28"/>
        </w:rPr>
        <w:t>36, в части утвержденных расходов бюджета.</w:t>
      </w:r>
    </w:p>
    <w:p w:rsidR="003E6DFB" w:rsidRDefault="003E6DFB" w:rsidP="003E6DF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E6DFB">
        <w:rPr>
          <w:sz w:val="28"/>
          <w:szCs w:val="28"/>
        </w:rPr>
        <w:t>2.</w:t>
      </w:r>
      <w:r w:rsidR="004A3199">
        <w:rPr>
          <w:sz w:val="28"/>
          <w:szCs w:val="28"/>
        </w:rPr>
        <w:t>3</w:t>
      </w:r>
      <w:r w:rsidRPr="003E6DFB">
        <w:rPr>
          <w:sz w:val="28"/>
          <w:szCs w:val="28"/>
        </w:rPr>
        <w:t xml:space="preserve">. </w:t>
      </w:r>
      <w:r w:rsidRPr="003E6DFB">
        <w:rPr>
          <w:sz w:val="28"/>
          <w:szCs w:val="28"/>
          <w:shd w:val="clear" w:color="auto" w:fill="FFFFFF"/>
        </w:rPr>
        <w:t>В соответствии с требованиями ст</w:t>
      </w:r>
      <w:r w:rsidR="003F2FBC">
        <w:rPr>
          <w:sz w:val="28"/>
          <w:szCs w:val="28"/>
          <w:shd w:val="clear" w:color="auto" w:fill="FFFFFF"/>
        </w:rPr>
        <w:t xml:space="preserve">атьи </w:t>
      </w:r>
      <w:r w:rsidRPr="003E6DFB">
        <w:rPr>
          <w:sz w:val="28"/>
          <w:szCs w:val="28"/>
          <w:shd w:val="clear" w:color="auto" w:fill="FFFFFF"/>
        </w:rPr>
        <w:t>179.4 БК РФ</w:t>
      </w:r>
      <w:r w:rsidR="003F2FBC">
        <w:rPr>
          <w:sz w:val="28"/>
          <w:szCs w:val="28"/>
          <w:shd w:val="clear" w:color="auto" w:fill="FFFFFF"/>
        </w:rPr>
        <w:t xml:space="preserve"> и пункта 9 </w:t>
      </w:r>
      <w:r w:rsidR="003F2FBC">
        <w:rPr>
          <w:sz w:val="28"/>
          <w:szCs w:val="28"/>
        </w:rPr>
        <w:t>Порядка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области, утвержденного р</w:t>
      </w:r>
      <w:r w:rsidR="003F2FBC" w:rsidRPr="00AD0B7F">
        <w:rPr>
          <w:sz w:val="28"/>
          <w:szCs w:val="28"/>
        </w:rPr>
        <w:t>ешени</w:t>
      </w:r>
      <w:r w:rsidR="003F2FBC">
        <w:rPr>
          <w:sz w:val="28"/>
          <w:szCs w:val="28"/>
        </w:rPr>
        <w:t>ем</w:t>
      </w:r>
      <w:r w:rsidR="003F2FBC" w:rsidRPr="00AD0B7F">
        <w:rPr>
          <w:sz w:val="28"/>
          <w:szCs w:val="28"/>
        </w:rPr>
        <w:t xml:space="preserve"> Совета депутатов </w:t>
      </w:r>
      <w:r w:rsidR="003F2FBC">
        <w:rPr>
          <w:sz w:val="28"/>
          <w:szCs w:val="28"/>
        </w:rPr>
        <w:t>Новосельского</w:t>
      </w:r>
      <w:r w:rsidR="003F2FBC" w:rsidRPr="00AD0B7F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3F2FBC">
        <w:rPr>
          <w:sz w:val="28"/>
          <w:szCs w:val="28"/>
        </w:rPr>
        <w:t>22</w:t>
      </w:r>
      <w:r w:rsidR="003F2FBC" w:rsidRPr="00AD0B7F">
        <w:rPr>
          <w:sz w:val="28"/>
          <w:szCs w:val="28"/>
        </w:rPr>
        <w:t>.1</w:t>
      </w:r>
      <w:r w:rsidR="003F2FBC">
        <w:rPr>
          <w:sz w:val="28"/>
          <w:szCs w:val="28"/>
        </w:rPr>
        <w:t>0</w:t>
      </w:r>
      <w:r w:rsidR="003F2FBC" w:rsidRPr="00AD0B7F">
        <w:rPr>
          <w:sz w:val="28"/>
          <w:szCs w:val="28"/>
        </w:rPr>
        <w:t>.20</w:t>
      </w:r>
      <w:r w:rsidR="003F2FBC">
        <w:rPr>
          <w:sz w:val="28"/>
          <w:szCs w:val="28"/>
        </w:rPr>
        <w:t>13</w:t>
      </w:r>
      <w:r w:rsidR="003F2FBC" w:rsidRPr="00AD0B7F">
        <w:rPr>
          <w:sz w:val="28"/>
          <w:szCs w:val="28"/>
        </w:rPr>
        <w:t xml:space="preserve"> №</w:t>
      </w:r>
      <w:r w:rsidR="003F2FBC">
        <w:rPr>
          <w:sz w:val="28"/>
          <w:szCs w:val="28"/>
        </w:rPr>
        <w:t>21</w:t>
      </w:r>
      <w:r w:rsidR="003F2FBC" w:rsidRPr="00AD0B7F">
        <w:rPr>
          <w:sz w:val="28"/>
          <w:szCs w:val="28"/>
        </w:rPr>
        <w:t xml:space="preserve"> «О</w:t>
      </w:r>
      <w:r w:rsidR="003F2FBC">
        <w:rPr>
          <w:sz w:val="28"/>
          <w:szCs w:val="28"/>
        </w:rPr>
        <w:t>б утверждении Порядка формирования и использования бюджетных ассигнований муниципального дорожного фонда Новосельского</w:t>
      </w:r>
      <w:r w:rsidR="003F2FBC" w:rsidRPr="00AD0B7F">
        <w:rPr>
          <w:sz w:val="28"/>
          <w:szCs w:val="28"/>
        </w:rPr>
        <w:t xml:space="preserve"> сельского поселения Вяземского района Смоленской области»</w:t>
      </w:r>
      <w:r w:rsidR="003F2FBC">
        <w:rPr>
          <w:sz w:val="28"/>
          <w:szCs w:val="28"/>
        </w:rPr>
        <w:t xml:space="preserve"> </w:t>
      </w:r>
      <w:r w:rsidR="003F2FBC" w:rsidRPr="00AD0B7F">
        <w:rPr>
          <w:sz w:val="28"/>
          <w:szCs w:val="28"/>
        </w:rPr>
        <w:t>(с изменениями)</w:t>
      </w:r>
      <w:r w:rsidRPr="003E6DFB">
        <w:rPr>
          <w:sz w:val="28"/>
          <w:szCs w:val="28"/>
          <w:shd w:val="clear" w:color="auto" w:fill="FFFFFF"/>
        </w:rPr>
        <w:t xml:space="preserve">, </w:t>
      </w:r>
      <w:r w:rsidR="003F2FBC">
        <w:rPr>
          <w:sz w:val="28"/>
          <w:szCs w:val="28"/>
          <w:shd w:val="clear" w:color="auto" w:fill="FFFFFF"/>
        </w:rPr>
        <w:t xml:space="preserve">предусмотреть </w:t>
      </w:r>
      <w:r w:rsidRPr="003E6DFB">
        <w:rPr>
          <w:color w:val="000000"/>
          <w:sz w:val="28"/>
          <w:szCs w:val="28"/>
          <w:shd w:val="clear" w:color="auto" w:fill="FFFFFF"/>
        </w:rPr>
        <w:t>внесения изменений в р</w:t>
      </w:r>
      <w:r w:rsidRPr="003E6DFB">
        <w:rPr>
          <w:sz w:val="28"/>
          <w:szCs w:val="28"/>
        </w:rPr>
        <w:t xml:space="preserve">ешение Совета депутатов Новосельского сельского поселения Вяземского района Смоленской области от 28.12.2021 №36 «О бюджете Новосельского сельского поселения Вяземского района Смоленской области на 2022 год и плановый период 2023 и 2024 годов», в части увеличения объема бюджетных </w:t>
      </w:r>
      <w:r w:rsidRPr="003E6DFB">
        <w:rPr>
          <w:sz w:val="28"/>
          <w:szCs w:val="28"/>
        </w:rPr>
        <w:lastRenderedPageBreak/>
        <w:t>ассигнований дорожного фонда сельского поселения на 2022 год</w:t>
      </w:r>
      <w:r w:rsidR="003F2FBC">
        <w:rPr>
          <w:sz w:val="28"/>
          <w:szCs w:val="28"/>
        </w:rPr>
        <w:t xml:space="preserve">, на неиспользованные в 2021 году </w:t>
      </w:r>
      <w:r w:rsidR="003F2FBC">
        <w:rPr>
          <w:color w:val="000000"/>
          <w:sz w:val="28"/>
          <w:szCs w:val="28"/>
          <w:shd w:val="clear" w:color="auto" w:fill="FFFFFF"/>
        </w:rPr>
        <w:t>б</w:t>
      </w:r>
      <w:r w:rsidR="003F2FBC" w:rsidRPr="002421F8">
        <w:rPr>
          <w:color w:val="000000"/>
          <w:sz w:val="28"/>
          <w:szCs w:val="28"/>
          <w:shd w:val="clear" w:color="auto" w:fill="FFFFFF"/>
        </w:rPr>
        <w:t>юджетные ассигнования муниципального дорожного фонда</w:t>
      </w:r>
      <w:r w:rsidR="003F2FBC">
        <w:rPr>
          <w:color w:val="000000"/>
          <w:sz w:val="28"/>
          <w:szCs w:val="28"/>
          <w:shd w:val="clear" w:color="auto" w:fill="FFFFFF"/>
        </w:rPr>
        <w:t xml:space="preserve">, в сумме </w:t>
      </w:r>
      <w:r w:rsidR="003F2FBC">
        <w:rPr>
          <w:b/>
          <w:sz w:val="28"/>
          <w:szCs w:val="28"/>
          <w:shd w:val="clear" w:color="auto" w:fill="FFFFFF"/>
        </w:rPr>
        <w:t>478,4</w:t>
      </w:r>
      <w:r w:rsidR="003F2FBC" w:rsidRPr="006E4D0C">
        <w:rPr>
          <w:sz w:val="28"/>
          <w:szCs w:val="28"/>
          <w:shd w:val="clear" w:color="auto" w:fill="FFFFFF"/>
        </w:rPr>
        <w:t xml:space="preserve"> тыс. рублей</w:t>
      </w:r>
      <w:r w:rsidRPr="003E6DFB">
        <w:rPr>
          <w:sz w:val="28"/>
          <w:szCs w:val="28"/>
        </w:rPr>
        <w:t>.</w:t>
      </w:r>
    </w:p>
    <w:p w:rsidR="003E6DFB" w:rsidRDefault="003E6DFB" w:rsidP="00550E54">
      <w:pPr>
        <w:ind w:firstLine="709"/>
        <w:jc w:val="both"/>
        <w:rPr>
          <w:sz w:val="28"/>
          <w:szCs w:val="28"/>
        </w:rPr>
      </w:pP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6D5AC3" w:rsidRPr="001264DA" w:rsidRDefault="00AD3D27" w:rsidP="006D5AC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6D5AC3" w:rsidRPr="001264DA">
        <w:rPr>
          <w:sz w:val="28"/>
          <w:szCs w:val="28"/>
        </w:rPr>
        <w:t xml:space="preserve">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511621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</w:t>
      </w:r>
      <w:r w:rsidR="00AD3D27">
        <w:rPr>
          <w:sz w:val="28"/>
          <w:szCs w:val="28"/>
        </w:rPr>
        <w:t>М</w:t>
      </w:r>
      <w:r w:rsidRPr="001264DA">
        <w:rPr>
          <w:sz w:val="28"/>
          <w:szCs w:val="28"/>
        </w:rPr>
        <w:t>.</w:t>
      </w:r>
      <w:r w:rsidR="00AD3D27">
        <w:rPr>
          <w:sz w:val="28"/>
          <w:szCs w:val="28"/>
        </w:rPr>
        <w:t>М</w:t>
      </w:r>
      <w:r w:rsidRPr="001264DA">
        <w:rPr>
          <w:sz w:val="28"/>
          <w:szCs w:val="28"/>
        </w:rPr>
        <w:t xml:space="preserve">. </w:t>
      </w:r>
      <w:r w:rsidR="00AD3D27">
        <w:rPr>
          <w:sz w:val="28"/>
          <w:szCs w:val="28"/>
        </w:rPr>
        <w:t>Денисов</w:t>
      </w:r>
      <w:r w:rsidRPr="001264DA">
        <w:rPr>
          <w:sz w:val="28"/>
          <w:szCs w:val="28"/>
        </w:rPr>
        <w:t xml:space="preserve">  </w:t>
      </w:r>
    </w:p>
    <w:sectPr w:rsidR="00511621" w:rsidSect="004B2AAE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51" w:rsidRDefault="00491351" w:rsidP="00A02C27">
      <w:r>
        <w:separator/>
      </w:r>
    </w:p>
  </w:endnote>
  <w:endnote w:type="continuationSeparator" w:id="0">
    <w:p w:rsidR="00491351" w:rsidRDefault="00491351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67" w:rsidRDefault="00044267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67" w:rsidRDefault="000442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51" w:rsidRDefault="00491351" w:rsidP="00A02C27">
      <w:r>
        <w:separator/>
      </w:r>
    </w:p>
  </w:footnote>
  <w:footnote w:type="continuationSeparator" w:id="0">
    <w:p w:rsidR="00491351" w:rsidRDefault="00491351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05FB5"/>
    <w:rsid w:val="0001010F"/>
    <w:rsid w:val="000116A5"/>
    <w:rsid w:val="0001184F"/>
    <w:rsid w:val="00011DE8"/>
    <w:rsid w:val="0001216A"/>
    <w:rsid w:val="00012528"/>
    <w:rsid w:val="00015331"/>
    <w:rsid w:val="00015B9D"/>
    <w:rsid w:val="00016875"/>
    <w:rsid w:val="00017C40"/>
    <w:rsid w:val="0002028C"/>
    <w:rsid w:val="000204A2"/>
    <w:rsid w:val="00022AF7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191C"/>
    <w:rsid w:val="000419B7"/>
    <w:rsid w:val="00041D27"/>
    <w:rsid w:val="000433FC"/>
    <w:rsid w:val="000436EB"/>
    <w:rsid w:val="00043D0C"/>
    <w:rsid w:val="000441A0"/>
    <w:rsid w:val="00044267"/>
    <w:rsid w:val="00044B74"/>
    <w:rsid w:val="000503E1"/>
    <w:rsid w:val="0005126B"/>
    <w:rsid w:val="000526C5"/>
    <w:rsid w:val="00052FB8"/>
    <w:rsid w:val="00053EB2"/>
    <w:rsid w:val="00053F93"/>
    <w:rsid w:val="000578D1"/>
    <w:rsid w:val="00060A67"/>
    <w:rsid w:val="00060F69"/>
    <w:rsid w:val="00061DF5"/>
    <w:rsid w:val="00062BF8"/>
    <w:rsid w:val="00062FD8"/>
    <w:rsid w:val="00064EA0"/>
    <w:rsid w:val="00065B4A"/>
    <w:rsid w:val="00065E75"/>
    <w:rsid w:val="000671C5"/>
    <w:rsid w:val="00067A47"/>
    <w:rsid w:val="0007015C"/>
    <w:rsid w:val="000702CC"/>
    <w:rsid w:val="00070E12"/>
    <w:rsid w:val="00071712"/>
    <w:rsid w:val="00072E51"/>
    <w:rsid w:val="0007363F"/>
    <w:rsid w:val="00073761"/>
    <w:rsid w:val="00073ED7"/>
    <w:rsid w:val="000746E9"/>
    <w:rsid w:val="00074BE8"/>
    <w:rsid w:val="00077007"/>
    <w:rsid w:val="00080690"/>
    <w:rsid w:val="000818A9"/>
    <w:rsid w:val="00082211"/>
    <w:rsid w:val="0008286F"/>
    <w:rsid w:val="00082A35"/>
    <w:rsid w:val="000855F3"/>
    <w:rsid w:val="000871FD"/>
    <w:rsid w:val="000872F4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4330"/>
    <w:rsid w:val="000A5BB6"/>
    <w:rsid w:val="000A67CE"/>
    <w:rsid w:val="000A6BA8"/>
    <w:rsid w:val="000A718D"/>
    <w:rsid w:val="000B033C"/>
    <w:rsid w:val="000B15BF"/>
    <w:rsid w:val="000B361F"/>
    <w:rsid w:val="000B4696"/>
    <w:rsid w:val="000B736A"/>
    <w:rsid w:val="000C0CDD"/>
    <w:rsid w:val="000C37BF"/>
    <w:rsid w:val="000C6667"/>
    <w:rsid w:val="000C7EA5"/>
    <w:rsid w:val="000D1AEB"/>
    <w:rsid w:val="000D3578"/>
    <w:rsid w:val="000D392D"/>
    <w:rsid w:val="000D3CCA"/>
    <w:rsid w:val="000D4F15"/>
    <w:rsid w:val="000D5EDA"/>
    <w:rsid w:val="000D66AD"/>
    <w:rsid w:val="000D7166"/>
    <w:rsid w:val="000E15C7"/>
    <w:rsid w:val="000E264C"/>
    <w:rsid w:val="000E2BB0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1B04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22FD"/>
    <w:rsid w:val="00112E66"/>
    <w:rsid w:val="00113298"/>
    <w:rsid w:val="001140AB"/>
    <w:rsid w:val="00115CD1"/>
    <w:rsid w:val="00120D8B"/>
    <w:rsid w:val="001215EC"/>
    <w:rsid w:val="0012195A"/>
    <w:rsid w:val="00121C17"/>
    <w:rsid w:val="001228EC"/>
    <w:rsid w:val="0012335E"/>
    <w:rsid w:val="001242BA"/>
    <w:rsid w:val="00124D2B"/>
    <w:rsid w:val="00125751"/>
    <w:rsid w:val="00126D76"/>
    <w:rsid w:val="001272C1"/>
    <w:rsid w:val="001279E3"/>
    <w:rsid w:val="00127A2E"/>
    <w:rsid w:val="00127C8E"/>
    <w:rsid w:val="00130590"/>
    <w:rsid w:val="00130AAA"/>
    <w:rsid w:val="00130CE4"/>
    <w:rsid w:val="00130E4D"/>
    <w:rsid w:val="00131527"/>
    <w:rsid w:val="0013165E"/>
    <w:rsid w:val="001329A2"/>
    <w:rsid w:val="00134A44"/>
    <w:rsid w:val="00135E04"/>
    <w:rsid w:val="00136E03"/>
    <w:rsid w:val="001372EB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2A00"/>
    <w:rsid w:val="001535B3"/>
    <w:rsid w:val="00153B74"/>
    <w:rsid w:val="0015463E"/>
    <w:rsid w:val="00154752"/>
    <w:rsid w:val="0015476F"/>
    <w:rsid w:val="00154AD2"/>
    <w:rsid w:val="001559A7"/>
    <w:rsid w:val="00155A2A"/>
    <w:rsid w:val="00155C99"/>
    <w:rsid w:val="00157797"/>
    <w:rsid w:val="001601EB"/>
    <w:rsid w:val="00161791"/>
    <w:rsid w:val="001629F5"/>
    <w:rsid w:val="0016324E"/>
    <w:rsid w:val="00164E42"/>
    <w:rsid w:val="00164E43"/>
    <w:rsid w:val="00166245"/>
    <w:rsid w:val="001671B7"/>
    <w:rsid w:val="00167DB9"/>
    <w:rsid w:val="001707C5"/>
    <w:rsid w:val="00171E7C"/>
    <w:rsid w:val="00172BB1"/>
    <w:rsid w:val="0017430A"/>
    <w:rsid w:val="001777E6"/>
    <w:rsid w:val="00180C5F"/>
    <w:rsid w:val="00181531"/>
    <w:rsid w:val="001817A8"/>
    <w:rsid w:val="00181899"/>
    <w:rsid w:val="00181B00"/>
    <w:rsid w:val="001822B9"/>
    <w:rsid w:val="00183CCB"/>
    <w:rsid w:val="001840EF"/>
    <w:rsid w:val="00186938"/>
    <w:rsid w:val="00186C47"/>
    <w:rsid w:val="00186ED7"/>
    <w:rsid w:val="00186F20"/>
    <w:rsid w:val="001874C7"/>
    <w:rsid w:val="0019492C"/>
    <w:rsid w:val="0019504D"/>
    <w:rsid w:val="00195B9E"/>
    <w:rsid w:val="001A436C"/>
    <w:rsid w:val="001A513F"/>
    <w:rsid w:val="001A5F09"/>
    <w:rsid w:val="001A603C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FE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6F0"/>
    <w:rsid w:val="001D2C59"/>
    <w:rsid w:val="001D2FB5"/>
    <w:rsid w:val="001D3DAD"/>
    <w:rsid w:val="001D7068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FB3"/>
    <w:rsid w:val="001F1C9C"/>
    <w:rsid w:val="002015B3"/>
    <w:rsid w:val="00207E94"/>
    <w:rsid w:val="00212966"/>
    <w:rsid w:val="00213156"/>
    <w:rsid w:val="002132A5"/>
    <w:rsid w:val="00214001"/>
    <w:rsid w:val="002146CC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43DA"/>
    <w:rsid w:val="0022699C"/>
    <w:rsid w:val="00227ECD"/>
    <w:rsid w:val="00227FA3"/>
    <w:rsid w:val="0023066A"/>
    <w:rsid w:val="00231589"/>
    <w:rsid w:val="00232DE4"/>
    <w:rsid w:val="00232F72"/>
    <w:rsid w:val="00232FE9"/>
    <w:rsid w:val="00234081"/>
    <w:rsid w:val="00234F25"/>
    <w:rsid w:val="00235271"/>
    <w:rsid w:val="00236D24"/>
    <w:rsid w:val="00237190"/>
    <w:rsid w:val="002400A0"/>
    <w:rsid w:val="00240DC7"/>
    <w:rsid w:val="00241C9E"/>
    <w:rsid w:val="00241FE2"/>
    <w:rsid w:val="002421F8"/>
    <w:rsid w:val="0024290D"/>
    <w:rsid w:val="00243D16"/>
    <w:rsid w:val="00244633"/>
    <w:rsid w:val="00244AB9"/>
    <w:rsid w:val="002469C5"/>
    <w:rsid w:val="0024735E"/>
    <w:rsid w:val="00250C6E"/>
    <w:rsid w:val="0025145A"/>
    <w:rsid w:val="0025151D"/>
    <w:rsid w:val="002544E9"/>
    <w:rsid w:val="00254CCF"/>
    <w:rsid w:val="00255FA4"/>
    <w:rsid w:val="00257404"/>
    <w:rsid w:val="00257477"/>
    <w:rsid w:val="0026027E"/>
    <w:rsid w:val="002604D6"/>
    <w:rsid w:val="00261620"/>
    <w:rsid w:val="00261C02"/>
    <w:rsid w:val="0026318F"/>
    <w:rsid w:val="002640F5"/>
    <w:rsid w:val="0026546E"/>
    <w:rsid w:val="0026558C"/>
    <w:rsid w:val="00267C2D"/>
    <w:rsid w:val="00271BF8"/>
    <w:rsid w:val="002747E1"/>
    <w:rsid w:val="00276094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A7218"/>
    <w:rsid w:val="002A7578"/>
    <w:rsid w:val="002B1067"/>
    <w:rsid w:val="002B1B11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7FD5"/>
    <w:rsid w:val="002D015E"/>
    <w:rsid w:val="002D190F"/>
    <w:rsid w:val="002D2B84"/>
    <w:rsid w:val="002D4AA1"/>
    <w:rsid w:val="002D63E7"/>
    <w:rsid w:val="002D6820"/>
    <w:rsid w:val="002D7343"/>
    <w:rsid w:val="002E084B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68C7"/>
    <w:rsid w:val="002F74EB"/>
    <w:rsid w:val="002F7BAA"/>
    <w:rsid w:val="002F7C49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1B"/>
    <w:rsid w:val="00306EA8"/>
    <w:rsid w:val="0030757D"/>
    <w:rsid w:val="003104BB"/>
    <w:rsid w:val="00311261"/>
    <w:rsid w:val="00311984"/>
    <w:rsid w:val="0031329E"/>
    <w:rsid w:val="00313FAE"/>
    <w:rsid w:val="003145E8"/>
    <w:rsid w:val="00314ACB"/>
    <w:rsid w:val="0032100B"/>
    <w:rsid w:val="0032143B"/>
    <w:rsid w:val="003219FE"/>
    <w:rsid w:val="0032239C"/>
    <w:rsid w:val="00323175"/>
    <w:rsid w:val="0032416F"/>
    <w:rsid w:val="0032422C"/>
    <w:rsid w:val="0032487C"/>
    <w:rsid w:val="00330200"/>
    <w:rsid w:val="00331BDE"/>
    <w:rsid w:val="003322BC"/>
    <w:rsid w:val="00332D8D"/>
    <w:rsid w:val="00332F09"/>
    <w:rsid w:val="0033329C"/>
    <w:rsid w:val="00333482"/>
    <w:rsid w:val="00333AB2"/>
    <w:rsid w:val="0033530A"/>
    <w:rsid w:val="00335664"/>
    <w:rsid w:val="00335F68"/>
    <w:rsid w:val="00336930"/>
    <w:rsid w:val="00336FE3"/>
    <w:rsid w:val="00337B64"/>
    <w:rsid w:val="003415C1"/>
    <w:rsid w:val="00341C23"/>
    <w:rsid w:val="00341FF8"/>
    <w:rsid w:val="0034347F"/>
    <w:rsid w:val="00343F23"/>
    <w:rsid w:val="00344763"/>
    <w:rsid w:val="00345DA5"/>
    <w:rsid w:val="003476E5"/>
    <w:rsid w:val="00347838"/>
    <w:rsid w:val="00347CED"/>
    <w:rsid w:val="00350B7C"/>
    <w:rsid w:val="00351485"/>
    <w:rsid w:val="00352A01"/>
    <w:rsid w:val="00354EE3"/>
    <w:rsid w:val="00354EEC"/>
    <w:rsid w:val="00357734"/>
    <w:rsid w:val="00357988"/>
    <w:rsid w:val="003605DF"/>
    <w:rsid w:val="00360BDB"/>
    <w:rsid w:val="00361EB5"/>
    <w:rsid w:val="00362866"/>
    <w:rsid w:val="003636E3"/>
    <w:rsid w:val="00363D82"/>
    <w:rsid w:val="00364291"/>
    <w:rsid w:val="00366646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EFF"/>
    <w:rsid w:val="00387B95"/>
    <w:rsid w:val="00387CB0"/>
    <w:rsid w:val="0039090C"/>
    <w:rsid w:val="00391FB3"/>
    <w:rsid w:val="00393D8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6C4F"/>
    <w:rsid w:val="003A72ED"/>
    <w:rsid w:val="003A7EC9"/>
    <w:rsid w:val="003B079D"/>
    <w:rsid w:val="003B110A"/>
    <w:rsid w:val="003B395A"/>
    <w:rsid w:val="003B3B68"/>
    <w:rsid w:val="003C13D8"/>
    <w:rsid w:val="003C163E"/>
    <w:rsid w:val="003C236B"/>
    <w:rsid w:val="003C2420"/>
    <w:rsid w:val="003C2867"/>
    <w:rsid w:val="003C3099"/>
    <w:rsid w:val="003C313D"/>
    <w:rsid w:val="003C3409"/>
    <w:rsid w:val="003C4874"/>
    <w:rsid w:val="003D0776"/>
    <w:rsid w:val="003D0EED"/>
    <w:rsid w:val="003D0EF2"/>
    <w:rsid w:val="003D1CE1"/>
    <w:rsid w:val="003D2980"/>
    <w:rsid w:val="003D6E6C"/>
    <w:rsid w:val="003E12AB"/>
    <w:rsid w:val="003E21DA"/>
    <w:rsid w:val="003E2BCB"/>
    <w:rsid w:val="003E4D5E"/>
    <w:rsid w:val="003E5E1F"/>
    <w:rsid w:val="003E6A0E"/>
    <w:rsid w:val="003E6DFB"/>
    <w:rsid w:val="003E7A1F"/>
    <w:rsid w:val="003F2F1F"/>
    <w:rsid w:val="003F2FBC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294F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71D"/>
    <w:rsid w:val="004169CB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5086C"/>
    <w:rsid w:val="004508D2"/>
    <w:rsid w:val="004510CE"/>
    <w:rsid w:val="004516E9"/>
    <w:rsid w:val="00452636"/>
    <w:rsid w:val="0045298C"/>
    <w:rsid w:val="00453558"/>
    <w:rsid w:val="00453D08"/>
    <w:rsid w:val="004543DC"/>
    <w:rsid w:val="00454CB2"/>
    <w:rsid w:val="004552C4"/>
    <w:rsid w:val="00455D74"/>
    <w:rsid w:val="0045644B"/>
    <w:rsid w:val="00457636"/>
    <w:rsid w:val="004600AD"/>
    <w:rsid w:val="0046097B"/>
    <w:rsid w:val="00461D26"/>
    <w:rsid w:val="004624A7"/>
    <w:rsid w:val="00462585"/>
    <w:rsid w:val="00463CF6"/>
    <w:rsid w:val="004642D7"/>
    <w:rsid w:val="004649B0"/>
    <w:rsid w:val="00465AFA"/>
    <w:rsid w:val="00467BBF"/>
    <w:rsid w:val="0047004F"/>
    <w:rsid w:val="004722E7"/>
    <w:rsid w:val="004722F1"/>
    <w:rsid w:val="004731BC"/>
    <w:rsid w:val="0047341C"/>
    <w:rsid w:val="004743D9"/>
    <w:rsid w:val="00475F42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7BA6"/>
    <w:rsid w:val="00490133"/>
    <w:rsid w:val="00491351"/>
    <w:rsid w:val="00491A3A"/>
    <w:rsid w:val="004922D9"/>
    <w:rsid w:val="00492C0E"/>
    <w:rsid w:val="00492CC6"/>
    <w:rsid w:val="004940F5"/>
    <w:rsid w:val="004949CB"/>
    <w:rsid w:val="00495D47"/>
    <w:rsid w:val="0049694F"/>
    <w:rsid w:val="004A08A5"/>
    <w:rsid w:val="004A1CB5"/>
    <w:rsid w:val="004A201E"/>
    <w:rsid w:val="004A2FA1"/>
    <w:rsid w:val="004A3199"/>
    <w:rsid w:val="004A41D1"/>
    <w:rsid w:val="004A48DE"/>
    <w:rsid w:val="004A4964"/>
    <w:rsid w:val="004A57DF"/>
    <w:rsid w:val="004A581A"/>
    <w:rsid w:val="004A597D"/>
    <w:rsid w:val="004A6589"/>
    <w:rsid w:val="004A684D"/>
    <w:rsid w:val="004A7707"/>
    <w:rsid w:val="004B03D0"/>
    <w:rsid w:val="004B0EAB"/>
    <w:rsid w:val="004B1075"/>
    <w:rsid w:val="004B1235"/>
    <w:rsid w:val="004B2AAE"/>
    <w:rsid w:val="004B2DC9"/>
    <w:rsid w:val="004B3FA8"/>
    <w:rsid w:val="004B480C"/>
    <w:rsid w:val="004B4BB7"/>
    <w:rsid w:val="004B513E"/>
    <w:rsid w:val="004B51B3"/>
    <w:rsid w:val="004B5CC3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E01B2"/>
    <w:rsid w:val="004E0A3F"/>
    <w:rsid w:val="004E216F"/>
    <w:rsid w:val="004E2274"/>
    <w:rsid w:val="004E36DF"/>
    <w:rsid w:val="004E5976"/>
    <w:rsid w:val="004E6E66"/>
    <w:rsid w:val="004E73BF"/>
    <w:rsid w:val="004E7B99"/>
    <w:rsid w:val="004F288E"/>
    <w:rsid w:val="004F4AB2"/>
    <w:rsid w:val="004F4E7F"/>
    <w:rsid w:val="004F55C0"/>
    <w:rsid w:val="004F5877"/>
    <w:rsid w:val="004F7AA9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11621"/>
    <w:rsid w:val="00512387"/>
    <w:rsid w:val="00512580"/>
    <w:rsid w:val="00512A9B"/>
    <w:rsid w:val="005136C3"/>
    <w:rsid w:val="0051551E"/>
    <w:rsid w:val="005156BE"/>
    <w:rsid w:val="00516DA5"/>
    <w:rsid w:val="0051729B"/>
    <w:rsid w:val="00517812"/>
    <w:rsid w:val="0052100A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A5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6F99"/>
    <w:rsid w:val="00557899"/>
    <w:rsid w:val="0056346F"/>
    <w:rsid w:val="005646A9"/>
    <w:rsid w:val="005659C9"/>
    <w:rsid w:val="00567EE3"/>
    <w:rsid w:val="005704F7"/>
    <w:rsid w:val="00570D86"/>
    <w:rsid w:val="005738C6"/>
    <w:rsid w:val="00573A32"/>
    <w:rsid w:val="00573B98"/>
    <w:rsid w:val="0057523E"/>
    <w:rsid w:val="005753CA"/>
    <w:rsid w:val="005767E9"/>
    <w:rsid w:val="005772ED"/>
    <w:rsid w:val="005775FE"/>
    <w:rsid w:val="0057796B"/>
    <w:rsid w:val="00580C0C"/>
    <w:rsid w:val="005819AF"/>
    <w:rsid w:val="00582426"/>
    <w:rsid w:val="00582853"/>
    <w:rsid w:val="00582D6E"/>
    <w:rsid w:val="005833AE"/>
    <w:rsid w:val="00583665"/>
    <w:rsid w:val="00585680"/>
    <w:rsid w:val="00585859"/>
    <w:rsid w:val="00586B50"/>
    <w:rsid w:val="00590F64"/>
    <w:rsid w:val="00593075"/>
    <w:rsid w:val="00593192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B4D"/>
    <w:rsid w:val="005A2D68"/>
    <w:rsid w:val="005A41A4"/>
    <w:rsid w:val="005A42D8"/>
    <w:rsid w:val="005A7C70"/>
    <w:rsid w:val="005A7D93"/>
    <w:rsid w:val="005B0773"/>
    <w:rsid w:val="005B0CD6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0577"/>
    <w:rsid w:val="005D1672"/>
    <w:rsid w:val="005D2D33"/>
    <w:rsid w:val="005D35AA"/>
    <w:rsid w:val="005D3979"/>
    <w:rsid w:val="005D40B1"/>
    <w:rsid w:val="005D6875"/>
    <w:rsid w:val="005D6E5A"/>
    <w:rsid w:val="005E0F4E"/>
    <w:rsid w:val="005E2556"/>
    <w:rsid w:val="005E4484"/>
    <w:rsid w:val="005E45E1"/>
    <w:rsid w:val="005E513F"/>
    <w:rsid w:val="005E60CE"/>
    <w:rsid w:val="005E6F7C"/>
    <w:rsid w:val="005E7301"/>
    <w:rsid w:val="005E7AD3"/>
    <w:rsid w:val="005E7D52"/>
    <w:rsid w:val="005F02E3"/>
    <w:rsid w:val="005F0F60"/>
    <w:rsid w:val="005F17E0"/>
    <w:rsid w:val="005F2072"/>
    <w:rsid w:val="005F33A9"/>
    <w:rsid w:val="005F496B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09BE"/>
    <w:rsid w:val="00612BB7"/>
    <w:rsid w:val="00614894"/>
    <w:rsid w:val="0061518E"/>
    <w:rsid w:val="00615FD1"/>
    <w:rsid w:val="006163C5"/>
    <w:rsid w:val="00617E0A"/>
    <w:rsid w:val="006207F3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93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504C6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66DBA"/>
    <w:rsid w:val="006674A1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80CD9"/>
    <w:rsid w:val="00680E02"/>
    <w:rsid w:val="00681696"/>
    <w:rsid w:val="006830E3"/>
    <w:rsid w:val="006842E4"/>
    <w:rsid w:val="0068553C"/>
    <w:rsid w:val="006861D6"/>
    <w:rsid w:val="006864C6"/>
    <w:rsid w:val="00686860"/>
    <w:rsid w:val="00686B0E"/>
    <w:rsid w:val="00687B52"/>
    <w:rsid w:val="00690899"/>
    <w:rsid w:val="00691B2A"/>
    <w:rsid w:val="00691CB5"/>
    <w:rsid w:val="00694346"/>
    <w:rsid w:val="00695936"/>
    <w:rsid w:val="00697ACC"/>
    <w:rsid w:val="006A0685"/>
    <w:rsid w:val="006A10D4"/>
    <w:rsid w:val="006A1A9A"/>
    <w:rsid w:val="006A20B0"/>
    <w:rsid w:val="006A47B8"/>
    <w:rsid w:val="006A4B02"/>
    <w:rsid w:val="006A6098"/>
    <w:rsid w:val="006A61AE"/>
    <w:rsid w:val="006A655F"/>
    <w:rsid w:val="006B00FD"/>
    <w:rsid w:val="006B1613"/>
    <w:rsid w:val="006B1DA0"/>
    <w:rsid w:val="006B2133"/>
    <w:rsid w:val="006B2A64"/>
    <w:rsid w:val="006B45D9"/>
    <w:rsid w:val="006B4973"/>
    <w:rsid w:val="006B4B22"/>
    <w:rsid w:val="006B6818"/>
    <w:rsid w:val="006B7652"/>
    <w:rsid w:val="006C22DC"/>
    <w:rsid w:val="006C39BF"/>
    <w:rsid w:val="006C52F8"/>
    <w:rsid w:val="006D246F"/>
    <w:rsid w:val="006D24C4"/>
    <w:rsid w:val="006D2B3E"/>
    <w:rsid w:val="006D305A"/>
    <w:rsid w:val="006D4CB5"/>
    <w:rsid w:val="006D4FB7"/>
    <w:rsid w:val="006D5AC3"/>
    <w:rsid w:val="006D6AE1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23F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18F"/>
    <w:rsid w:val="00705240"/>
    <w:rsid w:val="007056E0"/>
    <w:rsid w:val="00707171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17EB"/>
    <w:rsid w:val="00734A84"/>
    <w:rsid w:val="00734B5D"/>
    <w:rsid w:val="00734DC6"/>
    <w:rsid w:val="007414CB"/>
    <w:rsid w:val="007419EA"/>
    <w:rsid w:val="00741D47"/>
    <w:rsid w:val="00744079"/>
    <w:rsid w:val="00744617"/>
    <w:rsid w:val="007455E5"/>
    <w:rsid w:val="0074690C"/>
    <w:rsid w:val="007506B6"/>
    <w:rsid w:val="0075078D"/>
    <w:rsid w:val="00754ADC"/>
    <w:rsid w:val="00757013"/>
    <w:rsid w:val="00760457"/>
    <w:rsid w:val="007605B6"/>
    <w:rsid w:val="00761001"/>
    <w:rsid w:val="00762EB3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0CA0"/>
    <w:rsid w:val="00781986"/>
    <w:rsid w:val="007827C1"/>
    <w:rsid w:val="00782853"/>
    <w:rsid w:val="00782CA3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3F7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9CE"/>
    <w:rsid w:val="007A0535"/>
    <w:rsid w:val="007A055E"/>
    <w:rsid w:val="007A0719"/>
    <w:rsid w:val="007A0CD8"/>
    <w:rsid w:val="007A1177"/>
    <w:rsid w:val="007A44A5"/>
    <w:rsid w:val="007A4ECB"/>
    <w:rsid w:val="007A530E"/>
    <w:rsid w:val="007A5F07"/>
    <w:rsid w:val="007A7273"/>
    <w:rsid w:val="007B0A1B"/>
    <w:rsid w:val="007B149D"/>
    <w:rsid w:val="007B1E14"/>
    <w:rsid w:val="007B22B0"/>
    <w:rsid w:val="007B27BD"/>
    <w:rsid w:val="007B3100"/>
    <w:rsid w:val="007B4B64"/>
    <w:rsid w:val="007B4EC2"/>
    <w:rsid w:val="007B77DA"/>
    <w:rsid w:val="007C09BF"/>
    <w:rsid w:val="007C20C2"/>
    <w:rsid w:val="007C4F52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79C"/>
    <w:rsid w:val="007E0A43"/>
    <w:rsid w:val="007E1A8C"/>
    <w:rsid w:val="007E1D96"/>
    <w:rsid w:val="007E1ECE"/>
    <w:rsid w:val="007E2969"/>
    <w:rsid w:val="007E30A9"/>
    <w:rsid w:val="007E3440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0340"/>
    <w:rsid w:val="0081149A"/>
    <w:rsid w:val="00811CD7"/>
    <w:rsid w:val="008133B5"/>
    <w:rsid w:val="008137A1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6828"/>
    <w:rsid w:val="00826A5C"/>
    <w:rsid w:val="00827AE7"/>
    <w:rsid w:val="00830A6C"/>
    <w:rsid w:val="00830A7A"/>
    <w:rsid w:val="00831643"/>
    <w:rsid w:val="008332ED"/>
    <w:rsid w:val="008337F2"/>
    <w:rsid w:val="00835FD4"/>
    <w:rsid w:val="008364C1"/>
    <w:rsid w:val="0084315E"/>
    <w:rsid w:val="0084355C"/>
    <w:rsid w:val="00844503"/>
    <w:rsid w:val="00845533"/>
    <w:rsid w:val="00847920"/>
    <w:rsid w:val="00850C47"/>
    <w:rsid w:val="008537F2"/>
    <w:rsid w:val="00854DB9"/>
    <w:rsid w:val="00854E10"/>
    <w:rsid w:val="008555B8"/>
    <w:rsid w:val="008561E8"/>
    <w:rsid w:val="00856E3A"/>
    <w:rsid w:val="00857687"/>
    <w:rsid w:val="00857C35"/>
    <w:rsid w:val="00860CDD"/>
    <w:rsid w:val="0086126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478D"/>
    <w:rsid w:val="00874C39"/>
    <w:rsid w:val="0087675A"/>
    <w:rsid w:val="008769E0"/>
    <w:rsid w:val="00877093"/>
    <w:rsid w:val="008775A3"/>
    <w:rsid w:val="00877E17"/>
    <w:rsid w:val="0088044A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4552"/>
    <w:rsid w:val="008949B7"/>
    <w:rsid w:val="00896416"/>
    <w:rsid w:val="00896DF8"/>
    <w:rsid w:val="00897521"/>
    <w:rsid w:val="008A12D9"/>
    <w:rsid w:val="008A171B"/>
    <w:rsid w:val="008A1B19"/>
    <w:rsid w:val="008A5AFC"/>
    <w:rsid w:val="008A64BA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4D8A"/>
    <w:rsid w:val="008C5CBF"/>
    <w:rsid w:val="008C7714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48BE"/>
    <w:rsid w:val="009052F4"/>
    <w:rsid w:val="00907DA0"/>
    <w:rsid w:val="00910CB0"/>
    <w:rsid w:val="00911C60"/>
    <w:rsid w:val="00913D19"/>
    <w:rsid w:val="00914854"/>
    <w:rsid w:val="009159A1"/>
    <w:rsid w:val="00915AFA"/>
    <w:rsid w:val="00915BB0"/>
    <w:rsid w:val="00921DFD"/>
    <w:rsid w:val="00922928"/>
    <w:rsid w:val="00922963"/>
    <w:rsid w:val="00922E65"/>
    <w:rsid w:val="009249DE"/>
    <w:rsid w:val="0092527F"/>
    <w:rsid w:val="00926720"/>
    <w:rsid w:val="009307A4"/>
    <w:rsid w:val="00932E13"/>
    <w:rsid w:val="00934727"/>
    <w:rsid w:val="00934CFE"/>
    <w:rsid w:val="00935679"/>
    <w:rsid w:val="0093660E"/>
    <w:rsid w:val="00942722"/>
    <w:rsid w:val="00943086"/>
    <w:rsid w:val="00943B09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FC3"/>
    <w:rsid w:val="0096025F"/>
    <w:rsid w:val="00960B5B"/>
    <w:rsid w:val="009611AB"/>
    <w:rsid w:val="009616AE"/>
    <w:rsid w:val="00961801"/>
    <w:rsid w:val="00961F2A"/>
    <w:rsid w:val="009622A2"/>
    <w:rsid w:val="009626F3"/>
    <w:rsid w:val="00963474"/>
    <w:rsid w:val="00963537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5470"/>
    <w:rsid w:val="00977ECD"/>
    <w:rsid w:val="00980D98"/>
    <w:rsid w:val="009816A5"/>
    <w:rsid w:val="009822FD"/>
    <w:rsid w:val="009825F1"/>
    <w:rsid w:val="009828FC"/>
    <w:rsid w:val="00983964"/>
    <w:rsid w:val="00984B53"/>
    <w:rsid w:val="0098795E"/>
    <w:rsid w:val="00990A83"/>
    <w:rsid w:val="0099126F"/>
    <w:rsid w:val="0099314D"/>
    <w:rsid w:val="009942D6"/>
    <w:rsid w:val="00994356"/>
    <w:rsid w:val="0099436C"/>
    <w:rsid w:val="009946F9"/>
    <w:rsid w:val="00995DB9"/>
    <w:rsid w:val="009962FF"/>
    <w:rsid w:val="00996D15"/>
    <w:rsid w:val="00997467"/>
    <w:rsid w:val="009A0BCB"/>
    <w:rsid w:val="009A11DD"/>
    <w:rsid w:val="009A17D8"/>
    <w:rsid w:val="009A1C93"/>
    <w:rsid w:val="009A20F8"/>
    <w:rsid w:val="009A5C7F"/>
    <w:rsid w:val="009A6C70"/>
    <w:rsid w:val="009A71A8"/>
    <w:rsid w:val="009A786D"/>
    <w:rsid w:val="009B0575"/>
    <w:rsid w:val="009B0F2D"/>
    <w:rsid w:val="009B126C"/>
    <w:rsid w:val="009B28D7"/>
    <w:rsid w:val="009B3734"/>
    <w:rsid w:val="009B3776"/>
    <w:rsid w:val="009B42A8"/>
    <w:rsid w:val="009B5FF1"/>
    <w:rsid w:val="009B6B06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4EA3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0AAF"/>
    <w:rsid w:val="009F2180"/>
    <w:rsid w:val="009F3305"/>
    <w:rsid w:val="009F38A2"/>
    <w:rsid w:val="009F485D"/>
    <w:rsid w:val="009F4DE2"/>
    <w:rsid w:val="009F4FAA"/>
    <w:rsid w:val="00A02C27"/>
    <w:rsid w:val="00A02C7E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651A"/>
    <w:rsid w:val="00A17F51"/>
    <w:rsid w:val="00A205D2"/>
    <w:rsid w:val="00A20FFE"/>
    <w:rsid w:val="00A21B51"/>
    <w:rsid w:val="00A2200F"/>
    <w:rsid w:val="00A22DE9"/>
    <w:rsid w:val="00A23152"/>
    <w:rsid w:val="00A231CE"/>
    <w:rsid w:val="00A241C7"/>
    <w:rsid w:val="00A250D9"/>
    <w:rsid w:val="00A272FA"/>
    <w:rsid w:val="00A2777D"/>
    <w:rsid w:val="00A27C98"/>
    <w:rsid w:val="00A27DDC"/>
    <w:rsid w:val="00A27F13"/>
    <w:rsid w:val="00A30462"/>
    <w:rsid w:val="00A31497"/>
    <w:rsid w:val="00A325F9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C28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670"/>
    <w:rsid w:val="00A757E5"/>
    <w:rsid w:val="00A774E6"/>
    <w:rsid w:val="00A809F2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4522"/>
    <w:rsid w:val="00A946B9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B0160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C44"/>
    <w:rsid w:val="00AC435B"/>
    <w:rsid w:val="00AC457A"/>
    <w:rsid w:val="00AC7BF8"/>
    <w:rsid w:val="00AD1C50"/>
    <w:rsid w:val="00AD24D0"/>
    <w:rsid w:val="00AD2CD0"/>
    <w:rsid w:val="00AD3D27"/>
    <w:rsid w:val="00AD474A"/>
    <w:rsid w:val="00AD538F"/>
    <w:rsid w:val="00AD647D"/>
    <w:rsid w:val="00AE033E"/>
    <w:rsid w:val="00AE09B0"/>
    <w:rsid w:val="00AE0A49"/>
    <w:rsid w:val="00AE29B6"/>
    <w:rsid w:val="00AE3570"/>
    <w:rsid w:val="00AE3FEF"/>
    <w:rsid w:val="00AE45BF"/>
    <w:rsid w:val="00AE4D0B"/>
    <w:rsid w:val="00AE5577"/>
    <w:rsid w:val="00AE5F07"/>
    <w:rsid w:val="00AE63D8"/>
    <w:rsid w:val="00AE66C8"/>
    <w:rsid w:val="00AF0106"/>
    <w:rsid w:val="00AF057F"/>
    <w:rsid w:val="00AF315B"/>
    <w:rsid w:val="00B0131E"/>
    <w:rsid w:val="00B01ADC"/>
    <w:rsid w:val="00B0264D"/>
    <w:rsid w:val="00B02913"/>
    <w:rsid w:val="00B030D8"/>
    <w:rsid w:val="00B0327D"/>
    <w:rsid w:val="00B050F3"/>
    <w:rsid w:val="00B052A1"/>
    <w:rsid w:val="00B07822"/>
    <w:rsid w:val="00B07DC8"/>
    <w:rsid w:val="00B10164"/>
    <w:rsid w:val="00B10A3D"/>
    <w:rsid w:val="00B112A0"/>
    <w:rsid w:val="00B12F52"/>
    <w:rsid w:val="00B133D0"/>
    <w:rsid w:val="00B13BFD"/>
    <w:rsid w:val="00B13C9D"/>
    <w:rsid w:val="00B14488"/>
    <w:rsid w:val="00B146BE"/>
    <w:rsid w:val="00B15D8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267B1"/>
    <w:rsid w:val="00B3151D"/>
    <w:rsid w:val="00B32BDD"/>
    <w:rsid w:val="00B33991"/>
    <w:rsid w:val="00B34272"/>
    <w:rsid w:val="00B34675"/>
    <w:rsid w:val="00B34CE3"/>
    <w:rsid w:val="00B35D04"/>
    <w:rsid w:val="00B35ED7"/>
    <w:rsid w:val="00B36DE5"/>
    <w:rsid w:val="00B36F51"/>
    <w:rsid w:val="00B37240"/>
    <w:rsid w:val="00B4141E"/>
    <w:rsid w:val="00B4175C"/>
    <w:rsid w:val="00B4178F"/>
    <w:rsid w:val="00B43165"/>
    <w:rsid w:val="00B4357B"/>
    <w:rsid w:val="00B47D1C"/>
    <w:rsid w:val="00B50D65"/>
    <w:rsid w:val="00B50EC8"/>
    <w:rsid w:val="00B51CA6"/>
    <w:rsid w:val="00B51D2F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5903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90987"/>
    <w:rsid w:val="00B91E46"/>
    <w:rsid w:val="00B9218D"/>
    <w:rsid w:val="00B9441B"/>
    <w:rsid w:val="00B950D4"/>
    <w:rsid w:val="00B957A2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6126"/>
    <w:rsid w:val="00BA6256"/>
    <w:rsid w:val="00BA732F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948"/>
    <w:rsid w:val="00BE23FF"/>
    <w:rsid w:val="00BE25CC"/>
    <w:rsid w:val="00BE2D97"/>
    <w:rsid w:val="00BE3FD2"/>
    <w:rsid w:val="00BE467E"/>
    <w:rsid w:val="00BE7044"/>
    <w:rsid w:val="00BE7ACE"/>
    <w:rsid w:val="00BE7B4F"/>
    <w:rsid w:val="00BF7459"/>
    <w:rsid w:val="00BF7B4D"/>
    <w:rsid w:val="00C0002A"/>
    <w:rsid w:val="00C00A22"/>
    <w:rsid w:val="00C01AF6"/>
    <w:rsid w:val="00C02012"/>
    <w:rsid w:val="00C067C9"/>
    <w:rsid w:val="00C067E7"/>
    <w:rsid w:val="00C07C78"/>
    <w:rsid w:val="00C07E1B"/>
    <w:rsid w:val="00C1013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C9B"/>
    <w:rsid w:val="00C212A3"/>
    <w:rsid w:val="00C2276E"/>
    <w:rsid w:val="00C227FC"/>
    <w:rsid w:val="00C25643"/>
    <w:rsid w:val="00C25A49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32C"/>
    <w:rsid w:val="00C53A5E"/>
    <w:rsid w:val="00C56F2F"/>
    <w:rsid w:val="00C578A6"/>
    <w:rsid w:val="00C62E65"/>
    <w:rsid w:val="00C6326F"/>
    <w:rsid w:val="00C639DB"/>
    <w:rsid w:val="00C6438D"/>
    <w:rsid w:val="00C6580A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905C5"/>
    <w:rsid w:val="00C909D9"/>
    <w:rsid w:val="00C909FF"/>
    <w:rsid w:val="00C93ACA"/>
    <w:rsid w:val="00C93ED8"/>
    <w:rsid w:val="00C9608D"/>
    <w:rsid w:val="00C968C1"/>
    <w:rsid w:val="00C976F9"/>
    <w:rsid w:val="00CA035B"/>
    <w:rsid w:val="00CA0A52"/>
    <w:rsid w:val="00CA1D02"/>
    <w:rsid w:val="00CA1FA0"/>
    <w:rsid w:val="00CA3694"/>
    <w:rsid w:val="00CA4969"/>
    <w:rsid w:val="00CA4BF5"/>
    <w:rsid w:val="00CA4C99"/>
    <w:rsid w:val="00CA5BAF"/>
    <w:rsid w:val="00CA60F4"/>
    <w:rsid w:val="00CA6484"/>
    <w:rsid w:val="00CA69D0"/>
    <w:rsid w:val="00CA6ABA"/>
    <w:rsid w:val="00CA7E80"/>
    <w:rsid w:val="00CB0DE4"/>
    <w:rsid w:val="00CB0F28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AE2"/>
    <w:rsid w:val="00CB602E"/>
    <w:rsid w:val="00CC2185"/>
    <w:rsid w:val="00CC29A5"/>
    <w:rsid w:val="00CC333B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57A5"/>
    <w:rsid w:val="00CD57FE"/>
    <w:rsid w:val="00CD5D97"/>
    <w:rsid w:val="00CD680D"/>
    <w:rsid w:val="00CD7D17"/>
    <w:rsid w:val="00CD7D1B"/>
    <w:rsid w:val="00CD7FB3"/>
    <w:rsid w:val="00CE0231"/>
    <w:rsid w:val="00CE2B84"/>
    <w:rsid w:val="00CE42B2"/>
    <w:rsid w:val="00CE47D6"/>
    <w:rsid w:val="00CE4A02"/>
    <w:rsid w:val="00CE63F5"/>
    <w:rsid w:val="00CE6D55"/>
    <w:rsid w:val="00CF0B32"/>
    <w:rsid w:val="00CF14F6"/>
    <w:rsid w:val="00CF1F00"/>
    <w:rsid w:val="00CF32C6"/>
    <w:rsid w:val="00CF33CF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9AD"/>
    <w:rsid w:val="00D04947"/>
    <w:rsid w:val="00D04D5F"/>
    <w:rsid w:val="00D055B3"/>
    <w:rsid w:val="00D05A96"/>
    <w:rsid w:val="00D05D5C"/>
    <w:rsid w:val="00D064FB"/>
    <w:rsid w:val="00D06E87"/>
    <w:rsid w:val="00D070F3"/>
    <w:rsid w:val="00D072E9"/>
    <w:rsid w:val="00D07DA8"/>
    <w:rsid w:val="00D07DFB"/>
    <w:rsid w:val="00D11AEC"/>
    <w:rsid w:val="00D127F0"/>
    <w:rsid w:val="00D13ECB"/>
    <w:rsid w:val="00D1485D"/>
    <w:rsid w:val="00D14F03"/>
    <w:rsid w:val="00D15713"/>
    <w:rsid w:val="00D16406"/>
    <w:rsid w:val="00D20051"/>
    <w:rsid w:val="00D20387"/>
    <w:rsid w:val="00D20CCD"/>
    <w:rsid w:val="00D23F20"/>
    <w:rsid w:val="00D24BBB"/>
    <w:rsid w:val="00D24ED3"/>
    <w:rsid w:val="00D269A4"/>
    <w:rsid w:val="00D27100"/>
    <w:rsid w:val="00D27404"/>
    <w:rsid w:val="00D2759D"/>
    <w:rsid w:val="00D27897"/>
    <w:rsid w:val="00D31AD4"/>
    <w:rsid w:val="00D31D3E"/>
    <w:rsid w:val="00D32CEA"/>
    <w:rsid w:val="00D37008"/>
    <w:rsid w:val="00D3782E"/>
    <w:rsid w:val="00D40A1D"/>
    <w:rsid w:val="00D41965"/>
    <w:rsid w:val="00D41CBC"/>
    <w:rsid w:val="00D4309D"/>
    <w:rsid w:val="00D447A0"/>
    <w:rsid w:val="00D457A7"/>
    <w:rsid w:val="00D469E0"/>
    <w:rsid w:val="00D52BF1"/>
    <w:rsid w:val="00D52C2A"/>
    <w:rsid w:val="00D53C46"/>
    <w:rsid w:val="00D5428B"/>
    <w:rsid w:val="00D54BA3"/>
    <w:rsid w:val="00D5606B"/>
    <w:rsid w:val="00D568C7"/>
    <w:rsid w:val="00D57C1A"/>
    <w:rsid w:val="00D61287"/>
    <w:rsid w:val="00D620C2"/>
    <w:rsid w:val="00D62576"/>
    <w:rsid w:val="00D62738"/>
    <w:rsid w:val="00D62D8B"/>
    <w:rsid w:val="00D634E4"/>
    <w:rsid w:val="00D640E2"/>
    <w:rsid w:val="00D64EE3"/>
    <w:rsid w:val="00D65F2F"/>
    <w:rsid w:val="00D70AAF"/>
    <w:rsid w:val="00D719E5"/>
    <w:rsid w:val="00D74150"/>
    <w:rsid w:val="00D749B4"/>
    <w:rsid w:val="00D74E86"/>
    <w:rsid w:val="00D76A16"/>
    <w:rsid w:val="00D76FDE"/>
    <w:rsid w:val="00D770C2"/>
    <w:rsid w:val="00D772E3"/>
    <w:rsid w:val="00D80557"/>
    <w:rsid w:val="00D80808"/>
    <w:rsid w:val="00D8174C"/>
    <w:rsid w:val="00D81A7E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72A2"/>
    <w:rsid w:val="00DB7AA0"/>
    <w:rsid w:val="00DC1E6F"/>
    <w:rsid w:val="00DC292C"/>
    <w:rsid w:val="00DC334D"/>
    <w:rsid w:val="00DC4816"/>
    <w:rsid w:val="00DC7B66"/>
    <w:rsid w:val="00DD06B7"/>
    <w:rsid w:val="00DD0E77"/>
    <w:rsid w:val="00DD13EE"/>
    <w:rsid w:val="00DD27D1"/>
    <w:rsid w:val="00DD2C64"/>
    <w:rsid w:val="00DD3EFE"/>
    <w:rsid w:val="00DD594C"/>
    <w:rsid w:val="00DD5D2D"/>
    <w:rsid w:val="00DD64D0"/>
    <w:rsid w:val="00DD6D2F"/>
    <w:rsid w:val="00DE021D"/>
    <w:rsid w:val="00DE16DB"/>
    <w:rsid w:val="00DE1EE5"/>
    <w:rsid w:val="00DE6C69"/>
    <w:rsid w:val="00DE7093"/>
    <w:rsid w:val="00DE7776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BAC"/>
    <w:rsid w:val="00E06A0F"/>
    <w:rsid w:val="00E1199A"/>
    <w:rsid w:val="00E125A2"/>
    <w:rsid w:val="00E127E6"/>
    <w:rsid w:val="00E13DE2"/>
    <w:rsid w:val="00E1405C"/>
    <w:rsid w:val="00E140E7"/>
    <w:rsid w:val="00E143A8"/>
    <w:rsid w:val="00E1505A"/>
    <w:rsid w:val="00E154F4"/>
    <w:rsid w:val="00E15F47"/>
    <w:rsid w:val="00E16513"/>
    <w:rsid w:val="00E16C10"/>
    <w:rsid w:val="00E2010D"/>
    <w:rsid w:val="00E202A5"/>
    <w:rsid w:val="00E21C12"/>
    <w:rsid w:val="00E24A73"/>
    <w:rsid w:val="00E24B17"/>
    <w:rsid w:val="00E33F0F"/>
    <w:rsid w:val="00E356C3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501FD"/>
    <w:rsid w:val="00E50E69"/>
    <w:rsid w:val="00E51B8F"/>
    <w:rsid w:val="00E52665"/>
    <w:rsid w:val="00E53160"/>
    <w:rsid w:val="00E5338C"/>
    <w:rsid w:val="00E53AE6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67840"/>
    <w:rsid w:val="00E7009D"/>
    <w:rsid w:val="00E70F26"/>
    <w:rsid w:val="00E72EF8"/>
    <w:rsid w:val="00E747F5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403"/>
    <w:rsid w:val="00E86E10"/>
    <w:rsid w:val="00E87DB4"/>
    <w:rsid w:val="00E90D62"/>
    <w:rsid w:val="00E90D79"/>
    <w:rsid w:val="00E91E76"/>
    <w:rsid w:val="00E92A4D"/>
    <w:rsid w:val="00E93858"/>
    <w:rsid w:val="00E93F0A"/>
    <w:rsid w:val="00E9449E"/>
    <w:rsid w:val="00E977D9"/>
    <w:rsid w:val="00EA1A5B"/>
    <w:rsid w:val="00EA261E"/>
    <w:rsid w:val="00EA3C28"/>
    <w:rsid w:val="00EA442D"/>
    <w:rsid w:val="00EA4ED8"/>
    <w:rsid w:val="00EA69D8"/>
    <w:rsid w:val="00EA7B16"/>
    <w:rsid w:val="00EA7C14"/>
    <w:rsid w:val="00EB1CD8"/>
    <w:rsid w:val="00EB2256"/>
    <w:rsid w:val="00EB3687"/>
    <w:rsid w:val="00EB38FF"/>
    <w:rsid w:val="00EB54A4"/>
    <w:rsid w:val="00EB717D"/>
    <w:rsid w:val="00EB7706"/>
    <w:rsid w:val="00EB7CAD"/>
    <w:rsid w:val="00EC068D"/>
    <w:rsid w:val="00EC1346"/>
    <w:rsid w:val="00EC22D9"/>
    <w:rsid w:val="00EC332C"/>
    <w:rsid w:val="00EC33B1"/>
    <w:rsid w:val="00EC50AD"/>
    <w:rsid w:val="00EC5682"/>
    <w:rsid w:val="00EC5D68"/>
    <w:rsid w:val="00EC75C3"/>
    <w:rsid w:val="00ED023C"/>
    <w:rsid w:val="00ED0406"/>
    <w:rsid w:val="00ED0543"/>
    <w:rsid w:val="00ED1084"/>
    <w:rsid w:val="00ED1382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08B"/>
    <w:rsid w:val="00EE3210"/>
    <w:rsid w:val="00EE4107"/>
    <w:rsid w:val="00EE71F9"/>
    <w:rsid w:val="00EE77FD"/>
    <w:rsid w:val="00EE7C9E"/>
    <w:rsid w:val="00EF347F"/>
    <w:rsid w:val="00EF3EB3"/>
    <w:rsid w:val="00EF5890"/>
    <w:rsid w:val="00EF5988"/>
    <w:rsid w:val="00EF6177"/>
    <w:rsid w:val="00EF72E3"/>
    <w:rsid w:val="00F01BAF"/>
    <w:rsid w:val="00F031C6"/>
    <w:rsid w:val="00F04AC9"/>
    <w:rsid w:val="00F04F7C"/>
    <w:rsid w:val="00F06011"/>
    <w:rsid w:val="00F06824"/>
    <w:rsid w:val="00F074B7"/>
    <w:rsid w:val="00F10A57"/>
    <w:rsid w:val="00F1240E"/>
    <w:rsid w:val="00F13599"/>
    <w:rsid w:val="00F1488B"/>
    <w:rsid w:val="00F16E74"/>
    <w:rsid w:val="00F17074"/>
    <w:rsid w:val="00F206AC"/>
    <w:rsid w:val="00F229C6"/>
    <w:rsid w:val="00F24D51"/>
    <w:rsid w:val="00F24D73"/>
    <w:rsid w:val="00F25C4C"/>
    <w:rsid w:val="00F261A3"/>
    <w:rsid w:val="00F26B5F"/>
    <w:rsid w:val="00F27E44"/>
    <w:rsid w:val="00F3084C"/>
    <w:rsid w:val="00F3238A"/>
    <w:rsid w:val="00F32491"/>
    <w:rsid w:val="00F32B4E"/>
    <w:rsid w:val="00F345AD"/>
    <w:rsid w:val="00F371C7"/>
    <w:rsid w:val="00F3722F"/>
    <w:rsid w:val="00F3724F"/>
    <w:rsid w:val="00F3729F"/>
    <w:rsid w:val="00F378DF"/>
    <w:rsid w:val="00F41074"/>
    <w:rsid w:val="00F4239E"/>
    <w:rsid w:val="00F450F5"/>
    <w:rsid w:val="00F50664"/>
    <w:rsid w:val="00F50DFE"/>
    <w:rsid w:val="00F5170E"/>
    <w:rsid w:val="00F51F41"/>
    <w:rsid w:val="00F52CEA"/>
    <w:rsid w:val="00F53C2A"/>
    <w:rsid w:val="00F53E56"/>
    <w:rsid w:val="00F54E17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64C"/>
    <w:rsid w:val="00F759E5"/>
    <w:rsid w:val="00F75D1F"/>
    <w:rsid w:val="00F761A4"/>
    <w:rsid w:val="00F76DD7"/>
    <w:rsid w:val="00F81CB1"/>
    <w:rsid w:val="00F83EA7"/>
    <w:rsid w:val="00F8770B"/>
    <w:rsid w:val="00F90716"/>
    <w:rsid w:val="00F92588"/>
    <w:rsid w:val="00F927FE"/>
    <w:rsid w:val="00F93BF8"/>
    <w:rsid w:val="00F93E41"/>
    <w:rsid w:val="00F9481A"/>
    <w:rsid w:val="00F95844"/>
    <w:rsid w:val="00F9708B"/>
    <w:rsid w:val="00FA06B7"/>
    <w:rsid w:val="00FA2ADC"/>
    <w:rsid w:val="00FA35BA"/>
    <w:rsid w:val="00FA420D"/>
    <w:rsid w:val="00FA5F0C"/>
    <w:rsid w:val="00FA6480"/>
    <w:rsid w:val="00FA755E"/>
    <w:rsid w:val="00FB0381"/>
    <w:rsid w:val="00FB374A"/>
    <w:rsid w:val="00FB3D19"/>
    <w:rsid w:val="00FB3E9C"/>
    <w:rsid w:val="00FB4D10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49D"/>
    <w:rsid w:val="00FC3869"/>
    <w:rsid w:val="00FC3D6D"/>
    <w:rsid w:val="00FC4721"/>
    <w:rsid w:val="00FC4791"/>
    <w:rsid w:val="00FC4794"/>
    <w:rsid w:val="00FC5527"/>
    <w:rsid w:val="00FC5A97"/>
    <w:rsid w:val="00FC724D"/>
    <w:rsid w:val="00FC7AE4"/>
    <w:rsid w:val="00FC7B67"/>
    <w:rsid w:val="00FD18A0"/>
    <w:rsid w:val="00FD18EC"/>
    <w:rsid w:val="00FD2584"/>
    <w:rsid w:val="00FD5D0A"/>
    <w:rsid w:val="00FD6522"/>
    <w:rsid w:val="00FD65E6"/>
    <w:rsid w:val="00FD75CC"/>
    <w:rsid w:val="00FE11F1"/>
    <w:rsid w:val="00FE33B6"/>
    <w:rsid w:val="00FE4A20"/>
    <w:rsid w:val="00FE4A69"/>
    <w:rsid w:val="00FE57DC"/>
    <w:rsid w:val="00FF1BAE"/>
    <w:rsid w:val="00FF2244"/>
    <w:rsid w:val="00FF2B2F"/>
    <w:rsid w:val="00FF4AA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8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17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9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40C9-8187-46CD-9C7B-57B40149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21</Pages>
  <Words>7916</Words>
  <Characters>45127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Владимир</cp:lastModifiedBy>
  <cp:revision>88</cp:revision>
  <cp:lastPrinted>2022-07-25T09:39:00Z</cp:lastPrinted>
  <dcterms:created xsi:type="dcterms:W3CDTF">2022-07-20T05:27:00Z</dcterms:created>
  <dcterms:modified xsi:type="dcterms:W3CDTF">2022-07-25T10:11:00Z</dcterms:modified>
</cp:coreProperties>
</file>