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241" w:rsidRPr="009807E4" w:rsidRDefault="00692241" w:rsidP="006922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7E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92241" w:rsidRPr="009807E4" w:rsidRDefault="00692241" w:rsidP="006922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241" w:rsidRPr="009807E4" w:rsidRDefault="00692241" w:rsidP="006922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7E4">
        <w:rPr>
          <w:rFonts w:ascii="Times New Roman" w:hAnsi="Times New Roman" w:cs="Times New Roman"/>
          <w:b/>
          <w:sz w:val="28"/>
          <w:szCs w:val="28"/>
        </w:rPr>
        <w:t>на проект решения Совета депутатов Вяземского городского поселения Вяземского района Смоленской области «</w:t>
      </w:r>
      <w:bookmarkStart w:id="0" w:name="_Hlk85698556"/>
      <w:bookmarkStart w:id="1" w:name="_GoBack"/>
      <w:r w:rsidR="009807E4" w:rsidRPr="009807E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21AF7">
        <w:rPr>
          <w:rFonts w:ascii="Times New Roman" w:hAnsi="Times New Roman" w:cs="Times New Roman"/>
          <w:b/>
          <w:sz w:val="28"/>
          <w:szCs w:val="28"/>
        </w:rPr>
        <w:t>Положение о бюджетном процессе муниципального образования Вяземское городское поселение Вяземского района Смоленской области</w:t>
      </w:r>
      <w:bookmarkEnd w:id="0"/>
      <w:bookmarkEnd w:id="1"/>
      <w:r w:rsidRPr="009807E4">
        <w:rPr>
          <w:rFonts w:ascii="Times New Roman" w:hAnsi="Times New Roman" w:cs="Times New Roman"/>
          <w:b/>
          <w:sz w:val="28"/>
          <w:szCs w:val="28"/>
        </w:rPr>
        <w:t>»</w:t>
      </w:r>
    </w:p>
    <w:p w:rsidR="00692241" w:rsidRPr="00692241" w:rsidRDefault="00692241" w:rsidP="006922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241" w:rsidRPr="00692241" w:rsidRDefault="00692241" w:rsidP="00692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FF7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      </w:t>
      </w:r>
      <w:r w:rsidR="00C52FF7" w:rsidRPr="00C52FF7">
        <w:rPr>
          <w:rFonts w:ascii="Times New Roman" w:hAnsi="Times New Roman" w:cs="Times New Roman"/>
          <w:sz w:val="28"/>
          <w:szCs w:val="28"/>
        </w:rPr>
        <w:t>2</w:t>
      </w:r>
      <w:r w:rsidR="00775004">
        <w:rPr>
          <w:rFonts w:ascii="Times New Roman" w:hAnsi="Times New Roman" w:cs="Times New Roman"/>
          <w:sz w:val="28"/>
          <w:szCs w:val="28"/>
        </w:rPr>
        <w:t>1</w:t>
      </w:r>
      <w:r w:rsidR="00821AF7" w:rsidRPr="00C52FF7">
        <w:rPr>
          <w:rFonts w:ascii="Times New Roman" w:hAnsi="Times New Roman" w:cs="Times New Roman"/>
          <w:sz w:val="28"/>
          <w:szCs w:val="28"/>
        </w:rPr>
        <w:t>.10</w:t>
      </w:r>
      <w:r w:rsidR="009807E4" w:rsidRPr="00C52FF7">
        <w:rPr>
          <w:rFonts w:ascii="Times New Roman" w:hAnsi="Times New Roman" w:cs="Times New Roman"/>
          <w:sz w:val="28"/>
          <w:szCs w:val="28"/>
        </w:rPr>
        <w:t>.202</w:t>
      </w:r>
      <w:r w:rsidR="00307DAF">
        <w:rPr>
          <w:rFonts w:ascii="Times New Roman" w:hAnsi="Times New Roman" w:cs="Times New Roman"/>
          <w:sz w:val="28"/>
          <w:szCs w:val="28"/>
        </w:rPr>
        <w:t>1</w:t>
      </w:r>
      <w:r w:rsidRPr="00C52F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85839" w:rsidRDefault="00285839" w:rsidP="00692241">
      <w:pPr>
        <w:jc w:val="both"/>
        <w:rPr>
          <w:sz w:val="28"/>
          <w:szCs w:val="28"/>
        </w:rPr>
      </w:pPr>
    </w:p>
    <w:p w:rsidR="00D44F43" w:rsidRDefault="00692241" w:rsidP="00140C6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41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692241">
        <w:rPr>
          <w:rFonts w:ascii="Times New Roman" w:hAnsi="Times New Roman" w:cs="Times New Roman"/>
          <w:sz w:val="28"/>
          <w:szCs w:val="28"/>
        </w:rPr>
        <w:t>ст</w:t>
      </w:r>
      <w:r w:rsidR="000024DB">
        <w:rPr>
          <w:rFonts w:ascii="Times New Roman" w:hAnsi="Times New Roman" w:cs="Times New Roman"/>
          <w:sz w:val="28"/>
          <w:szCs w:val="28"/>
        </w:rPr>
        <w:t xml:space="preserve">атья </w:t>
      </w:r>
      <w:r w:rsidRPr="00692241">
        <w:rPr>
          <w:rFonts w:ascii="Times New Roman" w:hAnsi="Times New Roman" w:cs="Times New Roman"/>
          <w:sz w:val="28"/>
          <w:szCs w:val="28"/>
        </w:rPr>
        <w:t xml:space="preserve">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соглашение от 31.05.2012 №23 «О передаче Контрольно-ревизионной комиссии  полномочий городского поселения Вяземского района Смоленской области  по осуществлению внешнего муниципального финансового контроля» (пункт </w:t>
      </w:r>
      <w:r w:rsidRPr="00D7721C">
        <w:rPr>
          <w:rFonts w:ascii="Times New Roman" w:hAnsi="Times New Roman" w:cs="Times New Roman"/>
          <w:sz w:val="28"/>
          <w:szCs w:val="28"/>
        </w:rPr>
        <w:t xml:space="preserve">1.2), Положение «О Контрольно-ревизионной комиссии муниципального образования «Вяземский район» Смоленской области», утвержденное </w:t>
      </w:r>
      <w:r w:rsidRPr="00D44F43">
        <w:rPr>
          <w:rFonts w:ascii="Times New Roman" w:hAnsi="Times New Roman" w:cs="Times New Roman"/>
          <w:sz w:val="28"/>
          <w:szCs w:val="28"/>
        </w:rPr>
        <w:t xml:space="preserve">решением Вяземского районного Совета депутатов от </w:t>
      </w:r>
      <w:r w:rsidR="00307DAF">
        <w:rPr>
          <w:rFonts w:ascii="Times New Roman" w:hAnsi="Times New Roman" w:cs="Times New Roman"/>
          <w:sz w:val="28"/>
          <w:szCs w:val="28"/>
        </w:rPr>
        <w:t>06.09.2021 №81 (с изменениями от 29.09.2021 №90)</w:t>
      </w:r>
      <w:r w:rsidR="00D7721C" w:rsidRPr="00D44F43">
        <w:rPr>
          <w:rFonts w:ascii="Times New Roman" w:hAnsi="Times New Roman" w:cs="Times New Roman"/>
          <w:sz w:val="28"/>
          <w:szCs w:val="28"/>
        </w:rPr>
        <w:t>.</w:t>
      </w:r>
    </w:p>
    <w:p w:rsidR="00D44F43" w:rsidRDefault="00692241" w:rsidP="00140C6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F43">
        <w:rPr>
          <w:rFonts w:ascii="Times New Roman" w:hAnsi="Times New Roman" w:cs="Times New Roman"/>
          <w:b/>
          <w:sz w:val="28"/>
          <w:szCs w:val="28"/>
        </w:rPr>
        <w:t>Цель экспертно-аналитического мероприятия:</w:t>
      </w:r>
      <w:r w:rsidR="00D44F43">
        <w:rPr>
          <w:rFonts w:ascii="Times New Roman" w:hAnsi="Times New Roman" w:cs="Times New Roman"/>
          <w:sz w:val="28"/>
          <w:szCs w:val="28"/>
        </w:rPr>
        <w:t xml:space="preserve"> </w:t>
      </w:r>
      <w:r w:rsidRPr="00D44F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</w:t>
      </w:r>
      <w:r w:rsidR="00D7721C" w:rsidRPr="00D44F43">
        <w:rPr>
          <w:rFonts w:ascii="Times New Roman" w:hAnsi="Times New Roman" w:cs="Times New Roman"/>
          <w:sz w:val="28"/>
          <w:szCs w:val="28"/>
        </w:rPr>
        <w:t>«</w:t>
      </w:r>
      <w:r w:rsidR="009807E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21AF7">
        <w:rPr>
          <w:rFonts w:ascii="Times New Roman" w:hAnsi="Times New Roman" w:cs="Times New Roman"/>
          <w:sz w:val="28"/>
          <w:szCs w:val="28"/>
        </w:rPr>
        <w:t>Положение о бюджетном процессе муниципального образования Вяземское городское поселение Вяземского района Смоленской области</w:t>
      </w:r>
      <w:r w:rsidR="00D7721C" w:rsidRPr="00D7721C">
        <w:rPr>
          <w:rFonts w:ascii="Times New Roman" w:hAnsi="Times New Roman" w:cs="Times New Roman"/>
          <w:sz w:val="28"/>
          <w:szCs w:val="28"/>
        </w:rPr>
        <w:t>»</w:t>
      </w:r>
      <w:r w:rsidR="00D44F43">
        <w:rPr>
          <w:rFonts w:ascii="Times New Roman" w:hAnsi="Times New Roman" w:cs="Times New Roman"/>
          <w:sz w:val="28"/>
          <w:szCs w:val="28"/>
        </w:rPr>
        <w:t>.</w:t>
      </w:r>
    </w:p>
    <w:p w:rsidR="00692241" w:rsidRDefault="00692241" w:rsidP="00140C6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F43">
        <w:rPr>
          <w:rFonts w:ascii="Times New Roman" w:hAnsi="Times New Roman" w:cs="Times New Roman"/>
          <w:b/>
          <w:sz w:val="28"/>
          <w:szCs w:val="28"/>
        </w:rPr>
        <w:t>Нормативно-правовая база:</w:t>
      </w:r>
    </w:p>
    <w:p w:rsidR="00A42C96" w:rsidRDefault="00A42C96" w:rsidP="00140C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C96">
        <w:rPr>
          <w:rFonts w:ascii="Times New Roman" w:hAnsi="Times New Roman" w:cs="Times New Roman"/>
          <w:sz w:val="28"/>
          <w:szCs w:val="28"/>
        </w:rPr>
        <w:t>- Бюджетный кодекс Российской Федерации (далее – БК РФ);</w:t>
      </w:r>
    </w:p>
    <w:p w:rsidR="00692241" w:rsidRPr="00D44F43" w:rsidRDefault="00692241" w:rsidP="00140C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F43">
        <w:rPr>
          <w:rFonts w:ascii="Times New Roman" w:hAnsi="Times New Roman" w:cs="Times New Roman"/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</w:t>
      </w:r>
      <w:r w:rsidR="00A42C96">
        <w:rPr>
          <w:rFonts w:ascii="Times New Roman" w:hAnsi="Times New Roman" w:cs="Times New Roman"/>
          <w:sz w:val="28"/>
          <w:szCs w:val="28"/>
        </w:rPr>
        <w:t>ерации»;</w:t>
      </w:r>
    </w:p>
    <w:p w:rsidR="00692241" w:rsidRPr="00D44F43" w:rsidRDefault="00692241" w:rsidP="00140C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F43">
        <w:rPr>
          <w:rFonts w:ascii="Times New Roman" w:hAnsi="Times New Roman" w:cs="Times New Roman"/>
          <w:sz w:val="28"/>
          <w:szCs w:val="28"/>
        </w:rPr>
        <w:t>- Федеральный закон от 07.02.2011 №6-ФЗ «Об общих принципах организации и деятельности контрольно-счетных органов субъектов Российской Федерац</w:t>
      </w:r>
      <w:r w:rsidR="00D44F43">
        <w:rPr>
          <w:rFonts w:ascii="Times New Roman" w:hAnsi="Times New Roman" w:cs="Times New Roman"/>
          <w:sz w:val="28"/>
          <w:szCs w:val="28"/>
        </w:rPr>
        <w:t>ии и муниципальных образований».</w:t>
      </w:r>
    </w:p>
    <w:p w:rsidR="00DC00F3" w:rsidRDefault="00692241" w:rsidP="00140C6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F43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D44F43" w:rsidRPr="00D44F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 решения </w:t>
      </w:r>
      <w:r w:rsidR="00D44F43" w:rsidRPr="00D44F43">
        <w:rPr>
          <w:rFonts w:ascii="Times New Roman" w:hAnsi="Times New Roman" w:cs="Times New Roman"/>
          <w:sz w:val="28"/>
          <w:szCs w:val="28"/>
        </w:rPr>
        <w:t xml:space="preserve">Совета депутатов Вяземского городского поселения Вяземского района Смоленской области </w:t>
      </w:r>
      <w:r w:rsidR="009807E4" w:rsidRPr="00D44F43">
        <w:rPr>
          <w:rFonts w:ascii="Times New Roman" w:hAnsi="Times New Roman" w:cs="Times New Roman"/>
          <w:sz w:val="28"/>
          <w:szCs w:val="28"/>
        </w:rPr>
        <w:t>«</w:t>
      </w:r>
      <w:r w:rsidR="009807E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21AF7">
        <w:rPr>
          <w:rFonts w:ascii="Times New Roman" w:hAnsi="Times New Roman" w:cs="Times New Roman"/>
          <w:sz w:val="28"/>
          <w:szCs w:val="28"/>
        </w:rPr>
        <w:t>Положение о бюджетном процессе муниципального образования Вяземское городское поселение Вяземского района Смоленской области</w:t>
      </w:r>
      <w:r w:rsidR="009807E4" w:rsidRPr="00D7721C">
        <w:rPr>
          <w:rFonts w:ascii="Times New Roman" w:hAnsi="Times New Roman" w:cs="Times New Roman"/>
          <w:sz w:val="28"/>
          <w:szCs w:val="28"/>
        </w:rPr>
        <w:t>»</w:t>
      </w:r>
      <w:r w:rsidR="00821AF7">
        <w:rPr>
          <w:rFonts w:ascii="Times New Roman" w:hAnsi="Times New Roman" w:cs="Times New Roman"/>
          <w:sz w:val="28"/>
          <w:szCs w:val="28"/>
        </w:rPr>
        <w:t xml:space="preserve"> (далее – проект решения)</w:t>
      </w:r>
      <w:r w:rsidR="009807E4">
        <w:rPr>
          <w:rFonts w:ascii="Times New Roman" w:hAnsi="Times New Roman" w:cs="Times New Roman"/>
          <w:sz w:val="28"/>
          <w:szCs w:val="28"/>
        </w:rPr>
        <w:t>.</w:t>
      </w:r>
    </w:p>
    <w:p w:rsidR="00C52FF7" w:rsidRPr="00307DAF" w:rsidRDefault="00C52FF7" w:rsidP="00307DA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DAF">
        <w:rPr>
          <w:rFonts w:ascii="Times New Roman" w:hAnsi="Times New Roman" w:cs="Times New Roman"/>
          <w:sz w:val="28"/>
          <w:szCs w:val="28"/>
        </w:rPr>
        <w:t xml:space="preserve">Проект решения направлен в Контрольно-ревизионную комиссию Главой муниципального образования Вяземского городского поселения Вяземского района Смоленской области (вх. от </w:t>
      </w:r>
      <w:r w:rsidR="00307DAF" w:rsidRPr="00307DAF">
        <w:rPr>
          <w:rFonts w:ascii="Times New Roman" w:hAnsi="Times New Roman" w:cs="Times New Roman"/>
          <w:sz w:val="28"/>
          <w:szCs w:val="28"/>
        </w:rPr>
        <w:t>15.10.2021 №274Г</w:t>
      </w:r>
      <w:r w:rsidRPr="00307DAF">
        <w:rPr>
          <w:rFonts w:ascii="Times New Roman" w:hAnsi="Times New Roman" w:cs="Times New Roman"/>
          <w:sz w:val="28"/>
          <w:szCs w:val="28"/>
        </w:rPr>
        <w:t>).</w:t>
      </w:r>
    </w:p>
    <w:p w:rsidR="00307DAF" w:rsidRPr="00307DAF" w:rsidRDefault="00C52FF7" w:rsidP="00307D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DAF">
        <w:rPr>
          <w:sz w:val="28"/>
          <w:szCs w:val="28"/>
        </w:rPr>
        <w:t>Заключение на проект решения подготовлено аудитором Контрольно-ревизионной комиссии муниципального образования «Вяземский район» Смоленской области Н.С. Смирновой</w:t>
      </w:r>
      <w:r w:rsidR="00307DAF" w:rsidRPr="00307DAF">
        <w:rPr>
          <w:sz w:val="28"/>
          <w:szCs w:val="28"/>
        </w:rPr>
        <w:t>, в рамках требовани</w:t>
      </w:r>
      <w:r w:rsidR="002E0C1F">
        <w:rPr>
          <w:sz w:val="28"/>
          <w:szCs w:val="28"/>
        </w:rPr>
        <w:t>й</w:t>
      </w:r>
      <w:r w:rsidR="00307DAF" w:rsidRPr="00307DAF">
        <w:rPr>
          <w:sz w:val="28"/>
          <w:szCs w:val="28"/>
        </w:rPr>
        <w:t xml:space="preserve"> подпункта 7 пункта 2 статьи 9 Федерального закона от 07.02.2011 №6-ФЗ «Об общих </w:t>
      </w:r>
      <w:r w:rsidR="00307DAF" w:rsidRPr="00307DAF">
        <w:rPr>
          <w:sz w:val="28"/>
          <w:szCs w:val="28"/>
        </w:rPr>
        <w:lastRenderedPageBreak/>
        <w:t>принципах организации и деятельности контрольно-счетных органов субъектов Российской Федерации и муниципальных образований»: «</w:t>
      </w:r>
      <w:r w:rsidR="00307DAF" w:rsidRPr="00307DAF">
        <w:rPr>
          <w:rFonts w:eastAsiaTheme="minorHAnsi"/>
          <w:sz w:val="28"/>
          <w:szCs w:val="28"/>
          <w:lang w:eastAsia="en-US"/>
        </w:rPr>
        <w:t>Контрольно-счетный орган муниципального образования осуществляет следующие основные полномочия: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программ)».</w:t>
      </w:r>
    </w:p>
    <w:p w:rsidR="00D1102A" w:rsidRDefault="00D1102A" w:rsidP="00D1102A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22" w:rsidRDefault="00745D22" w:rsidP="00D1102A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45D22" w:rsidRDefault="00745D22" w:rsidP="00745D2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D22" w:rsidRDefault="00745D22" w:rsidP="00745D2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22">
        <w:rPr>
          <w:rFonts w:ascii="Times New Roman" w:hAnsi="Times New Roman" w:cs="Times New Roman"/>
          <w:sz w:val="28"/>
          <w:szCs w:val="28"/>
        </w:rPr>
        <w:t xml:space="preserve">Экспертиза </w:t>
      </w:r>
      <w:r>
        <w:rPr>
          <w:rFonts w:ascii="Times New Roman" w:hAnsi="Times New Roman" w:cs="Times New Roman"/>
          <w:sz w:val="28"/>
          <w:szCs w:val="28"/>
        </w:rPr>
        <w:t xml:space="preserve">проекта решения проводилась путем анализа </w:t>
      </w:r>
      <w:r w:rsidR="00754895">
        <w:rPr>
          <w:rFonts w:ascii="Times New Roman" w:hAnsi="Times New Roman" w:cs="Times New Roman"/>
          <w:sz w:val="28"/>
          <w:szCs w:val="28"/>
        </w:rPr>
        <w:t>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материалов и документов, предоставленных Администрацией муниципального образования «Вяземский район» Смоленской области Бюджетному кодексу Российской Федерации, нормативным правовым актам городского поселения, </w:t>
      </w:r>
      <w:r w:rsidR="00754895">
        <w:rPr>
          <w:rFonts w:ascii="Times New Roman" w:hAnsi="Times New Roman" w:cs="Times New Roman"/>
          <w:sz w:val="28"/>
          <w:szCs w:val="28"/>
        </w:rPr>
        <w:t>регламентирующим</w:t>
      </w:r>
      <w:r>
        <w:rPr>
          <w:rFonts w:ascii="Times New Roman" w:hAnsi="Times New Roman" w:cs="Times New Roman"/>
          <w:sz w:val="28"/>
          <w:szCs w:val="28"/>
        </w:rPr>
        <w:t xml:space="preserve"> вопросы организации и осуществления бюджетного процесса в муниципальном образовании Вяземское городского поселения Вяземского района Смоленской области.</w:t>
      </w:r>
    </w:p>
    <w:p w:rsidR="00745D22" w:rsidRDefault="00745D22" w:rsidP="00745D2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754895">
        <w:rPr>
          <w:rFonts w:ascii="Times New Roman" w:hAnsi="Times New Roman" w:cs="Times New Roman"/>
          <w:sz w:val="28"/>
          <w:szCs w:val="28"/>
        </w:rPr>
        <w:t>бюджетном</w:t>
      </w:r>
      <w:r>
        <w:rPr>
          <w:rFonts w:ascii="Times New Roman" w:hAnsi="Times New Roman" w:cs="Times New Roman"/>
          <w:sz w:val="28"/>
          <w:szCs w:val="28"/>
        </w:rPr>
        <w:t xml:space="preserve"> процессе в муниципальном </w:t>
      </w:r>
      <w:r w:rsidR="00754895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Вяземское городское поселение Вяземского района Смоленской области утверждено решением Совета депутатов Вяземского </w:t>
      </w:r>
      <w:r w:rsidR="00754895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</w:t>
      </w:r>
      <w:r w:rsidR="0075489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от 01.11.2018 №96. </w:t>
      </w:r>
      <w:r w:rsidR="00754895">
        <w:rPr>
          <w:rFonts w:ascii="Times New Roman" w:hAnsi="Times New Roman" w:cs="Times New Roman"/>
          <w:sz w:val="28"/>
          <w:szCs w:val="28"/>
        </w:rPr>
        <w:t>На момент проведения экспертно-аналитического мероприятия в Положение о бюджетном процессе изменения вносились решениями Совета депутатов Вяземского городского поселения Вяземского района Смоленской области от 28.12.2018 №136, от 26.11.2020 №23.</w:t>
      </w:r>
    </w:p>
    <w:p w:rsidR="00754895" w:rsidRDefault="00754895" w:rsidP="00745D2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бюджетном процессе регламентирует бюджетные отношения, возникающие между участниками бюджетных правоотношений по установлению порядка составления и рассмотрения проекта бюджета в муниципальном образовании Вяземское городское поселение Вяземского района Смоленской области, утверждения и исполнения бюджета городского поселения, осуществления контроля за его исполнением, рассмотрения и утверждения отчета об исполнении бюджета городского поселения.</w:t>
      </w:r>
    </w:p>
    <w:p w:rsidR="00754895" w:rsidRPr="00745D22" w:rsidRDefault="00754895" w:rsidP="00745D2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895" w:rsidRDefault="00754895" w:rsidP="00754895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Результаты экспертно-аналитического мероприятия:</w:t>
      </w:r>
    </w:p>
    <w:p w:rsidR="00745D22" w:rsidRDefault="00745D22" w:rsidP="00D1102A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F7" w:rsidRPr="00C52FF7" w:rsidRDefault="00D8529E" w:rsidP="00C52FF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1102A" w:rsidRPr="00D1102A">
        <w:rPr>
          <w:rFonts w:ascii="Times New Roman" w:hAnsi="Times New Roman" w:cs="Times New Roman"/>
          <w:b/>
          <w:sz w:val="28"/>
          <w:szCs w:val="28"/>
        </w:rPr>
        <w:t>.1.</w:t>
      </w:r>
      <w:r w:rsidR="00D1102A">
        <w:rPr>
          <w:rFonts w:ascii="Times New Roman" w:hAnsi="Times New Roman" w:cs="Times New Roman"/>
          <w:sz w:val="28"/>
          <w:szCs w:val="28"/>
        </w:rPr>
        <w:t xml:space="preserve"> В</w:t>
      </w:r>
      <w:r w:rsidR="00C52FF7" w:rsidRPr="00C52FF7">
        <w:rPr>
          <w:rFonts w:ascii="Times New Roman" w:hAnsi="Times New Roman" w:cs="Times New Roman"/>
          <w:sz w:val="28"/>
          <w:szCs w:val="28"/>
        </w:rPr>
        <w:t xml:space="preserve"> пункте 1 проекта решения Совета депутатов Вяземского городского поселения Вяземского района Смоленской области «О внесении изменений в Положение о бюджетном процессе муниципального образования Вяземское городское поселение Вяземского района Смоленской области» </w:t>
      </w:r>
      <w:r w:rsidR="00696211" w:rsidRPr="00696211">
        <w:rPr>
          <w:rFonts w:ascii="Times New Roman" w:hAnsi="Times New Roman" w:cs="Times New Roman"/>
          <w:b/>
          <w:sz w:val="28"/>
          <w:szCs w:val="28"/>
        </w:rPr>
        <w:t>предложено</w:t>
      </w:r>
      <w:r w:rsidR="00C52FF7" w:rsidRPr="00C52FF7">
        <w:rPr>
          <w:rFonts w:ascii="Times New Roman" w:hAnsi="Times New Roman" w:cs="Times New Roman"/>
          <w:sz w:val="28"/>
          <w:szCs w:val="28"/>
        </w:rPr>
        <w:t>: «Внести в решение Совета депутатов Вяземского городского поселения Вяземского района Смоленской области от 01.11.2018 №96 ( в редакции решени</w:t>
      </w:r>
      <w:r w:rsidR="002E0C1F">
        <w:rPr>
          <w:rFonts w:ascii="Times New Roman" w:hAnsi="Times New Roman" w:cs="Times New Roman"/>
          <w:sz w:val="28"/>
          <w:szCs w:val="28"/>
        </w:rPr>
        <w:t>й</w:t>
      </w:r>
      <w:r w:rsidR="00C52FF7" w:rsidRPr="00C52FF7">
        <w:rPr>
          <w:rFonts w:ascii="Times New Roman" w:hAnsi="Times New Roman" w:cs="Times New Roman"/>
          <w:sz w:val="28"/>
          <w:szCs w:val="28"/>
        </w:rPr>
        <w:t xml:space="preserve"> от 28.12.2018 №136</w:t>
      </w:r>
      <w:r w:rsidR="002E0C1F">
        <w:rPr>
          <w:rFonts w:ascii="Times New Roman" w:hAnsi="Times New Roman" w:cs="Times New Roman"/>
          <w:sz w:val="28"/>
          <w:szCs w:val="28"/>
        </w:rPr>
        <w:t>, от 26.11.2020 №23</w:t>
      </w:r>
      <w:r w:rsidR="00C52FF7" w:rsidRPr="00C52FF7">
        <w:rPr>
          <w:rFonts w:ascii="Times New Roman" w:hAnsi="Times New Roman" w:cs="Times New Roman"/>
          <w:sz w:val="28"/>
          <w:szCs w:val="28"/>
        </w:rPr>
        <w:t xml:space="preserve">) «Об утверждении Положения о бюджетном процессе в муниципальном образовании Вяземское </w:t>
      </w:r>
      <w:r w:rsidR="00C52FF7" w:rsidRPr="00C52FF7">
        <w:rPr>
          <w:rFonts w:ascii="Times New Roman" w:hAnsi="Times New Roman" w:cs="Times New Roman"/>
          <w:sz w:val="28"/>
          <w:szCs w:val="28"/>
        </w:rPr>
        <w:lastRenderedPageBreak/>
        <w:t>городское поселение Вяземского района Смоленской области следующие изменения:»</w:t>
      </w:r>
    </w:p>
    <w:p w:rsidR="0006467E" w:rsidRDefault="0006467E" w:rsidP="00C52F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Однако, ф</w:t>
      </w:r>
      <w:r w:rsidR="00C52FF7" w:rsidRPr="00C52FF7">
        <w:rPr>
          <w:rFonts w:eastAsiaTheme="minorHAnsi"/>
          <w:sz w:val="28"/>
          <w:szCs w:val="28"/>
          <w:lang w:eastAsia="en-US"/>
        </w:rPr>
        <w:t xml:space="preserve">актически проектом решения вносятся изменения </w:t>
      </w:r>
      <w:r>
        <w:rPr>
          <w:rFonts w:eastAsiaTheme="minorHAnsi"/>
          <w:sz w:val="28"/>
          <w:szCs w:val="28"/>
          <w:lang w:eastAsia="en-US"/>
        </w:rPr>
        <w:t xml:space="preserve">не в решение (текстовую часть решения) Совета депутатов Вяземского городского поселения Вяземского района Смоленской области, а в </w:t>
      </w:r>
      <w:r w:rsidR="00C52FF7" w:rsidRPr="00C52FF7">
        <w:rPr>
          <w:rFonts w:eastAsiaTheme="minorHAnsi"/>
          <w:sz w:val="28"/>
          <w:szCs w:val="28"/>
          <w:lang w:eastAsia="en-US"/>
        </w:rPr>
        <w:t>Положение о бюджетном процессе в муниципальном образовании Вяземское городское поселение Вяземского района Смоленской области, утвержденное решением Совета депутатов Вяземского городского поселения Вяземского района Смоленской области от 01.11.2018 №96</w:t>
      </w:r>
      <w:r w:rsidR="002E0C1F">
        <w:rPr>
          <w:rFonts w:eastAsiaTheme="minorHAnsi"/>
          <w:sz w:val="28"/>
          <w:szCs w:val="28"/>
          <w:lang w:eastAsia="en-US"/>
        </w:rPr>
        <w:t xml:space="preserve"> (с изменениями)</w:t>
      </w:r>
      <w:r w:rsidR="00C52FF7" w:rsidRPr="00C52FF7">
        <w:rPr>
          <w:rFonts w:eastAsiaTheme="minorHAnsi"/>
          <w:sz w:val="28"/>
          <w:szCs w:val="28"/>
          <w:lang w:eastAsia="en-US"/>
        </w:rPr>
        <w:t>, которое является Приложением к указанному решению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96211" w:rsidRPr="00D67082" w:rsidRDefault="00696211" w:rsidP="006962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82">
        <w:rPr>
          <w:rFonts w:ascii="Times New Roman" w:hAnsi="Times New Roman" w:cs="Times New Roman"/>
          <w:sz w:val="28"/>
          <w:szCs w:val="28"/>
        </w:rPr>
        <w:t>В самом решении Совета депутатов Вяземского городского поселения Вяземского района Смоленской области от 01.11.2018 №96 определено: «В соответствии с Бюджетным кодексом Российской Федерации, с целью создания единого и актуального муниципального правового акта, регулирующего бюджетный процесс в муниципальном образовании Вяземском городском поселении Вяземского района Смоленской области, Совет депутатов Вяземского городского поселения Вяземского района Смоленской области</w:t>
      </w:r>
    </w:p>
    <w:p w:rsidR="00696211" w:rsidRPr="00D67082" w:rsidRDefault="00696211" w:rsidP="006962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082">
        <w:rPr>
          <w:rFonts w:ascii="Times New Roman" w:hAnsi="Times New Roman" w:cs="Times New Roman"/>
          <w:b/>
          <w:sz w:val="28"/>
          <w:szCs w:val="28"/>
        </w:rPr>
        <w:t>РЕШИЛ:</w:t>
      </w:r>
      <w:r w:rsidRPr="00D67082">
        <w:rPr>
          <w:rFonts w:ascii="Times New Roman" w:hAnsi="Times New Roman" w:cs="Times New Roman"/>
          <w:b/>
          <w:sz w:val="28"/>
          <w:szCs w:val="28"/>
        </w:rPr>
        <w:tab/>
      </w:r>
    </w:p>
    <w:p w:rsidR="00696211" w:rsidRPr="00D67082" w:rsidRDefault="00696211" w:rsidP="006962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82">
        <w:rPr>
          <w:rFonts w:ascii="Times New Roman" w:hAnsi="Times New Roman" w:cs="Times New Roman"/>
          <w:sz w:val="28"/>
          <w:szCs w:val="28"/>
        </w:rPr>
        <w:t>1. Утвердить прилагаемое Положение о бюджетном процессе в муниципальном образовании Вяземское городское поселение Вяземского района Смоленской области.</w:t>
      </w:r>
    </w:p>
    <w:p w:rsidR="00696211" w:rsidRPr="00D67082" w:rsidRDefault="00696211" w:rsidP="006962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82"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депутатов Вяземского городского поселения Вяземского района Смоленской области от 18.10.2016 №73 «Об утверждении Положения о бюджетном процессе в Вяземском городском поселении Вяземского района Смоленской области» (в редакции решений от 31.07.2017 №49, от 15.11.2017 №59, от 19.12.2017 №75).</w:t>
      </w:r>
    </w:p>
    <w:p w:rsidR="00696211" w:rsidRPr="00D67082" w:rsidRDefault="00696211" w:rsidP="006962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82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96211" w:rsidRPr="00D67082" w:rsidRDefault="00696211" w:rsidP="006962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82">
        <w:rPr>
          <w:rFonts w:ascii="Times New Roman" w:hAnsi="Times New Roman" w:cs="Times New Roman"/>
          <w:sz w:val="28"/>
          <w:szCs w:val="28"/>
        </w:rPr>
        <w:t>4. Опубликовать настоящее решение в газете «Мой город-Вязьма» и электронном периодическом издании «Мой город – Вязьма».</w:t>
      </w:r>
    </w:p>
    <w:p w:rsidR="00696211" w:rsidRPr="00D67082" w:rsidRDefault="00696211" w:rsidP="006962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82">
        <w:rPr>
          <w:rFonts w:ascii="Times New Roman" w:hAnsi="Times New Roman" w:cs="Times New Roman"/>
          <w:sz w:val="28"/>
          <w:szCs w:val="28"/>
        </w:rPr>
        <w:t>Таким образом, в решении Совета депутатов Вяземского городского поселения Вяземского района Смоленской области от 01.11.2018 №96 предусмотрено 4 (четыре) пункта.</w:t>
      </w:r>
    </w:p>
    <w:p w:rsidR="00696211" w:rsidRPr="00D67082" w:rsidRDefault="00696211" w:rsidP="006962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82">
        <w:rPr>
          <w:rFonts w:ascii="Times New Roman" w:hAnsi="Times New Roman" w:cs="Times New Roman"/>
          <w:sz w:val="28"/>
          <w:szCs w:val="28"/>
        </w:rPr>
        <w:t>Решением Совета депутатов Вяземского городского поселения Вяземского района Смоленской области от 01.11.2018 №96 утверждено Положение о бюджетном процессе в муниципальном образовании Вяземское городское поселение Вяземского района Смоленской области, которое является приложением к решению Совета депутатов Вяземского городского поселения Вяземского района Смоленской области от 01.11.2018 №96 (в редакции решений от 28.12.2018 №136, от 26.11.2020 №23) и включает в себя:</w:t>
      </w:r>
    </w:p>
    <w:p w:rsidR="00696211" w:rsidRPr="00D67082" w:rsidRDefault="00696211" w:rsidP="006962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82">
        <w:rPr>
          <w:rFonts w:ascii="Times New Roman" w:hAnsi="Times New Roman" w:cs="Times New Roman"/>
          <w:sz w:val="28"/>
          <w:szCs w:val="28"/>
        </w:rPr>
        <w:t>- раздел 1. «Составление, рассмотрение и утверждение проекта бюджета в муниципальном образовании Вяземское городское поселение Вяземского района Смоленской области» - статьи 1-11;</w:t>
      </w:r>
    </w:p>
    <w:p w:rsidR="00696211" w:rsidRPr="00D67082" w:rsidRDefault="00696211" w:rsidP="006962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82">
        <w:rPr>
          <w:rFonts w:ascii="Times New Roman" w:hAnsi="Times New Roman" w:cs="Times New Roman"/>
          <w:sz w:val="28"/>
          <w:szCs w:val="28"/>
        </w:rPr>
        <w:lastRenderedPageBreak/>
        <w:t>- раздел 2. «Отдельные вопросы исполнения бюджета Вяземского городского поселения Вяземского района Смоленской области» - статьи 12,13;</w:t>
      </w:r>
    </w:p>
    <w:p w:rsidR="00696211" w:rsidRPr="00D67082" w:rsidRDefault="00696211" w:rsidP="006962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82">
        <w:rPr>
          <w:rFonts w:ascii="Times New Roman" w:hAnsi="Times New Roman" w:cs="Times New Roman"/>
          <w:sz w:val="28"/>
          <w:szCs w:val="28"/>
        </w:rPr>
        <w:t>- раздел 3. «Внешняя проверка, рассмотрение и утверждение бюджетной отчетности» - статьи 14-16.</w:t>
      </w:r>
    </w:p>
    <w:p w:rsidR="00696211" w:rsidRPr="00D67082" w:rsidRDefault="00696211" w:rsidP="006962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82">
        <w:rPr>
          <w:rFonts w:ascii="Times New Roman" w:hAnsi="Times New Roman" w:cs="Times New Roman"/>
          <w:sz w:val="28"/>
          <w:szCs w:val="28"/>
        </w:rPr>
        <w:t>Следовательно, Положение о бюджетном процессе содержит 3 раздела, которые включают 16 статей.</w:t>
      </w:r>
    </w:p>
    <w:p w:rsidR="00696211" w:rsidRPr="00D67082" w:rsidRDefault="00696211" w:rsidP="006962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82">
        <w:rPr>
          <w:rFonts w:ascii="Times New Roman" w:hAnsi="Times New Roman" w:cs="Times New Roman"/>
          <w:sz w:val="28"/>
          <w:szCs w:val="28"/>
        </w:rPr>
        <w:t>Проектом решения Совета депутатов Вяземского городского поселения Вяземского района Смоленской области предлагается: «Внести в решение Совета депутатов Вяземского городского поселения Вяземского района Смоленской области от 01.11.2018 №96 (в редакции решений от 28.12.2018 №136, от 26.11.2020 №23) «Об утверждении Положения о бюджетном процессе в муниципальном образовании Вяземское городское поселение Вяземского района Смоленской области» следующие изменения», после чего предлагается внести изменения конкретно:</w:t>
      </w:r>
    </w:p>
    <w:p w:rsidR="00696211" w:rsidRPr="00D67082" w:rsidRDefault="00696211" w:rsidP="006962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82">
        <w:rPr>
          <w:rFonts w:ascii="Times New Roman" w:hAnsi="Times New Roman" w:cs="Times New Roman"/>
          <w:sz w:val="28"/>
          <w:szCs w:val="28"/>
        </w:rPr>
        <w:t xml:space="preserve">- </w:t>
      </w:r>
      <w:r w:rsidR="00D67082" w:rsidRPr="00D67082">
        <w:rPr>
          <w:rFonts w:ascii="Times New Roman" w:hAnsi="Times New Roman" w:cs="Times New Roman"/>
          <w:sz w:val="28"/>
          <w:szCs w:val="28"/>
        </w:rPr>
        <w:t xml:space="preserve">в </w:t>
      </w:r>
      <w:r w:rsidRPr="00D67082">
        <w:rPr>
          <w:rFonts w:ascii="Times New Roman" w:hAnsi="Times New Roman" w:cs="Times New Roman"/>
          <w:sz w:val="28"/>
          <w:szCs w:val="28"/>
        </w:rPr>
        <w:t>пункты 1 и 2 части 3 статьи 2;</w:t>
      </w:r>
    </w:p>
    <w:p w:rsidR="00696211" w:rsidRPr="00D67082" w:rsidRDefault="00696211" w:rsidP="006962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82">
        <w:rPr>
          <w:rFonts w:ascii="Times New Roman" w:hAnsi="Times New Roman" w:cs="Times New Roman"/>
          <w:sz w:val="28"/>
          <w:szCs w:val="28"/>
        </w:rPr>
        <w:t>- в часть 2 статьи 3;</w:t>
      </w:r>
    </w:p>
    <w:p w:rsidR="00696211" w:rsidRPr="00D67082" w:rsidRDefault="00696211" w:rsidP="006962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82">
        <w:rPr>
          <w:rFonts w:ascii="Times New Roman" w:hAnsi="Times New Roman" w:cs="Times New Roman"/>
          <w:sz w:val="28"/>
          <w:szCs w:val="28"/>
        </w:rPr>
        <w:t>- в пункт 1 статьи 12</w:t>
      </w:r>
      <w:r w:rsidR="00D67082" w:rsidRPr="00D67082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D67082">
        <w:rPr>
          <w:rFonts w:ascii="Times New Roman" w:hAnsi="Times New Roman" w:cs="Times New Roman"/>
          <w:sz w:val="28"/>
          <w:szCs w:val="28"/>
        </w:rPr>
        <w:t>.</w:t>
      </w:r>
    </w:p>
    <w:p w:rsidR="00696211" w:rsidRPr="00D67082" w:rsidRDefault="00696211" w:rsidP="006962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82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D67082" w:rsidRPr="00D67082"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Pr="00D67082">
        <w:rPr>
          <w:rFonts w:ascii="Times New Roman" w:hAnsi="Times New Roman" w:cs="Times New Roman"/>
          <w:sz w:val="28"/>
          <w:szCs w:val="28"/>
        </w:rPr>
        <w:t>предлагается внести изменения в решение Совета депутатов Вяземского городского поселения Вяземского района Смоленской области от 01.11.2018 №96, а именно в статьи, указанные выше.</w:t>
      </w:r>
    </w:p>
    <w:p w:rsidR="00696211" w:rsidRPr="00D67082" w:rsidRDefault="00D67082" w:rsidP="006962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82">
        <w:rPr>
          <w:rFonts w:ascii="Times New Roman" w:hAnsi="Times New Roman" w:cs="Times New Roman"/>
          <w:sz w:val="28"/>
          <w:szCs w:val="28"/>
        </w:rPr>
        <w:t>Однако, в</w:t>
      </w:r>
      <w:r w:rsidR="00696211" w:rsidRPr="00D67082">
        <w:rPr>
          <w:rFonts w:ascii="Times New Roman" w:hAnsi="Times New Roman" w:cs="Times New Roman"/>
          <w:sz w:val="28"/>
          <w:szCs w:val="28"/>
        </w:rPr>
        <w:t xml:space="preserve"> решении Совета депутатов Вяземского городского поселения Вяземского района Смоленской области от 01.11.2018 №96 предусмотрено только 4 пункта.</w:t>
      </w:r>
    </w:p>
    <w:p w:rsidR="00696211" w:rsidRPr="00D67082" w:rsidRDefault="00696211" w:rsidP="00D6708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8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bookmarkStart w:id="2" w:name="_Hlk85697596"/>
      <w:r w:rsidRPr="00D67082">
        <w:rPr>
          <w:rFonts w:ascii="Times New Roman" w:hAnsi="Times New Roman" w:cs="Times New Roman"/>
          <w:sz w:val="28"/>
          <w:szCs w:val="28"/>
        </w:rPr>
        <w:t>фактически проектом решения вносятся изменения в Положение о бюджетном процессе в муниципальном образовании Вяземское городское поселение Вяземского района Смоленской области, утвержденное решением Совета депутатов Вяземского городского поселения Вяземского района Смоленской области от 01.11.2018 №96</w:t>
      </w:r>
      <w:r w:rsidR="00D67082" w:rsidRPr="00D67082">
        <w:rPr>
          <w:rFonts w:ascii="Times New Roman" w:hAnsi="Times New Roman" w:cs="Times New Roman"/>
          <w:sz w:val="28"/>
          <w:szCs w:val="28"/>
        </w:rPr>
        <w:t xml:space="preserve"> (в редакции решений от 28.12.2018 №136, от 26.11.2020 №23)</w:t>
      </w:r>
      <w:r w:rsidRPr="00D67082">
        <w:rPr>
          <w:rFonts w:ascii="Times New Roman" w:hAnsi="Times New Roman" w:cs="Times New Roman"/>
          <w:sz w:val="28"/>
          <w:szCs w:val="28"/>
        </w:rPr>
        <w:t>, которое является Приложением к указанному решению, а именно</w:t>
      </w:r>
      <w:r w:rsidR="00D67082" w:rsidRPr="00D67082">
        <w:rPr>
          <w:rFonts w:ascii="Times New Roman" w:hAnsi="Times New Roman" w:cs="Times New Roman"/>
          <w:sz w:val="28"/>
          <w:szCs w:val="28"/>
        </w:rPr>
        <w:t xml:space="preserve">: в пункты 1 и 2 части 3 статьи 2; в часть 2 статьи 3; в пункт 1 статьи 12 раздела 2, </w:t>
      </w:r>
      <w:r w:rsidRPr="00D67082">
        <w:rPr>
          <w:rFonts w:ascii="Times New Roman" w:hAnsi="Times New Roman" w:cs="Times New Roman"/>
          <w:sz w:val="28"/>
          <w:szCs w:val="28"/>
        </w:rPr>
        <w:t>то есть не в текстовую часть самого решения Совета депутатов Вяземского городского поселения Вяземского района Смоленской области от 01.11.2018 №96, которое содержит 4 пункта, а именно в Положение о бюджетном процессе в муниципальном образовании Вяземское городское поселение Вяземского района Смоленской области.</w:t>
      </w:r>
    </w:p>
    <w:p w:rsidR="00696211" w:rsidRPr="00D67082" w:rsidRDefault="00696211" w:rsidP="00696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7082">
        <w:rPr>
          <w:sz w:val="28"/>
          <w:szCs w:val="28"/>
        </w:rPr>
        <w:t xml:space="preserve">Из вышеизложенного </w:t>
      </w:r>
      <w:r w:rsidR="00D67082" w:rsidRPr="00D67082">
        <w:rPr>
          <w:sz w:val="28"/>
          <w:szCs w:val="28"/>
        </w:rPr>
        <w:t xml:space="preserve">следует, что </w:t>
      </w:r>
      <w:r w:rsidRPr="00D67082">
        <w:rPr>
          <w:sz w:val="28"/>
          <w:szCs w:val="28"/>
        </w:rPr>
        <w:t xml:space="preserve">пункт 1 проекта решения Совета депутатов Вяземского городского поселения Вяземского района Смоленской области </w:t>
      </w:r>
      <w:r w:rsidR="00D67082" w:rsidRPr="00D67082">
        <w:rPr>
          <w:sz w:val="28"/>
          <w:szCs w:val="28"/>
        </w:rPr>
        <w:t xml:space="preserve">необходимо </w:t>
      </w:r>
      <w:r w:rsidRPr="00D67082">
        <w:rPr>
          <w:sz w:val="28"/>
          <w:szCs w:val="28"/>
        </w:rPr>
        <w:t>изложить в следующей редакции:</w:t>
      </w:r>
    </w:p>
    <w:p w:rsidR="00D67082" w:rsidRDefault="00696211" w:rsidP="00D67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7082">
        <w:rPr>
          <w:sz w:val="28"/>
          <w:szCs w:val="28"/>
        </w:rPr>
        <w:t>«Внести в Положение о бюджетном процессе в муниципальном образовании Вяземское городское поселение Вяземского района Смоленской области, утвержденное решением Совета депутатов Вяземского городского поселения Вяземского района Смоленской области от 01.11. 2018 №96 (в редакции решени</w:t>
      </w:r>
      <w:r w:rsidR="00D67082" w:rsidRPr="00D67082">
        <w:rPr>
          <w:sz w:val="28"/>
          <w:szCs w:val="28"/>
        </w:rPr>
        <w:t>й</w:t>
      </w:r>
      <w:r w:rsidRPr="00D67082">
        <w:rPr>
          <w:sz w:val="28"/>
          <w:szCs w:val="28"/>
        </w:rPr>
        <w:t xml:space="preserve"> от 28.12.2018 №136</w:t>
      </w:r>
      <w:r w:rsidR="00D67082" w:rsidRPr="00D67082">
        <w:rPr>
          <w:sz w:val="28"/>
          <w:szCs w:val="28"/>
        </w:rPr>
        <w:t>, от 26.11.2020 №23</w:t>
      </w:r>
      <w:r w:rsidRPr="00D67082">
        <w:rPr>
          <w:sz w:val="28"/>
          <w:szCs w:val="28"/>
        </w:rPr>
        <w:t xml:space="preserve">) следующие </w:t>
      </w:r>
      <w:r w:rsidRPr="00D67082">
        <w:rPr>
          <w:sz w:val="28"/>
          <w:szCs w:val="28"/>
        </w:rPr>
        <w:lastRenderedPageBreak/>
        <w:t xml:space="preserve">изменения:», то есть внести </w:t>
      </w:r>
      <w:r w:rsidR="00D67082" w:rsidRPr="00D67082">
        <w:rPr>
          <w:sz w:val="28"/>
          <w:szCs w:val="28"/>
        </w:rPr>
        <w:t xml:space="preserve">конкретные </w:t>
      </w:r>
      <w:r w:rsidRPr="00D67082">
        <w:rPr>
          <w:sz w:val="28"/>
          <w:szCs w:val="28"/>
        </w:rPr>
        <w:t>изменения в Положение о бюджетном процессе, а не в решение Совета депутатов Вяземского городского поселения Вяземского района Смоленской области от 01.11.2018 №96 (с изменениями).</w:t>
      </w:r>
    </w:p>
    <w:bookmarkEnd w:id="2"/>
    <w:p w:rsidR="00D67082" w:rsidRDefault="00D67082" w:rsidP="00D67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467E" w:rsidRDefault="00D8529E" w:rsidP="00C52F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</w:t>
      </w:r>
      <w:r w:rsidR="0006467E" w:rsidRPr="00D67082">
        <w:rPr>
          <w:rFonts w:eastAsiaTheme="minorHAnsi"/>
          <w:b/>
          <w:sz w:val="28"/>
          <w:szCs w:val="28"/>
          <w:lang w:eastAsia="en-US"/>
        </w:rPr>
        <w:t>.2.</w:t>
      </w:r>
      <w:r w:rsidR="0006467E">
        <w:rPr>
          <w:rFonts w:eastAsiaTheme="minorHAnsi"/>
          <w:sz w:val="28"/>
          <w:szCs w:val="28"/>
          <w:lang w:eastAsia="en-US"/>
        </w:rPr>
        <w:t xml:space="preserve"> В подпункте 1.1 пункта 1 проекта решения предлагается; «пункты 1 и 2 части 3 статьи 2 признать утратившими силу»</w:t>
      </w:r>
      <w:r w:rsidR="00754895">
        <w:rPr>
          <w:rFonts w:eastAsiaTheme="minorHAnsi"/>
          <w:sz w:val="28"/>
          <w:szCs w:val="28"/>
          <w:lang w:eastAsia="en-US"/>
        </w:rPr>
        <w:t>.</w:t>
      </w:r>
    </w:p>
    <w:p w:rsidR="00754895" w:rsidRDefault="00754895" w:rsidP="00C52F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Проектом решения предлагается признать утратившими силу пункты 1 и 2 части 3 статьи 2 следующего содержания: в проекте решения о бюджете Вяземского городского поселения Вяземского района Смоленской области утверждаются:</w:t>
      </w:r>
    </w:p>
    <w:p w:rsidR="00754895" w:rsidRDefault="00754895" w:rsidP="00C52F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A2468">
        <w:rPr>
          <w:rFonts w:eastAsiaTheme="minorHAnsi"/>
          <w:sz w:val="28"/>
          <w:szCs w:val="28"/>
          <w:lang w:eastAsia="en-US"/>
        </w:rPr>
        <w:t>перечень главных администраторов доходов местного бюджета (с указанием их кодов, а также закрепляемых за ними видов (подвидов) доходов местного бюджета;</w:t>
      </w:r>
    </w:p>
    <w:p w:rsidR="004A2468" w:rsidRDefault="004A2468" w:rsidP="00C52F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перечень главных администраторов источников финансирования дефицита местного бюджета (с указанием их кодов).</w:t>
      </w:r>
    </w:p>
    <w:p w:rsidR="004A2468" w:rsidRPr="00310A93" w:rsidRDefault="004A2468" w:rsidP="00310A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0A93">
        <w:rPr>
          <w:rFonts w:eastAsiaTheme="minorHAnsi"/>
          <w:sz w:val="28"/>
          <w:szCs w:val="28"/>
          <w:lang w:eastAsia="en-US"/>
        </w:rPr>
        <w:t xml:space="preserve">Данные изменения обусловлены внесением изменений в пункт 3 статьи 184.1 </w:t>
      </w:r>
      <w:r w:rsidR="00310A93" w:rsidRPr="00310A93">
        <w:rPr>
          <w:rFonts w:eastAsiaTheme="minorHAnsi"/>
          <w:sz w:val="28"/>
          <w:szCs w:val="28"/>
          <w:lang w:eastAsia="en-US"/>
        </w:rPr>
        <w:t>БК РФ Федеральным законом от 01.07.2021 №251-ФЗ «О внесении изменений в Бюджетный кодекс Российской Федерации»: законом (решением) о бюджете утверждаются:</w:t>
      </w:r>
    </w:p>
    <w:p w:rsidR="00310A93" w:rsidRPr="00310A93" w:rsidRDefault="00310A93" w:rsidP="00310A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10A93">
        <w:rPr>
          <w:rFonts w:eastAsiaTheme="minorHAnsi"/>
          <w:sz w:val="28"/>
          <w:szCs w:val="28"/>
          <w:lang w:eastAsia="en-US"/>
        </w:rPr>
        <w:t xml:space="preserve">перечень главных администраторов доходов бюджета в случаях, предусмотренных </w:t>
      </w:r>
      <w:hyperlink r:id="rId7" w:history="1">
        <w:r w:rsidRPr="00310A93">
          <w:rPr>
            <w:rFonts w:eastAsiaTheme="minorHAnsi"/>
            <w:sz w:val="28"/>
            <w:szCs w:val="28"/>
            <w:lang w:eastAsia="en-US"/>
          </w:rPr>
          <w:t>статьей 160.1</w:t>
        </w:r>
      </w:hyperlink>
      <w:r w:rsidRPr="00310A9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Бюджетного кодекса российской Федерации</w:t>
      </w:r>
      <w:r w:rsidRPr="00310A93">
        <w:rPr>
          <w:rFonts w:eastAsiaTheme="minorHAnsi"/>
          <w:sz w:val="28"/>
          <w:szCs w:val="28"/>
          <w:lang w:eastAsia="en-US"/>
        </w:rPr>
        <w:t>;</w:t>
      </w:r>
    </w:p>
    <w:p w:rsidR="00310A93" w:rsidRPr="00A57BA8" w:rsidRDefault="00310A93" w:rsidP="00A57B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10A93">
        <w:rPr>
          <w:rFonts w:eastAsiaTheme="minorHAnsi"/>
          <w:sz w:val="28"/>
          <w:szCs w:val="28"/>
          <w:lang w:eastAsia="en-US"/>
        </w:rPr>
        <w:t xml:space="preserve">перечень главных администраторов источников финансирования дефицита бюджета в случаях, предусмотренных </w:t>
      </w:r>
      <w:hyperlink r:id="rId8" w:history="1">
        <w:r w:rsidRPr="00310A93">
          <w:rPr>
            <w:rFonts w:eastAsiaTheme="minorHAnsi"/>
            <w:sz w:val="28"/>
            <w:szCs w:val="28"/>
            <w:lang w:eastAsia="en-US"/>
          </w:rPr>
          <w:t>статьей 160.2</w:t>
        </w:r>
      </w:hyperlink>
      <w:r w:rsidRPr="00310A9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Бюджетного </w:t>
      </w:r>
      <w:r w:rsidRPr="00A57BA8">
        <w:rPr>
          <w:rFonts w:eastAsiaTheme="minorHAnsi"/>
          <w:sz w:val="28"/>
          <w:szCs w:val="28"/>
          <w:lang w:eastAsia="en-US"/>
        </w:rPr>
        <w:t>кодекса российской Федерации.</w:t>
      </w:r>
    </w:p>
    <w:p w:rsidR="00310A93" w:rsidRPr="00A57BA8" w:rsidRDefault="00310A93" w:rsidP="00A57B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7BA8">
        <w:rPr>
          <w:rFonts w:eastAsiaTheme="minorHAnsi"/>
          <w:sz w:val="28"/>
          <w:szCs w:val="28"/>
          <w:lang w:eastAsia="en-US"/>
        </w:rPr>
        <w:t xml:space="preserve">Однако, Федеральным законом от 01.07.2021 №251-ФЗ «О внесении изменений в Бюджетный кодекс Российской Федерации» вносятся изменения и в </w:t>
      </w:r>
      <w:r w:rsidR="00A57BA8">
        <w:rPr>
          <w:rFonts w:eastAsiaTheme="minorHAnsi"/>
          <w:sz w:val="28"/>
          <w:szCs w:val="28"/>
          <w:lang w:eastAsia="en-US"/>
        </w:rPr>
        <w:t>статьи 160.1 и 160.2 БК РФ:</w:t>
      </w:r>
    </w:p>
    <w:p w:rsidR="00310A93" w:rsidRPr="00A57BA8" w:rsidRDefault="00310A93" w:rsidP="00A57B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7BA8">
        <w:rPr>
          <w:rFonts w:eastAsiaTheme="minorHAnsi"/>
          <w:sz w:val="28"/>
          <w:szCs w:val="28"/>
          <w:lang w:eastAsia="en-US"/>
        </w:rPr>
        <w:t>- Перечень главных администраторов доходов местного бюджета утверждается местной администрацией в соответствии с общими требованиями, установленными Правительством Российской Федерации (статья 160.1)</w:t>
      </w:r>
      <w:r w:rsidR="00A57BA8">
        <w:rPr>
          <w:rFonts w:eastAsiaTheme="minorHAnsi"/>
          <w:sz w:val="28"/>
          <w:szCs w:val="28"/>
          <w:lang w:eastAsia="en-US"/>
        </w:rPr>
        <w:t>;</w:t>
      </w:r>
    </w:p>
    <w:p w:rsidR="00A57BA8" w:rsidRDefault="00A57BA8" w:rsidP="00A57B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57BA8">
        <w:rPr>
          <w:rFonts w:eastAsiaTheme="minorHAnsi"/>
          <w:sz w:val="28"/>
          <w:szCs w:val="28"/>
          <w:lang w:eastAsia="en-US"/>
        </w:rPr>
        <w:t>Перечень главных администраторов источников финансирования дефицита местного бюджета утверждается местной администрацией в соответствии с общими требованиями, установленными Правительством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(статья 160.2)</w:t>
      </w:r>
      <w:r w:rsidRPr="00A57BA8">
        <w:rPr>
          <w:rFonts w:eastAsiaTheme="minorHAnsi"/>
          <w:sz w:val="28"/>
          <w:szCs w:val="28"/>
          <w:lang w:eastAsia="en-US"/>
        </w:rPr>
        <w:t>.</w:t>
      </w:r>
    </w:p>
    <w:p w:rsidR="00A57BA8" w:rsidRDefault="00A57BA8" w:rsidP="00A57B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в соответствии, с изменениями, внесенными </w:t>
      </w:r>
      <w:r w:rsidRPr="00A57BA8">
        <w:rPr>
          <w:rFonts w:eastAsiaTheme="minorHAnsi"/>
          <w:sz w:val="28"/>
          <w:szCs w:val="28"/>
          <w:lang w:eastAsia="en-US"/>
        </w:rPr>
        <w:t>Федеральным законом от 01.07.2021 №251-ФЗ в Бюджетный кодекс Российской Федерации</w:t>
      </w:r>
      <w:r>
        <w:rPr>
          <w:rFonts w:eastAsiaTheme="minorHAnsi"/>
          <w:sz w:val="28"/>
          <w:szCs w:val="28"/>
          <w:lang w:eastAsia="en-US"/>
        </w:rPr>
        <w:t>, П</w:t>
      </w:r>
      <w:r w:rsidRPr="00A57BA8">
        <w:rPr>
          <w:rFonts w:eastAsiaTheme="minorHAnsi"/>
          <w:sz w:val="28"/>
          <w:szCs w:val="28"/>
          <w:lang w:eastAsia="en-US"/>
        </w:rPr>
        <w:t>еречень главных администраторов доходов местного бюджета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A57BA8">
        <w:rPr>
          <w:rFonts w:eastAsiaTheme="minorHAnsi"/>
          <w:sz w:val="28"/>
          <w:szCs w:val="28"/>
          <w:lang w:eastAsia="en-US"/>
        </w:rPr>
        <w:t>Перечень главных администраторов источников финансирования дефицита местного бюджета</w:t>
      </w:r>
      <w:r>
        <w:rPr>
          <w:rFonts w:eastAsiaTheme="minorHAnsi"/>
          <w:sz w:val="28"/>
          <w:szCs w:val="28"/>
          <w:lang w:eastAsia="en-US"/>
        </w:rPr>
        <w:t xml:space="preserve"> утверждаются Администрацией муниципального образования «Вяземский район» Смоленской области</w:t>
      </w:r>
      <w:r w:rsidRPr="00A57BA8">
        <w:rPr>
          <w:rFonts w:eastAsiaTheme="minorHAnsi"/>
          <w:sz w:val="28"/>
          <w:szCs w:val="28"/>
          <w:lang w:eastAsia="en-US"/>
        </w:rPr>
        <w:t xml:space="preserve"> в соответствии с общими требованиями, установленными Правительством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, а не </w:t>
      </w:r>
      <w:r w:rsidR="00D8529E">
        <w:rPr>
          <w:rFonts w:eastAsiaTheme="minorHAnsi"/>
          <w:sz w:val="28"/>
          <w:szCs w:val="28"/>
          <w:lang w:eastAsia="en-US"/>
        </w:rPr>
        <w:t xml:space="preserve">решением о бюджете, как это было </w:t>
      </w:r>
      <w:r w:rsidR="00D8529E">
        <w:rPr>
          <w:rFonts w:eastAsiaTheme="minorHAnsi"/>
          <w:sz w:val="28"/>
          <w:szCs w:val="28"/>
          <w:lang w:eastAsia="en-US"/>
        </w:rPr>
        <w:lastRenderedPageBreak/>
        <w:t>предусмотрено пунктами 1 и 2 части 3 статьи 2 Положения о бюджетном процессе.</w:t>
      </w:r>
    </w:p>
    <w:p w:rsidR="00310A93" w:rsidRPr="00A57BA8" w:rsidRDefault="00D8529E" w:rsidP="00A57B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Вышеуказанный факт послужил признать утратившими силу пункты 1 и 2 части 3 статьи 2 Положения о бюджетном процессе.</w:t>
      </w:r>
    </w:p>
    <w:p w:rsidR="00310A93" w:rsidRDefault="00310A93" w:rsidP="00310A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529E" w:rsidRPr="00310A93" w:rsidRDefault="00D8529E" w:rsidP="00310A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529E">
        <w:rPr>
          <w:rFonts w:eastAsiaTheme="minorHAnsi"/>
          <w:b/>
          <w:sz w:val="28"/>
          <w:szCs w:val="28"/>
          <w:lang w:eastAsia="en-US"/>
        </w:rPr>
        <w:t>2.3.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bookmarkStart w:id="3" w:name="_Hlk85697701"/>
      <w:r>
        <w:rPr>
          <w:rFonts w:eastAsiaTheme="minorHAnsi"/>
          <w:sz w:val="28"/>
          <w:szCs w:val="28"/>
          <w:lang w:eastAsia="en-US"/>
        </w:rPr>
        <w:t>Подпунктом 1.2 пункта 1 проекта решения предлагается часть 2 статьи 3 дополнить пунктами 12 и 13</w:t>
      </w:r>
      <w:r w:rsidR="00B10402">
        <w:rPr>
          <w:rFonts w:eastAsiaTheme="minorHAnsi"/>
          <w:sz w:val="28"/>
          <w:szCs w:val="28"/>
          <w:lang w:eastAsia="en-US"/>
        </w:rPr>
        <w:t>.</w:t>
      </w:r>
      <w:r w:rsidR="00CF3344">
        <w:rPr>
          <w:rFonts w:eastAsiaTheme="minorHAnsi"/>
          <w:sz w:val="28"/>
          <w:szCs w:val="28"/>
          <w:lang w:eastAsia="en-US"/>
        </w:rPr>
        <w:t xml:space="preserve"> Однако, част</w:t>
      </w:r>
      <w:r w:rsidR="003D05C8">
        <w:rPr>
          <w:rFonts w:eastAsiaTheme="minorHAnsi"/>
          <w:sz w:val="28"/>
          <w:szCs w:val="28"/>
          <w:lang w:eastAsia="en-US"/>
        </w:rPr>
        <w:t>ь</w:t>
      </w:r>
      <w:r w:rsidR="00CF3344">
        <w:rPr>
          <w:rFonts w:eastAsiaTheme="minorHAnsi"/>
          <w:sz w:val="28"/>
          <w:szCs w:val="28"/>
          <w:lang w:eastAsia="en-US"/>
        </w:rPr>
        <w:t xml:space="preserve"> 2 статьи 3 Поло</w:t>
      </w:r>
      <w:r w:rsidR="003D05C8">
        <w:rPr>
          <w:rFonts w:eastAsiaTheme="minorHAnsi"/>
          <w:sz w:val="28"/>
          <w:szCs w:val="28"/>
          <w:lang w:eastAsia="en-US"/>
        </w:rPr>
        <w:t>жения о бюджетном процессе</w:t>
      </w:r>
      <w:r w:rsidR="008161CD">
        <w:rPr>
          <w:rFonts w:eastAsiaTheme="minorHAnsi"/>
          <w:sz w:val="28"/>
          <w:szCs w:val="28"/>
          <w:lang w:eastAsia="en-US"/>
        </w:rPr>
        <w:t>,</w:t>
      </w:r>
      <w:r w:rsidR="003D05C8">
        <w:rPr>
          <w:rFonts w:eastAsiaTheme="minorHAnsi"/>
          <w:sz w:val="28"/>
          <w:szCs w:val="28"/>
          <w:lang w:eastAsia="en-US"/>
        </w:rPr>
        <w:t xml:space="preserve"> </w:t>
      </w:r>
      <w:r w:rsidR="008161CD">
        <w:rPr>
          <w:rFonts w:eastAsiaTheme="minorHAnsi"/>
          <w:sz w:val="28"/>
          <w:szCs w:val="28"/>
          <w:lang w:eastAsia="en-US"/>
        </w:rPr>
        <w:t>в соответствии с решением Совета депутатов Вяземского городского поселения Вяземского района Смоленской области от 26.11.2020 №23 «О внесении изменений в Положение о бюджетном процессе муниципального образования Вяземское городское поселение Вяземского района Смоленской области», дополнена пунктом 12 следующего содержания: «предложенными Советом депутатов Вяземского городского поселения Вяземского района Смоленской области проектами бюджетных смет, представляемыми в случае возникновения разногласий с финансовым органом муниципального образования «Вяземский район» Смоленской области в отношении указанных бюджетных смет».</w:t>
      </w:r>
    </w:p>
    <w:p w:rsidR="00695EBD" w:rsidRDefault="008161CD" w:rsidP="00310A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подпункт 1.2 пункта 1 проекта решения необходимо изложить в следующей редакции: «часть 2 статьи 3 дополнить пунктами 13 и 14</w:t>
      </w:r>
      <w:r w:rsidR="00695EBD">
        <w:rPr>
          <w:rFonts w:eastAsiaTheme="minorHAnsi"/>
          <w:sz w:val="28"/>
          <w:szCs w:val="28"/>
          <w:lang w:eastAsia="en-US"/>
        </w:rPr>
        <w:t>».</w:t>
      </w:r>
    </w:p>
    <w:bookmarkEnd w:id="3"/>
    <w:p w:rsidR="00310A93" w:rsidRDefault="00775004" w:rsidP="00310A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 целью приведения 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требованиями </w:t>
      </w:r>
      <w:hyperlink r:id="rId9" w:history="1">
        <w:r w:rsidRPr="0013799E">
          <w:rPr>
            <w:rFonts w:eastAsiaTheme="minorHAnsi"/>
            <w:sz w:val="28"/>
            <w:szCs w:val="28"/>
            <w:lang w:eastAsia="en-US"/>
          </w:rPr>
          <w:t>статьи 160.1</w:t>
        </w:r>
      </w:hyperlink>
      <w:r w:rsidRPr="0013799E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13799E">
          <w:rPr>
            <w:rFonts w:eastAsiaTheme="minorHAnsi"/>
            <w:sz w:val="28"/>
            <w:szCs w:val="28"/>
            <w:lang w:eastAsia="en-US"/>
          </w:rPr>
          <w:t xml:space="preserve"> статьи 160.2</w:t>
        </w:r>
      </w:hyperlink>
      <w:r w:rsidRPr="0013799E">
        <w:rPr>
          <w:rFonts w:eastAsiaTheme="minorHAnsi"/>
          <w:sz w:val="28"/>
          <w:szCs w:val="28"/>
          <w:lang w:eastAsia="en-US"/>
        </w:rPr>
        <w:t xml:space="preserve"> и </w:t>
      </w:r>
      <w:hyperlink r:id="rId11" w:history="1">
        <w:r w:rsidRPr="0013799E">
          <w:rPr>
            <w:rFonts w:eastAsiaTheme="minorHAnsi"/>
            <w:sz w:val="28"/>
            <w:szCs w:val="28"/>
            <w:lang w:eastAsia="en-US"/>
          </w:rPr>
          <w:t>статьи 184.1</w:t>
        </w:r>
      </w:hyperlink>
      <w:r w:rsidRPr="0013799E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п</w:t>
      </w:r>
      <w:r>
        <w:rPr>
          <w:rFonts w:eastAsiaTheme="minorHAnsi"/>
          <w:sz w:val="28"/>
          <w:szCs w:val="28"/>
          <w:lang w:eastAsia="en-US"/>
        </w:rPr>
        <w:t>одпунктом 1.2 пункта 1 проекта решения предлагается</w:t>
      </w:r>
      <w:r>
        <w:rPr>
          <w:rFonts w:eastAsiaTheme="minorHAnsi"/>
          <w:sz w:val="28"/>
          <w:szCs w:val="28"/>
          <w:lang w:eastAsia="en-US"/>
        </w:rPr>
        <w:t xml:space="preserve"> часть 2 статьи 3 дополнить пунктами следующего содержания:</w:t>
      </w:r>
    </w:p>
    <w:p w:rsidR="008161CD" w:rsidRDefault="008161CD" w:rsidP="00310A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«13) проект нормативного правового акта Администрации муниципального образования «Вяземский район» Смоленской области, утверждающий перечень главных администраторов доходов бюджета Вяземского городского </w:t>
      </w:r>
      <w:r w:rsidR="004D574F">
        <w:rPr>
          <w:rFonts w:eastAsiaTheme="minorHAnsi"/>
          <w:sz w:val="28"/>
          <w:szCs w:val="28"/>
          <w:lang w:eastAsia="en-US"/>
        </w:rPr>
        <w:t>поселения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D574F">
        <w:rPr>
          <w:rFonts w:eastAsiaTheme="minorHAnsi"/>
          <w:sz w:val="28"/>
          <w:szCs w:val="28"/>
          <w:lang w:eastAsia="en-US"/>
        </w:rPr>
        <w:t>Вяземского района Смоленской области (с указанием их кодов, а также закрепляемых за ними видов (подвидов) доходов бюджета Вяземского городского поселения Вяземского района Смоленской области);</w:t>
      </w:r>
    </w:p>
    <w:p w:rsidR="004D574F" w:rsidRPr="00310A93" w:rsidRDefault="004D574F" w:rsidP="00310A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14) проект нормативного правового акта Администрации муниципального образования «Вяземский район» Смоленской области, утверждающий перечень главных администраторов источников финансирования дефицита бюджета </w:t>
      </w:r>
      <w:r w:rsidR="00695EBD">
        <w:rPr>
          <w:rFonts w:eastAsiaTheme="minorHAnsi"/>
          <w:sz w:val="28"/>
          <w:szCs w:val="28"/>
          <w:lang w:eastAsia="en-US"/>
        </w:rPr>
        <w:t>Вяземского</w:t>
      </w:r>
      <w:r>
        <w:rPr>
          <w:rFonts w:eastAsiaTheme="minorHAnsi"/>
          <w:sz w:val="28"/>
          <w:szCs w:val="28"/>
          <w:lang w:eastAsia="en-US"/>
        </w:rPr>
        <w:t xml:space="preserve"> городского поселения Вяземского </w:t>
      </w:r>
      <w:r w:rsidR="00695EBD">
        <w:rPr>
          <w:rFonts w:eastAsiaTheme="minorHAnsi"/>
          <w:sz w:val="28"/>
          <w:szCs w:val="28"/>
          <w:lang w:eastAsia="en-US"/>
        </w:rPr>
        <w:t>района</w:t>
      </w:r>
      <w:r>
        <w:rPr>
          <w:rFonts w:eastAsiaTheme="minorHAnsi"/>
          <w:sz w:val="28"/>
          <w:szCs w:val="28"/>
          <w:lang w:eastAsia="en-US"/>
        </w:rPr>
        <w:t xml:space="preserve"> Смоленской области (с указанием их кодов</w:t>
      </w:r>
      <w:r w:rsidR="00695EBD">
        <w:rPr>
          <w:rFonts w:eastAsiaTheme="minorHAnsi"/>
          <w:sz w:val="28"/>
          <w:szCs w:val="28"/>
          <w:lang w:eastAsia="en-US"/>
        </w:rPr>
        <w:t>)»</w:t>
      </w:r>
    </w:p>
    <w:p w:rsidR="00775004" w:rsidRDefault="00775004" w:rsidP="00C52FF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2F00F4" w:rsidRDefault="002F00F4" w:rsidP="00C52F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43ED">
        <w:rPr>
          <w:rFonts w:eastAsiaTheme="minorHAnsi"/>
          <w:b/>
          <w:sz w:val="28"/>
          <w:szCs w:val="28"/>
          <w:lang w:eastAsia="en-US"/>
        </w:rPr>
        <w:t>2.4.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646A4">
        <w:rPr>
          <w:rFonts w:eastAsiaTheme="minorHAnsi"/>
          <w:sz w:val="28"/>
          <w:szCs w:val="28"/>
          <w:lang w:eastAsia="en-US"/>
        </w:rPr>
        <w:t>П</w:t>
      </w:r>
      <w:r w:rsidR="00EB43ED">
        <w:rPr>
          <w:rFonts w:eastAsiaTheme="minorHAnsi"/>
          <w:sz w:val="28"/>
          <w:szCs w:val="28"/>
          <w:lang w:eastAsia="en-US"/>
        </w:rPr>
        <w:t>одп</w:t>
      </w:r>
      <w:r w:rsidR="003646A4">
        <w:rPr>
          <w:rFonts w:eastAsiaTheme="minorHAnsi"/>
          <w:sz w:val="28"/>
          <w:szCs w:val="28"/>
          <w:lang w:eastAsia="en-US"/>
        </w:rPr>
        <w:t xml:space="preserve">унктом 1.3 </w:t>
      </w:r>
      <w:r w:rsidR="00EB43ED">
        <w:rPr>
          <w:rFonts w:eastAsiaTheme="minorHAnsi"/>
          <w:sz w:val="28"/>
          <w:szCs w:val="28"/>
          <w:lang w:eastAsia="en-US"/>
        </w:rPr>
        <w:t xml:space="preserve">пункта 1 </w:t>
      </w:r>
      <w:r w:rsidR="003646A4">
        <w:rPr>
          <w:rFonts w:eastAsiaTheme="minorHAnsi"/>
          <w:sz w:val="28"/>
          <w:szCs w:val="28"/>
          <w:lang w:eastAsia="en-US"/>
        </w:rPr>
        <w:t>проекта решения</w:t>
      </w:r>
      <w:r w:rsidR="00EB43ED">
        <w:rPr>
          <w:rFonts w:eastAsiaTheme="minorHAnsi"/>
          <w:sz w:val="28"/>
          <w:szCs w:val="28"/>
          <w:lang w:eastAsia="en-US"/>
        </w:rPr>
        <w:t xml:space="preserve"> предлагается пункт 1 статьи 12 раздела 2 изложить в следующей редакции: «внесение изменений в муниципальную программу в части перераспределения бюджетных ассигнований по типам структурных элементов, структурным элементам и мероприятиям, а также включения новых структурных элементов и мероприятий в пределах общего объема бюджетных ассигнований, предусмотренных решением о бюджете Вяземского городского поселения </w:t>
      </w:r>
      <w:r w:rsidR="00EB43ED">
        <w:rPr>
          <w:rFonts w:eastAsiaTheme="minorHAnsi"/>
          <w:sz w:val="28"/>
          <w:szCs w:val="28"/>
          <w:lang w:eastAsia="en-US"/>
        </w:rPr>
        <w:lastRenderedPageBreak/>
        <w:t>Вяземского района Смоленской области на реализацию данной муниципальной программы».</w:t>
      </w:r>
    </w:p>
    <w:p w:rsidR="00EB43ED" w:rsidRDefault="00EB43ED" w:rsidP="00EB43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предоставленной пояснительной записке к проекту решения пункт 1 статьи 12 раздела 2 Положения о бюджетном процессе приводится в соответствии с </w:t>
      </w:r>
      <w:r w:rsidRPr="00EB43ED">
        <w:rPr>
          <w:rFonts w:eastAsiaTheme="minorHAnsi"/>
          <w:sz w:val="28"/>
          <w:szCs w:val="28"/>
          <w:lang w:eastAsia="en-US"/>
        </w:rPr>
        <w:t>Приказ</w:t>
      </w:r>
      <w:r>
        <w:rPr>
          <w:rFonts w:eastAsiaTheme="minorHAnsi"/>
          <w:sz w:val="28"/>
          <w:szCs w:val="28"/>
          <w:lang w:eastAsia="en-US"/>
        </w:rPr>
        <w:t>ом</w:t>
      </w:r>
      <w:r w:rsidRPr="00EB43ED">
        <w:rPr>
          <w:rFonts w:eastAsiaTheme="minorHAnsi"/>
          <w:sz w:val="28"/>
          <w:szCs w:val="28"/>
          <w:lang w:eastAsia="en-US"/>
        </w:rPr>
        <w:t xml:space="preserve"> Минфина России от 11.06.2021 </w:t>
      </w:r>
      <w:r>
        <w:rPr>
          <w:rFonts w:eastAsiaTheme="minorHAnsi"/>
          <w:sz w:val="28"/>
          <w:szCs w:val="28"/>
          <w:lang w:eastAsia="en-US"/>
        </w:rPr>
        <w:t>№7</w:t>
      </w:r>
      <w:r w:rsidRPr="00EB43ED">
        <w:rPr>
          <w:rFonts w:eastAsiaTheme="minorHAnsi"/>
          <w:sz w:val="28"/>
          <w:szCs w:val="28"/>
          <w:lang w:eastAsia="en-US"/>
        </w:rPr>
        <w:t xml:space="preserve">8н </w:t>
      </w:r>
      <w:r>
        <w:rPr>
          <w:rFonts w:eastAsiaTheme="minorHAnsi"/>
          <w:sz w:val="28"/>
          <w:szCs w:val="28"/>
          <w:lang w:eastAsia="en-US"/>
        </w:rPr>
        <w:t>«</w:t>
      </w:r>
      <w:r w:rsidRPr="00EB43ED">
        <w:rPr>
          <w:rFonts w:eastAsiaTheme="minorHAnsi"/>
          <w:sz w:val="28"/>
          <w:szCs w:val="28"/>
          <w:lang w:eastAsia="en-US"/>
        </w:rPr>
        <w:t xml:space="preserve">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6 июня 2019 </w:t>
      </w:r>
      <w:r>
        <w:rPr>
          <w:rFonts w:eastAsiaTheme="minorHAnsi"/>
          <w:sz w:val="28"/>
          <w:szCs w:val="28"/>
          <w:lang w:eastAsia="en-US"/>
        </w:rPr>
        <w:t>№</w:t>
      </w:r>
      <w:r w:rsidRPr="00EB43ED">
        <w:rPr>
          <w:rFonts w:eastAsiaTheme="minorHAnsi"/>
          <w:sz w:val="28"/>
          <w:szCs w:val="28"/>
          <w:lang w:eastAsia="en-US"/>
        </w:rPr>
        <w:t>85н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D1102A" w:rsidRPr="008D5E02" w:rsidRDefault="00D1102A" w:rsidP="00C52FF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B43ED" w:rsidRDefault="00EB43ED" w:rsidP="00A81C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E02">
        <w:rPr>
          <w:rFonts w:eastAsiaTheme="minorHAnsi"/>
          <w:b/>
          <w:sz w:val="28"/>
          <w:szCs w:val="28"/>
          <w:lang w:eastAsia="en-US"/>
        </w:rPr>
        <w:t>2.5.</w:t>
      </w:r>
      <w:r w:rsidRPr="00A81CFF">
        <w:rPr>
          <w:rFonts w:eastAsiaTheme="minorHAnsi"/>
          <w:sz w:val="28"/>
          <w:szCs w:val="28"/>
          <w:lang w:eastAsia="en-US"/>
        </w:rPr>
        <w:t xml:space="preserve"> В абзаце 1 статьи 12 раздела </w:t>
      </w:r>
      <w:r w:rsidR="00A81CFF" w:rsidRPr="00A81CFF">
        <w:rPr>
          <w:rFonts w:eastAsiaTheme="minorHAnsi"/>
          <w:sz w:val="28"/>
          <w:szCs w:val="28"/>
          <w:lang w:eastAsia="en-US"/>
        </w:rPr>
        <w:t xml:space="preserve">2 </w:t>
      </w:r>
      <w:r w:rsidRPr="00A81CFF">
        <w:rPr>
          <w:rFonts w:eastAsiaTheme="minorHAnsi"/>
          <w:sz w:val="28"/>
          <w:szCs w:val="28"/>
          <w:lang w:eastAsia="en-US"/>
        </w:rPr>
        <w:t xml:space="preserve">Положения о бюджетном процессе определено: «В соответствии с </w:t>
      </w:r>
      <w:r w:rsidRPr="00A81CFF">
        <w:rPr>
          <w:rFonts w:eastAsiaTheme="minorHAnsi"/>
          <w:b/>
          <w:sz w:val="28"/>
          <w:szCs w:val="28"/>
          <w:lang w:eastAsia="en-US"/>
        </w:rPr>
        <w:t>пунктом 3</w:t>
      </w:r>
      <w:r w:rsidRPr="00A81CFF">
        <w:rPr>
          <w:rFonts w:eastAsiaTheme="minorHAnsi"/>
          <w:sz w:val="28"/>
          <w:szCs w:val="28"/>
          <w:lang w:eastAsia="en-US"/>
        </w:rPr>
        <w:t xml:space="preserve"> статьи 217 Бюджетного кодекса Российской Федерации дополнительными основаниями для внесения изменений в сводную бюджетную роспись бюджета Вяземского городского поселения Вяземского </w:t>
      </w:r>
      <w:r w:rsidR="00A81CFF" w:rsidRPr="00A81CFF">
        <w:rPr>
          <w:rFonts w:eastAsiaTheme="minorHAnsi"/>
          <w:sz w:val="28"/>
          <w:szCs w:val="28"/>
          <w:lang w:eastAsia="en-US"/>
        </w:rPr>
        <w:t>района</w:t>
      </w:r>
      <w:r w:rsidRPr="00A81CFF">
        <w:rPr>
          <w:rFonts w:eastAsiaTheme="minorHAnsi"/>
          <w:sz w:val="28"/>
          <w:szCs w:val="28"/>
          <w:lang w:eastAsia="en-US"/>
        </w:rPr>
        <w:t xml:space="preserve"> Смоленской области без внесения изменений в решение о бюджете в </w:t>
      </w:r>
      <w:r w:rsidR="00A81CFF" w:rsidRPr="00A81CFF">
        <w:rPr>
          <w:rFonts w:eastAsiaTheme="minorHAnsi"/>
          <w:sz w:val="28"/>
          <w:szCs w:val="28"/>
          <w:lang w:eastAsia="en-US"/>
        </w:rPr>
        <w:t>соответствии</w:t>
      </w:r>
      <w:r w:rsidRPr="00A81CFF">
        <w:rPr>
          <w:rFonts w:eastAsiaTheme="minorHAnsi"/>
          <w:sz w:val="28"/>
          <w:szCs w:val="28"/>
          <w:lang w:eastAsia="en-US"/>
        </w:rPr>
        <w:t xml:space="preserve"> с решениями руководителя </w:t>
      </w:r>
      <w:r w:rsidR="00A81CFF" w:rsidRPr="00A81CFF">
        <w:rPr>
          <w:rFonts w:eastAsiaTheme="minorHAnsi"/>
          <w:sz w:val="28"/>
          <w:szCs w:val="28"/>
          <w:lang w:eastAsia="en-US"/>
        </w:rPr>
        <w:t>финансового</w:t>
      </w:r>
      <w:r w:rsidRPr="00A81CFF">
        <w:rPr>
          <w:rFonts w:eastAsiaTheme="minorHAnsi"/>
          <w:sz w:val="28"/>
          <w:szCs w:val="28"/>
          <w:lang w:eastAsia="en-US"/>
        </w:rPr>
        <w:t xml:space="preserve"> органа муниципального образования</w:t>
      </w:r>
      <w:r w:rsidR="00A81CFF" w:rsidRPr="00A81CFF">
        <w:rPr>
          <w:rFonts w:eastAsiaTheme="minorHAnsi"/>
          <w:sz w:val="28"/>
          <w:szCs w:val="28"/>
          <w:lang w:eastAsia="en-US"/>
        </w:rPr>
        <w:t xml:space="preserve"> являются:».</w:t>
      </w:r>
    </w:p>
    <w:p w:rsidR="00A81CFF" w:rsidRDefault="008D5E02" w:rsidP="00A81C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Однако, </w:t>
      </w:r>
      <w:bookmarkStart w:id="4" w:name="_Hlk85697765"/>
      <w:r>
        <w:rPr>
          <w:rFonts w:eastAsiaTheme="minorHAnsi"/>
          <w:sz w:val="28"/>
          <w:szCs w:val="28"/>
          <w:lang w:eastAsia="en-US"/>
        </w:rPr>
        <w:t xml:space="preserve">условия </w:t>
      </w:r>
      <w:r w:rsidRPr="00A81CFF">
        <w:rPr>
          <w:rFonts w:eastAsiaTheme="minorHAnsi"/>
          <w:sz w:val="28"/>
          <w:szCs w:val="28"/>
          <w:lang w:eastAsia="en-US"/>
        </w:rPr>
        <w:t>дополнительн</w:t>
      </w:r>
      <w:r>
        <w:rPr>
          <w:rFonts w:eastAsiaTheme="minorHAnsi"/>
          <w:sz w:val="28"/>
          <w:szCs w:val="28"/>
          <w:lang w:eastAsia="en-US"/>
        </w:rPr>
        <w:t xml:space="preserve">ого </w:t>
      </w:r>
      <w:r w:rsidRPr="00A81CFF">
        <w:rPr>
          <w:rFonts w:eastAsiaTheme="minorHAnsi"/>
          <w:sz w:val="28"/>
          <w:szCs w:val="28"/>
          <w:lang w:eastAsia="en-US"/>
        </w:rPr>
        <w:t>основания для внесения изменений в сводную бюджетную роспись без внесения изменений в закон (решение) о бюджете в соответствии с решениями руководителя финансового органа (руководителя органа управления территориальным государственным внебюджетным фондом)</w:t>
      </w:r>
      <w:r>
        <w:rPr>
          <w:rFonts w:eastAsiaTheme="minorHAnsi"/>
          <w:sz w:val="28"/>
          <w:szCs w:val="28"/>
          <w:lang w:eastAsia="en-US"/>
        </w:rPr>
        <w:t xml:space="preserve"> содержатся в </w:t>
      </w:r>
      <w:r w:rsidRPr="008D5E02">
        <w:rPr>
          <w:rFonts w:eastAsiaTheme="minorHAnsi"/>
          <w:b/>
          <w:sz w:val="28"/>
          <w:szCs w:val="28"/>
          <w:lang w:eastAsia="en-US"/>
        </w:rPr>
        <w:t xml:space="preserve">пункте 8 </w:t>
      </w:r>
      <w:r w:rsidRPr="00A81CFF">
        <w:rPr>
          <w:rFonts w:eastAsiaTheme="minorHAnsi"/>
          <w:sz w:val="28"/>
          <w:szCs w:val="28"/>
          <w:lang w:eastAsia="en-US"/>
        </w:rPr>
        <w:t>статьи 217 Бюджетного кодекса Российской Федерации</w:t>
      </w:r>
      <w:bookmarkEnd w:id="4"/>
      <w:r>
        <w:rPr>
          <w:rFonts w:eastAsiaTheme="minorHAnsi"/>
          <w:sz w:val="28"/>
          <w:szCs w:val="28"/>
          <w:lang w:eastAsia="en-US"/>
        </w:rPr>
        <w:t>: «</w:t>
      </w:r>
      <w:r w:rsidR="00A81CFF" w:rsidRPr="00A81CFF">
        <w:rPr>
          <w:rFonts w:eastAsiaTheme="minorHAnsi"/>
          <w:sz w:val="28"/>
          <w:szCs w:val="28"/>
          <w:lang w:eastAsia="en-US"/>
        </w:rPr>
        <w:t>Законами субъектов Российской Федерации и муниципальными правовыми актами представительных органов муниципальных образований, регулирующими бюджетные правоотношения (за исключением закона субъекта Российской Федерации о бюджете субъекта Российской Федерации,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бюджете), могут предусматриваться дополнительные основания для внесения изменений в сводную бюджетную роспись без внесения изменений в закон (решение) о бюджете в соответствии с решениями руководителя финансового органа (руководителя органа управления территориальным государственным внебюджетным фондом) и (или) могут предусматриваться положения об установлении указанных дополнительных оснований в законе (решении) о бюджете</w:t>
      </w:r>
      <w:r>
        <w:rPr>
          <w:rFonts w:eastAsiaTheme="minorHAnsi"/>
          <w:sz w:val="28"/>
          <w:szCs w:val="28"/>
          <w:lang w:eastAsia="en-US"/>
        </w:rPr>
        <w:t>»</w:t>
      </w:r>
      <w:r w:rsidR="00A81CFF" w:rsidRPr="00A81CFF">
        <w:rPr>
          <w:rFonts w:eastAsiaTheme="minorHAnsi"/>
          <w:sz w:val="28"/>
          <w:szCs w:val="28"/>
          <w:lang w:eastAsia="en-US"/>
        </w:rPr>
        <w:t>.</w:t>
      </w:r>
    </w:p>
    <w:p w:rsidR="008D5E02" w:rsidRPr="00A81CFF" w:rsidRDefault="008D5E02" w:rsidP="00A81C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необходимо </w:t>
      </w:r>
      <w:bookmarkStart w:id="5" w:name="_Hlk85697746"/>
      <w:r>
        <w:rPr>
          <w:rFonts w:eastAsiaTheme="minorHAnsi"/>
          <w:sz w:val="28"/>
          <w:szCs w:val="28"/>
          <w:lang w:eastAsia="en-US"/>
        </w:rPr>
        <w:t xml:space="preserve">внести изменения в </w:t>
      </w:r>
      <w:r w:rsidRPr="00A81CFF">
        <w:rPr>
          <w:rFonts w:eastAsiaTheme="minorHAnsi"/>
          <w:sz w:val="28"/>
          <w:szCs w:val="28"/>
          <w:lang w:eastAsia="en-US"/>
        </w:rPr>
        <w:t>абзац 1 статьи 12 раздела 2 Положения о бюджетном процессе</w:t>
      </w:r>
      <w:r>
        <w:rPr>
          <w:rFonts w:eastAsiaTheme="minorHAnsi"/>
          <w:sz w:val="28"/>
          <w:szCs w:val="28"/>
          <w:lang w:eastAsia="en-US"/>
        </w:rPr>
        <w:t xml:space="preserve"> заменив слова «</w:t>
      </w:r>
      <w:r w:rsidRPr="008D5E02">
        <w:rPr>
          <w:rFonts w:eastAsiaTheme="minorHAnsi"/>
          <w:b/>
          <w:sz w:val="28"/>
          <w:szCs w:val="28"/>
          <w:lang w:eastAsia="en-US"/>
        </w:rPr>
        <w:t>пунктом 3</w:t>
      </w:r>
      <w:r>
        <w:rPr>
          <w:rFonts w:eastAsiaTheme="minorHAnsi"/>
          <w:sz w:val="28"/>
          <w:szCs w:val="28"/>
          <w:lang w:eastAsia="en-US"/>
        </w:rPr>
        <w:t>» на слова «</w:t>
      </w:r>
      <w:r w:rsidRPr="008D5E02">
        <w:rPr>
          <w:rFonts w:eastAsiaTheme="minorHAnsi"/>
          <w:b/>
          <w:sz w:val="28"/>
          <w:szCs w:val="28"/>
          <w:lang w:eastAsia="en-US"/>
        </w:rPr>
        <w:t>пунктом 8</w:t>
      </w:r>
      <w:r>
        <w:rPr>
          <w:rFonts w:eastAsiaTheme="minorHAnsi"/>
          <w:sz w:val="28"/>
          <w:szCs w:val="28"/>
          <w:lang w:eastAsia="en-US"/>
        </w:rPr>
        <w:t>».</w:t>
      </w:r>
    </w:p>
    <w:bookmarkEnd w:id="5"/>
    <w:p w:rsidR="00A81CFF" w:rsidRDefault="00A81CFF" w:rsidP="00A81C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D5E02" w:rsidRDefault="008D5E02" w:rsidP="00A81C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E02">
        <w:rPr>
          <w:rFonts w:eastAsiaTheme="minorHAnsi"/>
          <w:b/>
          <w:sz w:val="28"/>
          <w:szCs w:val="28"/>
          <w:lang w:eastAsia="en-US"/>
        </w:rPr>
        <w:t>2.6.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bookmarkStart w:id="6" w:name="_Hlk85697786"/>
      <w:r>
        <w:rPr>
          <w:rFonts w:eastAsiaTheme="minorHAnsi"/>
          <w:sz w:val="28"/>
          <w:szCs w:val="28"/>
          <w:lang w:eastAsia="en-US"/>
        </w:rPr>
        <w:t>Пунктом 2 проекта решения определено: «Настоящее решение вступает в силу со дня принятия настоящего решения за исключением пункта 1.3. статьи 1 настоящего решения, который вступает в силу с 1 января 2022 года».</w:t>
      </w:r>
    </w:p>
    <w:p w:rsidR="0013799E" w:rsidRDefault="008D5E02" w:rsidP="001379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Фактически, статья 1 в проекте решения</w:t>
      </w:r>
      <w:r w:rsidR="0013799E">
        <w:rPr>
          <w:rFonts w:eastAsiaTheme="minorHAnsi"/>
          <w:sz w:val="28"/>
          <w:szCs w:val="28"/>
          <w:lang w:eastAsia="en-US"/>
        </w:rPr>
        <w:t xml:space="preserve"> отсутствует</w:t>
      </w:r>
      <w:r>
        <w:rPr>
          <w:rFonts w:eastAsiaTheme="minorHAnsi"/>
          <w:sz w:val="28"/>
          <w:szCs w:val="28"/>
          <w:lang w:eastAsia="en-US"/>
        </w:rPr>
        <w:t xml:space="preserve">, необходимо уточнить </w:t>
      </w:r>
      <w:r w:rsidR="0013799E">
        <w:rPr>
          <w:rFonts w:eastAsiaTheme="minorHAnsi"/>
          <w:sz w:val="28"/>
          <w:szCs w:val="28"/>
          <w:lang w:eastAsia="en-US"/>
        </w:rPr>
        <w:t>требования какого конкретно пункта вступают в силу с 1 января 2022 года.</w:t>
      </w:r>
      <w:bookmarkEnd w:id="6"/>
    </w:p>
    <w:p w:rsidR="0059314C" w:rsidRDefault="0059314C" w:rsidP="001379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3799E" w:rsidRDefault="0013799E" w:rsidP="001379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799E">
        <w:rPr>
          <w:rFonts w:eastAsiaTheme="minorHAnsi"/>
          <w:b/>
          <w:sz w:val="28"/>
          <w:szCs w:val="28"/>
          <w:lang w:eastAsia="en-US"/>
        </w:rPr>
        <w:t>2.7.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bookmarkStart w:id="7" w:name="_Hlk85697810"/>
      <w:r>
        <w:rPr>
          <w:rFonts w:eastAsiaTheme="minorHAnsi"/>
          <w:sz w:val="28"/>
          <w:szCs w:val="28"/>
          <w:lang w:eastAsia="en-US"/>
        </w:rPr>
        <w:t xml:space="preserve">Изменения в Положение о бюджетном процессе вносятся с целью приведения его в соответствии с требованиями </w:t>
      </w:r>
      <w:hyperlink r:id="rId12" w:history="1">
        <w:r w:rsidR="00775004" w:rsidRPr="0013799E">
          <w:rPr>
            <w:rFonts w:eastAsiaTheme="minorHAnsi"/>
            <w:sz w:val="28"/>
            <w:szCs w:val="28"/>
            <w:lang w:eastAsia="en-US"/>
          </w:rPr>
          <w:t>статьи 160.1</w:t>
        </w:r>
      </w:hyperlink>
      <w:r w:rsidR="00775004" w:rsidRPr="0013799E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="00775004" w:rsidRPr="0013799E">
          <w:rPr>
            <w:rFonts w:eastAsiaTheme="minorHAnsi"/>
            <w:sz w:val="28"/>
            <w:szCs w:val="28"/>
            <w:lang w:eastAsia="en-US"/>
          </w:rPr>
          <w:t xml:space="preserve"> статьи 160.2</w:t>
        </w:r>
      </w:hyperlink>
      <w:r w:rsidR="00775004" w:rsidRPr="0013799E">
        <w:rPr>
          <w:rFonts w:eastAsiaTheme="minorHAnsi"/>
          <w:sz w:val="28"/>
          <w:szCs w:val="28"/>
          <w:lang w:eastAsia="en-US"/>
        </w:rPr>
        <w:t xml:space="preserve"> и </w:t>
      </w:r>
      <w:hyperlink r:id="rId14" w:history="1">
        <w:r w:rsidR="00775004" w:rsidRPr="0013799E">
          <w:rPr>
            <w:rFonts w:eastAsiaTheme="minorHAnsi"/>
            <w:sz w:val="28"/>
            <w:szCs w:val="28"/>
            <w:lang w:eastAsia="en-US"/>
          </w:rPr>
          <w:t xml:space="preserve">  статьи</w:t>
        </w:r>
        <w:r w:rsidR="00775004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775004" w:rsidRPr="0013799E">
          <w:rPr>
            <w:rFonts w:eastAsiaTheme="minorHAnsi"/>
            <w:sz w:val="28"/>
            <w:szCs w:val="28"/>
            <w:lang w:eastAsia="en-US"/>
          </w:rPr>
          <w:t>184.1</w:t>
        </w:r>
      </w:hyperlink>
      <w:r w:rsidR="00775004" w:rsidRPr="0013799E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</w:t>
      </w:r>
      <w:r w:rsidR="00775004">
        <w:rPr>
          <w:rFonts w:eastAsiaTheme="minorHAnsi"/>
          <w:sz w:val="28"/>
          <w:szCs w:val="28"/>
          <w:lang w:eastAsia="en-US"/>
        </w:rPr>
        <w:t xml:space="preserve">, в которые внесены изменения </w:t>
      </w:r>
      <w:r w:rsidR="00775004" w:rsidRPr="0013799E">
        <w:rPr>
          <w:rFonts w:eastAsiaTheme="minorHAnsi"/>
          <w:sz w:val="28"/>
          <w:szCs w:val="28"/>
          <w:lang w:eastAsia="en-US"/>
        </w:rPr>
        <w:t>Федеральн</w:t>
      </w:r>
      <w:r w:rsidR="00775004">
        <w:rPr>
          <w:rFonts w:eastAsiaTheme="minorHAnsi"/>
          <w:sz w:val="28"/>
          <w:szCs w:val="28"/>
          <w:lang w:eastAsia="en-US"/>
        </w:rPr>
        <w:t>ым</w:t>
      </w:r>
      <w:r w:rsidR="00775004" w:rsidRPr="0013799E">
        <w:rPr>
          <w:rFonts w:eastAsiaTheme="minorHAnsi"/>
          <w:sz w:val="28"/>
          <w:szCs w:val="28"/>
          <w:lang w:eastAsia="en-US"/>
        </w:rPr>
        <w:t xml:space="preserve"> закон</w:t>
      </w:r>
      <w:r w:rsidR="00775004">
        <w:rPr>
          <w:rFonts w:eastAsiaTheme="minorHAnsi"/>
          <w:sz w:val="28"/>
          <w:szCs w:val="28"/>
          <w:lang w:eastAsia="en-US"/>
        </w:rPr>
        <w:t>ом</w:t>
      </w:r>
      <w:r w:rsidR="00775004" w:rsidRPr="0013799E">
        <w:rPr>
          <w:rFonts w:eastAsiaTheme="minorHAnsi"/>
          <w:sz w:val="28"/>
          <w:szCs w:val="28"/>
          <w:lang w:eastAsia="en-US"/>
        </w:rPr>
        <w:t xml:space="preserve"> от 01.07.2021 №251-ФЗ «О внесении изменений в Бюджетный кодекс Российской Федерации»</w:t>
      </w:r>
      <w:r w:rsidR="00775004">
        <w:rPr>
          <w:rFonts w:eastAsiaTheme="minorHAnsi"/>
          <w:sz w:val="28"/>
          <w:szCs w:val="28"/>
          <w:lang w:eastAsia="en-US"/>
        </w:rPr>
        <w:t>.</w:t>
      </w:r>
    </w:p>
    <w:p w:rsidR="0013799E" w:rsidRDefault="00775004" w:rsidP="001379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Следовательно</w:t>
      </w:r>
      <w:r w:rsidR="0013799E" w:rsidRPr="0013799E">
        <w:rPr>
          <w:rFonts w:eastAsiaTheme="minorHAnsi"/>
          <w:sz w:val="28"/>
          <w:szCs w:val="28"/>
          <w:lang w:eastAsia="en-US"/>
        </w:rPr>
        <w:t xml:space="preserve">, необходимо уточнить вступление в силу подпунктов 1.1 и 1.2 пункта 1 проекта решения, так как согласно пункта 3 статьи 2 </w:t>
      </w:r>
      <w:r w:rsidR="0013799E" w:rsidRPr="0013799E">
        <w:rPr>
          <w:rFonts w:eastAsiaTheme="minorHAnsi"/>
          <w:sz w:val="28"/>
          <w:szCs w:val="28"/>
          <w:lang w:eastAsia="en-US"/>
        </w:rPr>
        <w:t>Федеральн</w:t>
      </w:r>
      <w:r w:rsidR="0013799E" w:rsidRPr="0013799E">
        <w:rPr>
          <w:rFonts w:eastAsiaTheme="minorHAnsi"/>
          <w:sz w:val="28"/>
          <w:szCs w:val="28"/>
          <w:lang w:eastAsia="en-US"/>
        </w:rPr>
        <w:t>ого</w:t>
      </w:r>
      <w:r w:rsidR="0013799E" w:rsidRPr="0013799E">
        <w:rPr>
          <w:rFonts w:eastAsiaTheme="minorHAnsi"/>
          <w:sz w:val="28"/>
          <w:szCs w:val="28"/>
          <w:lang w:eastAsia="en-US"/>
        </w:rPr>
        <w:t xml:space="preserve"> закон</w:t>
      </w:r>
      <w:r w:rsidR="0013799E" w:rsidRPr="0013799E">
        <w:rPr>
          <w:rFonts w:eastAsiaTheme="minorHAnsi"/>
          <w:sz w:val="28"/>
          <w:szCs w:val="28"/>
          <w:lang w:eastAsia="en-US"/>
        </w:rPr>
        <w:t>а</w:t>
      </w:r>
      <w:r w:rsidR="0013799E" w:rsidRPr="0013799E">
        <w:rPr>
          <w:rFonts w:eastAsiaTheme="minorHAnsi"/>
          <w:sz w:val="28"/>
          <w:szCs w:val="28"/>
          <w:lang w:eastAsia="en-US"/>
        </w:rPr>
        <w:t xml:space="preserve"> от 01.07.2021 </w:t>
      </w:r>
      <w:r w:rsidR="0013799E" w:rsidRPr="0013799E">
        <w:rPr>
          <w:rFonts w:eastAsiaTheme="minorHAnsi"/>
          <w:sz w:val="28"/>
          <w:szCs w:val="28"/>
          <w:lang w:eastAsia="en-US"/>
        </w:rPr>
        <w:t>№</w:t>
      </w:r>
      <w:r w:rsidR="0013799E" w:rsidRPr="0013799E">
        <w:rPr>
          <w:rFonts w:eastAsiaTheme="minorHAnsi"/>
          <w:sz w:val="28"/>
          <w:szCs w:val="28"/>
          <w:lang w:eastAsia="en-US"/>
        </w:rPr>
        <w:t xml:space="preserve">251-ФЗ </w:t>
      </w:r>
      <w:r w:rsidR="0013799E" w:rsidRPr="0013799E">
        <w:rPr>
          <w:rFonts w:eastAsiaTheme="minorHAnsi"/>
          <w:sz w:val="28"/>
          <w:szCs w:val="28"/>
          <w:lang w:eastAsia="en-US"/>
        </w:rPr>
        <w:t>«</w:t>
      </w:r>
      <w:r w:rsidR="0013799E" w:rsidRPr="0013799E">
        <w:rPr>
          <w:rFonts w:eastAsiaTheme="minorHAnsi"/>
          <w:sz w:val="28"/>
          <w:szCs w:val="28"/>
          <w:lang w:eastAsia="en-US"/>
        </w:rPr>
        <w:t>О внесении изменений в Бюджетный кодекс Российской Федерации</w:t>
      </w:r>
      <w:r w:rsidR="0013799E" w:rsidRPr="0013799E">
        <w:rPr>
          <w:rFonts w:eastAsiaTheme="minorHAnsi"/>
          <w:sz w:val="28"/>
          <w:szCs w:val="28"/>
          <w:lang w:eastAsia="en-US"/>
        </w:rPr>
        <w:t xml:space="preserve">» </w:t>
      </w:r>
      <w:r w:rsidR="0013799E">
        <w:rPr>
          <w:rFonts w:eastAsiaTheme="minorHAnsi"/>
          <w:sz w:val="28"/>
          <w:szCs w:val="28"/>
          <w:lang w:eastAsia="en-US"/>
        </w:rPr>
        <w:t>п</w:t>
      </w:r>
      <w:r w:rsidR="0013799E" w:rsidRPr="0013799E">
        <w:rPr>
          <w:rFonts w:eastAsiaTheme="minorHAnsi"/>
          <w:sz w:val="28"/>
          <w:szCs w:val="28"/>
          <w:lang w:eastAsia="en-US"/>
        </w:rPr>
        <w:t xml:space="preserve">оложения </w:t>
      </w:r>
      <w:hyperlink r:id="rId15" w:history="1">
        <w:r w:rsidR="0013799E" w:rsidRPr="0013799E">
          <w:rPr>
            <w:rFonts w:eastAsiaTheme="minorHAnsi"/>
            <w:sz w:val="28"/>
            <w:szCs w:val="28"/>
            <w:lang w:eastAsia="en-US"/>
          </w:rPr>
          <w:t>пунктов 3.1</w:t>
        </w:r>
      </w:hyperlink>
      <w:r w:rsidR="0013799E" w:rsidRPr="0013799E">
        <w:rPr>
          <w:rFonts w:eastAsiaTheme="minorHAnsi"/>
          <w:sz w:val="28"/>
          <w:szCs w:val="28"/>
          <w:lang w:eastAsia="en-US"/>
        </w:rPr>
        <w:t xml:space="preserve"> и </w:t>
      </w:r>
      <w:hyperlink r:id="rId16" w:history="1">
        <w:r w:rsidR="0013799E" w:rsidRPr="0013799E">
          <w:rPr>
            <w:rFonts w:eastAsiaTheme="minorHAnsi"/>
            <w:sz w:val="28"/>
            <w:szCs w:val="28"/>
            <w:lang w:eastAsia="en-US"/>
          </w:rPr>
          <w:t>3.2 статьи 160.1</w:t>
        </w:r>
      </w:hyperlink>
      <w:r w:rsidR="0013799E" w:rsidRPr="0013799E">
        <w:rPr>
          <w:rFonts w:eastAsiaTheme="minorHAnsi"/>
          <w:sz w:val="28"/>
          <w:szCs w:val="28"/>
          <w:lang w:eastAsia="en-US"/>
        </w:rPr>
        <w:t xml:space="preserve">, </w:t>
      </w:r>
      <w:hyperlink r:id="rId17" w:history="1">
        <w:r w:rsidR="0013799E" w:rsidRPr="0013799E">
          <w:rPr>
            <w:rFonts w:eastAsiaTheme="minorHAnsi"/>
            <w:sz w:val="28"/>
            <w:szCs w:val="28"/>
            <w:lang w:eastAsia="en-US"/>
          </w:rPr>
          <w:t>пунктов 3</w:t>
        </w:r>
      </w:hyperlink>
      <w:r w:rsidR="0013799E" w:rsidRPr="0013799E">
        <w:rPr>
          <w:rFonts w:eastAsiaTheme="minorHAnsi"/>
          <w:sz w:val="28"/>
          <w:szCs w:val="28"/>
          <w:lang w:eastAsia="en-US"/>
        </w:rPr>
        <w:t xml:space="preserve"> и </w:t>
      </w:r>
      <w:hyperlink r:id="rId18" w:history="1">
        <w:r w:rsidR="0013799E" w:rsidRPr="0013799E">
          <w:rPr>
            <w:rFonts w:eastAsiaTheme="minorHAnsi"/>
            <w:sz w:val="28"/>
            <w:szCs w:val="28"/>
            <w:lang w:eastAsia="en-US"/>
          </w:rPr>
          <w:t>4 статьи 160.2</w:t>
        </w:r>
      </w:hyperlink>
      <w:r w:rsidR="0013799E" w:rsidRPr="0013799E">
        <w:rPr>
          <w:rFonts w:eastAsiaTheme="minorHAnsi"/>
          <w:sz w:val="28"/>
          <w:szCs w:val="28"/>
          <w:lang w:eastAsia="en-US"/>
        </w:rPr>
        <w:t xml:space="preserve"> и </w:t>
      </w:r>
      <w:hyperlink r:id="rId19" w:history="1">
        <w:r w:rsidR="0013799E" w:rsidRPr="0013799E">
          <w:rPr>
            <w:rFonts w:eastAsiaTheme="minorHAnsi"/>
            <w:sz w:val="28"/>
            <w:szCs w:val="28"/>
            <w:lang w:eastAsia="en-US"/>
          </w:rPr>
          <w:t>пункта 3 статьи 184.1</w:t>
        </w:r>
      </w:hyperlink>
      <w:r w:rsidR="0013799E" w:rsidRPr="0013799E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 (в редакции настоящего Федерального закона) применяются к правоотношениям, возникающим при составлении и исполнении бюджетов бюджетной системы Российской Федерации, начиная с бюджетов на 2022 год и на плановый период 2023 и 2024 годов (на 2022 год).</w:t>
      </w:r>
    </w:p>
    <w:bookmarkEnd w:id="7"/>
    <w:p w:rsidR="00821AF7" w:rsidRDefault="00821AF7" w:rsidP="00F327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F345B" w:rsidRDefault="00CF345B" w:rsidP="00F327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F345B">
        <w:rPr>
          <w:b/>
          <w:sz w:val="28"/>
          <w:szCs w:val="28"/>
        </w:rPr>
        <w:t>Выводы</w:t>
      </w:r>
      <w:r w:rsidR="00C23125">
        <w:rPr>
          <w:b/>
          <w:sz w:val="28"/>
          <w:szCs w:val="28"/>
        </w:rPr>
        <w:t xml:space="preserve"> и предложения</w:t>
      </w:r>
      <w:r w:rsidRPr="00CF345B">
        <w:rPr>
          <w:b/>
          <w:sz w:val="28"/>
          <w:szCs w:val="28"/>
        </w:rPr>
        <w:t>:</w:t>
      </w:r>
    </w:p>
    <w:p w:rsidR="006F372B" w:rsidRDefault="006F372B" w:rsidP="00804A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72B" w:rsidRDefault="006F372B" w:rsidP="006F372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35FAA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="00BC19B1">
        <w:rPr>
          <w:rFonts w:ascii="Times New Roman" w:hAnsi="Times New Roman" w:cs="Times New Roman"/>
          <w:sz w:val="28"/>
          <w:szCs w:val="28"/>
        </w:rPr>
        <w:t>предоставленный</w:t>
      </w:r>
      <w:r w:rsidRPr="00B35FAA">
        <w:rPr>
          <w:rFonts w:ascii="Times New Roman" w:hAnsi="Times New Roman" w:cs="Times New Roman"/>
          <w:sz w:val="28"/>
          <w:szCs w:val="28"/>
        </w:rPr>
        <w:t xml:space="preserve"> </w:t>
      </w:r>
      <w:r w:rsidRPr="00D44F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 решения </w:t>
      </w:r>
      <w:r w:rsidRPr="00D44F43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Смоленской области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C19B1">
        <w:rPr>
          <w:rFonts w:ascii="Times New Roman" w:hAnsi="Times New Roman" w:cs="Times New Roman"/>
          <w:sz w:val="28"/>
          <w:szCs w:val="28"/>
        </w:rPr>
        <w:t>внесении изменений в Положение о бюджетном процессе муниципального образования Вяземское городское поселение Вяземского района Смоленской области</w:t>
      </w:r>
      <w:r w:rsidRPr="00D772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5FAA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рекомендует </w:t>
      </w:r>
      <w:r>
        <w:rPr>
          <w:rFonts w:ascii="Times New Roman" w:hAnsi="Times New Roman" w:cs="Times New Roman"/>
          <w:sz w:val="28"/>
          <w:szCs w:val="28"/>
        </w:rPr>
        <w:t>Совету депутатов Вяземского городского поселения</w:t>
      </w:r>
      <w:r w:rsidR="002346B4">
        <w:rPr>
          <w:rFonts w:ascii="Times New Roman" w:hAnsi="Times New Roman" w:cs="Times New Roman"/>
          <w:sz w:val="28"/>
          <w:szCs w:val="28"/>
        </w:rPr>
        <w:t xml:space="preserve"> принять к рассмотрению предоставленный проект решения с учетом замечаний и предложений</w:t>
      </w:r>
      <w:r w:rsidR="00DE60D6">
        <w:rPr>
          <w:rFonts w:ascii="Times New Roman" w:hAnsi="Times New Roman" w:cs="Times New Roman"/>
          <w:sz w:val="28"/>
          <w:szCs w:val="28"/>
        </w:rPr>
        <w:t xml:space="preserve">, </w:t>
      </w:r>
      <w:r w:rsidR="002346B4">
        <w:rPr>
          <w:rFonts w:ascii="Times New Roman" w:hAnsi="Times New Roman" w:cs="Times New Roman"/>
          <w:sz w:val="28"/>
          <w:szCs w:val="28"/>
        </w:rPr>
        <w:t>указанных</w:t>
      </w:r>
      <w:r w:rsidR="002346B4">
        <w:rPr>
          <w:rFonts w:ascii="Times New Roman" w:hAnsi="Times New Roman" w:cs="Times New Roman"/>
          <w:sz w:val="28"/>
          <w:szCs w:val="28"/>
        </w:rPr>
        <w:t xml:space="preserve"> </w:t>
      </w:r>
      <w:r w:rsidR="00DE60D6">
        <w:rPr>
          <w:rFonts w:ascii="Times New Roman" w:hAnsi="Times New Roman" w:cs="Times New Roman"/>
          <w:sz w:val="28"/>
          <w:szCs w:val="28"/>
        </w:rPr>
        <w:t>Контрольно-ревизионной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области, в настоящем заключении</w:t>
      </w:r>
      <w:r w:rsidR="002346B4">
        <w:rPr>
          <w:rFonts w:ascii="Times New Roman" w:hAnsi="Times New Roman" w:cs="Times New Roman"/>
          <w:sz w:val="28"/>
          <w:szCs w:val="28"/>
        </w:rPr>
        <w:t>:</w:t>
      </w:r>
    </w:p>
    <w:p w:rsidR="0059314C" w:rsidRPr="00D67082" w:rsidRDefault="0059314C" w:rsidP="0059314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 П</w:t>
      </w:r>
      <w:r w:rsidRPr="00D67082">
        <w:rPr>
          <w:rFonts w:ascii="Times New Roman" w:hAnsi="Times New Roman" w:cs="Times New Roman"/>
          <w:sz w:val="28"/>
          <w:szCs w:val="28"/>
        </w:rPr>
        <w:t>роектом решения вносятся изменения в Положение о бюджетном процессе в муниципальном образовании Вяземское городское поселение Вяземского района Смоленской области, утвержденное решением Совета депутатов Вяземского городского поселения Вяземского района Смоленской области от 01.11.2018 №96 (в редакции решений от 28.12.2018 №136, от 26.11.2020 №23), которое является Приложением к указанному решению, а именно: в пункты 1 и 2 части 3 статьи 2; в часть 2 статьи 3; в пункт 1 статьи 12 раздела 2, то есть не в текстовую часть самого решения Совета депутатов Вяземского городского поселения Вяземского района Смоленской области от 01.11.2018 №96, которое содержит 4 пункта, а именно в Положение о бюджетном процессе в муниципальном образовании Вяземское городское поселение Вяземского района Смоленской области.</w:t>
      </w:r>
    </w:p>
    <w:p w:rsidR="0059314C" w:rsidRPr="00D67082" w:rsidRDefault="0059314C" w:rsidP="005931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7082">
        <w:rPr>
          <w:sz w:val="28"/>
          <w:szCs w:val="28"/>
        </w:rPr>
        <w:lastRenderedPageBreak/>
        <w:t>Из вышеизложенного следует, что пункт 1 проекта решения Совета депутатов Вяземского городского поселения Вяземского района Смоленской области необходимо изложить в следующей редакции:</w:t>
      </w:r>
    </w:p>
    <w:p w:rsidR="0059314C" w:rsidRDefault="0059314C" w:rsidP="005931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7082">
        <w:rPr>
          <w:sz w:val="28"/>
          <w:szCs w:val="28"/>
        </w:rPr>
        <w:t>«Внести в Положение о бюджетном процессе в муниципальном образовании Вяземское городское поселение Вяземского района Смоленской области, утвержденное решением Совета депутатов Вяземского городского поселения Вяземского района Смоленской области от 01.11. 2018 №96 (в редакции решений от 28.12.2018 №136, от 26.11.2020 №23) следующие изменения:», то есть внести конкретные изменения в Положение о бюджетном процессе, а не в решение Совета депутатов Вяземского городского поселения Вяземского района Смоленской области от 01.11.2018 №96 (с изменениями).</w:t>
      </w:r>
    </w:p>
    <w:p w:rsidR="0059314C" w:rsidRPr="00310A93" w:rsidRDefault="0059314C" w:rsidP="005931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>Подпунктом 1.2 пункта 1 проекта решения предлагается часть 2 статьи 3 дополнить пунктами 12 и 13. Однако, часть 2 статьи 3 Положения о бюджетном процессе, в соответствии с решением Совета депутатов Вяземского городского поселения Вяземского района Смоленской области от 26.11.2020 №23 «О внесении изменений в Положение о бюджетном процессе муниципального образования Вяземское городское поселение Вяземского района Смоленской области», дополнена пунктом 12 следующего содержания: «предложенными Советом депутатов Вяземского городского поселения Вяземского района Смоленской области проектами бюджетных смет, представляемыми в случае возникновения разногласий с финансовым органом муниципального образования «Вяземский район» Смоленской области в отношении указанных бюджетных смет».</w:t>
      </w:r>
    </w:p>
    <w:p w:rsidR="0059314C" w:rsidRDefault="0059314C" w:rsidP="005931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подпункт 1.2 пункта 1 проекта решения необходимо изложить в следующей редакции: «часть 2 статьи 3 дополнить пунктами 13 и 14».</w:t>
      </w:r>
    </w:p>
    <w:p w:rsidR="0059314C" w:rsidRDefault="0059314C" w:rsidP="005931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3. В</w:t>
      </w:r>
      <w:r>
        <w:rPr>
          <w:rFonts w:eastAsiaTheme="minorHAnsi"/>
          <w:sz w:val="28"/>
          <w:szCs w:val="28"/>
          <w:lang w:eastAsia="en-US"/>
        </w:rPr>
        <w:t xml:space="preserve">нести изменения в </w:t>
      </w:r>
      <w:r w:rsidRPr="00A81CFF">
        <w:rPr>
          <w:rFonts w:eastAsiaTheme="minorHAnsi"/>
          <w:sz w:val="28"/>
          <w:szCs w:val="28"/>
          <w:lang w:eastAsia="en-US"/>
        </w:rPr>
        <w:t>абзац 1 статьи 12 раздела 2 Положения о бюджетном процессе</w:t>
      </w:r>
      <w:r>
        <w:rPr>
          <w:rFonts w:eastAsiaTheme="minorHAnsi"/>
          <w:sz w:val="28"/>
          <w:szCs w:val="28"/>
          <w:lang w:eastAsia="en-US"/>
        </w:rPr>
        <w:t xml:space="preserve"> заменив слова «</w:t>
      </w:r>
      <w:r w:rsidRPr="008D5E02">
        <w:rPr>
          <w:rFonts w:eastAsiaTheme="minorHAnsi"/>
          <w:b/>
          <w:sz w:val="28"/>
          <w:szCs w:val="28"/>
          <w:lang w:eastAsia="en-US"/>
        </w:rPr>
        <w:t>пунктом 3</w:t>
      </w:r>
      <w:r>
        <w:rPr>
          <w:rFonts w:eastAsiaTheme="minorHAnsi"/>
          <w:sz w:val="28"/>
          <w:szCs w:val="28"/>
          <w:lang w:eastAsia="en-US"/>
        </w:rPr>
        <w:t>» на слова «</w:t>
      </w:r>
      <w:r w:rsidRPr="008D5E02">
        <w:rPr>
          <w:rFonts w:eastAsiaTheme="minorHAnsi"/>
          <w:b/>
          <w:sz w:val="28"/>
          <w:szCs w:val="28"/>
          <w:lang w:eastAsia="en-US"/>
        </w:rPr>
        <w:t>пунктом 8</w:t>
      </w:r>
      <w:r>
        <w:rPr>
          <w:rFonts w:eastAsiaTheme="minorHAnsi"/>
          <w:sz w:val="28"/>
          <w:szCs w:val="28"/>
          <w:lang w:eastAsia="en-US"/>
        </w:rPr>
        <w:t xml:space="preserve">», так как условия </w:t>
      </w:r>
      <w:r w:rsidRPr="00A81CFF">
        <w:rPr>
          <w:rFonts w:eastAsiaTheme="minorHAnsi"/>
          <w:sz w:val="28"/>
          <w:szCs w:val="28"/>
          <w:lang w:eastAsia="en-US"/>
        </w:rPr>
        <w:t>дополнительн</w:t>
      </w:r>
      <w:r>
        <w:rPr>
          <w:rFonts w:eastAsiaTheme="minorHAnsi"/>
          <w:sz w:val="28"/>
          <w:szCs w:val="28"/>
          <w:lang w:eastAsia="en-US"/>
        </w:rPr>
        <w:t xml:space="preserve">ого </w:t>
      </w:r>
      <w:r w:rsidRPr="00A81CFF">
        <w:rPr>
          <w:rFonts w:eastAsiaTheme="minorHAnsi"/>
          <w:sz w:val="28"/>
          <w:szCs w:val="28"/>
          <w:lang w:eastAsia="en-US"/>
        </w:rPr>
        <w:t>основания для внесения изменений в сводную бюджетную роспись без внесения изменений в закон (решение) о бюджете в соответствии с решениями руководителя финансового органа (руководителя органа управления территориальным государственным внебюджетным фондом)</w:t>
      </w:r>
      <w:r>
        <w:rPr>
          <w:rFonts w:eastAsiaTheme="minorHAnsi"/>
          <w:sz w:val="28"/>
          <w:szCs w:val="28"/>
          <w:lang w:eastAsia="en-US"/>
        </w:rPr>
        <w:t xml:space="preserve"> содержатся в </w:t>
      </w:r>
      <w:r w:rsidRPr="008D5E02">
        <w:rPr>
          <w:rFonts w:eastAsiaTheme="minorHAnsi"/>
          <w:b/>
          <w:sz w:val="28"/>
          <w:szCs w:val="28"/>
          <w:lang w:eastAsia="en-US"/>
        </w:rPr>
        <w:t xml:space="preserve">пункте 8 </w:t>
      </w:r>
      <w:r w:rsidRPr="00A81CFF">
        <w:rPr>
          <w:rFonts w:eastAsiaTheme="minorHAnsi"/>
          <w:sz w:val="28"/>
          <w:szCs w:val="28"/>
          <w:lang w:eastAsia="en-US"/>
        </w:rPr>
        <w:t>статьи 217 Бюджетного кодекса Российской Федерации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9314C" w:rsidRDefault="0059314C" w:rsidP="005931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4. Пунктом 2 проекта решения определено: «Настоящее решение вступает в силу со дня принятия настоящего решения за исключением пункта 1.3. статьи 1 настоящего решения, который вступает в силу с 1 января 2022 года».</w:t>
      </w:r>
    </w:p>
    <w:p w:rsidR="0059314C" w:rsidRDefault="0059314C" w:rsidP="005931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Фактически, статья 1 в проекте решения отсутствует, необходимо уточнить требования какого конкретно пункта вступают в силу с 1 января 2022 года.</w:t>
      </w:r>
    </w:p>
    <w:p w:rsidR="0059314C" w:rsidRDefault="0059314C" w:rsidP="005931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5. У</w:t>
      </w:r>
      <w:r w:rsidRPr="0013799E">
        <w:rPr>
          <w:rFonts w:eastAsiaTheme="minorHAnsi"/>
          <w:sz w:val="28"/>
          <w:szCs w:val="28"/>
          <w:lang w:eastAsia="en-US"/>
        </w:rPr>
        <w:t xml:space="preserve">точнить вступление в силу подпунктов 1.1 и 1.2 пункта 1 проекта решения, так как согласно пункта 3 статьи 2 Федерального закона от 01.07.2021 №251-ФЗ «О внесении изменений в Бюджетный кодекс Российской </w:t>
      </w:r>
      <w:r w:rsidRPr="0013799E">
        <w:rPr>
          <w:rFonts w:eastAsiaTheme="minorHAnsi"/>
          <w:sz w:val="28"/>
          <w:szCs w:val="28"/>
          <w:lang w:eastAsia="en-US"/>
        </w:rPr>
        <w:lastRenderedPageBreak/>
        <w:t xml:space="preserve">Федерации» </w:t>
      </w:r>
      <w:r>
        <w:rPr>
          <w:rFonts w:eastAsiaTheme="minorHAnsi"/>
          <w:sz w:val="28"/>
          <w:szCs w:val="28"/>
          <w:lang w:eastAsia="en-US"/>
        </w:rPr>
        <w:t>п</w:t>
      </w:r>
      <w:r w:rsidRPr="0013799E">
        <w:rPr>
          <w:rFonts w:eastAsiaTheme="minorHAnsi"/>
          <w:sz w:val="28"/>
          <w:szCs w:val="28"/>
          <w:lang w:eastAsia="en-US"/>
        </w:rPr>
        <w:t xml:space="preserve">оложения </w:t>
      </w:r>
      <w:hyperlink r:id="rId20" w:history="1">
        <w:r w:rsidRPr="0013799E">
          <w:rPr>
            <w:rFonts w:eastAsiaTheme="minorHAnsi"/>
            <w:sz w:val="28"/>
            <w:szCs w:val="28"/>
            <w:lang w:eastAsia="en-US"/>
          </w:rPr>
          <w:t>пунктов 3.1</w:t>
        </w:r>
      </w:hyperlink>
      <w:r w:rsidRPr="0013799E">
        <w:rPr>
          <w:rFonts w:eastAsiaTheme="minorHAnsi"/>
          <w:sz w:val="28"/>
          <w:szCs w:val="28"/>
          <w:lang w:eastAsia="en-US"/>
        </w:rPr>
        <w:t xml:space="preserve"> и </w:t>
      </w:r>
      <w:hyperlink r:id="rId21" w:history="1">
        <w:r w:rsidRPr="0013799E">
          <w:rPr>
            <w:rFonts w:eastAsiaTheme="minorHAnsi"/>
            <w:sz w:val="28"/>
            <w:szCs w:val="28"/>
            <w:lang w:eastAsia="en-US"/>
          </w:rPr>
          <w:t>3.2 статьи 160.1</w:t>
        </w:r>
      </w:hyperlink>
      <w:r w:rsidRPr="0013799E">
        <w:rPr>
          <w:rFonts w:eastAsiaTheme="minorHAnsi"/>
          <w:sz w:val="28"/>
          <w:szCs w:val="28"/>
          <w:lang w:eastAsia="en-US"/>
        </w:rPr>
        <w:t xml:space="preserve">, </w:t>
      </w:r>
      <w:hyperlink r:id="rId22" w:history="1">
        <w:r w:rsidRPr="0013799E">
          <w:rPr>
            <w:rFonts w:eastAsiaTheme="minorHAnsi"/>
            <w:sz w:val="28"/>
            <w:szCs w:val="28"/>
            <w:lang w:eastAsia="en-US"/>
          </w:rPr>
          <w:t>пунктов 3</w:t>
        </w:r>
      </w:hyperlink>
      <w:r w:rsidRPr="0013799E">
        <w:rPr>
          <w:rFonts w:eastAsiaTheme="minorHAnsi"/>
          <w:sz w:val="28"/>
          <w:szCs w:val="28"/>
          <w:lang w:eastAsia="en-US"/>
        </w:rPr>
        <w:t xml:space="preserve"> и </w:t>
      </w:r>
      <w:hyperlink r:id="rId23" w:history="1">
        <w:r w:rsidRPr="0013799E">
          <w:rPr>
            <w:rFonts w:eastAsiaTheme="minorHAnsi"/>
            <w:sz w:val="28"/>
            <w:szCs w:val="28"/>
            <w:lang w:eastAsia="en-US"/>
          </w:rPr>
          <w:t>4 статьи 160.2</w:t>
        </w:r>
      </w:hyperlink>
      <w:r w:rsidRPr="0013799E">
        <w:rPr>
          <w:rFonts w:eastAsiaTheme="minorHAnsi"/>
          <w:sz w:val="28"/>
          <w:szCs w:val="28"/>
          <w:lang w:eastAsia="en-US"/>
        </w:rPr>
        <w:t xml:space="preserve"> и </w:t>
      </w:r>
      <w:hyperlink r:id="rId24" w:history="1">
        <w:r w:rsidRPr="0013799E">
          <w:rPr>
            <w:rFonts w:eastAsiaTheme="minorHAnsi"/>
            <w:sz w:val="28"/>
            <w:szCs w:val="28"/>
            <w:lang w:eastAsia="en-US"/>
          </w:rPr>
          <w:t>пункта 3 статьи 184.1</w:t>
        </w:r>
      </w:hyperlink>
      <w:r w:rsidRPr="0013799E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 (в редакции настоящего Федерального закона) применяются к правоотношениям, возникающим при составлении и исполнении бюджетов бюджетной системы Российской Федерации, начиная с бюджетов на 2022 год и на плановый период 2023 и 2024 годов (на 2022 год).</w:t>
      </w:r>
    </w:p>
    <w:p w:rsidR="0059314C" w:rsidRDefault="0059314C" w:rsidP="00E01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AF2" w:rsidRDefault="00804AF2" w:rsidP="00E01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E6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FA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«Вязе</w:t>
      </w:r>
      <w:r>
        <w:rPr>
          <w:rFonts w:ascii="Times New Roman" w:hAnsi="Times New Roman" w:cs="Times New Roman"/>
          <w:sz w:val="28"/>
          <w:szCs w:val="28"/>
        </w:rPr>
        <w:t>мский район» Смоленской области</w:t>
      </w:r>
      <w:r w:rsidR="0059314C">
        <w:rPr>
          <w:rFonts w:ascii="Times New Roman" w:hAnsi="Times New Roman" w:cs="Times New Roman"/>
          <w:sz w:val="28"/>
          <w:szCs w:val="28"/>
        </w:rPr>
        <w:t xml:space="preserve"> устранить указанные выше замечания.</w:t>
      </w:r>
    </w:p>
    <w:p w:rsidR="00E016BA" w:rsidRDefault="00E016BA" w:rsidP="00E016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D436E" w:rsidRDefault="00AD436E" w:rsidP="00D1102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3125" w:rsidRPr="00C23125" w:rsidRDefault="00C23125" w:rsidP="00D1102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3125">
        <w:rPr>
          <w:rFonts w:eastAsiaTheme="minorHAnsi"/>
          <w:sz w:val="28"/>
          <w:szCs w:val="28"/>
          <w:lang w:eastAsia="en-US"/>
        </w:rPr>
        <w:t>Настоящее заключение составлено в 3-х экземплярах:</w:t>
      </w:r>
    </w:p>
    <w:p w:rsidR="00C23125" w:rsidRPr="00C23125" w:rsidRDefault="00C23125" w:rsidP="00D1102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3125">
        <w:rPr>
          <w:rFonts w:eastAsiaTheme="minorHAnsi"/>
          <w:sz w:val="28"/>
          <w:szCs w:val="28"/>
          <w:lang w:eastAsia="en-US"/>
        </w:rPr>
        <w:t>Один экземпляр, с сопроводительным письмом, направляется в Совет депутатов Вяземского городского поселения Вяземского района Смоленской области.</w:t>
      </w:r>
    </w:p>
    <w:p w:rsidR="00C23125" w:rsidRPr="00C23125" w:rsidRDefault="00C23125" w:rsidP="00D1102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3125">
        <w:rPr>
          <w:rFonts w:eastAsiaTheme="minorHAnsi"/>
          <w:sz w:val="28"/>
          <w:szCs w:val="28"/>
          <w:lang w:eastAsia="en-US"/>
        </w:rPr>
        <w:t xml:space="preserve">Один экземпляр, с сопроводительным письмом, направляется в Администрацию муниципального образования «Вяземский район» Смоленской области. </w:t>
      </w:r>
    </w:p>
    <w:p w:rsidR="00C23125" w:rsidRPr="00C23125" w:rsidRDefault="00C23125" w:rsidP="00D1102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3125">
        <w:rPr>
          <w:rFonts w:eastAsiaTheme="minorHAnsi"/>
          <w:sz w:val="28"/>
          <w:szCs w:val="28"/>
          <w:lang w:eastAsia="en-US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C23125" w:rsidRDefault="00C23125" w:rsidP="00C23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36E" w:rsidRDefault="00AD436E" w:rsidP="00C23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36E" w:rsidRDefault="00AD436E" w:rsidP="00C23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36E" w:rsidRPr="00C23125" w:rsidRDefault="00AD436E" w:rsidP="00C23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7FD3" w:rsidRPr="00367FD3" w:rsidRDefault="00367FD3" w:rsidP="00367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 xml:space="preserve">Аудитор Контрольно-ревизионной </w:t>
      </w:r>
    </w:p>
    <w:p w:rsidR="00367FD3" w:rsidRPr="00367FD3" w:rsidRDefault="00367FD3" w:rsidP="00367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B31EE0" w:rsidRDefault="00367FD3" w:rsidP="00D1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7FD3">
        <w:rPr>
          <w:rFonts w:ascii="Times New Roman" w:hAnsi="Times New Roman" w:cs="Times New Roman"/>
          <w:sz w:val="28"/>
          <w:szCs w:val="28"/>
        </w:rPr>
        <w:t xml:space="preserve">                          Н.С. Смирнова</w:t>
      </w:r>
    </w:p>
    <w:sectPr w:rsidR="00B31EE0" w:rsidSect="00692241">
      <w:footerReference w:type="default" r:id="rId25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B1B" w:rsidRDefault="00F40B1B" w:rsidP="007A69F8">
      <w:r>
        <w:separator/>
      </w:r>
    </w:p>
  </w:endnote>
  <w:endnote w:type="continuationSeparator" w:id="0">
    <w:p w:rsidR="00F40B1B" w:rsidRDefault="00F40B1B" w:rsidP="007A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727148"/>
      <w:docPartObj>
        <w:docPartGallery w:val="Page Numbers (Bottom of Page)"/>
        <w:docPartUnique/>
      </w:docPartObj>
    </w:sdtPr>
    <w:sdtEndPr/>
    <w:sdtContent>
      <w:p w:rsidR="007A69F8" w:rsidRDefault="007A69F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0D6">
          <w:rPr>
            <w:noProof/>
          </w:rPr>
          <w:t>12</w:t>
        </w:r>
        <w:r>
          <w:fldChar w:fldCharType="end"/>
        </w:r>
      </w:p>
    </w:sdtContent>
  </w:sdt>
  <w:p w:rsidR="007A69F8" w:rsidRDefault="007A69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B1B" w:rsidRDefault="00F40B1B" w:rsidP="007A69F8">
      <w:r>
        <w:separator/>
      </w:r>
    </w:p>
  </w:footnote>
  <w:footnote w:type="continuationSeparator" w:id="0">
    <w:p w:rsidR="00F40B1B" w:rsidRDefault="00F40B1B" w:rsidP="007A6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B0"/>
    <w:rsid w:val="000024DB"/>
    <w:rsid w:val="00012DEE"/>
    <w:rsid w:val="00026D92"/>
    <w:rsid w:val="0004160A"/>
    <w:rsid w:val="00041B30"/>
    <w:rsid w:val="00044007"/>
    <w:rsid w:val="0006467E"/>
    <w:rsid w:val="000663BC"/>
    <w:rsid w:val="00093487"/>
    <w:rsid w:val="000A3698"/>
    <w:rsid w:val="000A765C"/>
    <w:rsid w:val="000B4168"/>
    <w:rsid w:val="000D383A"/>
    <w:rsid w:val="000D66C8"/>
    <w:rsid w:val="0013799E"/>
    <w:rsid w:val="00140C69"/>
    <w:rsid w:val="00174487"/>
    <w:rsid w:val="00175C7B"/>
    <w:rsid w:val="00182820"/>
    <w:rsid w:val="001D4C03"/>
    <w:rsid w:val="00206A4A"/>
    <w:rsid w:val="002346B4"/>
    <w:rsid w:val="00262996"/>
    <w:rsid w:val="00275BA6"/>
    <w:rsid w:val="00285839"/>
    <w:rsid w:val="00286292"/>
    <w:rsid w:val="00287148"/>
    <w:rsid w:val="002C35F8"/>
    <w:rsid w:val="002E0C1F"/>
    <w:rsid w:val="002E5E45"/>
    <w:rsid w:val="002F00F4"/>
    <w:rsid w:val="00304F30"/>
    <w:rsid w:val="00307DAF"/>
    <w:rsid w:val="00310A93"/>
    <w:rsid w:val="00333374"/>
    <w:rsid w:val="00336EED"/>
    <w:rsid w:val="003461A0"/>
    <w:rsid w:val="003646A4"/>
    <w:rsid w:val="00367FD3"/>
    <w:rsid w:val="003C18C9"/>
    <w:rsid w:val="003C3347"/>
    <w:rsid w:val="003D05C8"/>
    <w:rsid w:val="003D7285"/>
    <w:rsid w:val="003F71F8"/>
    <w:rsid w:val="004301F4"/>
    <w:rsid w:val="004A2468"/>
    <w:rsid w:val="004D574F"/>
    <w:rsid w:val="004D5FE1"/>
    <w:rsid w:val="004E43D8"/>
    <w:rsid w:val="005177B0"/>
    <w:rsid w:val="0059314C"/>
    <w:rsid w:val="005A015E"/>
    <w:rsid w:val="005C3ED7"/>
    <w:rsid w:val="005D627B"/>
    <w:rsid w:val="00633296"/>
    <w:rsid w:val="006618EE"/>
    <w:rsid w:val="00692241"/>
    <w:rsid w:val="00695EBD"/>
    <w:rsid w:val="00696211"/>
    <w:rsid w:val="006A07A4"/>
    <w:rsid w:val="006A19BA"/>
    <w:rsid w:val="006C0110"/>
    <w:rsid w:val="006D0727"/>
    <w:rsid w:val="006F00D4"/>
    <w:rsid w:val="006F35BC"/>
    <w:rsid w:val="006F372B"/>
    <w:rsid w:val="00711D79"/>
    <w:rsid w:val="00715C0D"/>
    <w:rsid w:val="00731E97"/>
    <w:rsid w:val="00745D22"/>
    <w:rsid w:val="0075415E"/>
    <w:rsid w:val="00754895"/>
    <w:rsid w:val="007549F2"/>
    <w:rsid w:val="00773357"/>
    <w:rsid w:val="00775004"/>
    <w:rsid w:val="007A69F8"/>
    <w:rsid w:val="007E38E1"/>
    <w:rsid w:val="007F5AEF"/>
    <w:rsid w:val="00804AF2"/>
    <w:rsid w:val="008129BE"/>
    <w:rsid w:val="008161CD"/>
    <w:rsid w:val="00821AF7"/>
    <w:rsid w:val="008401C0"/>
    <w:rsid w:val="00840F4C"/>
    <w:rsid w:val="008447C8"/>
    <w:rsid w:val="00881D80"/>
    <w:rsid w:val="00885896"/>
    <w:rsid w:val="008C05D8"/>
    <w:rsid w:val="008D5E02"/>
    <w:rsid w:val="008E7F6A"/>
    <w:rsid w:val="008F4E5E"/>
    <w:rsid w:val="009241A1"/>
    <w:rsid w:val="009630E4"/>
    <w:rsid w:val="009706F4"/>
    <w:rsid w:val="00977CFF"/>
    <w:rsid w:val="009807E4"/>
    <w:rsid w:val="00994472"/>
    <w:rsid w:val="009A0258"/>
    <w:rsid w:val="009A6FA1"/>
    <w:rsid w:val="009B6384"/>
    <w:rsid w:val="009D45D1"/>
    <w:rsid w:val="009F1416"/>
    <w:rsid w:val="00A3016B"/>
    <w:rsid w:val="00A42AFA"/>
    <w:rsid w:val="00A42C96"/>
    <w:rsid w:val="00A57BA8"/>
    <w:rsid w:val="00A812E3"/>
    <w:rsid w:val="00A81CFF"/>
    <w:rsid w:val="00AD436E"/>
    <w:rsid w:val="00AF1653"/>
    <w:rsid w:val="00B10402"/>
    <w:rsid w:val="00B31EE0"/>
    <w:rsid w:val="00B61307"/>
    <w:rsid w:val="00B64F1C"/>
    <w:rsid w:val="00BA7A04"/>
    <w:rsid w:val="00BC19B1"/>
    <w:rsid w:val="00BC6BA9"/>
    <w:rsid w:val="00C1721E"/>
    <w:rsid w:val="00C23125"/>
    <w:rsid w:val="00C340AB"/>
    <w:rsid w:val="00C40EDF"/>
    <w:rsid w:val="00C52FF7"/>
    <w:rsid w:val="00C70860"/>
    <w:rsid w:val="00C767AF"/>
    <w:rsid w:val="00CA3F55"/>
    <w:rsid w:val="00CB4E04"/>
    <w:rsid w:val="00CB7C75"/>
    <w:rsid w:val="00CC6ABB"/>
    <w:rsid w:val="00CD1EC9"/>
    <w:rsid w:val="00CD770F"/>
    <w:rsid w:val="00CF2207"/>
    <w:rsid w:val="00CF3344"/>
    <w:rsid w:val="00CF345B"/>
    <w:rsid w:val="00D1102A"/>
    <w:rsid w:val="00D173C9"/>
    <w:rsid w:val="00D44F43"/>
    <w:rsid w:val="00D67082"/>
    <w:rsid w:val="00D7721C"/>
    <w:rsid w:val="00D8529E"/>
    <w:rsid w:val="00D94F26"/>
    <w:rsid w:val="00DC00F3"/>
    <w:rsid w:val="00DD72DC"/>
    <w:rsid w:val="00DE0CAC"/>
    <w:rsid w:val="00DE60D6"/>
    <w:rsid w:val="00E016BA"/>
    <w:rsid w:val="00E03A0E"/>
    <w:rsid w:val="00E055D5"/>
    <w:rsid w:val="00E2599E"/>
    <w:rsid w:val="00E2791F"/>
    <w:rsid w:val="00E33871"/>
    <w:rsid w:val="00EA2280"/>
    <w:rsid w:val="00EA5C8E"/>
    <w:rsid w:val="00EB43ED"/>
    <w:rsid w:val="00EB6174"/>
    <w:rsid w:val="00F0618D"/>
    <w:rsid w:val="00F067B4"/>
    <w:rsid w:val="00F32774"/>
    <w:rsid w:val="00F40B1B"/>
    <w:rsid w:val="00F57B79"/>
    <w:rsid w:val="00F968D0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3BA6"/>
  <w15:chartTrackingRefBased/>
  <w15:docId w15:val="{4197D32E-791A-41DF-8E8D-38B62140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224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92241"/>
  </w:style>
  <w:style w:type="paragraph" w:customStyle="1" w:styleId="ConsPlusTitle">
    <w:name w:val="ConsPlusTitle"/>
    <w:rsid w:val="002E5E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6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6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0C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0C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C2483D1650D5C086BED29619670FB3E1B6F5A1B2EAA2B7677238D2A2AFD77374C36D9BB819AC8BC027973587246AE2B386951FF8Eh8y7H" TargetMode="External"/><Relationship Id="rId13" Type="http://schemas.openxmlformats.org/officeDocument/2006/relationships/hyperlink" Target="consultantplus://offline/ref=948A1D9CE68C6E554B6A2528A98196269721AB4E047A61238462093E27F2F7FCAEC1E2EAA5C8418D565E3BD308697E59B425A4CCE1DEb5P8F" TargetMode="External"/><Relationship Id="rId18" Type="http://schemas.openxmlformats.org/officeDocument/2006/relationships/hyperlink" Target="consultantplus://offline/ref=948A1D9CE68C6E554B6A2528A98196269721AB4E047A61238462093E27F2F7FCAEC1E2EAA5C8418D565E3BD308697E59B425A4CCE1DEb5P8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48A1D9CE68C6E554B6A2528A98196269721AB4E047A61238462093E27F2F7FCAEC1E2EAA5C84B8D565E3BD308697E59B425A4CCE1DEb5P8F" TargetMode="External"/><Relationship Id="rId7" Type="http://schemas.openxmlformats.org/officeDocument/2006/relationships/hyperlink" Target="consultantplus://offline/ref=81FC2483D1650D5C086BED29619670FB3E1B6F5A1B2EAA2B7677238D2A2AFD77374C36D9BB8399C8BC027973587246AE2B386951FF8Eh8y7H" TargetMode="External"/><Relationship Id="rId12" Type="http://schemas.openxmlformats.org/officeDocument/2006/relationships/hyperlink" Target="consultantplus://offline/ref=948A1D9CE68C6E554B6A2528A98196269721AB4E047A61238462093E27F2F7FCAEC1E2EAA5C84B8D565E3BD308697E59B425A4CCE1DEb5P8F" TargetMode="External"/><Relationship Id="rId17" Type="http://schemas.openxmlformats.org/officeDocument/2006/relationships/hyperlink" Target="consultantplus://offline/ref=948A1D9CE68C6E554B6A2528A98196269721AB4E047A61238462093E27F2F7FCAEC1E2EAA5C8408D565E3BD308697E59B425A4CCE1DEb5P8F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8A1D9CE68C6E554B6A2528A98196269721AB4E047A61238462093E27F2F7FCAEC1E2EAA5C84B8D565E3BD308697E59B425A4CCE1DEb5P8F" TargetMode="External"/><Relationship Id="rId20" Type="http://schemas.openxmlformats.org/officeDocument/2006/relationships/hyperlink" Target="consultantplus://offline/ref=948A1D9CE68C6E554B6A2528A98196269721AB4E047A61238462093E27F2F7FCAEC1E2EAA5C84A8D565E3BD308697E59B425A4CCE1DEb5P8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48A1D9CE68C6E554B6A2528A98196269721AB4E047A61238462093E27F2F7FCAEC1E2EDA0CC4A8F07042BD7413E7245B43BBBCEFFDE59A3b2P2F" TargetMode="External"/><Relationship Id="rId24" Type="http://schemas.openxmlformats.org/officeDocument/2006/relationships/hyperlink" Target="consultantplus://offline/ref=948A1D9CE68C6E554B6A2528A98196269721AB4E047A61238462093E27F2F7FCAEC1E2EDA0CC4A8F07042BD7413E7245B43BBBCEFFDE59A3b2P2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48A1D9CE68C6E554B6A2528A98196269721AB4E047A61238462093E27F2F7FCAEC1E2EAA5C84A8D565E3BD308697E59B425A4CCE1DEb5P8F" TargetMode="External"/><Relationship Id="rId23" Type="http://schemas.openxmlformats.org/officeDocument/2006/relationships/hyperlink" Target="consultantplus://offline/ref=948A1D9CE68C6E554B6A2528A98196269721AB4E047A61238462093E27F2F7FCAEC1E2EAA5C8418D565E3BD308697E59B425A4CCE1DEb5P8F" TargetMode="External"/><Relationship Id="rId10" Type="http://schemas.openxmlformats.org/officeDocument/2006/relationships/hyperlink" Target="consultantplus://offline/ref=948A1D9CE68C6E554B6A2528A98196269721AB4E047A61238462093E27F2F7FCAEC1E2EAA5C8418D565E3BD308697E59B425A4CCE1DEb5P8F" TargetMode="External"/><Relationship Id="rId19" Type="http://schemas.openxmlformats.org/officeDocument/2006/relationships/hyperlink" Target="consultantplus://offline/ref=948A1D9CE68C6E554B6A2528A98196269721AB4E047A61238462093E27F2F7FCAEC1E2EDA0CC4A8F07042BD7413E7245B43BBBCEFFDE59A3b2P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8A1D9CE68C6E554B6A2528A98196269721AB4E047A61238462093E27F2F7FCAEC1E2EAA5C84B8D565E3BD308697E59B425A4CCE1DEb5P8F" TargetMode="External"/><Relationship Id="rId14" Type="http://schemas.openxmlformats.org/officeDocument/2006/relationships/hyperlink" Target="consultantplus://offline/ref=948A1D9CE68C6E554B6A2528A98196269721AB4E047A61238462093E27F2F7FCAEC1E2EDA0CC4A8F07042BD7413E7245B43BBBCEFFDE59A3b2P2F" TargetMode="External"/><Relationship Id="rId22" Type="http://schemas.openxmlformats.org/officeDocument/2006/relationships/hyperlink" Target="consultantplus://offline/ref=948A1D9CE68C6E554B6A2528A98196269721AB4E047A61238462093E27F2F7FCAEC1E2EAA5C8408D565E3BD308697E59B425A4CCE1DEb5P8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127E8-CD56-401E-A910-52FDC65C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</Pages>
  <Words>4046</Words>
  <Characters>23064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53</cp:revision>
  <cp:lastPrinted>2021-10-21T06:59:00Z</cp:lastPrinted>
  <dcterms:created xsi:type="dcterms:W3CDTF">2019-01-25T08:28:00Z</dcterms:created>
  <dcterms:modified xsi:type="dcterms:W3CDTF">2021-10-21T07:05:00Z</dcterms:modified>
</cp:coreProperties>
</file>