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63" w:rsidRPr="009807E4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881E63">
        <w:rPr>
          <w:rFonts w:ascii="Times New Roman" w:hAnsi="Times New Roman" w:cs="Times New Roman"/>
          <w:b/>
          <w:sz w:val="28"/>
          <w:szCs w:val="28"/>
        </w:rPr>
        <w:t>постановления Администрации Кайдаковского сельского</w:t>
      </w:r>
      <w:r w:rsidRPr="009807E4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«</w:t>
      </w:r>
      <w:r w:rsidR="00881E6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</w:t>
      </w:r>
      <w:r w:rsidRPr="009807E4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FF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6925CE">
        <w:rPr>
          <w:rFonts w:ascii="Times New Roman" w:hAnsi="Times New Roman" w:cs="Times New Roman"/>
          <w:sz w:val="28"/>
          <w:szCs w:val="28"/>
        </w:rPr>
        <w:t>21</w:t>
      </w:r>
      <w:r w:rsidR="00881E63">
        <w:rPr>
          <w:rFonts w:ascii="Times New Roman" w:hAnsi="Times New Roman" w:cs="Times New Roman"/>
          <w:sz w:val="28"/>
          <w:szCs w:val="28"/>
        </w:rPr>
        <w:t>.0</w:t>
      </w:r>
      <w:r w:rsidR="006925CE">
        <w:rPr>
          <w:rFonts w:ascii="Times New Roman" w:hAnsi="Times New Roman" w:cs="Times New Roman"/>
          <w:sz w:val="28"/>
          <w:szCs w:val="28"/>
        </w:rPr>
        <w:t>1</w:t>
      </w:r>
      <w:r w:rsidR="009807E4" w:rsidRPr="00C52FF7">
        <w:rPr>
          <w:rFonts w:ascii="Times New Roman" w:hAnsi="Times New Roman" w:cs="Times New Roman"/>
          <w:sz w:val="28"/>
          <w:szCs w:val="28"/>
        </w:rPr>
        <w:t>.202</w:t>
      </w:r>
      <w:r w:rsidR="00881E63">
        <w:rPr>
          <w:rFonts w:ascii="Times New Roman" w:hAnsi="Times New Roman" w:cs="Times New Roman"/>
          <w:sz w:val="28"/>
          <w:szCs w:val="28"/>
        </w:rPr>
        <w:t>1</w:t>
      </w:r>
      <w:r w:rsidRPr="00C52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839" w:rsidRDefault="00285839" w:rsidP="00692241">
      <w:pPr>
        <w:jc w:val="both"/>
        <w:rPr>
          <w:sz w:val="28"/>
          <w:szCs w:val="28"/>
        </w:rPr>
      </w:pPr>
    </w:p>
    <w:p w:rsidR="00D44F43" w:rsidRDefault="00692241" w:rsidP="00B13E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 w:rsidR="000024DB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</w:t>
      </w:r>
      <w:r w:rsidRPr="00881E6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1E63">
        <w:rPr>
          <w:rFonts w:ascii="Times New Roman" w:hAnsi="Times New Roman" w:cs="Times New Roman"/>
          <w:sz w:val="28"/>
          <w:szCs w:val="28"/>
        </w:rPr>
        <w:t>соглашение</w:t>
      </w:r>
      <w:r w:rsidR="00881E63" w:rsidRPr="00881E63">
        <w:rPr>
          <w:rFonts w:ascii="Times New Roman" w:hAnsi="Times New Roman" w:cs="Times New Roman"/>
          <w:sz w:val="28"/>
          <w:szCs w:val="28"/>
        </w:rPr>
        <w:t xml:space="preserve"> от 31.05.2012 №9</w:t>
      </w:r>
      <w:r w:rsidR="00881E63">
        <w:rPr>
          <w:rFonts w:ascii="Times New Roman" w:hAnsi="Times New Roman" w:cs="Times New Roman"/>
          <w:sz w:val="28"/>
          <w:szCs w:val="28"/>
        </w:rPr>
        <w:t xml:space="preserve"> «О</w:t>
      </w:r>
      <w:r w:rsidR="00881E63" w:rsidRPr="00881E63">
        <w:rPr>
          <w:rFonts w:ascii="Times New Roman" w:hAnsi="Times New Roman" w:cs="Times New Roman"/>
          <w:sz w:val="28"/>
          <w:szCs w:val="28"/>
        </w:rPr>
        <w:t xml:space="preserve">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Кайдаковского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881E63">
        <w:rPr>
          <w:rFonts w:ascii="Times New Roman" w:hAnsi="Times New Roman" w:cs="Times New Roman"/>
          <w:sz w:val="28"/>
          <w:szCs w:val="28"/>
        </w:rPr>
        <w:t>»</w:t>
      </w:r>
      <w:r w:rsidR="00B13E42">
        <w:rPr>
          <w:rFonts w:ascii="Times New Roman" w:hAnsi="Times New Roman" w:cs="Times New Roman"/>
          <w:sz w:val="28"/>
          <w:szCs w:val="28"/>
        </w:rPr>
        <w:t xml:space="preserve"> </w:t>
      </w:r>
      <w:r w:rsidRPr="00692241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D7721C">
        <w:rPr>
          <w:rFonts w:ascii="Times New Roman" w:hAnsi="Times New Roman" w:cs="Times New Roman"/>
          <w:sz w:val="28"/>
          <w:szCs w:val="28"/>
        </w:rPr>
        <w:t xml:space="preserve">1.2), Положение «О Контрольно-ревизионной комиссии муниципального образования «Вяземский район» Смоленской области», утвержденное </w:t>
      </w:r>
      <w:r w:rsidRPr="00D44F43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 от 27.09.2017 №130</w:t>
      </w:r>
      <w:r w:rsidR="00B13E42">
        <w:rPr>
          <w:rFonts w:ascii="Times New Roman" w:hAnsi="Times New Roman" w:cs="Times New Roman"/>
          <w:sz w:val="28"/>
          <w:szCs w:val="28"/>
        </w:rPr>
        <w:t>, пункт 2.4.4</w:t>
      </w:r>
      <w:r w:rsidR="00B13E42" w:rsidRPr="00092F8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B13E42">
        <w:rPr>
          <w:rFonts w:ascii="Times New Roman" w:hAnsi="Times New Roman" w:cs="Times New Roman"/>
          <w:sz w:val="28"/>
          <w:szCs w:val="28"/>
        </w:rPr>
        <w:t>1</w:t>
      </w:r>
      <w:r w:rsidR="00B13E42" w:rsidRPr="00092F80">
        <w:rPr>
          <w:rFonts w:ascii="Times New Roman" w:hAnsi="Times New Roman" w:cs="Times New Roman"/>
          <w:sz w:val="28"/>
          <w:szCs w:val="28"/>
        </w:rPr>
        <w:t xml:space="preserve"> год, </w:t>
      </w:r>
      <w:r w:rsidR="00B13E42"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430195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№33.</w:t>
      </w:r>
    </w:p>
    <w:p w:rsidR="00D44F4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>
        <w:rPr>
          <w:rFonts w:ascii="Times New Roman" w:hAnsi="Times New Roman" w:cs="Times New Roman"/>
          <w:sz w:val="28"/>
          <w:szCs w:val="28"/>
        </w:rPr>
        <w:t xml:space="preserve">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</w:t>
      </w:r>
      <w:r w:rsidR="00430195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</w:t>
      </w:r>
      <w:r w:rsidR="00430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тву </w:t>
      </w:r>
      <w:r w:rsidR="0003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 </w:t>
      </w:r>
      <w:r w:rsidR="0043019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0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Кайдаковского сельского поселения Вяземского </w:t>
      </w:r>
      <w:r w:rsidR="00037CC8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430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7C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430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моленской области </w:t>
      </w:r>
      <w:r w:rsidR="00D7721C" w:rsidRPr="00D44F43">
        <w:rPr>
          <w:rFonts w:ascii="Times New Roman" w:hAnsi="Times New Roman" w:cs="Times New Roman"/>
          <w:sz w:val="28"/>
          <w:szCs w:val="28"/>
        </w:rPr>
        <w:t>«</w:t>
      </w:r>
      <w:r w:rsidR="0043019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</w:t>
      </w:r>
      <w:r w:rsidR="00D7721C" w:rsidRPr="00D7721C">
        <w:rPr>
          <w:rFonts w:ascii="Times New Roman" w:hAnsi="Times New Roman" w:cs="Times New Roman"/>
          <w:sz w:val="28"/>
          <w:szCs w:val="28"/>
        </w:rPr>
        <w:t>»</w:t>
      </w:r>
      <w:r w:rsidR="00D44F43">
        <w:rPr>
          <w:rFonts w:ascii="Times New Roman" w:hAnsi="Times New Roman" w:cs="Times New Roman"/>
          <w:sz w:val="28"/>
          <w:szCs w:val="28"/>
        </w:rPr>
        <w:t>.</w:t>
      </w:r>
    </w:p>
    <w:p w:rsidR="00692241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Default="00A42C96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9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>
        <w:rPr>
          <w:rFonts w:ascii="Times New Roman" w:hAnsi="Times New Roman" w:cs="Times New Roman"/>
          <w:sz w:val="28"/>
          <w:szCs w:val="28"/>
        </w:rPr>
        <w:t>ерации»;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Default="00692241" w:rsidP="00037CC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037CC8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  <w:r w:rsidR="00037CC8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="00037CC8" w:rsidRPr="00D44F43">
        <w:rPr>
          <w:rFonts w:ascii="Times New Roman" w:hAnsi="Times New Roman" w:cs="Times New Roman"/>
          <w:sz w:val="28"/>
          <w:szCs w:val="28"/>
        </w:rPr>
        <w:t>«</w:t>
      </w:r>
      <w:r w:rsidR="00037CC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Кайдаковского сельского </w:t>
      </w:r>
      <w:r w:rsidR="00037CC8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на долгосрочный период</w:t>
      </w:r>
      <w:r w:rsidR="00037CC8" w:rsidRPr="00D7721C">
        <w:rPr>
          <w:rFonts w:ascii="Times New Roman" w:hAnsi="Times New Roman" w:cs="Times New Roman"/>
          <w:sz w:val="28"/>
          <w:szCs w:val="28"/>
        </w:rPr>
        <w:t>»</w:t>
      </w:r>
      <w:r w:rsidR="00037CC8">
        <w:rPr>
          <w:rFonts w:ascii="Times New Roman" w:hAnsi="Times New Roman" w:cs="Times New Roman"/>
          <w:sz w:val="28"/>
          <w:szCs w:val="28"/>
        </w:rPr>
        <w:t xml:space="preserve"> </w:t>
      </w:r>
      <w:r w:rsidR="00821AF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37CC8">
        <w:rPr>
          <w:rFonts w:ascii="Times New Roman" w:hAnsi="Times New Roman" w:cs="Times New Roman"/>
          <w:sz w:val="28"/>
          <w:szCs w:val="28"/>
        </w:rPr>
        <w:t>постановления</w:t>
      </w:r>
      <w:r w:rsidR="00821AF7">
        <w:rPr>
          <w:rFonts w:ascii="Times New Roman" w:hAnsi="Times New Roman" w:cs="Times New Roman"/>
          <w:sz w:val="28"/>
          <w:szCs w:val="28"/>
        </w:rPr>
        <w:t>)</w:t>
      </w:r>
      <w:r w:rsidR="009807E4">
        <w:rPr>
          <w:rFonts w:ascii="Times New Roman" w:hAnsi="Times New Roman" w:cs="Times New Roman"/>
          <w:sz w:val="28"/>
          <w:szCs w:val="28"/>
        </w:rPr>
        <w:t>.</w:t>
      </w:r>
    </w:p>
    <w:p w:rsidR="00C52FF7" w:rsidRDefault="00C52FF7" w:rsidP="00C5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37CC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Администраци</w:t>
      </w:r>
      <w:r w:rsidR="00037C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37CC8">
        <w:rPr>
          <w:sz w:val="28"/>
          <w:szCs w:val="28"/>
        </w:rPr>
        <w:t xml:space="preserve">Кайдаковского сельского поселения Вяземского района </w:t>
      </w:r>
      <w:r>
        <w:rPr>
          <w:sz w:val="28"/>
          <w:szCs w:val="28"/>
        </w:rPr>
        <w:t xml:space="preserve">Смоленской области и </w:t>
      </w:r>
      <w:r w:rsidR="00037CC8">
        <w:rPr>
          <w:sz w:val="28"/>
          <w:szCs w:val="28"/>
        </w:rPr>
        <w:t>предоставлен в Контрольно-ревизионную комиссию для подготовки заключения 19.01.2021 года (вх. от 19.01.2021 №14с)</w:t>
      </w:r>
      <w:r>
        <w:rPr>
          <w:sz w:val="28"/>
          <w:szCs w:val="28"/>
        </w:rPr>
        <w:t>.</w:t>
      </w:r>
    </w:p>
    <w:p w:rsidR="00C52FF7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037CC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821AF7" w:rsidRPr="00C52FF7" w:rsidRDefault="00821A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C96" w:rsidRPr="00C52FF7" w:rsidRDefault="00A42C96" w:rsidP="00F0618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7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821AF7" w:rsidRDefault="00821AF7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CC8" w:rsidRDefault="00574A84" w:rsidP="00644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A84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23536" w:rsidRPr="00644B9F">
        <w:rPr>
          <w:sz w:val="28"/>
          <w:szCs w:val="28"/>
        </w:rPr>
        <w:t>Пунктом 1 проекта постановления предлагается утвердить Порядок разработки и утверждения бюджетного прогноза Кайдаковского сельского поселения Вяземского района Смоленской области на долгосрочный период, который является приложением к проекту постановления.</w:t>
      </w:r>
    </w:p>
    <w:p w:rsidR="001A0A2F" w:rsidRDefault="001A0A2F" w:rsidP="001A0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пункта 1 статьи 170.1 БК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Федерации.</w:t>
      </w:r>
    </w:p>
    <w:p w:rsidR="001A0A2F" w:rsidRDefault="001A0A2F" w:rsidP="001A0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для муниципальных образований разработка и принятие бюджетного прогноза на долгосрочный период является рекомендательной нормой, решение о необходимости его формирования принимает представительный орган местного самоуправления, то есть </w:t>
      </w:r>
      <w:r w:rsidR="00CB5103">
        <w:rPr>
          <w:rFonts w:eastAsiaTheme="minorHAnsi"/>
          <w:sz w:val="28"/>
          <w:szCs w:val="28"/>
          <w:lang w:eastAsia="en-US"/>
        </w:rPr>
        <w:t xml:space="preserve">в данном случае </w:t>
      </w:r>
      <w:r>
        <w:rPr>
          <w:rFonts w:eastAsiaTheme="minorHAnsi"/>
          <w:sz w:val="28"/>
          <w:szCs w:val="28"/>
          <w:lang w:eastAsia="en-US"/>
        </w:rPr>
        <w:t>Совет депутатов Кайдаковского сельского поселения Вяземского района Смоленской области.</w:t>
      </w:r>
    </w:p>
    <w:p w:rsidR="00CB5103" w:rsidRDefault="00CB5103" w:rsidP="001A0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Одновременно с проектом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</w:t>
      </w:r>
      <w:r w:rsidR="008A2747">
        <w:rPr>
          <w:rFonts w:eastAsiaTheme="minorHAnsi"/>
          <w:sz w:val="28"/>
          <w:szCs w:val="28"/>
          <w:lang w:eastAsia="en-US"/>
        </w:rPr>
        <w:t>решение Совета депутатов Кайдаковского сельского поселения Вяземского района Смоленской области о формировании, в соответствии с требованиями Бюджетного кодекса Российской Федерации, бюджетного прогноза на долгосрочный период не предоставлено.</w:t>
      </w:r>
    </w:p>
    <w:p w:rsidR="008A2747" w:rsidRDefault="008A2747" w:rsidP="001A0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пункта 3 статьи 170.1 БК РФ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1A0A2F" w:rsidRDefault="001A0A2F" w:rsidP="003B0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Решением Совета депутатов Кайдаковского сельского поселения Вяземского района Смоленской </w:t>
      </w:r>
      <w:r w:rsidR="00277C2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бласти от 10.1.2016 №25 </w:t>
      </w:r>
      <w:r w:rsidR="00277C27">
        <w:rPr>
          <w:rFonts w:eastAsiaTheme="minorHAnsi"/>
          <w:sz w:val="28"/>
          <w:szCs w:val="28"/>
          <w:lang w:eastAsia="en-US"/>
        </w:rPr>
        <w:t xml:space="preserve">(с изменениями)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утверждено </w:t>
      </w:r>
      <w:r w:rsidR="00277C2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оложение о бюджетном процес</w:t>
      </w:r>
      <w:r w:rsidR="00277C2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е в Кайдаковском сельском поселении Вяземского р</w:t>
      </w:r>
      <w:r w:rsidR="00277C2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йон</w:t>
      </w:r>
      <w:r w:rsidR="00277C2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277C2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614CE0">
        <w:rPr>
          <w:rFonts w:eastAsiaTheme="minorHAnsi"/>
          <w:sz w:val="28"/>
          <w:szCs w:val="28"/>
          <w:lang w:eastAsia="en-US"/>
        </w:rPr>
        <w:t>П</w:t>
      </w:r>
      <w:r w:rsidR="00277C27">
        <w:rPr>
          <w:rFonts w:eastAsiaTheme="minorHAnsi"/>
          <w:sz w:val="28"/>
          <w:szCs w:val="28"/>
          <w:lang w:eastAsia="en-US"/>
        </w:rPr>
        <w:t>оложение о бюджетном процессе).</w:t>
      </w:r>
    </w:p>
    <w:p w:rsidR="00277C27" w:rsidRDefault="00277C27" w:rsidP="003B0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 статьи 1 раздела 1 Положения о бюджетном процессе предусмотрено: «Проект бюджета поселения составляется и утверждается сроком на три года (на очередной финансовый год и плановый период)»</w:t>
      </w:r>
      <w:r w:rsidR="003B0923">
        <w:rPr>
          <w:rFonts w:eastAsiaTheme="minorHAnsi"/>
          <w:sz w:val="28"/>
          <w:szCs w:val="28"/>
          <w:lang w:eastAsia="en-US"/>
        </w:rPr>
        <w:t>, что соответствует пункту 4 статьи 169 БК РФ: «Проект бюджета городского,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городского, сельского поселения»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2747" w:rsidRDefault="008A2747" w:rsidP="003B0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пункта 2 статьи 3 Положения о бюджетном процессе «Проект решения о бюджете поселения на очередной финансовый год и плановый период предоставляется в Совет депутатов одновременно со следующими документами и материалами, в том числе: прогноз социально-экономического развития поселения на очередной финансовый год и плановый период».</w:t>
      </w:r>
    </w:p>
    <w:p w:rsidR="00277C27" w:rsidRDefault="00277C27" w:rsidP="003B0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6 БК РФ:</w:t>
      </w:r>
    </w:p>
    <w:p w:rsidR="00277C27" w:rsidRDefault="00277C27" w:rsidP="003B0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очередной финансовый год - год, следующий за текущим финансовым годом;</w:t>
      </w:r>
    </w:p>
    <w:p w:rsidR="00277C27" w:rsidRDefault="00277C27" w:rsidP="00277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плановый период - два финансовых года, следующие за очередным финансовым годом.</w:t>
      </w:r>
    </w:p>
    <w:p w:rsidR="00614CE0" w:rsidRDefault="00614CE0" w:rsidP="00614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представительным органом местного самоуправления, то есть Советом депутатов Кайдаковского сельского поселения Вяземского района Смоленской области </w:t>
      </w:r>
      <w:r w:rsidR="00250D22">
        <w:rPr>
          <w:rFonts w:eastAsiaTheme="minorHAnsi"/>
          <w:sz w:val="28"/>
          <w:szCs w:val="28"/>
          <w:lang w:eastAsia="en-US"/>
        </w:rPr>
        <w:t xml:space="preserve">в Положении о бюджетном процессе </w:t>
      </w:r>
      <w:r>
        <w:rPr>
          <w:rFonts w:eastAsiaTheme="minorHAnsi"/>
          <w:sz w:val="28"/>
          <w:szCs w:val="28"/>
          <w:lang w:eastAsia="en-US"/>
        </w:rPr>
        <w:t>не предусмотрен</w:t>
      </w:r>
      <w:r w:rsidR="001458F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58F9">
        <w:rPr>
          <w:rFonts w:eastAsiaTheme="minorHAnsi"/>
          <w:sz w:val="28"/>
          <w:szCs w:val="28"/>
          <w:lang w:eastAsia="en-US"/>
        </w:rPr>
        <w:t>требования статьи 170.1 БК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4CE0" w:rsidRDefault="00614CE0" w:rsidP="00614C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в связи с планированием утверждения Порядка разработки и утверждения бюджетного прогноза Кайдаковского сельского поселения Вяземского района Смоленской области на долгосрочный период, необходимо внести советующие изменения в Положение о бюджетном процессе в Кайдаковском сельском поселении Вяземского района Смоленской области, утвержденное решением Совета депутатов Кайдаковского сельского поселения Вяземского района Смоленской области от 10.11.2016 №25 (с изменениями), предусмотрев в нем условия долгосрочного бюджетного планирования, в соответствии со статьей 170.1 БК РФ.</w:t>
      </w:r>
    </w:p>
    <w:p w:rsidR="00DA2A12" w:rsidRDefault="00DA2A12" w:rsidP="00DA2A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вывод следует и из требований статьи 6 БК РФ: «Бюджетный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отчетности».</w:t>
      </w:r>
    </w:p>
    <w:p w:rsidR="00DA2A12" w:rsidRDefault="00DA2A12" w:rsidP="00DA2A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6, статьей 170.1 БК РФ необходимо внести изменения в Положение о бюджетном процессе в Кайдаковском сельском поселении Вяземского района Смоленской области, утвержденное решением </w:t>
      </w:r>
      <w:r>
        <w:rPr>
          <w:rFonts w:eastAsiaTheme="minorHAnsi"/>
          <w:sz w:val="28"/>
          <w:szCs w:val="28"/>
          <w:lang w:eastAsia="en-US"/>
        </w:rPr>
        <w:lastRenderedPageBreak/>
        <w:t>Совета депутатов Кайдаковского сельского поселения Вяземского района Смоленской области от 10.11.2016 №25 (с изменениями).</w:t>
      </w:r>
    </w:p>
    <w:p w:rsidR="00277C27" w:rsidRDefault="00DA2A12" w:rsidP="00277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143D4">
        <w:rPr>
          <w:rFonts w:eastAsiaTheme="minorHAnsi"/>
          <w:sz w:val="28"/>
          <w:szCs w:val="28"/>
          <w:lang w:eastAsia="en-US"/>
        </w:rPr>
        <w:t xml:space="preserve"> данном заключении не приведён</w:t>
      </w:r>
      <w:r>
        <w:rPr>
          <w:rFonts w:eastAsiaTheme="minorHAnsi"/>
          <w:sz w:val="28"/>
          <w:szCs w:val="28"/>
          <w:lang w:eastAsia="en-US"/>
        </w:rPr>
        <w:t xml:space="preserve"> анализ </w:t>
      </w:r>
      <w:r w:rsidR="009143D4">
        <w:rPr>
          <w:rFonts w:eastAsiaTheme="minorHAnsi"/>
          <w:sz w:val="28"/>
          <w:szCs w:val="28"/>
          <w:lang w:eastAsia="en-US"/>
        </w:rPr>
        <w:t xml:space="preserve">необходимых </w:t>
      </w:r>
      <w:r>
        <w:rPr>
          <w:rFonts w:eastAsiaTheme="minorHAnsi"/>
          <w:sz w:val="28"/>
          <w:szCs w:val="28"/>
          <w:lang w:eastAsia="en-US"/>
        </w:rPr>
        <w:t xml:space="preserve">изменений, </w:t>
      </w:r>
      <w:r w:rsidR="009143D4">
        <w:rPr>
          <w:rFonts w:eastAsiaTheme="minorHAnsi"/>
          <w:sz w:val="28"/>
          <w:szCs w:val="28"/>
          <w:lang w:eastAsia="en-US"/>
        </w:rPr>
        <w:t>которые следует внести</w:t>
      </w:r>
      <w:r>
        <w:rPr>
          <w:rFonts w:eastAsiaTheme="minorHAnsi"/>
          <w:sz w:val="28"/>
          <w:szCs w:val="28"/>
          <w:lang w:eastAsia="en-US"/>
        </w:rPr>
        <w:t xml:space="preserve"> в Положение о бюджетном процессе, в связи с тем, что Администрацией Кайдаковского сельского поселения Вяземского района Смоленской области предоставлен проект решения Совета депутатов Кайдаковского сельского поселения Вяземского района Смоленской области «Об утверждении </w:t>
      </w:r>
      <w:r w:rsidR="009143D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оложения о бюджетном процессе в Кайдаковском сельском поселении Вяземского района Смоленской области»</w:t>
      </w:r>
      <w:r w:rsidR="009143D4">
        <w:rPr>
          <w:rFonts w:eastAsiaTheme="minorHAnsi"/>
          <w:sz w:val="28"/>
          <w:szCs w:val="28"/>
          <w:lang w:eastAsia="en-US"/>
        </w:rPr>
        <w:t>, в котором панируется признать утратившим силу решение Совета депутатов Кайдаковского сельского поселения Вяземского района Смоленской области от 10.11.2016 №25 (с изменениями) и утвердить новое Положение о бюджетном процессе (вх. от 19.01.2021 №14с).</w:t>
      </w:r>
    </w:p>
    <w:p w:rsidR="00574A84" w:rsidRDefault="00574A84" w:rsidP="00277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E87250">
        <w:rPr>
          <w:rFonts w:eastAsiaTheme="minorHAnsi"/>
          <w:sz w:val="28"/>
          <w:szCs w:val="28"/>
          <w:lang w:eastAsia="en-US"/>
        </w:rPr>
        <w:t xml:space="preserve">анализ </w:t>
      </w:r>
      <w:r>
        <w:rPr>
          <w:rFonts w:eastAsiaTheme="minorHAnsi"/>
          <w:sz w:val="28"/>
          <w:szCs w:val="28"/>
          <w:lang w:eastAsia="en-US"/>
        </w:rPr>
        <w:t xml:space="preserve">долгосрочного бюджетного планирования </w:t>
      </w:r>
      <w:r w:rsidR="00E87250">
        <w:rPr>
          <w:rFonts w:eastAsiaTheme="minorHAnsi"/>
          <w:sz w:val="28"/>
          <w:szCs w:val="28"/>
          <w:lang w:eastAsia="en-US"/>
        </w:rPr>
        <w:t xml:space="preserve">планируется предоставить </w:t>
      </w:r>
      <w:r>
        <w:rPr>
          <w:rFonts w:eastAsiaTheme="minorHAnsi"/>
          <w:sz w:val="28"/>
          <w:szCs w:val="28"/>
          <w:lang w:eastAsia="en-US"/>
        </w:rPr>
        <w:t>в заключении на проект решения Совета депутатов Кайдаковского сельского поселени</w:t>
      </w:r>
      <w:r w:rsidR="003B092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области».</w:t>
      </w:r>
    </w:p>
    <w:p w:rsidR="00574A84" w:rsidRDefault="00574A84" w:rsidP="00277C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4A84" w:rsidRDefault="00574A84" w:rsidP="00574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4A84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 постановления разработан в соответствии с требованиями пункта 4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статьи</w:t>
        </w:r>
      </w:hyperlink>
      <w:r>
        <w:rPr>
          <w:rFonts w:eastAsiaTheme="minorHAnsi"/>
          <w:sz w:val="28"/>
          <w:szCs w:val="28"/>
          <w:lang w:eastAsia="en-US"/>
        </w:rPr>
        <w:t xml:space="preserve"> 170.1БК РФ, в котором определено: «Порядок</w:t>
      </w:r>
      <w:r w:rsidRPr="00644B9F">
        <w:rPr>
          <w:rFonts w:eastAsiaTheme="minorHAnsi"/>
          <w:sz w:val="28"/>
          <w:szCs w:val="28"/>
          <w:lang w:eastAsia="en-US"/>
        </w:rPr>
        <w:t xml:space="preserve"> разработки и утверждения, </w:t>
      </w:r>
      <w:hyperlink r:id="rId8" w:history="1">
        <w:r w:rsidRPr="00644B9F">
          <w:rPr>
            <w:rFonts w:eastAsiaTheme="minorHAnsi"/>
            <w:sz w:val="28"/>
            <w:szCs w:val="28"/>
            <w:lang w:eastAsia="en-US"/>
          </w:rPr>
          <w:t>период</w:t>
        </w:r>
      </w:hyperlink>
      <w:r w:rsidRPr="00644B9F">
        <w:rPr>
          <w:rFonts w:eastAsiaTheme="minorHAnsi"/>
          <w:sz w:val="28"/>
          <w:szCs w:val="28"/>
          <w:lang w:eastAsia="en-US"/>
        </w:rPr>
        <w:t xml:space="preserve"> действия, а также </w:t>
      </w:r>
      <w:hyperlink r:id="rId9" w:history="1">
        <w:r w:rsidRPr="00644B9F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644B9F">
        <w:rPr>
          <w:rFonts w:eastAsiaTheme="minorHAnsi"/>
          <w:sz w:val="28"/>
          <w:szCs w:val="28"/>
          <w:lang w:eastAsia="en-US"/>
        </w:rPr>
        <w:t xml:space="preserve">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Федерации».</w:t>
      </w:r>
    </w:p>
    <w:p w:rsidR="00D4491B" w:rsidRPr="00096987" w:rsidRDefault="00D4491B" w:rsidP="00574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Порядке разработки и утверждения бюджетного прогноза Кайдаковского сельского поселения Вяземского района Смоленской области на долгосрочный период (далее – Порядок бюджетного прогноза на </w:t>
      </w:r>
      <w:r w:rsidRPr="00096987">
        <w:rPr>
          <w:rFonts w:eastAsiaTheme="minorHAnsi"/>
          <w:sz w:val="28"/>
          <w:szCs w:val="28"/>
          <w:lang w:eastAsia="en-US"/>
        </w:rPr>
        <w:t>долгосрочный период) предусмотрено 9 (девять) пунктов, а именно:</w:t>
      </w:r>
    </w:p>
    <w:p w:rsidR="00D4491B" w:rsidRDefault="00F06C79" w:rsidP="0009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пункт 1: «Н</w:t>
      </w:r>
      <w:r w:rsidR="00D4491B" w:rsidRPr="00096987">
        <w:rPr>
          <w:rFonts w:eastAsiaTheme="minorHAnsi"/>
          <w:sz w:val="28"/>
          <w:szCs w:val="28"/>
          <w:lang w:eastAsia="en-US"/>
        </w:rPr>
        <w:t>астоящий Порядок определяет сроки разработки и утверждения, период действия, состав и содержание бюджетного прогноза Кайдаковского сельского поселения Вяземского района Смоленской области на долгосрочный период», что соответствует пункту 4 статьи 170.1 БК РФ</w:t>
      </w:r>
      <w:r w:rsidR="00096987" w:rsidRPr="00096987">
        <w:rPr>
          <w:rFonts w:eastAsiaTheme="minorHAnsi"/>
          <w:sz w:val="28"/>
          <w:szCs w:val="28"/>
          <w:lang w:eastAsia="en-US"/>
        </w:rPr>
        <w:t>: «</w:t>
      </w:r>
      <w:hyperlink r:id="rId10" w:history="1">
        <w:r w:rsidR="00096987" w:rsidRPr="00096987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096987" w:rsidRPr="00096987">
        <w:rPr>
          <w:rFonts w:eastAsiaTheme="minorHAnsi"/>
          <w:sz w:val="28"/>
          <w:szCs w:val="28"/>
          <w:lang w:eastAsia="en-US"/>
        </w:rPr>
        <w:t xml:space="preserve"> разработки и утверждения, </w:t>
      </w:r>
      <w:hyperlink r:id="rId11" w:history="1">
        <w:r w:rsidR="00096987" w:rsidRPr="00096987">
          <w:rPr>
            <w:rFonts w:eastAsiaTheme="minorHAnsi"/>
            <w:sz w:val="28"/>
            <w:szCs w:val="28"/>
            <w:lang w:eastAsia="en-US"/>
          </w:rPr>
          <w:t>период</w:t>
        </w:r>
      </w:hyperlink>
      <w:r w:rsidR="00096987" w:rsidRPr="00096987">
        <w:rPr>
          <w:rFonts w:eastAsiaTheme="minorHAnsi"/>
          <w:sz w:val="28"/>
          <w:szCs w:val="28"/>
          <w:lang w:eastAsia="en-US"/>
        </w:rPr>
        <w:t xml:space="preserve"> действия, а также </w:t>
      </w:r>
      <w:hyperlink r:id="rId12" w:history="1">
        <w:r w:rsidR="00096987" w:rsidRPr="00096987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="00096987" w:rsidRPr="00096987">
        <w:rPr>
          <w:rFonts w:eastAsiaTheme="minorHAnsi"/>
          <w:sz w:val="28"/>
          <w:szCs w:val="28"/>
          <w:lang w:eastAsia="en-US"/>
        </w:rPr>
        <w:t xml:space="preserve"> к составу и содержанию бюджетного прогноза Российской Федерации, субъекта Российской Федерации, муниципального образования на долгосрочный период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</w:t>
      </w:r>
      <w:r w:rsidR="00096987">
        <w:rPr>
          <w:rFonts w:eastAsiaTheme="minorHAnsi"/>
          <w:sz w:val="28"/>
          <w:szCs w:val="28"/>
          <w:lang w:eastAsia="en-US"/>
        </w:rPr>
        <w:t>администрацией с соблюдением требований Бюджетного кодекса Российской Федерации»</w:t>
      </w:r>
      <w:r w:rsidR="00D4491B">
        <w:rPr>
          <w:rFonts w:eastAsiaTheme="minorHAnsi"/>
          <w:sz w:val="28"/>
          <w:szCs w:val="28"/>
          <w:lang w:eastAsia="en-US"/>
        </w:rPr>
        <w:t>;</w:t>
      </w:r>
    </w:p>
    <w:p w:rsidR="00D4491B" w:rsidRDefault="00D4491B" w:rsidP="000969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527258">
        <w:rPr>
          <w:rFonts w:eastAsiaTheme="minorHAnsi"/>
          <w:sz w:val="28"/>
          <w:szCs w:val="28"/>
          <w:lang w:eastAsia="en-US"/>
        </w:rPr>
        <w:t xml:space="preserve">в абзаце 1 пункта 2 дано определение бюджетного </w:t>
      </w:r>
      <w:r w:rsidR="00096987">
        <w:rPr>
          <w:rFonts w:eastAsiaTheme="minorHAnsi"/>
          <w:sz w:val="28"/>
          <w:szCs w:val="28"/>
          <w:lang w:eastAsia="en-US"/>
        </w:rPr>
        <w:t xml:space="preserve">прогноза на долгосрочный период, что соответствует пункту 2 статьи 170.1 БК РФ: «Под бюджетным прогнозом на долгосрочный период понимается документ, содержащий прогноз основных характеристик соответствующих бюджетов </w:t>
      </w:r>
      <w:r w:rsidR="00096987">
        <w:rPr>
          <w:rFonts w:eastAsiaTheme="minorHAnsi"/>
          <w:sz w:val="28"/>
          <w:szCs w:val="28"/>
          <w:lang w:eastAsia="en-US"/>
        </w:rPr>
        <w:lastRenderedPageBreak/>
        <w:t>(консолидированных бюджетов) бюджетной системы Российской Федерации, показатели финансового обеспечения государственных (муниципальных) программ на период их действия, иные показатели, характеризующие бюджеты (консолидированные бюджеты) бюджетной системы Российской Федерации, а также содержащий основные подходы к формированию бюджетной политики на долгосрочный период»;</w:t>
      </w:r>
    </w:p>
    <w:p w:rsidR="00096987" w:rsidRDefault="00096987" w:rsidP="006D5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абзаце 2 пункта 2 определено: «Бюджетный прогноз разрабатывается каждые три года на шестилетней период на основе прогноза социально-экономического развития Кайдаковского сельского поселения Вяземского района Смоленской области на соответствующий период»</w:t>
      </w:r>
      <w:r w:rsidR="006D556D">
        <w:rPr>
          <w:rFonts w:eastAsiaTheme="minorHAnsi"/>
          <w:sz w:val="28"/>
          <w:szCs w:val="28"/>
          <w:lang w:eastAsia="en-US"/>
        </w:rPr>
        <w:t>, что соответствует пункту 3</w:t>
      </w:r>
      <w:r w:rsidR="006D556D" w:rsidRPr="006D556D">
        <w:rPr>
          <w:rFonts w:eastAsiaTheme="minorHAnsi"/>
          <w:sz w:val="28"/>
          <w:szCs w:val="28"/>
          <w:lang w:eastAsia="en-US"/>
        </w:rPr>
        <w:t xml:space="preserve"> </w:t>
      </w:r>
      <w:r w:rsidR="006D556D">
        <w:rPr>
          <w:rFonts w:eastAsiaTheme="minorHAnsi"/>
          <w:sz w:val="28"/>
          <w:szCs w:val="28"/>
          <w:lang w:eastAsia="en-US"/>
        </w:rPr>
        <w:t>статьи 170.1 БК РФ: «Бюджетный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период».</w:t>
      </w:r>
    </w:p>
    <w:p w:rsidR="00AA3FDC" w:rsidRPr="00367082" w:rsidRDefault="00AA3FDC" w:rsidP="0036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082">
        <w:rPr>
          <w:rFonts w:eastAsiaTheme="minorHAnsi"/>
          <w:sz w:val="28"/>
          <w:szCs w:val="28"/>
          <w:lang w:eastAsia="en-US"/>
        </w:rPr>
        <w:t xml:space="preserve">Согласно пункта 7 статьи 173 БК РФ в целях формирования бюджетного прогноза Российской Федерации, субъекта Российской Федерации, муниципального образования на долгосрочный период в соответствии со </w:t>
      </w:r>
      <w:hyperlink r:id="rId13" w:history="1">
        <w:r w:rsidRPr="00367082">
          <w:rPr>
            <w:rFonts w:eastAsiaTheme="minorHAnsi"/>
            <w:sz w:val="28"/>
            <w:szCs w:val="28"/>
            <w:lang w:eastAsia="en-US"/>
          </w:rPr>
          <w:t>статьей 170.1</w:t>
        </w:r>
      </w:hyperlink>
      <w:r w:rsidRPr="0036708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разрабатывается прогноз социально-экономического развития Российской Федерации, субъекта Российской Федерации, муниципального образования на долгосрочный период </w:t>
      </w:r>
      <w:r w:rsidRPr="00367082">
        <w:rPr>
          <w:rFonts w:eastAsiaTheme="minorHAnsi"/>
          <w:b/>
          <w:sz w:val="28"/>
          <w:szCs w:val="28"/>
          <w:lang w:eastAsia="en-US"/>
        </w:rPr>
        <w:t>в порядке</w:t>
      </w:r>
      <w:r w:rsidRPr="00367082">
        <w:rPr>
          <w:rFonts w:eastAsiaTheme="minorHAnsi"/>
          <w:sz w:val="28"/>
          <w:szCs w:val="28"/>
          <w:lang w:eastAsia="en-US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AA3FDC" w:rsidRPr="00367082" w:rsidRDefault="00AA3FDC" w:rsidP="0036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 пункта 7 статьи 173 БК РФ необходимо разработать и предоставить в Контрольно-ревизионную комиссию </w:t>
      </w:r>
      <w:r w:rsidR="0036708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67082" w:rsidRPr="00367082">
        <w:rPr>
          <w:rFonts w:ascii="Times New Roman" w:hAnsi="Times New Roman" w:cs="Times New Roman"/>
          <w:sz w:val="28"/>
          <w:szCs w:val="28"/>
        </w:rPr>
        <w:t>разработки прогноз</w:t>
      </w:r>
      <w:r w:rsidR="00367082">
        <w:rPr>
          <w:rFonts w:ascii="Times New Roman" w:hAnsi="Times New Roman" w:cs="Times New Roman"/>
          <w:sz w:val="28"/>
          <w:szCs w:val="28"/>
        </w:rPr>
        <w:t>а</w:t>
      </w:r>
      <w:r w:rsidR="00367082" w:rsidRPr="0036708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67082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367082" w:rsidRPr="003670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долгосрочный период;</w:t>
      </w:r>
    </w:p>
    <w:p w:rsidR="00041F19" w:rsidRPr="001458F9" w:rsidRDefault="00367082" w:rsidP="001458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082">
        <w:rPr>
          <w:rFonts w:ascii="Times New Roman" w:hAnsi="Times New Roman" w:cs="Times New Roman"/>
          <w:sz w:val="28"/>
          <w:szCs w:val="28"/>
        </w:rPr>
        <w:t xml:space="preserve">4) 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 определено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«Бюджетный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Кайдаковского сельского поселения Вяземского района Смоленской области </w:t>
      </w:r>
      <w:r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Кайдаковского сельского поселения Вяземского района Смоленской области на очередной финансовый год и на плановый период без продления периода его действия»</w:t>
      </w:r>
      <w:r w:rsidR="001458F9"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соответствует </w:t>
      </w:r>
      <w:r w:rsidR="00041F19"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1458F9"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41F19"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статьи 170.1 БК РФ</w:t>
      </w:r>
      <w:r w:rsid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: «Б</w:t>
      </w:r>
      <w:r w:rsidR="00041F19" w:rsidRP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юджетный прогноз Российской Федерации, субъекта Российской Федерации, муниципального образования на долгосрочный период может быть изменен с учетом изменения прогноза социально-экономического развития соответственно Российской Федерации, субъекта Российской Федерации, муниципального образования на соответствующий период и принятого закона (решения) о соответствующем бюджете без продления периода его действия</w:t>
      </w:r>
      <w:r w:rsidR="001458F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06C79" w:rsidRDefault="00F06C79" w:rsidP="00BD4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пункт 3: «Разработка бюджетного прогноза (проекта, проекта изменений бюджетного прогноза) осуществляется органом местного самоуправления Кайдаковского сельского поселения Вяземского района Смоленской области. </w:t>
      </w:r>
      <w:r w:rsidRPr="00F06C79">
        <w:rPr>
          <w:rFonts w:eastAsiaTheme="minorHAnsi"/>
          <w:b/>
          <w:sz w:val="28"/>
          <w:szCs w:val="28"/>
          <w:lang w:eastAsia="en-US"/>
        </w:rPr>
        <w:t>Сроки</w:t>
      </w:r>
      <w:r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 устанавливаются постановлением Администрации Кайдаковского сельского поселения Вяземского района Смоленской области».</w:t>
      </w:r>
    </w:p>
    <w:p w:rsidR="00F06C79" w:rsidRDefault="00F06C79" w:rsidP="00BD4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пункте конкретно не установлены </w:t>
      </w:r>
      <w:r w:rsidRPr="00F06C79">
        <w:rPr>
          <w:rFonts w:eastAsiaTheme="minorHAnsi"/>
          <w:b/>
          <w:sz w:val="28"/>
          <w:szCs w:val="28"/>
          <w:lang w:eastAsia="en-US"/>
        </w:rPr>
        <w:t>сроки</w:t>
      </w:r>
      <w:r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прогноза), что не соответствует требованиям пункта 1 проекта Порядка бюджетного прогноза на </w:t>
      </w:r>
      <w:r w:rsidRPr="00096987">
        <w:rPr>
          <w:rFonts w:eastAsiaTheme="minorHAnsi"/>
          <w:sz w:val="28"/>
          <w:szCs w:val="28"/>
          <w:lang w:eastAsia="en-US"/>
        </w:rPr>
        <w:t>долгосрочный период</w:t>
      </w:r>
      <w:r>
        <w:rPr>
          <w:rFonts w:eastAsiaTheme="minorHAnsi"/>
          <w:sz w:val="28"/>
          <w:szCs w:val="28"/>
          <w:lang w:eastAsia="en-US"/>
        </w:rPr>
        <w:t xml:space="preserve">, в котором указано: «Настоящий Порядок определяет </w:t>
      </w:r>
      <w:r w:rsidRPr="00F06C79">
        <w:rPr>
          <w:rFonts w:eastAsiaTheme="minorHAnsi"/>
          <w:b/>
          <w:sz w:val="28"/>
          <w:szCs w:val="28"/>
          <w:lang w:eastAsia="en-US"/>
        </w:rPr>
        <w:t xml:space="preserve">сроки </w:t>
      </w:r>
      <w:r>
        <w:rPr>
          <w:rFonts w:eastAsiaTheme="minorHAnsi"/>
          <w:sz w:val="28"/>
          <w:szCs w:val="28"/>
          <w:lang w:eastAsia="en-US"/>
        </w:rPr>
        <w:t>разработки и утверждения бюджетного прогноза Кайдаковского сельского поселения Вяземского района Смоленской области на долгосрочный период».</w:t>
      </w:r>
    </w:p>
    <w:p w:rsidR="00F06C79" w:rsidRDefault="00F06C79" w:rsidP="006A2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пункте 3 необходимо конкретно указать </w:t>
      </w:r>
      <w:r w:rsidR="006A2471" w:rsidRPr="00F06C79">
        <w:rPr>
          <w:rFonts w:eastAsiaTheme="minorHAnsi"/>
          <w:b/>
          <w:sz w:val="28"/>
          <w:szCs w:val="28"/>
          <w:lang w:eastAsia="en-US"/>
        </w:rPr>
        <w:t>сроки</w:t>
      </w:r>
      <w:r w:rsidR="006A2471"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прогноза);</w:t>
      </w:r>
    </w:p>
    <w:p w:rsidR="006A2471" w:rsidRDefault="006A2471" w:rsidP="006A2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пункт 4: «Бюджетный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Кайдаковского сельского поселения Вяземского района Смоленской области, направляется в Администрацию Кайдаковского сельского поселения Вяземского района Смоленской области одновременно с проектом решения о бюджете Кайдаковского сельского поселения Вяземского района Смоленской области на очередной финансовый год и на плановый период».</w:t>
      </w:r>
    </w:p>
    <w:p w:rsidR="006A2471" w:rsidRDefault="006A2471" w:rsidP="006A2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 противоречит требованиям пункта 5 статьи 170.1 БК РФ: «Бюджетный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бюджете».</w:t>
      </w:r>
    </w:p>
    <w:p w:rsidR="00CF0DDB" w:rsidRDefault="006A2471" w:rsidP="00CF0D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5 статьи 170.1 БК РФ </w:t>
      </w:r>
      <w:r w:rsidR="00D1726D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Кайдаковского сельского поселения Вяземского района Смоленской области, </w:t>
      </w:r>
      <w:r w:rsidR="00D1726D">
        <w:rPr>
          <w:rFonts w:eastAsiaTheme="minorHAnsi"/>
          <w:sz w:val="28"/>
          <w:szCs w:val="28"/>
          <w:lang w:eastAsia="en-US"/>
        </w:rPr>
        <w:t xml:space="preserve">представляется в Совет депутатов Кайдаковского сельского поселения Вяземского района Смоленской области, одновременно с проектом решения о бюджете Кайдаковского сельского поселения Вяземского района Смоленской области </w:t>
      </w:r>
      <w:r w:rsidR="00CF0DDB">
        <w:rPr>
          <w:rFonts w:eastAsiaTheme="minorHAnsi"/>
          <w:sz w:val="28"/>
          <w:szCs w:val="28"/>
          <w:lang w:eastAsia="en-US"/>
        </w:rPr>
        <w:t>на очередной финансовый год и на плановый период.</w:t>
      </w:r>
    </w:p>
    <w:p w:rsidR="00D1726D" w:rsidRDefault="00CF0DDB" w:rsidP="006A2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</w:t>
      </w:r>
      <w:r w:rsidR="00901026">
        <w:rPr>
          <w:rFonts w:eastAsiaTheme="minorHAnsi"/>
          <w:sz w:val="28"/>
          <w:szCs w:val="28"/>
          <w:lang w:eastAsia="en-US"/>
        </w:rPr>
        <w:t xml:space="preserve">что </w:t>
      </w:r>
      <w:r>
        <w:rPr>
          <w:rFonts w:eastAsiaTheme="minorHAnsi"/>
          <w:sz w:val="28"/>
          <w:szCs w:val="28"/>
          <w:lang w:eastAsia="en-US"/>
        </w:rPr>
        <w:t xml:space="preserve">пункт 4 проекта Порядка бюджетного прогноза на </w:t>
      </w:r>
      <w:r w:rsidRPr="00096987">
        <w:rPr>
          <w:rFonts w:eastAsiaTheme="minorHAnsi"/>
          <w:sz w:val="28"/>
          <w:szCs w:val="28"/>
          <w:lang w:eastAsia="en-US"/>
        </w:rPr>
        <w:t>долгосрочный период</w:t>
      </w:r>
      <w:r>
        <w:rPr>
          <w:rFonts w:eastAsiaTheme="minorHAnsi"/>
          <w:sz w:val="28"/>
          <w:szCs w:val="28"/>
          <w:lang w:eastAsia="en-US"/>
        </w:rPr>
        <w:t xml:space="preserve"> противоречит требованиям пункта 5 статьи 170.1 БК РФ;</w:t>
      </w:r>
    </w:p>
    <w:p w:rsidR="00CF0DDB" w:rsidRDefault="00CF0DDB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1AF">
        <w:rPr>
          <w:rFonts w:eastAsiaTheme="minorHAnsi"/>
          <w:sz w:val="28"/>
          <w:szCs w:val="28"/>
          <w:lang w:eastAsia="en-US"/>
        </w:rPr>
        <w:lastRenderedPageBreak/>
        <w:t xml:space="preserve">7) пункт 5: «Бюджетный прогноз (изменения бюджетного прогноза) утверждается (утверждаются) постановлением Администрации Кайдаковского сельского поселения Вяземского района Смоленской области в срок, не превышающий двух месяцев со дня официального опубликования решения о бюджете Кайдаковского сельского поселения Вяземского района Смоленской области на очередной финансовый год и плановый период», что соответствует </w:t>
      </w:r>
      <w:r w:rsidR="008261AF" w:rsidRPr="008261AF">
        <w:rPr>
          <w:rFonts w:eastAsiaTheme="minorHAnsi"/>
          <w:sz w:val="28"/>
          <w:szCs w:val="28"/>
          <w:lang w:eastAsia="en-US"/>
        </w:rPr>
        <w:t xml:space="preserve">пункту 6 статьи 170.1 БК РФ: «Бюджетный </w:t>
      </w:r>
      <w:hyperlink r:id="rId14" w:history="1">
        <w:r w:rsidR="008261AF" w:rsidRPr="008261AF">
          <w:rPr>
            <w:rFonts w:eastAsiaTheme="minorHAnsi"/>
            <w:sz w:val="28"/>
            <w:szCs w:val="28"/>
            <w:lang w:eastAsia="en-US"/>
          </w:rPr>
          <w:t>прогноз</w:t>
        </w:r>
      </w:hyperlink>
      <w:r w:rsidR="008261AF" w:rsidRPr="008261AF">
        <w:rPr>
          <w:rFonts w:eastAsiaTheme="minorHAnsi"/>
          <w:sz w:val="28"/>
          <w:szCs w:val="28"/>
          <w:lang w:eastAsia="en-US"/>
        </w:rPr>
        <w:t xml:space="preserve"> (изменения бюджетного прогноза) Российской Федерации, субъекта Российской Федерации, муниципального образования на долгосрочный период утверждается (утверждаются)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срок, не превышающий двух месяцев со дня официального опубликования закона (решения) о соответствующем бюджете»;</w:t>
      </w:r>
    </w:p>
    <w:p w:rsidR="008261AF" w:rsidRDefault="008261AF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пункты 6,7 и 8 содержат условия текстовой части бюджетного прогноза и приложений к бюджетному прогнозу и содержание разделов бюджетного прогноза;</w:t>
      </w:r>
    </w:p>
    <w:p w:rsidR="008261AF" w:rsidRDefault="008261AF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791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9: «Приложения к тексту бюджетного прогноза содержат прогноз основных характеристик </w:t>
      </w:r>
      <w:r w:rsidRPr="008261AF">
        <w:rPr>
          <w:rFonts w:eastAsiaTheme="minorHAnsi"/>
          <w:b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Кайдаковского сельского поселения Вяземского района Смоленской области (по форме согласно Приложению №1 к Порядку)».</w:t>
      </w:r>
    </w:p>
    <w:p w:rsidR="008261AF" w:rsidRDefault="00A411B1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 Приложение №1 к Порядку разработки и утверждения бюджетного прогноза Кайдаковского сельского поселения Вяземского района Смоленской области</w:t>
      </w:r>
      <w:r w:rsidR="00791039">
        <w:rPr>
          <w:rFonts w:eastAsiaTheme="minorHAnsi"/>
          <w:sz w:val="28"/>
          <w:szCs w:val="28"/>
          <w:lang w:eastAsia="en-US"/>
        </w:rPr>
        <w:t xml:space="preserve"> содержит прогноз основных характеристик </w:t>
      </w:r>
      <w:r w:rsidR="00791039" w:rsidRPr="00791039">
        <w:rPr>
          <w:rFonts w:eastAsiaTheme="minorHAnsi"/>
          <w:b/>
          <w:sz w:val="28"/>
          <w:szCs w:val="28"/>
          <w:lang w:eastAsia="en-US"/>
        </w:rPr>
        <w:t xml:space="preserve">бюджета </w:t>
      </w:r>
      <w:r w:rsidR="00791039">
        <w:rPr>
          <w:rFonts w:eastAsiaTheme="minorHAnsi"/>
          <w:sz w:val="28"/>
          <w:szCs w:val="28"/>
          <w:lang w:eastAsia="en-US"/>
        </w:rPr>
        <w:t>Кайдаковского сельского поселения Вяземского района Смоленской области.</w:t>
      </w:r>
    </w:p>
    <w:p w:rsidR="00791039" w:rsidRDefault="00791039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в пункте 9 необходимо слова «прогноз основных характеристик Администрации Кайдаковского сельского поселения Вяземского района Смолянкой области (по форме согласно Приложению №1 к настоящему Порядку)» заменить словами «прогноз основных характеристик бюджета Кайдаковского сельского поселения Вяземского района Смоленской области (по форме согласно Приложению №1 к настоящему Порядку)».</w:t>
      </w:r>
    </w:p>
    <w:p w:rsidR="006925CE" w:rsidRDefault="006925CE" w:rsidP="008261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5CE" w:rsidRPr="006925CE" w:rsidRDefault="006925CE" w:rsidP="006925C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925CE">
        <w:rPr>
          <w:rFonts w:eastAsiaTheme="minorHAnsi"/>
          <w:b/>
          <w:sz w:val="28"/>
          <w:szCs w:val="28"/>
          <w:lang w:eastAsia="en-US"/>
        </w:rPr>
        <w:t>Выводы:</w:t>
      </w:r>
    </w:p>
    <w:p w:rsidR="000017E5" w:rsidRDefault="000017E5" w:rsidP="000017E5">
      <w:pPr>
        <w:ind w:firstLine="709"/>
        <w:jc w:val="both"/>
        <w:rPr>
          <w:sz w:val="28"/>
          <w:szCs w:val="28"/>
        </w:rPr>
      </w:pPr>
    </w:p>
    <w:p w:rsidR="000017E5" w:rsidRPr="00E967AE" w:rsidRDefault="000017E5" w:rsidP="00001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4F43">
        <w:rPr>
          <w:sz w:val="28"/>
          <w:szCs w:val="28"/>
        </w:rPr>
        <w:t xml:space="preserve">Заключение на проект </w:t>
      </w:r>
      <w:r>
        <w:rPr>
          <w:sz w:val="28"/>
          <w:szCs w:val="28"/>
        </w:rPr>
        <w:t xml:space="preserve">постановления </w:t>
      </w:r>
      <w:r>
        <w:rPr>
          <w:rFonts w:eastAsia="Calibri"/>
          <w:color w:val="000000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Pr="00D44F4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</w:t>
      </w:r>
      <w:r w:rsidRPr="00D7721C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подготовлено в рамках переданных полномочий в соответствии с соглашением</w:t>
      </w:r>
      <w:r w:rsidRPr="00881E63">
        <w:rPr>
          <w:sz w:val="28"/>
          <w:szCs w:val="28"/>
        </w:rPr>
        <w:t xml:space="preserve"> от 31.05.2012 №9</w:t>
      </w:r>
      <w:r>
        <w:rPr>
          <w:sz w:val="28"/>
          <w:szCs w:val="28"/>
        </w:rPr>
        <w:t xml:space="preserve"> «О</w:t>
      </w:r>
      <w:r w:rsidRPr="00881E63">
        <w:rPr>
          <w:sz w:val="28"/>
          <w:szCs w:val="28"/>
        </w:rPr>
        <w:t xml:space="preserve"> передаче Контрольно-ревизионной комиссии муниципального образования «Вяземский район» </w:t>
      </w:r>
      <w:r w:rsidRPr="00E967AE">
        <w:rPr>
          <w:sz w:val="28"/>
          <w:szCs w:val="28"/>
        </w:rPr>
        <w:t xml:space="preserve">Смоленской области полномочий Контрольно-ревизионной комиссии муниципального образования Кайдаковского сельского поселения Вяземского </w:t>
      </w:r>
      <w:r w:rsidRPr="00E967AE">
        <w:rPr>
          <w:sz w:val="28"/>
          <w:szCs w:val="28"/>
        </w:rPr>
        <w:lastRenderedPageBreak/>
        <w:t>района Смоленской области по осуществлению внешнего муниципального финансового контроля».</w:t>
      </w:r>
    </w:p>
    <w:p w:rsidR="000017E5" w:rsidRPr="00E967AE" w:rsidRDefault="000017E5" w:rsidP="00001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7AE">
        <w:rPr>
          <w:sz w:val="28"/>
          <w:szCs w:val="28"/>
        </w:rPr>
        <w:t xml:space="preserve">2. Пунктом 1 проекта постановления предлагается утвердить Порядок разработки и утверждения бюджетного прогноза Кайдаковского сельского поселения Вяземского района Смоленской области на долгосрочный период, в соответствии со </w:t>
      </w:r>
      <w:r w:rsidRPr="00E967AE">
        <w:rPr>
          <w:rFonts w:eastAsiaTheme="minorHAnsi"/>
          <w:sz w:val="28"/>
          <w:szCs w:val="28"/>
          <w:lang w:eastAsia="en-US"/>
        </w:rPr>
        <w:t>стать</w:t>
      </w:r>
      <w:r w:rsidRPr="00E967AE">
        <w:rPr>
          <w:sz w:val="28"/>
          <w:szCs w:val="28"/>
        </w:rPr>
        <w:t>ей</w:t>
      </w:r>
      <w:r w:rsidRPr="00E967AE">
        <w:rPr>
          <w:rFonts w:eastAsiaTheme="minorHAnsi"/>
          <w:sz w:val="28"/>
          <w:szCs w:val="28"/>
          <w:lang w:eastAsia="en-US"/>
        </w:rPr>
        <w:t xml:space="preserve"> 170.1 БК РФ</w:t>
      </w:r>
      <w:r w:rsidRPr="00E967AE">
        <w:rPr>
          <w:sz w:val="28"/>
          <w:szCs w:val="28"/>
        </w:rPr>
        <w:t>.</w:t>
      </w:r>
    </w:p>
    <w:p w:rsidR="000017E5" w:rsidRDefault="000017E5" w:rsidP="00001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7AE">
        <w:rPr>
          <w:sz w:val="28"/>
          <w:szCs w:val="28"/>
        </w:rPr>
        <w:t xml:space="preserve">3. </w:t>
      </w:r>
      <w:r w:rsidRPr="00E967AE">
        <w:rPr>
          <w:rFonts w:eastAsiaTheme="minorHAnsi"/>
          <w:sz w:val="28"/>
          <w:szCs w:val="28"/>
          <w:lang w:eastAsia="en-US"/>
        </w:rPr>
        <w:t>Одновременно с проектом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решение Совета депутатов Кайдаковского сельского поселения Вяземского района Смоленской области о формировании, в соответствии с требованиями</w:t>
      </w:r>
      <w:r>
        <w:rPr>
          <w:sz w:val="28"/>
          <w:szCs w:val="28"/>
        </w:rPr>
        <w:t xml:space="preserve"> </w:t>
      </w:r>
      <w:r w:rsidRPr="00E967AE">
        <w:rPr>
          <w:rFonts w:eastAsiaTheme="minorHAnsi"/>
          <w:sz w:val="28"/>
          <w:szCs w:val="28"/>
          <w:lang w:eastAsia="en-US"/>
        </w:rPr>
        <w:t>пункта 1 статьи 170.1 БК РФ, бюджетного прогноза на долгосрочный период не предоставлено.</w:t>
      </w:r>
    </w:p>
    <w:p w:rsidR="000017E5" w:rsidRPr="00FF5F18" w:rsidRDefault="000017E5" w:rsidP="000017E5">
      <w:pPr>
        <w:ind w:firstLine="709"/>
        <w:jc w:val="both"/>
        <w:rPr>
          <w:sz w:val="28"/>
          <w:szCs w:val="28"/>
        </w:rPr>
      </w:pPr>
      <w:r w:rsidRPr="00FF5F18">
        <w:rPr>
          <w:sz w:val="28"/>
          <w:szCs w:val="28"/>
        </w:rPr>
        <w:t>4. В настоящем заключении установлены замечания к текстовой части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период:</w:t>
      </w:r>
    </w:p>
    <w:p w:rsidR="000017E5" w:rsidRPr="00FF5F18" w:rsidRDefault="000017E5" w:rsidP="00001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F18">
        <w:rPr>
          <w:sz w:val="28"/>
          <w:szCs w:val="28"/>
        </w:rPr>
        <w:t xml:space="preserve">4.1. в </w:t>
      </w:r>
      <w:r w:rsidRPr="00FF5F18">
        <w:rPr>
          <w:rFonts w:eastAsiaTheme="minorHAnsi"/>
          <w:sz w:val="28"/>
          <w:szCs w:val="28"/>
          <w:lang w:eastAsia="en-US"/>
        </w:rPr>
        <w:t>пункт</w:t>
      </w:r>
      <w:r w:rsidRPr="00FF5F18">
        <w:rPr>
          <w:sz w:val="28"/>
          <w:szCs w:val="28"/>
        </w:rPr>
        <w:t>е</w:t>
      </w:r>
      <w:r w:rsidRPr="00FF5F18">
        <w:rPr>
          <w:rFonts w:eastAsiaTheme="minorHAnsi"/>
          <w:sz w:val="28"/>
          <w:szCs w:val="28"/>
          <w:lang w:eastAsia="en-US"/>
        </w:rPr>
        <w:t xml:space="preserve"> 3</w:t>
      </w:r>
      <w:r w:rsidRPr="00FF5F18">
        <w:rPr>
          <w:sz w:val="28"/>
          <w:szCs w:val="28"/>
        </w:rPr>
        <w:t xml:space="preserve"> </w:t>
      </w:r>
      <w:r w:rsidRPr="00FF5F18">
        <w:rPr>
          <w:rFonts w:eastAsiaTheme="minorHAnsi"/>
          <w:sz w:val="28"/>
          <w:szCs w:val="28"/>
          <w:lang w:eastAsia="en-US"/>
        </w:rPr>
        <w:t xml:space="preserve">проекта Порядка бюджетного прогноза на долгосрочный период: «Разработка бюджетного прогноза (проекта, проекта изменений бюджетного прогноза) осуществляется органом местного самоуправления Кайдаковского сельского поселения Вяземского района Смоленской области. </w:t>
      </w:r>
      <w:r w:rsidRPr="00FF5F18">
        <w:rPr>
          <w:rFonts w:eastAsiaTheme="minorHAnsi"/>
          <w:b/>
          <w:sz w:val="28"/>
          <w:szCs w:val="28"/>
          <w:lang w:eastAsia="en-US"/>
        </w:rPr>
        <w:t>Сроки</w:t>
      </w:r>
      <w:r w:rsidRPr="00FF5F18"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 устанавливаются постановлением Администрации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FF5F18">
        <w:rPr>
          <w:rFonts w:eastAsiaTheme="minorHAnsi"/>
          <w:sz w:val="28"/>
          <w:szCs w:val="28"/>
          <w:lang w:eastAsia="en-US"/>
        </w:rPr>
        <w:t xml:space="preserve">не установлены </w:t>
      </w:r>
      <w:r>
        <w:rPr>
          <w:sz w:val="28"/>
          <w:szCs w:val="28"/>
        </w:rPr>
        <w:t xml:space="preserve">конкретные </w:t>
      </w:r>
      <w:r w:rsidRPr="00FF5F18">
        <w:rPr>
          <w:rFonts w:eastAsiaTheme="minorHAnsi"/>
          <w:b/>
          <w:sz w:val="28"/>
          <w:szCs w:val="28"/>
          <w:lang w:eastAsia="en-US"/>
        </w:rPr>
        <w:t>сроки</w:t>
      </w:r>
      <w:r w:rsidRPr="00FF5F18"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прогноза), что не соответствует требованиям пункта 1 проекта Порядка бюджетного прогноза на долгосрочный период, в котором указано: «Настоящий Порядок определяет </w:t>
      </w:r>
      <w:r w:rsidRPr="00FF5F18">
        <w:rPr>
          <w:rFonts w:eastAsiaTheme="minorHAnsi"/>
          <w:b/>
          <w:sz w:val="28"/>
          <w:szCs w:val="28"/>
          <w:lang w:eastAsia="en-US"/>
        </w:rPr>
        <w:t xml:space="preserve">сроки </w:t>
      </w:r>
      <w:r w:rsidRPr="00FF5F18">
        <w:rPr>
          <w:rFonts w:eastAsiaTheme="minorHAnsi"/>
          <w:sz w:val="28"/>
          <w:szCs w:val="28"/>
          <w:lang w:eastAsia="en-US"/>
        </w:rPr>
        <w:t>разработки и утверждения бюджетного прогноза Кайдаковского сельского поселения Вяземского района Смоленской области на долгосрочный период»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17E5" w:rsidRPr="00FF5F18" w:rsidRDefault="000017E5" w:rsidP="00001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 </w:t>
      </w:r>
      <w:r w:rsidRPr="00E438D8">
        <w:rPr>
          <w:rFonts w:eastAsiaTheme="minorHAnsi"/>
          <w:sz w:val="28"/>
          <w:szCs w:val="28"/>
          <w:lang w:eastAsia="en-US"/>
        </w:rPr>
        <w:t>пункт 4</w:t>
      </w:r>
      <w:r>
        <w:rPr>
          <w:sz w:val="28"/>
          <w:szCs w:val="28"/>
        </w:rPr>
        <w:t xml:space="preserve"> </w:t>
      </w:r>
      <w:r w:rsidRPr="00FF5F18">
        <w:rPr>
          <w:rFonts w:eastAsiaTheme="minorHAnsi"/>
          <w:sz w:val="28"/>
          <w:szCs w:val="28"/>
          <w:lang w:eastAsia="en-US"/>
        </w:rPr>
        <w:t>проекта Порядка бюджетного прогноза на долгосрочный период</w:t>
      </w:r>
      <w:r w:rsidRPr="00E438D8">
        <w:rPr>
          <w:rFonts w:eastAsiaTheme="minorHAnsi"/>
          <w:sz w:val="28"/>
          <w:szCs w:val="28"/>
          <w:lang w:eastAsia="en-US"/>
        </w:rPr>
        <w:t>: «Бюджетный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Кайдаковского сельского поселения Вяземского района Смоленской области, направляется в Администрацию Кайдаковского сельского поселения Вяземского района Смоленской области одновременно с проектом решения о бюджете Кайдаковского сельского поселения Вяземского района Смоленской области на очередной финансовый год и на плановый период»</w:t>
      </w:r>
      <w:r>
        <w:rPr>
          <w:sz w:val="28"/>
          <w:szCs w:val="28"/>
        </w:rPr>
        <w:t xml:space="preserve"> </w:t>
      </w:r>
      <w:r w:rsidRPr="00E438D8">
        <w:rPr>
          <w:rFonts w:eastAsiaTheme="minorHAnsi"/>
          <w:sz w:val="28"/>
          <w:szCs w:val="28"/>
          <w:lang w:eastAsia="en-US"/>
        </w:rPr>
        <w:t xml:space="preserve">противоречит требованиям пункта 5 статьи 170.1 БК РФ: «Бюджетный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 показателей финансового обеспечения </w:t>
      </w:r>
      <w:r w:rsidRPr="00E438D8">
        <w:rPr>
          <w:rFonts w:eastAsiaTheme="minorHAnsi"/>
          <w:sz w:val="28"/>
          <w:szCs w:val="28"/>
          <w:lang w:eastAsia="en-US"/>
        </w:rPr>
        <w:lastRenderedPageBreak/>
        <w:t>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бюджете»</w:t>
      </w:r>
      <w:r>
        <w:rPr>
          <w:rFonts w:eastAsiaTheme="minorHAnsi"/>
          <w:sz w:val="28"/>
          <w:szCs w:val="28"/>
          <w:lang w:eastAsia="en-US"/>
        </w:rPr>
        <w:t>;</w:t>
      </w:r>
      <w:r w:rsidRPr="00FF5F18">
        <w:rPr>
          <w:rFonts w:eastAsiaTheme="minorHAnsi"/>
          <w:sz w:val="28"/>
          <w:szCs w:val="28"/>
          <w:lang w:eastAsia="en-US"/>
        </w:rPr>
        <w:t xml:space="preserve"> </w:t>
      </w:r>
    </w:p>
    <w:p w:rsidR="000017E5" w:rsidRDefault="000017E5" w:rsidP="00001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установлено не соответствие названия Приложения №1 в </w:t>
      </w:r>
      <w:r w:rsidRPr="00E438D8">
        <w:rPr>
          <w:rFonts w:eastAsiaTheme="minorHAnsi"/>
          <w:sz w:val="28"/>
          <w:szCs w:val="28"/>
          <w:lang w:eastAsia="en-US"/>
        </w:rPr>
        <w:t>пункт</w:t>
      </w:r>
      <w:r>
        <w:rPr>
          <w:sz w:val="28"/>
          <w:szCs w:val="28"/>
        </w:rPr>
        <w:t>е</w:t>
      </w:r>
      <w:r w:rsidRPr="00E438D8">
        <w:rPr>
          <w:rFonts w:eastAsiaTheme="minorHAnsi"/>
          <w:sz w:val="28"/>
          <w:szCs w:val="28"/>
          <w:lang w:eastAsia="en-US"/>
        </w:rPr>
        <w:t xml:space="preserve"> 9</w:t>
      </w:r>
      <w:r>
        <w:rPr>
          <w:sz w:val="28"/>
          <w:szCs w:val="28"/>
        </w:rPr>
        <w:t xml:space="preserve"> </w:t>
      </w:r>
      <w:r w:rsidRPr="00FF5F18">
        <w:rPr>
          <w:rFonts w:eastAsiaTheme="minorHAnsi"/>
          <w:sz w:val="28"/>
          <w:szCs w:val="28"/>
          <w:lang w:eastAsia="en-US"/>
        </w:rPr>
        <w:t>проекта Порядка бюджетного прогноза на долгосрочный период</w:t>
      </w:r>
      <w:r w:rsidRPr="00E438D8">
        <w:rPr>
          <w:rFonts w:eastAsiaTheme="minorHAnsi"/>
          <w:sz w:val="28"/>
          <w:szCs w:val="28"/>
          <w:lang w:eastAsia="en-US"/>
        </w:rPr>
        <w:t xml:space="preserve">: «Приложения к тексту бюджетного прогноза содержат прогноз основных характеристик </w:t>
      </w:r>
      <w:r w:rsidRPr="00E438D8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Pr="00E438D8">
        <w:rPr>
          <w:rFonts w:eastAsiaTheme="minorHAnsi"/>
          <w:sz w:val="28"/>
          <w:szCs w:val="28"/>
          <w:lang w:eastAsia="en-US"/>
        </w:rPr>
        <w:t xml:space="preserve"> Кайдаковского сельского поселения Вяземского района Смоленской области (по форме согласно Приложению №1 к Порядку)»</w:t>
      </w:r>
      <w:r>
        <w:rPr>
          <w:sz w:val="28"/>
          <w:szCs w:val="28"/>
        </w:rPr>
        <w:t xml:space="preserve"> ф</w:t>
      </w:r>
      <w:r w:rsidRPr="00E438D8">
        <w:rPr>
          <w:rFonts w:eastAsiaTheme="minorHAnsi"/>
          <w:sz w:val="28"/>
          <w:szCs w:val="28"/>
          <w:lang w:eastAsia="en-US"/>
        </w:rPr>
        <w:t>актическ</w:t>
      </w:r>
      <w:r>
        <w:rPr>
          <w:sz w:val="28"/>
          <w:szCs w:val="28"/>
        </w:rPr>
        <w:t>ому названию</w:t>
      </w:r>
      <w:r w:rsidRPr="00E438D8">
        <w:rPr>
          <w:rFonts w:eastAsiaTheme="minorHAnsi"/>
          <w:sz w:val="28"/>
          <w:szCs w:val="28"/>
          <w:lang w:eastAsia="en-US"/>
        </w:rPr>
        <w:t xml:space="preserve"> Приложени</w:t>
      </w:r>
      <w:r>
        <w:rPr>
          <w:sz w:val="28"/>
          <w:szCs w:val="28"/>
        </w:rPr>
        <w:t>я</w:t>
      </w:r>
      <w:r w:rsidRPr="00E438D8">
        <w:rPr>
          <w:rFonts w:eastAsiaTheme="minorHAnsi"/>
          <w:sz w:val="28"/>
          <w:szCs w:val="28"/>
          <w:lang w:eastAsia="en-US"/>
        </w:rPr>
        <w:t xml:space="preserve"> №1 к Порядку разработки и утверждения бюджетного прогноза Кайдаковского сельского поселения Вяземского района Смоленской области </w:t>
      </w:r>
      <w:r>
        <w:rPr>
          <w:sz w:val="28"/>
          <w:szCs w:val="28"/>
        </w:rPr>
        <w:t>«П</w:t>
      </w:r>
      <w:r w:rsidRPr="00E438D8">
        <w:rPr>
          <w:rFonts w:eastAsiaTheme="minorHAnsi"/>
          <w:sz w:val="28"/>
          <w:szCs w:val="28"/>
          <w:lang w:eastAsia="en-US"/>
        </w:rPr>
        <w:t xml:space="preserve">рогноз основных характеристик </w:t>
      </w:r>
      <w:r w:rsidRPr="00E438D8">
        <w:rPr>
          <w:rFonts w:eastAsiaTheme="minorHAnsi"/>
          <w:b/>
          <w:sz w:val="28"/>
          <w:szCs w:val="28"/>
          <w:lang w:eastAsia="en-US"/>
        </w:rPr>
        <w:t xml:space="preserve">бюджета </w:t>
      </w:r>
      <w:r w:rsidRPr="00E438D8">
        <w:rPr>
          <w:rFonts w:eastAsiaTheme="minorHAnsi"/>
          <w:sz w:val="28"/>
          <w:szCs w:val="28"/>
          <w:lang w:eastAsia="en-US"/>
        </w:rPr>
        <w:t>Кайдаковского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0017E5" w:rsidRDefault="000017E5" w:rsidP="00001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нарушение 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7 статьи 173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формирования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</w:t>
      </w:r>
      <w:hyperlink r:id="rId15" w:history="1">
        <w:r w:rsidRPr="00367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170.1</w:t>
        </w:r>
      </w:hyperlink>
      <w:r w:rsidRPr="00367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БК РФ, Администрацией Кайдаковского сельского поселения Вяземского района Смоленской области не разработан и не утвержден Порядок </w:t>
      </w:r>
      <w:r w:rsidRPr="00367082">
        <w:rPr>
          <w:rFonts w:ascii="Times New Roman" w:hAnsi="Times New Roman" w:cs="Times New Roman"/>
          <w:sz w:val="28"/>
          <w:szCs w:val="28"/>
        </w:rPr>
        <w:t>разработки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08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3670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45B" w:rsidRDefault="000017E5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23125">
        <w:rPr>
          <w:b/>
          <w:sz w:val="28"/>
          <w:szCs w:val="28"/>
        </w:rPr>
        <w:t>редложения</w:t>
      </w:r>
      <w:r w:rsidR="00CF345B" w:rsidRPr="00CF345B">
        <w:rPr>
          <w:b/>
          <w:sz w:val="28"/>
          <w:szCs w:val="28"/>
        </w:rPr>
        <w:t>:</w:t>
      </w:r>
    </w:p>
    <w:p w:rsidR="006F372B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B78" w:rsidRDefault="006F372B" w:rsidP="000017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BC19B1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B35FAA">
        <w:rPr>
          <w:rFonts w:ascii="Times New Roman" w:hAnsi="Times New Roman" w:cs="Times New Roman"/>
          <w:sz w:val="28"/>
          <w:szCs w:val="28"/>
        </w:rPr>
        <w:t xml:space="preserve"> </w:t>
      </w:r>
      <w:r w:rsidR="000017E5"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17E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017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Кайдаковского сельского поселения Вяземского района Смоленской области </w:t>
      </w:r>
      <w:r w:rsidR="000017E5" w:rsidRPr="00D44F43">
        <w:rPr>
          <w:rFonts w:ascii="Times New Roman" w:hAnsi="Times New Roman" w:cs="Times New Roman"/>
          <w:sz w:val="28"/>
          <w:szCs w:val="28"/>
        </w:rPr>
        <w:t>«</w:t>
      </w:r>
      <w:r w:rsidR="000017E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</w:t>
      </w:r>
      <w:r w:rsidR="00D21B7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</w:t>
      </w:r>
      <w:r w:rsidR="00D21B78" w:rsidRPr="00D21B78">
        <w:rPr>
          <w:rFonts w:ascii="Times New Roman" w:hAnsi="Times New Roman" w:cs="Times New Roman"/>
          <w:b/>
          <w:sz w:val="28"/>
          <w:szCs w:val="28"/>
        </w:rPr>
        <w:t>рекомендует не утверждать</w:t>
      </w:r>
      <w:r w:rsidR="00D21B78">
        <w:rPr>
          <w:rFonts w:ascii="Times New Roman" w:hAnsi="Times New Roman" w:cs="Times New Roman"/>
          <w:sz w:val="28"/>
          <w:szCs w:val="28"/>
        </w:rPr>
        <w:t xml:space="preserve"> предоставленный проект постановления, до устранения нарушений и замечаний, указанных в настоящем заключении.</w:t>
      </w:r>
    </w:p>
    <w:p w:rsidR="000017E5" w:rsidRDefault="00D21B78" w:rsidP="000017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AF2" w:rsidRPr="00B35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7E5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 необходимо:</w:t>
      </w:r>
    </w:p>
    <w:p w:rsidR="000017E5" w:rsidRPr="000017E5" w:rsidRDefault="00D21B78" w:rsidP="00001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017E5" w:rsidRPr="000017E5">
        <w:rPr>
          <w:sz w:val="28"/>
          <w:szCs w:val="28"/>
        </w:rPr>
        <w:t xml:space="preserve">.1. в случае принятия </w:t>
      </w:r>
      <w:r w:rsidR="000017E5" w:rsidRPr="000017E5">
        <w:rPr>
          <w:rFonts w:eastAsiaTheme="minorHAnsi"/>
          <w:sz w:val="28"/>
          <w:szCs w:val="28"/>
          <w:lang w:eastAsia="en-US"/>
        </w:rPr>
        <w:t>Совет</w:t>
      </w:r>
      <w:r w:rsidR="000017E5" w:rsidRPr="000017E5">
        <w:rPr>
          <w:sz w:val="28"/>
          <w:szCs w:val="28"/>
        </w:rPr>
        <w:t>ом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депутатов Кайдаковского сельского поселения Вяземского района Смоленской области</w:t>
      </w:r>
      <w:r w:rsidR="000017E5" w:rsidRPr="000017E5">
        <w:rPr>
          <w:sz w:val="28"/>
          <w:szCs w:val="28"/>
        </w:rPr>
        <w:t xml:space="preserve"> решения о формировании</w:t>
      </w:r>
      <w:r w:rsidR="000017E5" w:rsidRPr="000017E5">
        <w:rPr>
          <w:rFonts w:eastAsiaTheme="minorHAnsi"/>
          <w:sz w:val="28"/>
          <w:szCs w:val="28"/>
          <w:lang w:eastAsia="en-US"/>
        </w:rPr>
        <w:t>, в соответствии с требованиями Бюджетного кодекса Российской Федерации, бюджетного прогноза на долгосрочный период</w:t>
      </w:r>
      <w:r w:rsidR="000017E5" w:rsidRPr="000017E5">
        <w:rPr>
          <w:sz w:val="28"/>
          <w:szCs w:val="28"/>
        </w:rPr>
        <w:t>,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</w:t>
      </w:r>
      <w:r w:rsidR="000017E5" w:rsidRPr="000017E5">
        <w:rPr>
          <w:sz w:val="28"/>
          <w:szCs w:val="28"/>
        </w:rPr>
        <w:t>копию решения предоставить в Контрольно-ревизионную комиссию муниципального образования «Вяземский район» Смоленской области</w:t>
      </w:r>
      <w:r w:rsidR="000017E5" w:rsidRPr="000017E5">
        <w:rPr>
          <w:rFonts w:eastAsiaTheme="minorHAnsi"/>
          <w:sz w:val="28"/>
          <w:szCs w:val="28"/>
          <w:lang w:eastAsia="en-US"/>
        </w:rPr>
        <w:t>;</w:t>
      </w:r>
    </w:p>
    <w:p w:rsidR="000017E5" w:rsidRPr="000017E5" w:rsidRDefault="00D21B78" w:rsidP="00001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7E5" w:rsidRPr="000017E5">
        <w:rPr>
          <w:sz w:val="28"/>
          <w:szCs w:val="28"/>
        </w:rPr>
        <w:t>.2. в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пункте 3</w:t>
      </w:r>
      <w:r w:rsidR="000017E5" w:rsidRPr="000017E5">
        <w:rPr>
          <w:sz w:val="28"/>
          <w:szCs w:val="28"/>
        </w:rPr>
        <w:t xml:space="preserve"> </w:t>
      </w:r>
      <w:r w:rsidR="000017E5" w:rsidRPr="000017E5">
        <w:rPr>
          <w:rFonts w:eastAsiaTheme="minorHAnsi"/>
          <w:sz w:val="28"/>
          <w:szCs w:val="28"/>
          <w:lang w:eastAsia="en-US"/>
        </w:rPr>
        <w:t>проекта Порядка бюджетного прогноза на долгосрочный период указать конкретн</w:t>
      </w:r>
      <w:r w:rsidR="000017E5" w:rsidRPr="000017E5">
        <w:rPr>
          <w:sz w:val="28"/>
          <w:szCs w:val="28"/>
        </w:rPr>
        <w:t>ые</w:t>
      </w:r>
      <w:r w:rsidR="000017E5" w:rsidRPr="000017E5">
        <w:rPr>
          <w:b/>
          <w:sz w:val="28"/>
          <w:szCs w:val="28"/>
        </w:rPr>
        <w:t xml:space="preserve"> </w:t>
      </w:r>
      <w:r w:rsidR="000017E5" w:rsidRPr="000017E5">
        <w:rPr>
          <w:rFonts w:eastAsiaTheme="minorHAnsi"/>
          <w:b/>
          <w:sz w:val="28"/>
          <w:szCs w:val="28"/>
          <w:lang w:eastAsia="en-US"/>
        </w:rPr>
        <w:t>сроки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разработки проекта бюджетного прогноза (проекта изменений бюджетного прогноза)</w:t>
      </w:r>
      <w:r w:rsidR="000017E5" w:rsidRPr="000017E5">
        <w:rPr>
          <w:sz w:val="28"/>
          <w:szCs w:val="28"/>
        </w:rPr>
        <w:t>;</w:t>
      </w:r>
    </w:p>
    <w:p w:rsidR="000017E5" w:rsidRPr="000017E5" w:rsidRDefault="00D21B78" w:rsidP="00001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0017E5" w:rsidRPr="000017E5">
        <w:rPr>
          <w:sz w:val="28"/>
          <w:szCs w:val="28"/>
        </w:rPr>
        <w:t>.3. п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ункт 4 проекта Порядка бюджетного прогноза на долгосрочный период </w:t>
      </w:r>
      <w:r w:rsidR="000017E5" w:rsidRPr="000017E5">
        <w:rPr>
          <w:sz w:val="28"/>
          <w:szCs w:val="28"/>
        </w:rPr>
        <w:t>привести в соответствие с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0017E5" w:rsidRPr="000017E5">
        <w:rPr>
          <w:sz w:val="28"/>
          <w:szCs w:val="28"/>
        </w:rPr>
        <w:t>и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пункта 5 статьи 170.1 БК РФ</w:t>
      </w:r>
      <w:r w:rsidR="000017E5" w:rsidRPr="000017E5">
        <w:rPr>
          <w:sz w:val="28"/>
          <w:szCs w:val="28"/>
        </w:rPr>
        <w:t>, изложив в следующей редакции: «</w:t>
      </w:r>
      <w:r w:rsidR="000017E5" w:rsidRPr="000017E5">
        <w:rPr>
          <w:rFonts w:eastAsiaTheme="minorHAnsi"/>
          <w:sz w:val="28"/>
          <w:szCs w:val="28"/>
          <w:lang w:eastAsia="en-US"/>
        </w:rPr>
        <w:t>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Кайдаковского сельского поселения Вяземского района Смоленской области, представляется в Совет депутатов Кайдаковского сельского поселения Вяземского района Смоленской области, одновременно с проектом решения о бюджете Кайдаковского сельского поселения Вяземского района Смоленской области на очередной финансовый год и на плановый период</w:t>
      </w:r>
      <w:r w:rsidR="000017E5" w:rsidRPr="000017E5">
        <w:rPr>
          <w:sz w:val="28"/>
          <w:szCs w:val="28"/>
        </w:rPr>
        <w:t>»;</w:t>
      </w:r>
    </w:p>
    <w:p w:rsidR="000017E5" w:rsidRPr="000017E5" w:rsidRDefault="00D21B78" w:rsidP="00001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017E5" w:rsidRPr="000017E5">
        <w:rPr>
          <w:sz w:val="28"/>
          <w:szCs w:val="28"/>
        </w:rPr>
        <w:t>.4. в</w:t>
      </w:r>
      <w:r w:rsidR="000017E5" w:rsidRPr="000017E5">
        <w:rPr>
          <w:rFonts w:eastAsiaTheme="minorHAnsi"/>
          <w:sz w:val="28"/>
          <w:szCs w:val="28"/>
          <w:lang w:eastAsia="en-US"/>
        </w:rPr>
        <w:t xml:space="preserve"> пункте 9 слова «прогноз основных характеристик Администрации Кайдаковского сельского поселения Вяземского района Смолянкой области (по форме согласно Приложению №1 к настоящему Порядку)» заменить словами «прогноз основных характеристик бюджета Кайдаковского сельского поселения Вяземского района Смоленской области (по форме согласно Приложению №1 к настоящему Порядку)»;</w:t>
      </w:r>
    </w:p>
    <w:p w:rsidR="000017E5" w:rsidRPr="00367082" w:rsidRDefault="00D21B78" w:rsidP="00001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017E5" w:rsidRPr="00001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в соответствии с требованиями пункта 7 статьи 173 БК РФ разработать, утвердить и предоставить в Контрольно-ревизионную комиссию </w:t>
      </w:r>
      <w:r w:rsidR="000017E5" w:rsidRPr="000017E5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Кайдаковского сельского поселения Вяземского района Смоленской области на долгосрочный период.</w:t>
      </w:r>
    </w:p>
    <w:p w:rsidR="00D21B78" w:rsidRDefault="00D21B78" w:rsidP="000017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срок до 05.02.2021 года п</w:t>
      </w:r>
      <w:r w:rsidR="000017E5">
        <w:rPr>
          <w:rFonts w:ascii="Times New Roman" w:hAnsi="Times New Roman" w:cs="Times New Roman"/>
          <w:sz w:val="28"/>
          <w:szCs w:val="28"/>
        </w:rPr>
        <w:t xml:space="preserve">редоставить 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нарушений и замечаний, указанных в настоящем заключении.</w:t>
      </w:r>
    </w:p>
    <w:p w:rsidR="00E016BA" w:rsidRDefault="00E016BA" w:rsidP="00E016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D436E" w:rsidRDefault="00AD436E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 xml:space="preserve">Настоящее заключение составлено в </w:t>
      </w:r>
      <w:r w:rsidR="000017E5">
        <w:rPr>
          <w:rFonts w:eastAsiaTheme="minorHAnsi"/>
          <w:sz w:val="28"/>
          <w:szCs w:val="28"/>
          <w:lang w:eastAsia="en-US"/>
        </w:rPr>
        <w:t>2</w:t>
      </w:r>
      <w:r w:rsidRPr="00C23125">
        <w:rPr>
          <w:rFonts w:eastAsiaTheme="minorHAnsi"/>
          <w:sz w:val="28"/>
          <w:szCs w:val="28"/>
          <w:lang w:eastAsia="en-US"/>
        </w:rPr>
        <w:t>-х экземплярах:</w:t>
      </w: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Совет депутатов </w:t>
      </w:r>
      <w:r w:rsidR="000017E5">
        <w:rPr>
          <w:rFonts w:eastAsiaTheme="minorHAnsi"/>
          <w:sz w:val="28"/>
          <w:szCs w:val="28"/>
          <w:lang w:eastAsia="en-US"/>
        </w:rPr>
        <w:t>Кайдаковского сельского</w:t>
      </w:r>
      <w:r w:rsidRPr="00C23125">
        <w:rPr>
          <w:rFonts w:eastAsiaTheme="minorHAnsi"/>
          <w:sz w:val="28"/>
          <w:szCs w:val="28"/>
          <w:lang w:eastAsia="en-US"/>
        </w:rPr>
        <w:t xml:space="preserve"> поселения Вяземского района Смоленской области.</w:t>
      </w:r>
    </w:p>
    <w:p w:rsidR="00C23125" w:rsidRPr="00C23125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125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Default="00C23125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23125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Default="00367FD3" w:rsidP="00D1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   Н.С. Смирнова</w:t>
      </w:r>
    </w:p>
    <w:sectPr w:rsidR="00B31EE0" w:rsidSect="00692241">
      <w:footerReference w:type="default" r:id="rId1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65" w:rsidRDefault="00710D65" w:rsidP="007A69F8">
      <w:r>
        <w:separator/>
      </w:r>
    </w:p>
  </w:endnote>
  <w:endnote w:type="continuationSeparator" w:id="0">
    <w:p w:rsidR="00710D65" w:rsidRDefault="00710D65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7148"/>
      <w:docPartObj>
        <w:docPartGallery w:val="Page Numbers (Bottom of Page)"/>
        <w:docPartUnique/>
      </w:docPartObj>
    </w:sdtPr>
    <w:sdtEndPr/>
    <w:sdtContent>
      <w:p w:rsidR="000017E5" w:rsidRDefault="000017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EC">
          <w:rPr>
            <w:noProof/>
          </w:rPr>
          <w:t>10</w:t>
        </w:r>
        <w:r>
          <w:fldChar w:fldCharType="end"/>
        </w:r>
      </w:p>
    </w:sdtContent>
  </w:sdt>
  <w:p w:rsidR="000017E5" w:rsidRDefault="000017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65" w:rsidRDefault="00710D65" w:rsidP="007A69F8">
      <w:r>
        <w:separator/>
      </w:r>
    </w:p>
  </w:footnote>
  <w:footnote w:type="continuationSeparator" w:id="0">
    <w:p w:rsidR="00710D65" w:rsidRDefault="00710D65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0"/>
    <w:rsid w:val="000017E5"/>
    <w:rsid w:val="000024DB"/>
    <w:rsid w:val="00012DEE"/>
    <w:rsid w:val="00026D92"/>
    <w:rsid w:val="000335AE"/>
    <w:rsid w:val="00037CC8"/>
    <w:rsid w:val="0004160A"/>
    <w:rsid w:val="00041B30"/>
    <w:rsid w:val="00041F19"/>
    <w:rsid w:val="00044007"/>
    <w:rsid w:val="000663BC"/>
    <w:rsid w:val="00093487"/>
    <w:rsid w:val="00096987"/>
    <w:rsid w:val="000A3698"/>
    <w:rsid w:val="000A765C"/>
    <w:rsid w:val="000B4168"/>
    <w:rsid w:val="000D383A"/>
    <w:rsid w:val="000D66C8"/>
    <w:rsid w:val="00140C69"/>
    <w:rsid w:val="00143CA6"/>
    <w:rsid w:val="001458F9"/>
    <w:rsid w:val="00174487"/>
    <w:rsid w:val="00175C7B"/>
    <w:rsid w:val="00182820"/>
    <w:rsid w:val="001A0A2F"/>
    <w:rsid w:val="001D4C03"/>
    <w:rsid w:val="00206A4A"/>
    <w:rsid w:val="00250D22"/>
    <w:rsid w:val="00262996"/>
    <w:rsid w:val="00275BA6"/>
    <w:rsid w:val="00277C27"/>
    <w:rsid w:val="00285839"/>
    <w:rsid w:val="00286292"/>
    <w:rsid w:val="00287148"/>
    <w:rsid w:val="002B6F1C"/>
    <w:rsid w:val="002E5E45"/>
    <w:rsid w:val="00304F30"/>
    <w:rsid w:val="00333374"/>
    <w:rsid w:val="00336EED"/>
    <w:rsid w:val="00367082"/>
    <w:rsid w:val="00367FD3"/>
    <w:rsid w:val="003B0923"/>
    <w:rsid w:val="003C18C9"/>
    <w:rsid w:val="003C3347"/>
    <w:rsid w:val="003D7285"/>
    <w:rsid w:val="003F71F8"/>
    <w:rsid w:val="00430195"/>
    <w:rsid w:val="004301F4"/>
    <w:rsid w:val="004D5FE1"/>
    <w:rsid w:val="004E43D8"/>
    <w:rsid w:val="005177B0"/>
    <w:rsid w:val="00523536"/>
    <w:rsid w:val="00527258"/>
    <w:rsid w:val="00554AD3"/>
    <w:rsid w:val="00574A84"/>
    <w:rsid w:val="0058410D"/>
    <w:rsid w:val="005A015E"/>
    <w:rsid w:val="005C3ED7"/>
    <w:rsid w:val="005C79EC"/>
    <w:rsid w:val="005D627B"/>
    <w:rsid w:val="00614CE0"/>
    <w:rsid w:val="00633296"/>
    <w:rsid w:val="00644B9F"/>
    <w:rsid w:val="006569F8"/>
    <w:rsid w:val="006618EE"/>
    <w:rsid w:val="00666764"/>
    <w:rsid w:val="00692241"/>
    <w:rsid w:val="006925CE"/>
    <w:rsid w:val="006A07A4"/>
    <w:rsid w:val="006A19BA"/>
    <w:rsid w:val="006A2471"/>
    <w:rsid w:val="006C0110"/>
    <w:rsid w:val="006D0727"/>
    <w:rsid w:val="006D556D"/>
    <w:rsid w:val="006F00D4"/>
    <w:rsid w:val="006F35BC"/>
    <w:rsid w:val="006F372B"/>
    <w:rsid w:val="00710D65"/>
    <w:rsid w:val="00711D79"/>
    <w:rsid w:val="00715C0D"/>
    <w:rsid w:val="00731E97"/>
    <w:rsid w:val="0075415E"/>
    <w:rsid w:val="007549F2"/>
    <w:rsid w:val="00773357"/>
    <w:rsid w:val="00791039"/>
    <w:rsid w:val="007A69F8"/>
    <w:rsid w:val="007E38E1"/>
    <w:rsid w:val="007F5AEF"/>
    <w:rsid w:val="00804AF2"/>
    <w:rsid w:val="008129BE"/>
    <w:rsid w:val="00821AF7"/>
    <w:rsid w:val="008261AF"/>
    <w:rsid w:val="008401C0"/>
    <w:rsid w:val="00840F4C"/>
    <w:rsid w:val="008447C8"/>
    <w:rsid w:val="00881D80"/>
    <w:rsid w:val="00881E63"/>
    <w:rsid w:val="00885896"/>
    <w:rsid w:val="008A2747"/>
    <w:rsid w:val="008C05D8"/>
    <w:rsid w:val="008E7F6A"/>
    <w:rsid w:val="008F4E5E"/>
    <w:rsid w:val="00901026"/>
    <w:rsid w:val="009143D4"/>
    <w:rsid w:val="009241A1"/>
    <w:rsid w:val="009630E4"/>
    <w:rsid w:val="009706F4"/>
    <w:rsid w:val="00977CFF"/>
    <w:rsid w:val="009807E4"/>
    <w:rsid w:val="009A0258"/>
    <w:rsid w:val="009A6FA1"/>
    <w:rsid w:val="009B6384"/>
    <w:rsid w:val="009D45D1"/>
    <w:rsid w:val="009F1416"/>
    <w:rsid w:val="00A3016B"/>
    <w:rsid w:val="00A411B1"/>
    <w:rsid w:val="00A42AFA"/>
    <w:rsid w:val="00A42C96"/>
    <w:rsid w:val="00A6277C"/>
    <w:rsid w:val="00A812E3"/>
    <w:rsid w:val="00AA3FDC"/>
    <w:rsid w:val="00AD436E"/>
    <w:rsid w:val="00AF1653"/>
    <w:rsid w:val="00B13E42"/>
    <w:rsid w:val="00B31EE0"/>
    <w:rsid w:val="00B5534C"/>
    <w:rsid w:val="00B64F1C"/>
    <w:rsid w:val="00BA7A04"/>
    <w:rsid w:val="00BB05C7"/>
    <w:rsid w:val="00BC19B1"/>
    <w:rsid w:val="00BC6BA9"/>
    <w:rsid w:val="00BD4B84"/>
    <w:rsid w:val="00C1721E"/>
    <w:rsid w:val="00C23125"/>
    <w:rsid w:val="00C340AB"/>
    <w:rsid w:val="00C40EDF"/>
    <w:rsid w:val="00C52FF7"/>
    <w:rsid w:val="00C70860"/>
    <w:rsid w:val="00C767AF"/>
    <w:rsid w:val="00CA3F55"/>
    <w:rsid w:val="00CB4E04"/>
    <w:rsid w:val="00CB5103"/>
    <w:rsid w:val="00CB7C75"/>
    <w:rsid w:val="00CC6ABB"/>
    <w:rsid w:val="00CD1EC9"/>
    <w:rsid w:val="00CD770F"/>
    <w:rsid w:val="00CF0DDB"/>
    <w:rsid w:val="00CF2207"/>
    <w:rsid w:val="00CF345B"/>
    <w:rsid w:val="00D1102A"/>
    <w:rsid w:val="00D1726D"/>
    <w:rsid w:val="00D173C9"/>
    <w:rsid w:val="00D21B78"/>
    <w:rsid w:val="00D4491B"/>
    <w:rsid w:val="00D44F43"/>
    <w:rsid w:val="00D7721C"/>
    <w:rsid w:val="00D94F26"/>
    <w:rsid w:val="00DA2A12"/>
    <w:rsid w:val="00DC00F3"/>
    <w:rsid w:val="00DD72DC"/>
    <w:rsid w:val="00DE0CAC"/>
    <w:rsid w:val="00DE60D6"/>
    <w:rsid w:val="00E016BA"/>
    <w:rsid w:val="00E03A0E"/>
    <w:rsid w:val="00E055D5"/>
    <w:rsid w:val="00E2599E"/>
    <w:rsid w:val="00E2791F"/>
    <w:rsid w:val="00E33871"/>
    <w:rsid w:val="00E4288E"/>
    <w:rsid w:val="00E87250"/>
    <w:rsid w:val="00EA2280"/>
    <w:rsid w:val="00EA5C8E"/>
    <w:rsid w:val="00EB0A37"/>
    <w:rsid w:val="00EB6174"/>
    <w:rsid w:val="00F0618D"/>
    <w:rsid w:val="00F06C79"/>
    <w:rsid w:val="00F32774"/>
    <w:rsid w:val="00F57B79"/>
    <w:rsid w:val="00F57CCF"/>
    <w:rsid w:val="00F968D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67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AE01AC843CED32BA7230B2B94EDAA68D4B5B7B2F7C911378491F3EF775CFE2ACDD57FFA9E1645BDEEE7B054D6B713A95A8333B64D6E9FC3wFG" TargetMode="External"/><Relationship Id="rId13" Type="http://schemas.openxmlformats.org/officeDocument/2006/relationships/hyperlink" Target="consultantplus://offline/ref=40070DDF6A99AEE937F24D746328B455852F64525515DCA4A21DDC39AE5A2A7F1173CC23B4ABC03F38D32CA1562977F9F7BDFFB26FE5xFe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AE01AC843CED32BA7230B2B94EDAA68D4B5B7B2F7C911378491F3EF775CFE2ACDD57FFA9E1644BAEEE7B054D6B713A95A8333B64D6E9FC3wFG" TargetMode="External"/><Relationship Id="rId12" Type="http://schemas.openxmlformats.org/officeDocument/2006/relationships/hyperlink" Target="consultantplus://offline/ref=E84C948B4930DAE4BF192252A1F2CD4667E6ECE4AAB1CC2076962A4C6836655D5BEB2F81B79E26440456F3862ED4B4660442C4E33E75A2086AX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4C948B4930DAE4BF192252A1F2CD4667E6ECE4AAB1CC2076962A4C6836655D5BEB2F81B79E26470156F3862ED4B4660442C4E33E75A2086AX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070DDF6A99AEE937F24D746328B455852F64525515DCA4A21DDC39AE5A2A7F1173CC23B4ABC03F38D32CA1562977F9F7BDFFB26FE5xFe1F" TargetMode="External"/><Relationship Id="rId10" Type="http://schemas.openxmlformats.org/officeDocument/2006/relationships/hyperlink" Target="consultantplus://offline/ref=E84C948B4930DAE4BF192252A1F2CD4667E6ECE4AAB1CC2076962A4C6836655D5BEB2F81B79E26460656F3862ED4B4660442C4E33E75A2086A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AE01AC843CED32BA7230B2B94EDAA68D4B5B7B2F7C911378491F3EF775CFE2ACDD57FFA9E1646B8EEE7B054D6B713A95A8333B64D6E9FC3wFG" TargetMode="External"/><Relationship Id="rId14" Type="http://schemas.openxmlformats.org/officeDocument/2006/relationships/hyperlink" Target="consultantplus://offline/ref=713E9982DFDD0BB5B6C82A27CEB1C1F731CA7C309DB01CFAAA84A9540A5A0FF0C52D768DECC938E1E59B64C4587DD6368C5EC7CBCFBBFF1FP8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344D-A388-4025-89E1-9F4F7810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63</cp:revision>
  <cp:lastPrinted>2021-01-22T07:12:00Z</cp:lastPrinted>
  <dcterms:created xsi:type="dcterms:W3CDTF">2019-01-25T08:28:00Z</dcterms:created>
  <dcterms:modified xsi:type="dcterms:W3CDTF">2021-01-22T07:14:00Z</dcterms:modified>
</cp:coreProperties>
</file>