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C0" w:rsidRPr="008405C0" w:rsidRDefault="008405C0" w:rsidP="00840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05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8605646"/>
      <w:r w:rsidRPr="008405C0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5D1CC6C7" wp14:editId="3402B32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C0" w:rsidRPr="008405C0" w:rsidRDefault="008405C0" w:rsidP="008405C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5C0" w:rsidRPr="008405C0" w:rsidRDefault="008405C0" w:rsidP="0084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05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8405C0" w:rsidRPr="008405C0" w:rsidRDefault="008405C0" w:rsidP="0084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05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8405C0" w:rsidRPr="008405C0" w:rsidRDefault="008405C0" w:rsidP="0084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05C0" w:rsidRPr="008405C0" w:rsidRDefault="008405C0" w:rsidP="00840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C0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8405C0" w:rsidRPr="008405C0" w:rsidRDefault="008405C0" w:rsidP="0084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84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4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1160</w:t>
      </w:r>
    </w:p>
    <w:bookmarkEnd w:id="0"/>
    <w:p w:rsidR="00776933" w:rsidRDefault="00776933" w:rsidP="002C3152">
      <w:pPr>
        <w:spacing w:after="0" w:line="240" w:lineRule="auto"/>
        <w:ind w:right="53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D4" w:rsidRPr="002C3152" w:rsidRDefault="004352D4" w:rsidP="002C3152">
      <w:pPr>
        <w:spacing w:after="0" w:line="240" w:lineRule="auto"/>
        <w:ind w:right="53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36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изменениях в условия контракта</w:t>
      </w:r>
    </w:p>
    <w:p w:rsidR="004352D4" w:rsidRPr="002C3152" w:rsidRDefault="004352D4" w:rsidP="002C315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C3152" w:rsidRDefault="004352D4" w:rsidP="002C3152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65.1 статьи 112 Федерального закона 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апреля 2013 г. № 44-ФЗ «О контрактной системе в сфере закупок товаров, работ, услуг для обеспечения государственных и муниципальных </w:t>
      </w:r>
      <w:r w:rsidRPr="002C31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нужд» </w:t>
      </w:r>
    </w:p>
    <w:p w:rsidR="002C3152" w:rsidRDefault="002C3152" w:rsidP="002C3152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2C3152" w:rsidRPr="002C3152" w:rsidRDefault="002C3152" w:rsidP="00936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«Вяземский район» Смоленской области</w:t>
      </w:r>
      <w:r w:rsidRPr="002C3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постановляет:</w:t>
      </w:r>
    </w:p>
    <w:p w:rsidR="004352D4" w:rsidRPr="002C3152" w:rsidRDefault="004352D4" w:rsidP="00936A7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 </w:t>
      </w:r>
    </w:p>
    <w:p w:rsidR="004352D4" w:rsidRPr="00936A73" w:rsidRDefault="00936A73" w:rsidP="00936A7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352D4" w:rsidRPr="00936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</w:t>
      </w:r>
      <w:r w:rsidR="004352D4" w:rsidRPr="00936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52D4" w:rsidRPr="0093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принятию решения о внесении изменений в существенные условия контракта</w:t>
      </w:r>
      <w:r w:rsidRPr="0093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в следующем составе:</w:t>
      </w:r>
    </w:p>
    <w:p w:rsidR="00936A73" w:rsidRPr="00936A73" w:rsidRDefault="00936A73" w:rsidP="00936A73">
      <w:pPr>
        <w:pStyle w:val="aa"/>
        <w:spacing w:after="0" w:line="240" w:lineRule="auto"/>
        <w:ind w:left="106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936A73" w:rsidTr="00776933">
        <w:tc>
          <w:tcPr>
            <w:tcW w:w="2830" w:type="dxa"/>
          </w:tcPr>
          <w:p w:rsidR="00776933" w:rsidRPr="00776933" w:rsidRDefault="00936A73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Демидова </w:t>
            </w:r>
          </w:p>
          <w:p w:rsidR="00936A73" w:rsidRPr="00936A73" w:rsidRDefault="00936A73" w:rsidP="00936A7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Васильевна</w:t>
            </w:r>
          </w:p>
        </w:tc>
        <w:tc>
          <w:tcPr>
            <w:tcW w:w="6809" w:type="dxa"/>
          </w:tcPr>
          <w:p w:rsidR="00936A73" w:rsidRDefault="00936A73" w:rsidP="00936A73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</w:t>
            </w:r>
            <w:r w:rsidRPr="0062322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области, председатель комиссии</w:t>
            </w:r>
          </w:p>
          <w:p w:rsidR="00651F3E" w:rsidRDefault="00651F3E" w:rsidP="00936A73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A73" w:rsidTr="00776933">
        <w:tc>
          <w:tcPr>
            <w:tcW w:w="2830" w:type="dxa"/>
          </w:tcPr>
          <w:p w:rsidR="00776933" w:rsidRPr="00776933" w:rsidRDefault="00936A73" w:rsidP="00936A73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Лосев </w:t>
            </w:r>
          </w:p>
          <w:p w:rsidR="00936A73" w:rsidRDefault="00936A73" w:rsidP="00936A7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Георгиевич</w:t>
            </w:r>
          </w:p>
        </w:tc>
        <w:tc>
          <w:tcPr>
            <w:tcW w:w="6809" w:type="dxa"/>
          </w:tcPr>
          <w:p w:rsidR="00936A73" w:rsidRDefault="00936A73" w:rsidP="00936A73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Главы </w:t>
            </w:r>
            <w:r w:rsidRPr="00C9630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651F3E" w:rsidRDefault="00651F3E" w:rsidP="00936A73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A73" w:rsidTr="00776933">
        <w:tc>
          <w:tcPr>
            <w:tcW w:w="2830" w:type="dxa"/>
          </w:tcPr>
          <w:p w:rsidR="00776933" w:rsidRPr="00776933" w:rsidRDefault="00936A73" w:rsidP="00936A73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7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Студнева</w:t>
            </w:r>
            <w:proofErr w:type="spellEnd"/>
            <w:r w:rsidRPr="0077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6A73" w:rsidRDefault="00936A73" w:rsidP="00936A7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</w:p>
        </w:tc>
        <w:tc>
          <w:tcPr>
            <w:tcW w:w="6809" w:type="dxa"/>
          </w:tcPr>
          <w:p w:rsidR="00936A73" w:rsidRDefault="00936A73" w:rsidP="00936A73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по регулированию контрактной системы в сфере закупок Администрации муниципального образования «Вяземский район» Смоленской области, секретарь комиссии</w:t>
            </w:r>
          </w:p>
          <w:p w:rsidR="00651F3E" w:rsidRDefault="00651F3E" w:rsidP="00936A73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A73" w:rsidTr="00776933">
        <w:tc>
          <w:tcPr>
            <w:tcW w:w="2830" w:type="dxa"/>
          </w:tcPr>
          <w:p w:rsidR="00776933" w:rsidRPr="00776933" w:rsidRDefault="00936A73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Беленко </w:t>
            </w:r>
          </w:p>
          <w:p w:rsidR="00936A73" w:rsidRDefault="00936A73" w:rsidP="00936A7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809" w:type="dxa"/>
          </w:tcPr>
          <w:p w:rsidR="00936A73" w:rsidRDefault="005D71B5" w:rsidP="00936A73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первый заместитель Главы </w:t>
            </w:r>
            <w:r w:rsidRPr="00C9630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651F3E" w:rsidRDefault="00651F3E" w:rsidP="00936A73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A73" w:rsidTr="00776933">
        <w:tc>
          <w:tcPr>
            <w:tcW w:w="2830" w:type="dxa"/>
          </w:tcPr>
          <w:p w:rsidR="00776933" w:rsidRPr="00776933" w:rsidRDefault="005D71B5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Вавилова </w:t>
            </w:r>
          </w:p>
          <w:p w:rsidR="00936A73" w:rsidRDefault="005D71B5" w:rsidP="00936A7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</w:tc>
        <w:tc>
          <w:tcPr>
            <w:tcW w:w="6809" w:type="dxa"/>
          </w:tcPr>
          <w:p w:rsidR="00936A73" w:rsidRDefault="0067775F" w:rsidP="00936A73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D71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5D71B5" w:rsidRPr="009530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  <w:r w:rsidR="005D71B5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651F3E" w:rsidRDefault="00651F3E" w:rsidP="00936A73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A73" w:rsidTr="00776933">
        <w:tc>
          <w:tcPr>
            <w:tcW w:w="2830" w:type="dxa"/>
          </w:tcPr>
          <w:p w:rsidR="00776933" w:rsidRPr="00776933" w:rsidRDefault="005D71B5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Черепкова</w:t>
            </w:r>
            <w:proofErr w:type="spellEnd"/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6A73" w:rsidRDefault="005D71B5" w:rsidP="00936A73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Геннадьевна</w:t>
            </w:r>
          </w:p>
        </w:tc>
        <w:tc>
          <w:tcPr>
            <w:tcW w:w="6809" w:type="dxa"/>
          </w:tcPr>
          <w:p w:rsidR="00936A73" w:rsidRDefault="005D71B5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финансового управления Администрации </w:t>
            </w:r>
            <w:r w:rsidRPr="005D71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«Вяземский район» Смоленской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5D71B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776933" w:rsidRDefault="00776933" w:rsidP="005D71B5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1B5" w:rsidTr="00776933">
        <w:tc>
          <w:tcPr>
            <w:tcW w:w="2830" w:type="dxa"/>
          </w:tcPr>
          <w:p w:rsidR="00776933" w:rsidRPr="00776933" w:rsidRDefault="005D71B5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Кургуз </w:t>
            </w:r>
          </w:p>
          <w:p w:rsidR="005D71B5" w:rsidRDefault="005D71B5" w:rsidP="00936A7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809" w:type="dxa"/>
          </w:tcPr>
          <w:p w:rsidR="005D71B5" w:rsidRDefault="005D71B5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начальника финансового управления-начальник бюджетного отдела </w:t>
            </w:r>
            <w:r w:rsidRPr="009530C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1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области, член комиссии</w:t>
            </w:r>
          </w:p>
          <w:p w:rsidR="00651F3E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1B5" w:rsidTr="00776933">
        <w:tc>
          <w:tcPr>
            <w:tcW w:w="2830" w:type="dxa"/>
          </w:tcPr>
          <w:p w:rsidR="00776933" w:rsidRPr="00776933" w:rsidRDefault="005D71B5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Цурков </w:t>
            </w:r>
          </w:p>
          <w:p w:rsidR="005D71B5" w:rsidRDefault="005D71B5" w:rsidP="00936A7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6809" w:type="dxa"/>
          </w:tcPr>
          <w:p w:rsidR="005D71B5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D71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хозяйства, транспорта и дорожного хозяйства </w:t>
            </w:r>
            <w:r w:rsidR="005D71B5" w:rsidRPr="000453B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D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1B5" w:rsidRPr="005D71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области, член комиссии</w:t>
            </w:r>
          </w:p>
          <w:p w:rsidR="00651F3E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F3E" w:rsidTr="00776933">
        <w:tc>
          <w:tcPr>
            <w:tcW w:w="2830" w:type="dxa"/>
          </w:tcPr>
          <w:p w:rsidR="00776933" w:rsidRPr="00776933" w:rsidRDefault="00651F3E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651F3E" w:rsidRPr="00776933" w:rsidRDefault="00651F3E" w:rsidP="00936A7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76933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6809" w:type="dxa"/>
          </w:tcPr>
          <w:p w:rsidR="00651F3E" w:rsidRDefault="00651F3E" w:rsidP="00651F3E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строительства и целевых программ </w:t>
            </w:r>
            <w:r w:rsidRPr="000453B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t xml:space="preserve"> </w:t>
            </w:r>
            <w:r w:rsidRPr="005D71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области, член комиссии</w:t>
            </w:r>
          </w:p>
          <w:p w:rsidR="00651F3E" w:rsidRDefault="00651F3E" w:rsidP="00651F3E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1B5" w:rsidTr="00776933">
        <w:tc>
          <w:tcPr>
            <w:tcW w:w="2830" w:type="dxa"/>
          </w:tcPr>
          <w:p w:rsidR="00776933" w:rsidRPr="00776933" w:rsidRDefault="005D71B5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Березкина </w:t>
            </w:r>
          </w:p>
          <w:p w:rsidR="005D71B5" w:rsidRDefault="005D71B5" w:rsidP="00936A7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Павловна</w:t>
            </w:r>
          </w:p>
        </w:tc>
        <w:tc>
          <w:tcPr>
            <w:tcW w:w="6809" w:type="dxa"/>
          </w:tcPr>
          <w:p w:rsidR="005D71B5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D71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5D71B5" w:rsidRPr="000453B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D71B5">
              <w:t xml:space="preserve"> </w:t>
            </w:r>
            <w:r w:rsidR="005D71B5" w:rsidRPr="005D71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области, член комиссии</w:t>
            </w:r>
          </w:p>
          <w:p w:rsidR="00651F3E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1B5" w:rsidTr="00776933">
        <w:tc>
          <w:tcPr>
            <w:tcW w:w="2830" w:type="dxa"/>
          </w:tcPr>
          <w:p w:rsidR="00776933" w:rsidRPr="00776933" w:rsidRDefault="005D71B5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Семенков </w:t>
            </w:r>
          </w:p>
          <w:p w:rsidR="005D71B5" w:rsidRDefault="005D71B5" w:rsidP="00936A7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6809" w:type="dxa"/>
          </w:tcPr>
          <w:p w:rsidR="005D71B5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D71B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</w:t>
            </w:r>
            <w:r w:rsidR="005D71B5">
              <w:t xml:space="preserve"> </w:t>
            </w:r>
            <w:r w:rsidR="005D71B5" w:rsidRPr="005D71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области, член комиссии</w:t>
            </w:r>
          </w:p>
          <w:p w:rsidR="00651F3E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1B5" w:rsidTr="00776933">
        <w:tc>
          <w:tcPr>
            <w:tcW w:w="2830" w:type="dxa"/>
          </w:tcPr>
          <w:p w:rsidR="00776933" w:rsidRPr="00776933" w:rsidRDefault="005D71B5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</w:p>
          <w:p w:rsidR="005D71B5" w:rsidRPr="00776933" w:rsidRDefault="005D71B5" w:rsidP="00936A7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76933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6809" w:type="dxa"/>
          </w:tcPr>
          <w:p w:rsidR="005D71B5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D71B5" w:rsidRPr="000453B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</w:t>
            </w:r>
            <w:r w:rsidR="005D71B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культуре, спорту и туризму</w:t>
            </w:r>
            <w:r w:rsidR="005D71B5">
              <w:t xml:space="preserve"> </w:t>
            </w:r>
            <w:r w:rsidR="005D71B5" w:rsidRPr="000453B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D71B5">
              <w:t xml:space="preserve"> </w:t>
            </w:r>
            <w:r w:rsidR="005D71B5" w:rsidRPr="005D71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области, член комиссии</w:t>
            </w:r>
          </w:p>
        </w:tc>
      </w:tr>
      <w:tr w:rsidR="00651F3E" w:rsidTr="00776933">
        <w:tc>
          <w:tcPr>
            <w:tcW w:w="2830" w:type="dxa"/>
          </w:tcPr>
          <w:p w:rsidR="00651F3E" w:rsidRDefault="00651F3E" w:rsidP="00936A7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</w:tcPr>
          <w:p w:rsidR="00651F3E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1B5" w:rsidTr="00776933">
        <w:tc>
          <w:tcPr>
            <w:tcW w:w="2830" w:type="dxa"/>
          </w:tcPr>
          <w:p w:rsidR="00776933" w:rsidRPr="00776933" w:rsidRDefault="005D71B5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Кустарева </w:t>
            </w:r>
          </w:p>
          <w:p w:rsidR="005D71B5" w:rsidRPr="00776933" w:rsidRDefault="005D71B5" w:rsidP="00936A7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776933">
              <w:rPr>
                <w:rFonts w:ascii="Times New Roman" w:hAnsi="Times New Roman" w:cs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6809" w:type="dxa"/>
          </w:tcPr>
          <w:p w:rsidR="005D71B5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опеки и попечительства Администрации</w:t>
            </w:r>
            <w:r>
              <w:t xml:space="preserve"> </w:t>
            </w:r>
            <w:r w:rsidRPr="00651F3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области, член комиссии</w:t>
            </w:r>
            <w:r w:rsidR="004278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F3E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1B5" w:rsidTr="00776933">
        <w:tc>
          <w:tcPr>
            <w:tcW w:w="2830" w:type="dxa"/>
          </w:tcPr>
          <w:p w:rsidR="00776933" w:rsidRPr="00776933" w:rsidRDefault="00651F3E" w:rsidP="00936A73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</w:t>
            </w:r>
          </w:p>
          <w:p w:rsidR="005D71B5" w:rsidRDefault="00651F3E" w:rsidP="00936A7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809" w:type="dxa"/>
          </w:tcPr>
          <w:p w:rsidR="005D71B5" w:rsidRDefault="00651F3E" w:rsidP="005D71B5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бухгалтерского учета и отчетности – главный бухгалтер Администрации</w:t>
            </w:r>
            <w:r>
              <w:t xml:space="preserve"> </w:t>
            </w:r>
            <w:r w:rsidRPr="00651F3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области, член комиссии</w:t>
            </w:r>
            <w:r w:rsidR="00427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52D4" w:rsidRPr="002C3152" w:rsidRDefault="002C3152" w:rsidP="00651F3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5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комиссии по принятию решения о внесении изменений в существенные условия контракта</w:t>
      </w:r>
      <w:r w:rsidR="0065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согласно приложению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2D4" w:rsidRPr="002C3152" w:rsidRDefault="004352D4" w:rsidP="002C315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что:</w:t>
      </w:r>
    </w:p>
    <w:p w:rsidR="004352D4" w:rsidRPr="002C3152" w:rsidRDefault="004352D4" w:rsidP="002C3152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7769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по соглашению сторон существенных условий контракта на закупку товаров, работ, услуг для нужд </w:t>
      </w:r>
      <w:r w:rsid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3152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3152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«Вяземский район» Смоленской области 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контракт), заключенного до 1 января 2023 г</w:t>
      </w:r>
      <w:r w:rsidR="00651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</w:t>
      </w:r>
      <w:r w:rsid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C3152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="006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невыполненных обязательств по контракту на дату поступления обращения поставщика (подрядчика, исполнителя) о необходимости изменения существенных условий контракта; </w:t>
      </w:r>
    </w:p>
    <w:p w:rsidR="004352D4" w:rsidRPr="002C3152" w:rsidRDefault="004352D4" w:rsidP="002C315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769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4352D4" w:rsidRPr="002C3152" w:rsidRDefault="004352D4" w:rsidP="009C0C2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изменения существенных условий контракта </w:t>
      </w:r>
      <w:r w:rsidR="008F71C6" w:rsidRPr="008F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</w:t>
      </w:r>
      <w:r w:rsidR="008F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1C6" w:rsidRPr="008F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</w:t>
      </w:r>
      <w:r w:rsidR="008F7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контракт, на</w:t>
      </w:r>
      <w:r w:rsidR="008F71C6" w:rsidRPr="008F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обращения поставщика (подрядчика, исполнителя) о необходимости изменения существенных условий контракта, требования к которому установлены пунктом 4 настоящего постановления, в течение 3 рабочих дней со дня поступления такого обращения  готовит документы</w:t>
      </w:r>
      <w:r w:rsidR="00301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1C6" w:rsidRPr="008F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4 настоящего порядка</w:t>
      </w:r>
      <w:r w:rsidR="00301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1C6" w:rsidRPr="008F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их на рассмотрение комиссии для принятия решения об изменении </w:t>
      </w:r>
      <w:r w:rsidR="009C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условий контракта </w:t>
      </w:r>
      <w:r w:rsidR="008F71C6" w:rsidRPr="008F71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</w:t>
      </w:r>
      <w:r w:rsidR="009C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следующих документов: </w:t>
      </w:r>
    </w:p>
    <w:p w:rsidR="004352D4" w:rsidRPr="002C3152" w:rsidRDefault="004352D4" w:rsidP="002C3152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51F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г.</w:t>
      </w:r>
      <w:r w:rsidR="002C3152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а также сведения 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 </w:t>
      </w:r>
    </w:p>
    <w:p w:rsidR="004352D4" w:rsidRPr="002C3152" w:rsidRDefault="004352D4" w:rsidP="002C3152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51F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4352D4" w:rsidRPr="002C3152" w:rsidRDefault="004352D4" w:rsidP="00776933">
      <w:pPr>
        <w:widowControl w:val="0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65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контракта и копии дополнительных соглашений к контракту (при их наличии);</w:t>
      </w:r>
    </w:p>
    <w:p w:rsidR="004352D4" w:rsidRPr="002C3152" w:rsidRDefault="00651F3E" w:rsidP="00776933">
      <w:pPr>
        <w:widowControl w:val="0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дополнительного соглашения об изменении существенных условий контракта;</w:t>
      </w:r>
    </w:p>
    <w:p w:rsidR="004352D4" w:rsidRPr="002C3152" w:rsidRDefault="00651F3E" w:rsidP="00776933">
      <w:pPr>
        <w:widowControl w:val="0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4352D4" w:rsidRPr="002C3152" w:rsidRDefault="00651F3E" w:rsidP="002C3152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О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боснования предлагаемой цены контракта (в случае изменения цены контракта).</w:t>
      </w:r>
    </w:p>
    <w:p w:rsidR="004352D4" w:rsidRPr="002C3152" w:rsidRDefault="006B21F2" w:rsidP="002C315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:rsidR="004352D4" w:rsidRPr="002C3152" w:rsidRDefault="006B21F2" w:rsidP="006B21F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 возможности согласования внесения изменений в существенные условия контракта, решение комиссии прилагается 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об изменении существенных условий контракта с приложением документов, указанных в настоящем постановлении и вносится Главе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«Вяземский  район» Смоленской области 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рассмотрение.</w:t>
      </w:r>
    </w:p>
    <w:p w:rsidR="004352D4" w:rsidRPr="002C3152" w:rsidRDefault="006B21F2" w:rsidP="002C315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52D4" w:rsidRPr="002C31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6B21F2" w:rsidRPr="006B21F2" w:rsidRDefault="006B21F2" w:rsidP="006B2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6B21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6B21F2" w:rsidRPr="006B21F2" w:rsidRDefault="006B21F2" w:rsidP="006B21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2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6B21F2" w:rsidRPr="006B21F2" w:rsidRDefault="006B21F2" w:rsidP="006B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F2" w:rsidRPr="006B21F2" w:rsidRDefault="006B21F2" w:rsidP="006B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F2" w:rsidRPr="006B21F2" w:rsidRDefault="006B21F2" w:rsidP="006B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</w:p>
    <w:p w:rsidR="006B21F2" w:rsidRPr="006B21F2" w:rsidRDefault="006B21F2" w:rsidP="006B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 район</w:t>
      </w:r>
      <w:proofErr w:type="gramEnd"/>
      <w:r w:rsidRPr="006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Смоленской области                        </w:t>
      </w:r>
      <w:r w:rsidR="0077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B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</w:p>
    <w:p w:rsidR="006B21F2" w:rsidRPr="006B21F2" w:rsidRDefault="006B21F2" w:rsidP="006B2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E0" w:rsidRDefault="00BB5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57E0" w:rsidRPr="00BB57E0" w:rsidRDefault="00BB57E0" w:rsidP="00BB57E0">
      <w:pPr>
        <w:spacing w:after="0" w:line="240" w:lineRule="auto"/>
        <w:ind w:left="5529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57E0" w:rsidRPr="00BB57E0" w:rsidRDefault="00BB57E0" w:rsidP="00776933">
      <w:pPr>
        <w:spacing w:after="0" w:line="240" w:lineRule="auto"/>
        <w:ind w:left="552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2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57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</w:p>
    <w:p w:rsidR="00BB57E0" w:rsidRPr="00BB57E0" w:rsidRDefault="00BB57E0" w:rsidP="00BB57E0">
      <w:pPr>
        <w:spacing w:after="0" w:line="240" w:lineRule="auto"/>
        <w:ind w:left="5529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 xml:space="preserve">от </w:t>
      </w:r>
      <w:r w:rsidR="008405C0">
        <w:rPr>
          <w:rFonts w:ascii="Times New Roman" w:hAnsi="Times New Roman" w:cs="Times New Roman"/>
          <w:sz w:val="28"/>
          <w:szCs w:val="28"/>
        </w:rPr>
        <w:t xml:space="preserve">07.07.2022 </w:t>
      </w:r>
      <w:proofErr w:type="gramStart"/>
      <w:r w:rsidRPr="00BB57E0">
        <w:rPr>
          <w:rFonts w:ascii="Times New Roman" w:hAnsi="Times New Roman" w:cs="Times New Roman"/>
          <w:sz w:val="28"/>
          <w:szCs w:val="28"/>
        </w:rPr>
        <w:t xml:space="preserve">№ </w:t>
      </w:r>
      <w:r w:rsidR="008405C0">
        <w:rPr>
          <w:rFonts w:ascii="Times New Roman" w:hAnsi="Times New Roman" w:cs="Times New Roman"/>
          <w:sz w:val="28"/>
          <w:szCs w:val="28"/>
        </w:rPr>
        <w:t xml:space="preserve"> 1160</w:t>
      </w:r>
      <w:proofErr w:type="gramEnd"/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B57E0" w:rsidRPr="00BB57E0" w:rsidRDefault="00BB57E0" w:rsidP="00BB57E0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B57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57E0" w:rsidRPr="00BB57E0" w:rsidRDefault="00BB57E0" w:rsidP="00BB57E0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B57E0">
        <w:rPr>
          <w:rFonts w:ascii="Times New Roman" w:hAnsi="Times New Roman" w:cs="Times New Roman"/>
          <w:b/>
          <w:sz w:val="28"/>
          <w:szCs w:val="28"/>
        </w:rPr>
        <w:t>о комиссии по принятию решения о внесении изменений в существенные условия контракта</w:t>
      </w:r>
    </w:p>
    <w:p w:rsidR="00BB57E0" w:rsidRDefault="00BB57E0" w:rsidP="00BB57E0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1.1.</w:t>
      </w:r>
      <w:r w:rsidRPr="00BB57E0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задачи, права и порядок работы комиссии по принятию решения о внесении изменений в существенные условия контракта (далее - комиссия).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1.2.</w:t>
      </w:r>
      <w:r w:rsidRPr="00BB57E0">
        <w:rPr>
          <w:rFonts w:ascii="Times New Roman" w:hAnsi="Times New Roman" w:cs="Times New Roman"/>
          <w:sz w:val="28"/>
          <w:szCs w:val="28"/>
        </w:rPr>
        <w:tab/>
        <w:t>Комиссия является постоянно действующей.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1.3.</w:t>
      </w:r>
      <w:r w:rsidRPr="00BB57E0">
        <w:rPr>
          <w:rFonts w:ascii="Times New Roman" w:hAnsi="Times New Roman" w:cs="Times New Roman"/>
          <w:sz w:val="28"/>
          <w:szCs w:val="28"/>
        </w:rPr>
        <w:tab/>
        <w:t xml:space="preserve">Комиссия в своей деятельности руководствуется Конституцией Российской Федерации, законами и иными правовыми актами Российской Федерации, </w:t>
      </w:r>
      <w:r w:rsidR="00164FAB">
        <w:rPr>
          <w:rFonts w:ascii="Times New Roman" w:hAnsi="Times New Roman" w:cs="Times New Roman"/>
          <w:sz w:val="28"/>
          <w:szCs w:val="28"/>
        </w:rPr>
        <w:t>Смоленской</w:t>
      </w:r>
      <w:r w:rsidRPr="00BB57E0">
        <w:rPr>
          <w:rFonts w:ascii="Times New Roman" w:hAnsi="Times New Roman" w:cs="Times New Roman"/>
          <w:sz w:val="28"/>
          <w:szCs w:val="28"/>
        </w:rPr>
        <w:t xml:space="preserve"> области,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r w:rsidRPr="00BB57E0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1.4</w:t>
      </w:r>
      <w:r w:rsidR="008C6974">
        <w:rPr>
          <w:rFonts w:ascii="Times New Roman" w:hAnsi="Times New Roman" w:cs="Times New Roman"/>
          <w:sz w:val="28"/>
          <w:szCs w:val="28"/>
        </w:rPr>
        <w:t>.</w:t>
      </w:r>
      <w:r w:rsidRPr="00BB57E0">
        <w:rPr>
          <w:rFonts w:ascii="Times New Roman" w:hAnsi="Times New Roman" w:cs="Times New Roman"/>
          <w:sz w:val="28"/>
          <w:szCs w:val="28"/>
        </w:rPr>
        <w:tab/>
        <w:t xml:space="preserve">Комиссия создаётся в соответствии с частью 65.1 статьи 112 Федерального закона от 05 апреля 2013 г. </w:t>
      </w:r>
      <w:r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</w:t>
      </w:r>
      <w:r w:rsidRPr="00BB57E0">
        <w:rPr>
          <w:rFonts w:ascii="Times New Roman" w:hAnsi="Times New Roman" w:cs="Times New Roman"/>
          <w:sz w:val="28"/>
          <w:szCs w:val="28"/>
        </w:rPr>
        <w:t>в сфере закупок товаров, работ, услуг д</w:t>
      </w:r>
      <w:r>
        <w:rPr>
          <w:rFonts w:ascii="Times New Roman" w:hAnsi="Times New Roman" w:cs="Times New Roman"/>
          <w:sz w:val="28"/>
          <w:szCs w:val="28"/>
        </w:rPr>
        <w:t xml:space="preserve">ля обеспечения государственных </w:t>
      </w:r>
      <w:r w:rsidRPr="00BB57E0">
        <w:rPr>
          <w:rFonts w:ascii="Times New Roman" w:hAnsi="Times New Roman" w:cs="Times New Roman"/>
          <w:sz w:val="28"/>
          <w:szCs w:val="28"/>
        </w:rPr>
        <w:t>и муниципальных нужд» для приняти</w:t>
      </w:r>
      <w:r>
        <w:rPr>
          <w:rFonts w:ascii="Times New Roman" w:hAnsi="Times New Roman" w:cs="Times New Roman"/>
          <w:sz w:val="28"/>
          <w:szCs w:val="28"/>
        </w:rPr>
        <w:t xml:space="preserve">я решения о внесении изменений </w:t>
      </w:r>
      <w:r w:rsidRPr="00BB57E0">
        <w:rPr>
          <w:rFonts w:ascii="Times New Roman" w:hAnsi="Times New Roman" w:cs="Times New Roman"/>
          <w:sz w:val="28"/>
          <w:szCs w:val="28"/>
        </w:rPr>
        <w:t xml:space="preserve">в существенные условия контракта. 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2. Основные задачи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2.1.</w:t>
      </w:r>
      <w:r w:rsidRPr="00BB57E0">
        <w:rPr>
          <w:rFonts w:ascii="Times New Roman" w:hAnsi="Times New Roman" w:cs="Times New Roman"/>
          <w:sz w:val="28"/>
          <w:szCs w:val="28"/>
        </w:rPr>
        <w:tab/>
        <w:t>Задачи комиссии: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2.1.1. рассмотрение по</w:t>
      </w:r>
      <w:r>
        <w:rPr>
          <w:rFonts w:ascii="Times New Roman" w:hAnsi="Times New Roman" w:cs="Times New Roman"/>
          <w:sz w:val="28"/>
          <w:szCs w:val="28"/>
        </w:rPr>
        <w:t xml:space="preserve">ступивших в комиссию обращений </w:t>
      </w:r>
      <w:r w:rsidRPr="00BB57E0">
        <w:rPr>
          <w:rFonts w:ascii="Times New Roman" w:hAnsi="Times New Roman" w:cs="Times New Roman"/>
          <w:sz w:val="28"/>
          <w:szCs w:val="28"/>
        </w:rPr>
        <w:t xml:space="preserve">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B57E0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контракта (далее - предложение) с приложением необходимых документов;</w:t>
      </w:r>
      <w:r w:rsidRPr="00BB57E0">
        <w:rPr>
          <w:rFonts w:ascii="Times New Roman" w:hAnsi="Times New Roman" w:cs="Times New Roman"/>
          <w:sz w:val="28"/>
          <w:szCs w:val="28"/>
        </w:rPr>
        <w:tab/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2.1.2.</w:t>
      </w:r>
      <w:r w:rsidRPr="00BB57E0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возможности согласовании или невозможности внесения изменений в существенные условия контракта. 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3.1.</w:t>
      </w:r>
      <w:r w:rsidRPr="00BB57E0">
        <w:rPr>
          <w:rFonts w:ascii="Times New Roman" w:hAnsi="Times New Roman" w:cs="Times New Roman"/>
          <w:sz w:val="28"/>
          <w:szCs w:val="28"/>
        </w:rPr>
        <w:tab/>
        <w:t>Запрашивать и получать от поставщика (подрядчика, исполнителя) информацию и документы для работы комиссии.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3.2.</w:t>
      </w:r>
      <w:r w:rsidRPr="00BB57E0">
        <w:rPr>
          <w:rFonts w:ascii="Times New Roman" w:hAnsi="Times New Roman" w:cs="Times New Roman"/>
          <w:sz w:val="28"/>
          <w:szCs w:val="28"/>
        </w:rPr>
        <w:tab/>
        <w:t>Приглашать и заслушивать на заседаниях комиссии представителей поставщика (подрядчика, испо</w:t>
      </w:r>
      <w:r>
        <w:rPr>
          <w:rFonts w:ascii="Times New Roman" w:hAnsi="Times New Roman" w:cs="Times New Roman"/>
          <w:sz w:val="28"/>
          <w:szCs w:val="28"/>
        </w:rPr>
        <w:t xml:space="preserve">лнителя) по вопросам, входящим </w:t>
      </w:r>
      <w:r w:rsidRPr="00BB57E0">
        <w:rPr>
          <w:rFonts w:ascii="Times New Roman" w:hAnsi="Times New Roman" w:cs="Times New Roman"/>
          <w:sz w:val="28"/>
          <w:szCs w:val="28"/>
        </w:rPr>
        <w:t>в компетенцию комиссии.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4.1.</w:t>
      </w:r>
      <w:r w:rsidRPr="00BB57E0">
        <w:rPr>
          <w:rFonts w:ascii="Times New Roman" w:hAnsi="Times New Roman" w:cs="Times New Roman"/>
          <w:sz w:val="28"/>
          <w:szCs w:val="28"/>
        </w:rPr>
        <w:tab/>
        <w:t xml:space="preserve">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57E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Комиссия формируется </w:t>
      </w:r>
      <w:r w:rsidRPr="00BB57E0">
        <w:rPr>
          <w:rFonts w:ascii="Times New Roman" w:hAnsi="Times New Roman" w:cs="Times New Roman"/>
          <w:sz w:val="28"/>
          <w:szCs w:val="28"/>
        </w:rPr>
        <w:t>в составе председателя комиссии, заместителя председателя комиссии, секретаря комиссии и членов комиссии.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4.2.</w:t>
      </w:r>
      <w:r w:rsidRPr="00BB57E0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57E0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BB57E0">
        <w:rPr>
          <w:rFonts w:ascii="Times New Roman" w:hAnsi="Times New Roman" w:cs="Times New Roman"/>
          <w:sz w:val="28"/>
          <w:szCs w:val="28"/>
        </w:rPr>
        <w:t>назначает заседания комиссии и определяет повестку дня;</w:t>
      </w:r>
    </w:p>
    <w:p w:rsidR="00BB57E0" w:rsidRPr="00BB57E0" w:rsidRDefault="00764A92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57E0" w:rsidRPr="00BB57E0">
        <w:rPr>
          <w:rFonts w:ascii="Times New Roman" w:hAnsi="Times New Roman" w:cs="Times New Roman"/>
          <w:sz w:val="28"/>
          <w:szCs w:val="28"/>
        </w:rPr>
        <w:t>осуществляет контроль за реализацией решений, принятых комиссией.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4.3.</w:t>
      </w:r>
      <w:r w:rsidRPr="00BB57E0">
        <w:rPr>
          <w:rFonts w:ascii="Times New Roman" w:hAnsi="Times New Roman" w:cs="Times New Roman"/>
          <w:sz w:val="28"/>
          <w:szCs w:val="28"/>
        </w:rPr>
        <w:tab/>
        <w:t>В случае отсутствия председателя комиссии его обязанности исполняет заместитель председателя комиссии.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4.4.</w:t>
      </w:r>
      <w:r w:rsidRPr="00BB57E0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BB57E0" w:rsidRPr="00BB57E0" w:rsidRDefault="00764A92" w:rsidP="00764A9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57E0" w:rsidRPr="00BB57E0">
        <w:rPr>
          <w:rFonts w:ascii="Times New Roman" w:hAnsi="Times New Roman" w:cs="Times New Roman"/>
          <w:sz w:val="28"/>
          <w:szCs w:val="28"/>
        </w:rPr>
        <w:t>исполняет обязанности по подготов</w:t>
      </w:r>
      <w:r>
        <w:rPr>
          <w:rFonts w:ascii="Times New Roman" w:hAnsi="Times New Roman" w:cs="Times New Roman"/>
          <w:sz w:val="28"/>
          <w:szCs w:val="28"/>
        </w:rPr>
        <w:t xml:space="preserve">ке документов для рассмотрения </w:t>
      </w:r>
      <w:r w:rsidR="00BB57E0" w:rsidRPr="00BB57E0">
        <w:rPr>
          <w:rFonts w:ascii="Times New Roman" w:hAnsi="Times New Roman" w:cs="Times New Roman"/>
          <w:sz w:val="28"/>
          <w:szCs w:val="28"/>
        </w:rPr>
        <w:t>на заседании комиссии;</w:t>
      </w:r>
    </w:p>
    <w:p w:rsidR="00BB57E0" w:rsidRPr="00BB57E0" w:rsidRDefault="00764A92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57E0" w:rsidRPr="00BB57E0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комиссии;</w:t>
      </w:r>
    </w:p>
    <w:p w:rsidR="00BB57E0" w:rsidRPr="00BB57E0" w:rsidRDefault="00764A92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57E0" w:rsidRPr="00BB57E0">
        <w:rPr>
          <w:rFonts w:ascii="Times New Roman" w:hAnsi="Times New Roman" w:cs="Times New Roman"/>
          <w:sz w:val="28"/>
          <w:szCs w:val="28"/>
        </w:rPr>
        <w:t>ведёт протокол заседания комиссии, уведомляет членов комиссии о дате, месте и времени проведения заседаний комиссии.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4.5. В случае отсутствия секретаря комиссии его обязанности исполняет член комиссии, назначенный председателем комиссии.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4.6.</w:t>
      </w:r>
      <w:r w:rsidRPr="00BB57E0">
        <w:rPr>
          <w:rFonts w:ascii="Times New Roman" w:hAnsi="Times New Roman" w:cs="Times New Roman"/>
          <w:sz w:val="28"/>
          <w:szCs w:val="28"/>
        </w:rPr>
        <w:tab/>
        <w:t>Комиссия осуществляет свою деятельность в форме заседаний, проводимых по мере необходимости. Кворум составляет не менее 1/2 состава комиссии.</w:t>
      </w:r>
    </w:p>
    <w:p w:rsidR="00BB57E0" w:rsidRPr="00BB57E0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4.7.</w:t>
      </w:r>
      <w:r w:rsidRPr="00BB57E0">
        <w:rPr>
          <w:rFonts w:ascii="Times New Roman" w:hAnsi="Times New Roman" w:cs="Times New Roman"/>
          <w:sz w:val="28"/>
          <w:szCs w:val="28"/>
        </w:rPr>
        <w:tab/>
        <w:t>Решение комиссии принимается путем открытого голосования большинством голосов членов комиссии, присутствующих на заседании. Каждый член комиссии и секретарь комиссии имеет один голос. При равенстве голосов голос председательствующего является решающим.</w:t>
      </w:r>
    </w:p>
    <w:p w:rsidR="00970089" w:rsidRDefault="00BB57E0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57E0">
        <w:rPr>
          <w:rFonts w:ascii="Times New Roman" w:hAnsi="Times New Roman" w:cs="Times New Roman"/>
          <w:sz w:val="28"/>
          <w:szCs w:val="28"/>
        </w:rPr>
        <w:t>4.8.</w:t>
      </w:r>
      <w:r w:rsidRPr="00BB57E0">
        <w:rPr>
          <w:rFonts w:ascii="Times New Roman" w:hAnsi="Times New Roman" w:cs="Times New Roman"/>
          <w:sz w:val="28"/>
          <w:szCs w:val="28"/>
        </w:rPr>
        <w:tab/>
        <w:t>Решение комиссии носит обязательный к исполнению характер.</w:t>
      </w:r>
    </w:p>
    <w:p w:rsidR="00970089" w:rsidRDefault="00970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0089" w:rsidRDefault="00970089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089" w:rsidRDefault="00970089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089" w:rsidRDefault="00970089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089" w:rsidRDefault="00970089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089" w:rsidRDefault="00970089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996" w:rsidRDefault="000C2996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089" w:rsidRPr="00970089" w:rsidRDefault="00970089" w:rsidP="0097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089" w:rsidRDefault="00970089" w:rsidP="00970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</w:t>
      </w:r>
      <w:r w:rsidRPr="0097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ВИЗЫ</w:t>
      </w:r>
    </w:p>
    <w:p w:rsidR="000C2996" w:rsidRPr="00970089" w:rsidRDefault="000C2996" w:rsidP="00970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96"/>
        <w:gridCol w:w="1918"/>
        <w:gridCol w:w="2276"/>
      </w:tblGrid>
      <w:tr w:rsidR="00970089" w:rsidTr="000C2996">
        <w:tc>
          <w:tcPr>
            <w:tcW w:w="3256" w:type="dxa"/>
          </w:tcPr>
          <w:p w:rsidR="00970089" w:rsidRDefault="00970089" w:rsidP="000C29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МО «Вяземский район»</w:t>
            </w:r>
            <w:r w:rsidR="000C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0C2996" w:rsidRDefault="000C2996" w:rsidP="000C29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918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Лосев    </w:t>
            </w:r>
          </w:p>
        </w:tc>
        <w:tc>
          <w:tcPr>
            <w:tcW w:w="2276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089" w:rsidTr="000C2996">
        <w:tc>
          <w:tcPr>
            <w:tcW w:w="3256" w:type="dxa"/>
          </w:tcPr>
          <w:p w:rsidR="00970089" w:rsidRPr="00970089" w:rsidRDefault="00970089" w:rsidP="0097008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 юридического</w:t>
            </w:r>
            <w:proofErr w:type="gramEnd"/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</w:p>
          <w:p w:rsidR="000C2996" w:rsidRDefault="000C2996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96" w:rsidRDefault="000C2996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918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0C2996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 Березкина</w:t>
            </w:r>
            <w:r w:rsidR="00970089"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76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</w:t>
            </w:r>
            <w:r w:rsidR="000C299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_____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089" w:rsidTr="000C2996">
        <w:tc>
          <w:tcPr>
            <w:tcW w:w="3256" w:type="dxa"/>
          </w:tcPr>
          <w:p w:rsidR="00970089" w:rsidRDefault="000C2996" w:rsidP="000C29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:rsidR="000C2996" w:rsidRDefault="000C2996" w:rsidP="000C29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96" w:rsidRDefault="000C2996" w:rsidP="000C29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918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0C2996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Икатова</w:t>
            </w:r>
            <w:proofErr w:type="spellEnd"/>
            <w:r w:rsidR="00970089"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76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089" w:rsidTr="000C2996">
        <w:tc>
          <w:tcPr>
            <w:tcW w:w="3256" w:type="dxa"/>
          </w:tcPr>
          <w:p w:rsidR="000C2996" w:rsidRPr="00970089" w:rsidRDefault="000C2996" w:rsidP="000C29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 по</w:t>
            </w:r>
            <w:proofErr w:type="gramEnd"/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регулированию</w:t>
            </w:r>
          </w:p>
          <w:p w:rsidR="00970089" w:rsidRDefault="000C2996" w:rsidP="000C29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контрактной  системы  в  сфере 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96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918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0C2996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="00970089"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2996" w:rsidRDefault="000C2996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  2-4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bookmarkStart w:id="1" w:name="_GoBack"/>
            <w:bookmarkEnd w:id="1"/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_» </w:t>
            </w:r>
            <w:r w:rsidR="000C299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_____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0089" w:rsidRPr="00970089" w:rsidRDefault="00970089" w:rsidP="009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6" w:type="dxa"/>
        <w:tblLook w:val="04A0" w:firstRow="1" w:lastRow="0" w:firstColumn="1" w:lastColumn="0" w:noHBand="0" w:noVBand="1"/>
      </w:tblPr>
      <w:tblGrid>
        <w:gridCol w:w="9639"/>
        <w:gridCol w:w="6127"/>
      </w:tblGrid>
      <w:tr w:rsidR="00970089" w:rsidRPr="00970089" w:rsidTr="009E4BB1">
        <w:tc>
          <w:tcPr>
            <w:tcW w:w="9639" w:type="dxa"/>
          </w:tcPr>
          <w:p w:rsidR="00970089" w:rsidRPr="00970089" w:rsidRDefault="00970089" w:rsidP="009700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89" w:rsidRDefault="00970089" w:rsidP="009700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96" w:rsidRDefault="000C2996" w:rsidP="009700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96" w:rsidRDefault="000C2996" w:rsidP="009700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96" w:rsidRDefault="000C2996" w:rsidP="009700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96" w:rsidRPr="00970089" w:rsidRDefault="000C2996" w:rsidP="009700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970089" w:rsidRPr="00970089" w:rsidRDefault="00970089" w:rsidP="00970089">
            <w:pPr>
              <w:spacing w:after="0" w:line="256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089" w:rsidRPr="00970089" w:rsidTr="009E4BB1">
        <w:tc>
          <w:tcPr>
            <w:tcW w:w="9639" w:type="dxa"/>
          </w:tcPr>
          <w:p w:rsidR="008C6974" w:rsidRDefault="008C6974" w:rsidP="008C697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974" w:rsidRDefault="008C6974" w:rsidP="008C697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974" w:rsidRDefault="008C6974" w:rsidP="008C697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974" w:rsidRDefault="008C6974" w:rsidP="008C697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089" w:rsidRPr="00970089" w:rsidRDefault="00970089" w:rsidP="008C697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Разослать: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ОМС, </w:t>
            </w:r>
            <w:proofErr w:type="gramStart"/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 по</w:t>
            </w:r>
            <w:proofErr w:type="gramEnd"/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регулированию контрактной  системы  в  сфере  закупок, </w:t>
            </w:r>
            <w:r w:rsidR="000C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 комиссии (13)</w:t>
            </w:r>
            <w:r w:rsidR="008C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</w:t>
            </w:r>
            <w:r w:rsidR="008C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газеты «</w:t>
            </w:r>
            <w:r w:rsidR="008C6974">
              <w:rPr>
                <w:rFonts w:ascii="Times New Roman" w:eastAsia="Times New Roman" w:hAnsi="Times New Roman" w:cs="Times New Roman"/>
                <w:sz w:val="24"/>
                <w:szCs w:val="24"/>
              </w:rPr>
              <w:t>Вяземский вестник», регистр</w:t>
            </w:r>
          </w:p>
          <w:p w:rsidR="00970089" w:rsidRPr="00970089" w:rsidRDefault="00970089" w:rsidP="00FB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  <w:r w:rsidR="000C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127" w:type="dxa"/>
          </w:tcPr>
          <w:p w:rsidR="00970089" w:rsidRPr="00970089" w:rsidRDefault="008C6974" w:rsidP="0097008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 газеты «Вяземский вестник», </w:t>
            </w:r>
          </w:p>
        </w:tc>
      </w:tr>
    </w:tbl>
    <w:p w:rsidR="00CE47FB" w:rsidRPr="00970089" w:rsidRDefault="00CE47FB" w:rsidP="00BB57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CE47FB" w:rsidRPr="00970089" w:rsidSect="0077693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7C" w:rsidRDefault="0090477C" w:rsidP="009878F2">
      <w:pPr>
        <w:spacing w:after="0" w:line="240" w:lineRule="auto"/>
      </w:pPr>
      <w:r>
        <w:separator/>
      </w:r>
    </w:p>
  </w:endnote>
  <w:endnote w:type="continuationSeparator" w:id="0">
    <w:p w:rsidR="0090477C" w:rsidRDefault="0090477C" w:rsidP="0098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7C" w:rsidRDefault="0090477C" w:rsidP="009878F2">
      <w:pPr>
        <w:spacing w:after="0" w:line="240" w:lineRule="auto"/>
      </w:pPr>
      <w:r>
        <w:separator/>
      </w:r>
    </w:p>
  </w:footnote>
  <w:footnote w:type="continuationSeparator" w:id="0">
    <w:p w:rsidR="0090477C" w:rsidRDefault="0090477C" w:rsidP="0098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17280"/>
      <w:docPartObj>
        <w:docPartGallery w:val="Page Numbers (Top of Page)"/>
        <w:docPartUnique/>
      </w:docPartObj>
    </w:sdtPr>
    <w:sdtEndPr/>
    <w:sdtContent>
      <w:p w:rsidR="009878F2" w:rsidRDefault="009878F2" w:rsidP="009878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C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02EC"/>
    <w:multiLevelType w:val="hybridMultilevel"/>
    <w:tmpl w:val="5778EDFC"/>
    <w:lvl w:ilvl="0" w:tplc="DCB6E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4"/>
    <w:rsid w:val="000453B6"/>
    <w:rsid w:val="000C2996"/>
    <w:rsid w:val="001464CB"/>
    <w:rsid w:val="00164FAB"/>
    <w:rsid w:val="002C3152"/>
    <w:rsid w:val="00301EBA"/>
    <w:rsid w:val="003826B7"/>
    <w:rsid w:val="00427809"/>
    <w:rsid w:val="004352D4"/>
    <w:rsid w:val="00516537"/>
    <w:rsid w:val="005D71B5"/>
    <w:rsid w:val="005F1C17"/>
    <w:rsid w:val="00623222"/>
    <w:rsid w:val="00651F3E"/>
    <w:rsid w:val="0067775F"/>
    <w:rsid w:val="006B21F2"/>
    <w:rsid w:val="00764A92"/>
    <w:rsid w:val="00776933"/>
    <w:rsid w:val="007D4E8F"/>
    <w:rsid w:val="008405C0"/>
    <w:rsid w:val="008C3EC4"/>
    <w:rsid w:val="008C6974"/>
    <w:rsid w:val="008F71C6"/>
    <w:rsid w:val="0090477C"/>
    <w:rsid w:val="00936A73"/>
    <w:rsid w:val="009530C1"/>
    <w:rsid w:val="00970089"/>
    <w:rsid w:val="009878F2"/>
    <w:rsid w:val="009C0C25"/>
    <w:rsid w:val="00BB57E0"/>
    <w:rsid w:val="00C9630D"/>
    <w:rsid w:val="00CE47FB"/>
    <w:rsid w:val="00E24F8E"/>
    <w:rsid w:val="00E422CC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71FD"/>
  <w15:chartTrackingRefBased/>
  <w15:docId w15:val="{5162A305-D754-44EF-8171-9B46DC32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8F2"/>
  </w:style>
  <w:style w:type="paragraph" w:styleId="a6">
    <w:name w:val="footer"/>
    <w:basedOn w:val="a"/>
    <w:link w:val="a7"/>
    <w:uiPriority w:val="99"/>
    <w:unhideWhenUsed/>
    <w:rsid w:val="0098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8F2"/>
  </w:style>
  <w:style w:type="paragraph" w:styleId="a8">
    <w:name w:val="Balloon Text"/>
    <w:basedOn w:val="a"/>
    <w:link w:val="a9"/>
    <w:uiPriority w:val="99"/>
    <w:semiHidden/>
    <w:unhideWhenUsed/>
    <w:rsid w:val="0016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FA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3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 Григорьева</dc:creator>
  <cp:keywords/>
  <dc:description/>
  <cp:lastModifiedBy>Марина Александровна Дрига</cp:lastModifiedBy>
  <cp:revision>21</cp:revision>
  <cp:lastPrinted>2022-07-07T07:19:00Z</cp:lastPrinted>
  <dcterms:created xsi:type="dcterms:W3CDTF">2022-06-30T08:13:00Z</dcterms:created>
  <dcterms:modified xsi:type="dcterms:W3CDTF">2022-07-08T05:35:00Z</dcterms:modified>
</cp:coreProperties>
</file>