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AAC" w:rsidRPr="00F67AAC" w:rsidRDefault="00F67AAC" w:rsidP="00F67AAC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F67AAC">
        <w:rPr>
          <w:rFonts w:ascii="Times New Roman" w:hAnsi="Times New Roman"/>
          <w:sz w:val="25"/>
          <w:szCs w:val="25"/>
        </w:rPr>
        <w:t xml:space="preserve">   </w:t>
      </w:r>
      <w:r w:rsidRPr="00F67AAC">
        <w:rPr>
          <w:rFonts w:ascii="Times New Roman" w:hAnsi="Times New Roman"/>
          <w:b/>
          <w:noProof/>
          <w:sz w:val="26"/>
          <w:szCs w:val="24"/>
        </w:rPr>
        <w:drawing>
          <wp:inline distT="0" distB="0" distL="0" distR="0" wp14:anchorId="71A9C226" wp14:editId="188A1D2D">
            <wp:extent cx="619125" cy="695325"/>
            <wp:effectExtent l="19050" t="0" r="9525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AAC" w:rsidRPr="00F67AAC" w:rsidRDefault="00F67AAC" w:rsidP="00F67AA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67AAC" w:rsidRPr="00F67AAC" w:rsidRDefault="00F67AAC" w:rsidP="00F67AA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67AAC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F67AAC" w:rsidRPr="00F67AAC" w:rsidRDefault="00F67AAC" w:rsidP="00F67AA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67AAC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F67AAC" w:rsidRPr="00F67AAC" w:rsidRDefault="00F67AAC" w:rsidP="00F67AA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67AAC" w:rsidRPr="00F67AAC" w:rsidRDefault="00F67AAC" w:rsidP="00F67A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AAC">
        <w:rPr>
          <w:rFonts w:ascii="Times New Roman" w:hAnsi="Times New Roman"/>
          <w:b/>
          <w:caps/>
          <w:sz w:val="32"/>
          <w:szCs w:val="24"/>
        </w:rPr>
        <w:t>ПОСТАНОВЛЕНИЕ</w:t>
      </w:r>
    </w:p>
    <w:p w:rsidR="00F67AAC" w:rsidRPr="00F67AAC" w:rsidRDefault="00F67AAC" w:rsidP="00F67A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7AAC" w:rsidRPr="00F67AAC" w:rsidRDefault="00F67AAC" w:rsidP="00F67A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7AAC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  <w:lang w:val="en-US"/>
        </w:rPr>
        <w:t>27</w:t>
      </w:r>
      <w:r w:rsidRPr="00F67AAC">
        <w:rPr>
          <w:rFonts w:ascii="Times New Roman" w:hAnsi="Times New Roman"/>
          <w:b/>
          <w:sz w:val="28"/>
          <w:szCs w:val="28"/>
        </w:rPr>
        <w:t xml:space="preserve">.03.2018 № </w:t>
      </w:r>
      <w:r>
        <w:rPr>
          <w:rFonts w:ascii="Times New Roman" w:hAnsi="Times New Roman"/>
          <w:b/>
          <w:sz w:val="28"/>
          <w:szCs w:val="28"/>
        </w:rPr>
        <w:t>546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</w:tblGrid>
      <w:tr w:rsidR="005E4143" w:rsidRPr="002123DC" w:rsidTr="00FB5E6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67AAC" w:rsidRDefault="00F67AAC" w:rsidP="002123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E4143" w:rsidRPr="002123DC" w:rsidRDefault="005E4143" w:rsidP="002123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23DC">
              <w:rPr>
                <w:rFonts w:ascii="Times New Roman" w:hAnsi="Times New Roman"/>
                <w:sz w:val="26"/>
                <w:szCs w:val="26"/>
              </w:rPr>
              <w:t xml:space="preserve">Об </w:t>
            </w:r>
            <w:r w:rsidR="005B23E5" w:rsidRPr="002123DC">
              <w:rPr>
                <w:rFonts w:ascii="Times New Roman" w:hAnsi="Times New Roman"/>
                <w:sz w:val="26"/>
                <w:szCs w:val="26"/>
              </w:rPr>
              <w:t>открытие временного маршрута Вязьма – Артёмов</w:t>
            </w:r>
            <w:r w:rsidR="002123DC" w:rsidRPr="002123DC">
              <w:rPr>
                <w:rFonts w:ascii="Times New Roman" w:hAnsi="Times New Roman"/>
                <w:sz w:val="26"/>
                <w:szCs w:val="26"/>
              </w:rPr>
              <w:t>о</w:t>
            </w:r>
            <w:r w:rsidR="005B23E5" w:rsidRPr="002123D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2123DC" w:rsidRPr="002123DC" w:rsidRDefault="002123DC" w:rsidP="002123D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E4143" w:rsidRPr="002123DC" w:rsidRDefault="005E4143" w:rsidP="002123D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123DC">
        <w:rPr>
          <w:rFonts w:ascii="Times New Roman" w:hAnsi="Times New Roman"/>
          <w:sz w:val="26"/>
          <w:szCs w:val="26"/>
        </w:rPr>
        <w:t>В</w:t>
      </w:r>
      <w:r w:rsidR="002D13C7" w:rsidRPr="002123DC">
        <w:rPr>
          <w:rFonts w:ascii="Times New Roman" w:hAnsi="Times New Roman"/>
          <w:sz w:val="26"/>
          <w:szCs w:val="26"/>
        </w:rPr>
        <w:t xml:space="preserve"> </w:t>
      </w:r>
      <w:r w:rsidRPr="002123DC">
        <w:rPr>
          <w:rFonts w:ascii="Times New Roman" w:hAnsi="Times New Roman"/>
          <w:sz w:val="26"/>
          <w:szCs w:val="26"/>
        </w:rPr>
        <w:t xml:space="preserve">соответствии с пунктом 7 статьи 14 Федерального закона от 06.10.2003 </w:t>
      </w:r>
      <w:r w:rsidR="005D4AF7" w:rsidRPr="002123DC">
        <w:rPr>
          <w:rFonts w:ascii="Times New Roman" w:hAnsi="Times New Roman"/>
          <w:sz w:val="26"/>
          <w:szCs w:val="26"/>
        </w:rPr>
        <w:t xml:space="preserve">                   </w:t>
      </w:r>
      <w:r w:rsidR="002D13C7" w:rsidRPr="002123DC">
        <w:rPr>
          <w:rFonts w:ascii="Times New Roman" w:hAnsi="Times New Roman"/>
          <w:sz w:val="26"/>
          <w:szCs w:val="26"/>
        </w:rPr>
        <w:t xml:space="preserve"> </w:t>
      </w:r>
      <w:r w:rsidRPr="002123DC">
        <w:rPr>
          <w:rFonts w:ascii="Times New Roman" w:hAnsi="Times New Roman"/>
          <w:sz w:val="26"/>
          <w:szCs w:val="26"/>
        </w:rPr>
        <w:t xml:space="preserve">№ 131-ФЗ «Об общих принципах организации местного самоуправления </w:t>
      </w:r>
      <w:r w:rsidR="006E70FD" w:rsidRPr="002123DC">
        <w:rPr>
          <w:rFonts w:ascii="Times New Roman" w:hAnsi="Times New Roman"/>
          <w:sz w:val="26"/>
          <w:szCs w:val="26"/>
        </w:rPr>
        <w:t xml:space="preserve">                                 </w:t>
      </w:r>
      <w:r w:rsidRPr="002123DC">
        <w:rPr>
          <w:rFonts w:ascii="Times New Roman" w:hAnsi="Times New Roman"/>
          <w:sz w:val="26"/>
          <w:szCs w:val="26"/>
        </w:rPr>
        <w:t xml:space="preserve">в Российской Федерации», руководствуясь </w:t>
      </w:r>
      <w:r w:rsidR="00BF6F63" w:rsidRPr="002123DC">
        <w:rPr>
          <w:rFonts w:ascii="Times New Roman" w:hAnsi="Times New Roman"/>
          <w:sz w:val="26"/>
          <w:szCs w:val="26"/>
        </w:rPr>
        <w:t>Уставом</w:t>
      </w:r>
      <w:r w:rsidRPr="002123DC">
        <w:rPr>
          <w:rFonts w:ascii="Times New Roman" w:hAnsi="Times New Roman"/>
          <w:sz w:val="26"/>
          <w:szCs w:val="26"/>
        </w:rPr>
        <w:t xml:space="preserve"> </w:t>
      </w:r>
      <w:r w:rsidR="00BF6F63" w:rsidRPr="002123DC">
        <w:rPr>
          <w:rFonts w:ascii="Times New Roman" w:hAnsi="Times New Roman"/>
          <w:sz w:val="26"/>
          <w:szCs w:val="26"/>
        </w:rPr>
        <w:t>муниципального образования «</w:t>
      </w:r>
      <w:r w:rsidR="00A863FE" w:rsidRPr="002123DC">
        <w:rPr>
          <w:rFonts w:ascii="Times New Roman" w:hAnsi="Times New Roman"/>
          <w:sz w:val="26"/>
          <w:szCs w:val="26"/>
        </w:rPr>
        <w:t>Вяземский район</w:t>
      </w:r>
      <w:r w:rsidR="00BF6F63" w:rsidRPr="002123DC">
        <w:rPr>
          <w:rFonts w:ascii="Times New Roman" w:hAnsi="Times New Roman"/>
          <w:sz w:val="26"/>
          <w:szCs w:val="26"/>
        </w:rPr>
        <w:t>»</w:t>
      </w:r>
      <w:r w:rsidRPr="002123DC">
        <w:rPr>
          <w:rFonts w:ascii="Times New Roman" w:hAnsi="Times New Roman"/>
          <w:sz w:val="26"/>
          <w:szCs w:val="26"/>
        </w:rPr>
        <w:t xml:space="preserve"> Смоленской области, в целях организации транспортного обслуживания населения на территории Вяземского района Смоленской области</w:t>
      </w:r>
    </w:p>
    <w:p w:rsidR="002123DC" w:rsidRPr="002123DC" w:rsidRDefault="00733856" w:rsidP="00733856">
      <w:pPr>
        <w:tabs>
          <w:tab w:val="left" w:pos="709"/>
          <w:tab w:val="left" w:pos="4185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123DC">
        <w:rPr>
          <w:rFonts w:ascii="Times New Roman" w:hAnsi="Times New Roman"/>
          <w:sz w:val="26"/>
          <w:szCs w:val="26"/>
        </w:rPr>
        <w:tab/>
      </w:r>
    </w:p>
    <w:p w:rsidR="00733856" w:rsidRPr="002123DC" w:rsidRDefault="00733856" w:rsidP="002123DC">
      <w:pPr>
        <w:tabs>
          <w:tab w:val="left" w:pos="709"/>
          <w:tab w:val="left" w:pos="4185"/>
        </w:tabs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123DC">
        <w:rPr>
          <w:rFonts w:ascii="Times New Roman" w:hAnsi="Times New Roman"/>
          <w:sz w:val="26"/>
          <w:szCs w:val="26"/>
        </w:rPr>
        <w:t>Администрация мун</w:t>
      </w:r>
      <w:bookmarkStart w:id="0" w:name="_GoBack"/>
      <w:bookmarkEnd w:id="0"/>
      <w:r w:rsidRPr="002123DC">
        <w:rPr>
          <w:rFonts w:ascii="Times New Roman" w:hAnsi="Times New Roman"/>
          <w:sz w:val="26"/>
          <w:szCs w:val="26"/>
        </w:rPr>
        <w:t xml:space="preserve">иципального образования «Вяземский район» Смоленской области </w:t>
      </w:r>
      <w:r w:rsidRPr="002123DC">
        <w:rPr>
          <w:rFonts w:ascii="Times New Roman" w:hAnsi="Times New Roman"/>
          <w:b/>
          <w:sz w:val="26"/>
          <w:szCs w:val="26"/>
        </w:rPr>
        <w:t>постановляет:</w:t>
      </w:r>
    </w:p>
    <w:p w:rsidR="00DD7236" w:rsidRPr="002123DC" w:rsidRDefault="005B23E5" w:rsidP="00DD7236">
      <w:pPr>
        <w:pStyle w:val="a6"/>
        <w:numPr>
          <w:ilvl w:val="0"/>
          <w:numId w:val="2"/>
        </w:numPr>
        <w:tabs>
          <w:tab w:val="left" w:pos="709"/>
          <w:tab w:val="left" w:pos="4185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123DC">
        <w:rPr>
          <w:rFonts w:ascii="Times New Roman" w:hAnsi="Times New Roman"/>
          <w:sz w:val="26"/>
          <w:szCs w:val="26"/>
        </w:rPr>
        <w:t xml:space="preserve">Открыть временный маршрут «Вязьма – Артёмово» 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540"/>
        <w:gridCol w:w="1978"/>
        <w:gridCol w:w="2693"/>
        <w:gridCol w:w="2835"/>
        <w:gridCol w:w="851"/>
        <w:gridCol w:w="1134"/>
      </w:tblGrid>
      <w:tr w:rsidR="00DD7236" w:rsidRPr="006E70FD" w:rsidTr="002123DC">
        <w:tc>
          <w:tcPr>
            <w:tcW w:w="540" w:type="dxa"/>
            <w:vMerge w:val="restart"/>
          </w:tcPr>
          <w:p w:rsidR="00DD7236" w:rsidRPr="006E70FD" w:rsidRDefault="00DD7236" w:rsidP="00B82236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0F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78" w:type="dxa"/>
            <w:vMerge w:val="restart"/>
          </w:tcPr>
          <w:p w:rsidR="00DD7236" w:rsidRPr="006E70FD" w:rsidRDefault="00DD7236" w:rsidP="00B82236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0FD">
              <w:rPr>
                <w:rFonts w:ascii="Times New Roman" w:hAnsi="Times New Roman"/>
                <w:sz w:val="20"/>
                <w:szCs w:val="20"/>
              </w:rPr>
              <w:t>Маршрут</w:t>
            </w:r>
          </w:p>
        </w:tc>
        <w:tc>
          <w:tcPr>
            <w:tcW w:w="2693" w:type="dxa"/>
            <w:vMerge w:val="restart"/>
          </w:tcPr>
          <w:p w:rsidR="00DD7236" w:rsidRPr="006E70FD" w:rsidRDefault="00DD7236" w:rsidP="00B82236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0FD">
              <w:rPr>
                <w:rFonts w:ascii="Times New Roman" w:hAnsi="Times New Roman"/>
                <w:sz w:val="20"/>
                <w:szCs w:val="20"/>
              </w:rPr>
              <w:t>Остановочные пункты</w:t>
            </w:r>
          </w:p>
        </w:tc>
        <w:tc>
          <w:tcPr>
            <w:tcW w:w="2835" w:type="dxa"/>
            <w:vMerge w:val="restart"/>
          </w:tcPr>
          <w:p w:rsidR="00DD7236" w:rsidRPr="006E70FD" w:rsidRDefault="00DD7236" w:rsidP="00B82236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0FD">
              <w:rPr>
                <w:rFonts w:ascii="Times New Roman" w:hAnsi="Times New Roman"/>
                <w:sz w:val="20"/>
                <w:szCs w:val="20"/>
              </w:rPr>
              <w:t>Путь следования</w:t>
            </w:r>
          </w:p>
        </w:tc>
        <w:tc>
          <w:tcPr>
            <w:tcW w:w="1985" w:type="dxa"/>
            <w:gridSpan w:val="2"/>
          </w:tcPr>
          <w:p w:rsidR="00DD7236" w:rsidRPr="006E70FD" w:rsidRDefault="00DD7236" w:rsidP="00B82236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0FD">
              <w:rPr>
                <w:rFonts w:ascii="Times New Roman" w:hAnsi="Times New Roman"/>
                <w:sz w:val="20"/>
                <w:szCs w:val="20"/>
              </w:rPr>
              <w:t>Расписание</w:t>
            </w:r>
          </w:p>
        </w:tc>
      </w:tr>
      <w:tr w:rsidR="00DD7236" w:rsidRPr="006E70FD" w:rsidTr="002123DC">
        <w:trPr>
          <w:trHeight w:val="435"/>
        </w:trPr>
        <w:tc>
          <w:tcPr>
            <w:tcW w:w="540" w:type="dxa"/>
            <w:vMerge/>
          </w:tcPr>
          <w:p w:rsidR="00DD7236" w:rsidRPr="006E70FD" w:rsidRDefault="00DD7236" w:rsidP="00B82236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DD7236" w:rsidRPr="006E70FD" w:rsidRDefault="00DD7236" w:rsidP="00B82236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D7236" w:rsidRPr="006E70FD" w:rsidRDefault="00DD7236" w:rsidP="00B82236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D7236" w:rsidRPr="006E70FD" w:rsidRDefault="00DD7236" w:rsidP="00B82236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7236" w:rsidRPr="006E70FD" w:rsidRDefault="00DD7236" w:rsidP="00B82236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0FD">
              <w:rPr>
                <w:rFonts w:ascii="Times New Roman" w:hAnsi="Times New Roman"/>
                <w:sz w:val="20"/>
                <w:szCs w:val="20"/>
              </w:rPr>
              <w:t>Вокзал</w:t>
            </w:r>
          </w:p>
          <w:p w:rsidR="00DD7236" w:rsidRPr="006E70FD" w:rsidRDefault="00DD7236" w:rsidP="00B82236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7236" w:rsidRPr="006E70FD" w:rsidRDefault="00DD7236" w:rsidP="00B82236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0FD">
              <w:rPr>
                <w:rFonts w:ascii="Times New Roman" w:hAnsi="Times New Roman"/>
                <w:sz w:val="20"/>
                <w:szCs w:val="20"/>
              </w:rPr>
              <w:t>Артемово</w:t>
            </w:r>
          </w:p>
          <w:p w:rsidR="00DD7236" w:rsidRPr="006E70FD" w:rsidRDefault="00DD7236" w:rsidP="00B82236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236" w:rsidRPr="006E70FD" w:rsidTr="002123DC">
        <w:trPr>
          <w:trHeight w:val="675"/>
        </w:trPr>
        <w:tc>
          <w:tcPr>
            <w:tcW w:w="540" w:type="dxa"/>
            <w:vMerge/>
          </w:tcPr>
          <w:p w:rsidR="00DD7236" w:rsidRPr="006E70FD" w:rsidRDefault="00DD7236" w:rsidP="00B82236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DD7236" w:rsidRPr="006E70FD" w:rsidRDefault="00DD7236" w:rsidP="00B82236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D7236" w:rsidRPr="006E70FD" w:rsidRDefault="00DD7236" w:rsidP="00B82236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D7236" w:rsidRPr="006E70FD" w:rsidRDefault="00DD7236" w:rsidP="00B82236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7236" w:rsidRPr="006E70FD" w:rsidRDefault="00DD7236" w:rsidP="00B82236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0FD">
              <w:rPr>
                <w:rFonts w:ascii="Times New Roman" w:hAnsi="Times New Roman"/>
                <w:sz w:val="20"/>
                <w:szCs w:val="20"/>
              </w:rPr>
              <w:t>09:15</w:t>
            </w:r>
          </w:p>
          <w:p w:rsidR="00DD7236" w:rsidRPr="006E70FD" w:rsidRDefault="00DD7236" w:rsidP="00B82236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0FD">
              <w:rPr>
                <w:rFonts w:ascii="Times New Roman" w:hAnsi="Times New Roman"/>
                <w:sz w:val="20"/>
                <w:szCs w:val="20"/>
              </w:rPr>
              <w:t>16:15</w:t>
            </w:r>
          </w:p>
        </w:tc>
        <w:tc>
          <w:tcPr>
            <w:tcW w:w="1134" w:type="dxa"/>
          </w:tcPr>
          <w:p w:rsidR="00DD7236" w:rsidRPr="006E70FD" w:rsidRDefault="00DD7236" w:rsidP="00B82236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0FD">
              <w:rPr>
                <w:rFonts w:ascii="Times New Roman" w:hAnsi="Times New Roman"/>
                <w:sz w:val="20"/>
                <w:szCs w:val="20"/>
              </w:rPr>
              <w:t>10:00</w:t>
            </w:r>
          </w:p>
          <w:p w:rsidR="00DD7236" w:rsidRPr="006E70FD" w:rsidRDefault="00DD7236" w:rsidP="00B82236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0FD">
              <w:rPr>
                <w:rFonts w:ascii="Times New Roman" w:hAnsi="Times New Roman"/>
                <w:sz w:val="20"/>
                <w:szCs w:val="20"/>
              </w:rPr>
              <w:t>17:00</w:t>
            </w:r>
          </w:p>
        </w:tc>
      </w:tr>
      <w:tr w:rsidR="00DD7236" w:rsidRPr="006E70FD" w:rsidTr="002123DC">
        <w:tc>
          <w:tcPr>
            <w:tcW w:w="540" w:type="dxa"/>
          </w:tcPr>
          <w:p w:rsidR="00DD7236" w:rsidRPr="006E70FD" w:rsidRDefault="00DD7236" w:rsidP="00B82236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0F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78" w:type="dxa"/>
          </w:tcPr>
          <w:p w:rsidR="00DD7236" w:rsidRPr="006E70FD" w:rsidRDefault="00DD7236" w:rsidP="00B82236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0FD">
              <w:rPr>
                <w:rFonts w:ascii="Times New Roman" w:hAnsi="Times New Roman"/>
                <w:sz w:val="20"/>
                <w:szCs w:val="20"/>
              </w:rPr>
              <w:t>Вязьма - Артёмово</w:t>
            </w:r>
          </w:p>
        </w:tc>
        <w:tc>
          <w:tcPr>
            <w:tcW w:w="2693" w:type="dxa"/>
          </w:tcPr>
          <w:p w:rsidR="00DD7236" w:rsidRPr="006E70FD" w:rsidRDefault="00DD7236" w:rsidP="00B82236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0FD">
              <w:rPr>
                <w:rFonts w:ascii="Times New Roman" w:hAnsi="Times New Roman"/>
                <w:sz w:val="20"/>
                <w:szCs w:val="20"/>
              </w:rPr>
              <w:t xml:space="preserve">Вокзал, Хлебозавод, СШ </w:t>
            </w:r>
            <w:r w:rsidR="002123DC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6E70FD">
              <w:rPr>
                <w:rFonts w:ascii="Times New Roman" w:hAnsi="Times New Roman"/>
                <w:sz w:val="20"/>
                <w:szCs w:val="20"/>
              </w:rPr>
              <w:t xml:space="preserve">№ 2, Силуэт, пл. Ефремова, Советская пл., ЦРБ, Березняки, Относово, Чепчугово, Черное, Артемово </w:t>
            </w:r>
          </w:p>
        </w:tc>
        <w:tc>
          <w:tcPr>
            <w:tcW w:w="2835" w:type="dxa"/>
          </w:tcPr>
          <w:p w:rsidR="00DD7236" w:rsidRPr="006E70FD" w:rsidRDefault="00DD7236" w:rsidP="00B82236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0FD">
              <w:rPr>
                <w:rFonts w:ascii="Times New Roman" w:hAnsi="Times New Roman"/>
                <w:sz w:val="20"/>
                <w:szCs w:val="20"/>
              </w:rPr>
              <w:t>ул. Красноармейское шоссе, 25 Октября, Парижской Коммуны, Космонавтов, Советская площадь, Комсомольская, автодорога М1 «Беларусь», Коробово, Артёмово</w:t>
            </w:r>
          </w:p>
        </w:tc>
        <w:tc>
          <w:tcPr>
            <w:tcW w:w="1985" w:type="dxa"/>
            <w:gridSpan w:val="2"/>
          </w:tcPr>
          <w:p w:rsidR="00DD7236" w:rsidRPr="006E70FD" w:rsidRDefault="00DD7236" w:rsidP="00B82236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0FD">
              <w:rPr>
                <w:rFonts w:ascii="Times New Roman" w:hAnsi="Times New Roman"/>
                <w:sz w:val="20"/>
                <w:szCs w:val="20"/>
              </w:rPr>
              <w:t>Первая и третья среда месяца</w:t>
            </w:r>
          </w:p>
          <w:p w:rsidR="00DD7236" w:rsidRPr="006E70FD" w:rsidRDefault="00DD7236" w:rsidP="00B82236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7236" w:rsidRPr="006E70FD" w:rsidRDefault="00DD7236" w:rsidP="00B82236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7236" w:rsidRPr="006E70FD" w:rsidRDefault="00DD7236" w:rsidP="00B82236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7236" w:rsidRPr="006E70FD" w:rsidRDefault="00DD7236" w:rsidP="00B82236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D7236" w:rsidRPr="002123DC" w:rsidRDefault="004351A4" w:rsidP="00DD7236">
      <w:pPr>
        <w:tabs>
          <w:tab w:val="left" w:pos="709"/>
          <w:tab w:val="left" w:pos="418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123DC">
        <w:rPr>
          <w:rFonts w:ascii="Times New Roman" w:hAnsi="Times New Roman"/>
          <w:sz w:val="26"/>
          <w:szCs w:val="26"/>
        </w:rPr>
        <w:t>с 05.03.2018</w:t>
      </w:r>
      <w:r w:rsidR="006E70FD" w:rsidRPr="002123DC">
        <w:rPr>
          <w:rFonts w:ascii="Times New Roman" w:hAnsi="Times New Roman"/>
          <w:sz w:val="26"/>
          <w:szCs w:val="26"/>
        </w:rPr>
        <w:t xml:space="preserve"> </w:t>
      </w:r>
      <w:r w:rsidRPr="002123DC">
        <w:rPr>
          <w:rFonts w:ascii="Times New Roman" w:hAnsi="Times New Roman"/>
          <w:sz w:val="26"/>
          <w:szCs w:val="26"/>
        </w:rPr>
        <w:t xml:space="preserve">по 30.04.2018, стоимость билета в прямом направлении 103 рубля, </w:t>
      </w:r>
      <w:r w:rsidR="00DD7236" w:rsidRPr="002123DC">
        <w:rPr>
          <w:rFonts w:ascii="Times New Roman" w:hAnsi="Times New Roman"/>
          <w:sz w:val="26"/>
          <w:szCs w:val="26"/>
        </w:rPr>
        <w:t xml:space="preserve">                       </w:t>
      </w:r>
      <w:r w:rsidRPr="002123DC">
        <w:rPr>
          <w:rFonts w:ascii="Times New Roman" w:hAnsi="Times New Roman"/>
          <w:sz w:val="26"/>
          <w:szCs w:val="26"/>
        </w:rPr>
        <w:t xml:space="preserve">в </w:t>
      </w:r>
      <w:r w:rsidR="00DD7236" w:rsidRPr="002123DC">
        <w:rPr>
          <w:rFonts w:ascii="Times New Roman" w:hAnsi="Times New Roman"/>
          <w:sz w:val="26"/>
          <w:szCs w:val="26"/>
        </w:rPr>
        <w:t>обратном направлении 142 рубля.</w:t>
      </w:r>
    </w:p>
    <w:p w:rsidR="002D13C7" w:rsidRPr="002123DC" w:rsidRDefault="005E4143" w:rsidP="002123DC">
      <w:pPr>
        <w:tabs>
          <w:tab w:val="left" w:pos="709"/>
          <w:tab w:val="left" w:pos="418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123DC">
        <w:rPr>
          <w:rFonts w:ascii="Times New Roman" w:hAnsi="Times New Roman"/>
          <w:sz w:val="26"/>
          <w:szCs w:val="26"/>
        </w:rPr>
        <w:t xml:space="preserve">2. </w:t>
      </w:r>
      <w:r w:rsidR="005B23E5" w:rsidRPr="002123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Заключить договор об организации пассажирских перевозок на маршрут</w:t>
      </w:r>
      <w:r w:rsidR="004351A4" w:rsidRPr="002123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</w:t>
      </w:r>
      <w:r w:rsidR="005B23E5" w:rsidRPr="002123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«Вязьма – Артёмово» с </w:t>
      </w:r>
      <w:r w:rsidR="004351A4" w:rsidRPr="002123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перевозчиками ИП </w:t>
      </w:r>
      <w:r w:rsidR="002123DC" w:rsidRPr="002123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И.А. </w:t>
      </w:r>
      <w:r w:rsidR="004351A4" w:rsidRPr="002123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Семенковым и ООО «Попутчик»</w:t>
      </w:r>
      <w:r w:rsidR="002123DC" w:rsidRPr="002123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</w:t>
      </w:r>
      <w:r w:rsidR="004351A4" w:rsidRPr="002123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2123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</w:t>
      </w:r>
      <w:r w:rsidR="004351A4" w:rsidRPr="002123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ИП </w:t>
      </w:r>
      <w:r w:rsidR="002123DC" w:rsidRPr="002123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А.В. </w:t>
      </w:r>
      <w:r w:rsidR="004351A4" w:rsidRPr="002123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Артемов</w:t>
      </w:r>
      <w:r w:rsidR="002123DC" w:rsidRPr="002123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="004351A4" w:rsidRPr="002123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5E4143" w:rsidRPr="002123DC" w:rsidRDefault="005E4143" w:rsidP="002123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23DC">
        <w:rPr>
          <w:rFonts w:ascii="Times New Roman" w:hAnsi="Times New Roman"/>
          <w:sz w:val="26"/>
          <w:szCs w:val="26"/>
        </w:rPr>
        <w:t xml:space="preserve">3. Опубликовать данное постановление в газете «Вяземский вестник» </w:t>
      </w:r>
      <w:r w:rsidR="00831953" w:rsidRPr="002123DC">
        <w:rPr>
          <w:rFonts w:ascii="Times New Roman" w:hAnsi="Times New Roman"/>
          <w:sz w:val="26"/>
          <w:szCs w:val="26"/>
        </w:rPr>
        <w:t xml:space="preserve">                             </w:t>
      </w:r>
      <w:r w:rsidRPr="002123DC">
        <w:rPr>
          <w:rFonts w:ascii="Times New Roman" w:hAnsi="Times New Roman"/>
          <w:sz w:val="26"/>
          <w:szCs w:val="26"/>
        </w:rPr>
        <w:t>и разместить на официальном сайте Администрации муниципального образования «Вяземский район» Смоленской области.</w:t>
      </w:r>
    </w:p>
    <w:p w:rsidR="002123DC" w:rsidRDefault="002123DC" w:rsidP="005E4143">
      <w:pPr>
        <w:spacing w:after="0" w:line="240" w:lineRule="atLeast"/>
      </w:pPr>
    </w:p>
    <w:p w:rsidR="005E4143" w:rsidRPr="002123DC" w:rsidRDefault="005E4143" w:rsidP="005E4143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2123DC">
        <w:rPr>
          <w:rFonts w:ascii="Times New Roman" w:hAnsi="Times New Roman"/>
          <w:sz w:val="26"/>
          <w:szCs w:val="26"/>
        </w:rPr>
        <w:t>Глава</w:t>
      </w:r>
      <w:r w:rsidR="0013761B" w:rsidRPr="002123DC">
        <w:rPr>
          <w:rFonts w:ascii="Times New Roman" w:hAnsi="Times New Roman"/>
          <w:sz w:val="26"/>
          <w:szCs w:val="26"/>
        </w:rPr>
        <w:t xml:space="preserve"> </w:t>
      </w:r>
      <w:r w:rsidRPr="002123DC">
        <w:rPr>
          <w:rFonts w:ascii="Times New Roman" w:hAnsi="Times New Roman"/>
          <w:sz w:val="26"/>
          <w:szCs w:val="26"/>
        </w:rPr>
        <w:t>муниципального образования</w:t>
      </w:r>
    </w:p>
    <w:p w:rsidR="00C61959" w:rsidRPr="002123DC" w:rsidRDefault="005E4143" w:rsidP="005E4143">
      <w:pPr>
        <w:spacing w:after="0" w:line="240" w:lineRule="atLeast"/>
        <w:rPr>
          <w:rFonts w:ascii="Times New Roman" w:hAnsi="Times New Roman"/>
          <w:b/>
          <w:sz w:val="26"/>
          <w:szCs w:val="26"/>
        </w:rPr>
      </w:pPr>
      <w:r w:rsidRPr="002123DC">
        <w:rPr>
          <w:rFonts w:ascii="Times New Roman" w:hAnsi="Times New Roman"/>
          <w:sz w:val="26"/>
          <w:szCs w:val="26"/>
        </w:rPr>
        <w:t xml:space="preserve">«Вяземский район» Смоленской области      </w:t>
      </w:r>
      <w:r w:rsidR="002123DC">
        <w:rPr>
          <w:rFonts w:ascii="Times New Roman" w:hAnsi="Times New Roman"/>
          <w:sz w:val="26"/>
          <w:szCs w:val="26"/>
        </w:rPr>
        <w:t xml:space="preserve">           </w:t>
      </w:r>
      <w:r w:rsidRPr="002123DC">
        <w:rPr>
          <w:rFonts w:ascii="Times New Roman" w:hAnsi="Times New Roman"/>
          <w:sz w:val="26"/>
          <w:szCs w:val="26"/>
        </w:rPr>
        <w:t xml:space="preserve">                               </w:t>
      </w:r>
      <w:r w:rsidR="002123DC" w:rsidRPr="002123DC">
        <w:rPr>
          <w:rFonts w:ascii="Times New Roman" w:hAnsi="Times New Roman"/>
          <w:sz w:val="26"/>
          <w:szCs w:val="26"/>
        </w:rPr>
        <w:t xml:space="preserve"> </w:t>
      </w:r>
      <w:r w:rsidR="00C61959" w:rsidRPr="002123DC">
        <w:rPr>
          <w:rFonts w:ascii="Times New Roman" w:hAnsi="Times New Roman"/>
          <w:sz w:val="26"/>
          <w:szCs w:val="26"/>
        </w:rPr>
        <w:t xml:space="preserve">       </w:t>
      </w:r>
      <w:r w:rsidRPr="002123DC">
        <w:rPr>
          <w:rFonts w:ascii="Times New Roman" w:hAnsi="Times New Roman"/>
          <w:b/>
          <w:sz w:val="26"/>
          <w:szCs w:val="26"/>
        </w:rPr>
        <w:t>И.В. Демидова</w:t>
      </w:r>
    </w:p>
    <w:sectPr w:rsidR="00C61959" w:rsidRPr="002123DC" w:rsidSect="002123D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662" w:rsidRDefault="00B20662" w:rsidP="006120F8">
      <w:pPr>
        <w:spacing w:after="0" w:line="240" w:lineRule="auto"/>
      </w:pPr>
      <w:r>
        <w:separator/>
      </w:r>
    </w:p>
  </w:endnote>
  <w:endnote w:type="continuationSeparator" w:id="0">
    <w:p w:rsidR="00B20662" w:rsidRDefault="00B20662" w:rsidP="00612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662" w:rsidRDefault="00B20662" w:rsidP="006120F8">
      <w:pPr>
        <w:spacing w:after="0" w:line="240" w:lineRule="auto"/>
      </w:pPr>
      <w:r>
        <w:separator/>
      </w:r>
    </w:p>
  </w:footnote>
  <w:footnote w:type="continuationSeparator" w:id="0">
    <w:p w:rsidR="00B20662" w:rsidRDefault="00B20662" w:rsidP="00612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D75CA"/>
    <w:multiLevelType w:val="hybridMultilevel"/>
    <w:tmpl w:val="289C4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90828"/>
    <w:multiLevelType w:val="hybridMultilevel"/>
    <w:tmpl w:val="BCEC2CFA"/>
    <w:lvl w:ilvl="0" w:tplc="E2C05A4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143"/>
    <w:rsid w:val="00012C0A"/>
    <w:rsid w:val="00053F3A"/>
    <w:rsid w:val="0007288A"/>
    <w:rsid w:val="0013761B"/>
    <w:rsid w:val="001A7C1E"/>
    <w:rsid w:val="001D5200"/>
    <w:rsid w:val="001E5D78"/>
    <w:rsid w:val="002123DC"/>
    <w:rsid w:val="002D13C7"/>
    <w:rsid w:val="00306850"/>
    <w:rsid w:val="00336C65"/>
    <w:rsid w:val="003B2EC6"/>
    <w:rsid w:val="00434480"/>
    <w:rsid w:val="004351A4"/>
    <w:rsid w:val="005B23E5"/>
    <w:rsid w:val="005D4AF7"/>
    <w:rsid w:val="005E4143"/>
    <w:rsid w:val="00602A0F"/>
    <w:rsid w:val="006120F8"/>
    <w:rsid w:val="0067518D"/>
    <w:rsid w:val="006A6B7C"/>
    <w:rsid w:val="006E70FD"/>
    <w:rsid w:val="00702B4A"/>
    <w:rsid w:val="00733856"/>
    <w:rsid w:val="00831953"/>
    <w:rsid w:val="00833A7E"/>
    <w:rsid w:val="008938B9"/>
    <w:rsid w:val="008E535A"/>
    <w:rsid w:val="009F0D9D"/>
    <w:rsid w:val="00A63754"/>
    <w:rsid w:val="00A863FE"/>
    <w:rsid w:val="00B20662"/>
    <w:rsid w:val="00BA7FBB"/>
    <w:rsid w:val="00BF6F63"/>
    <w:rsid w:val="00C366BA"/>
    <w:rsid w:val="00C61959"/>
    <w:rsid w:val="00C67302"/>
    <w:rsid w:val="00CE54DA"/>
    <w:rsid w:val="00D33483"/>
    <w:rsid w:val="00DD7236"/>
    <w:rsid w:val="00EA0B53"/>
    <w:rsid w:val="00EF0ECB"/>
    <w:rsid w:val="00EF270C"/>
    <w:rsid w:val="00F61C2C"/>
    <w:rsid w:val="00F67AAC"/>
    <w:rsid w:val="00F7460A"/>
    <w:rsid w:val="00FC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DE638-CADE-4244-BA20-8320B5D0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143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4143"/>
    <w:rPr>
      <w:rFonts w:ascii="Calibri" w:eastAsia="Times New Roman" w:hAnsi="Calibri" w:cs="Times New Roman"/>
      <w:sz w:val="22"/>
      <w:lang w:eastAsia="ru-RU"/>
    </w:rPr>
  </w:style>
  <w:style w:type="table" w:styleId="a5">
    <w:name w:val="Table Grid"/>
    <w:basedOn w:val="a1"/>
    <w:uiPriority w:val="59"/>
    <w:rsid w:val="005E414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E414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3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385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212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23DC"/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</dc:creator>
  <cp:keywords/>
  <dc:description/>
  <cp:lastModifiedBy>Марина Анатольевна Дрига</cp:lastModifiedBy>
  <cp:revision>28</cp:revision>
  <cp:lastPrinted>2018-03-23T07:40:00Z</cp:lastPrinted>
  <dcterms:created xsi:type="dcterms:W3CDTF">2015-02-06T13:32:00Z</dcterms:created>
  <dcterms:modified xsi:type="dcterms:W3CDTF">2018-03-28T05:42:00Z</dcterms:modified>
</cp:coreProperties>
</file>