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7A" w:rsidRPr="0055047A" w:rsidRDefault="0055047A" w:rsidP="00550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 w:rsidRPr="005504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55047A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1A03FB66" wp14:editId="25D03B31">
            <wp:extent cx="619125" cy="695325"/>
            <wp:effectExtent l="19050" t="0" r="952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7A" w:rsidRPr="0055047A" w:rsidRDefault="0055047A" w:rsidP="0055047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5047A" w:rsidRPr="0055047A" w:rsidRDefault="0055047A" w:rsidP="00550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504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55047A" w:rsidRPr="0055047A" w:rsidRDefault="0055047A" w:rsidP="00550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504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55047A" w:rsidRPr="0055047A" w:rsidRDefault="0055047A" w:rsidP="00550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5047A" w:rsidRPr="0055047A" w:rsidRDefault="0055047A" w:rsidP="00550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47A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p w:rsidR="0055047A" w:rsidRPr="0055047A" w:rsidRDefault="0055047A" w:rsidP="00550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47A" w:rsidRPr="0055047A" w:rsidRDefault="0055047A" w:rsidP="0055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550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.12.2017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2659</w:t>
      </w:r>
    </w:p>
    <w:p w:rsidR="00D01B5E" w:rsidRDefault="00D01B5E" w:rsidP="00D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079A5" w:rsidTr="00D66D12">
        <w:tc>
          <w:tcPr>
            <w:tcW w:w="4644" w:type="dxa"/>
          </w:tcPr>
          <w:p w:rsidR="00B079A5" w:rsidRDefault="00B079A5" w:rsidP="00D01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 и ведения реестра источников доходов бюджета муниципального образования «Вяземский район» Смоленской области</w:t>
            </w:r>
          </w:p>
        </w:tc>
      </w:tr>
    </w:tbl>
    <w:p w:rsidR="00D66D12" w:rsidRDefault="00D66D12" w:rsidP="00D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D12" w:rsidRDefault="00D66D12" w:rsidP="00D0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 статьи 47.1 Бюджетного кодекса Российской Федерации и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</w:t>
      </w:r>
    </w:p>
    <w:p w:rsidR="003823D1" w:rsidRDefault="003823D1" w:rsidP="00D01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3D1" w:rsidRPr="003823D1" w:rsidRDefault="003823D1" w:rsidP="00D01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3D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3823D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823D1">
        <w:rPr>
          <w:rFonts w:ascii="Times New Roman" w:hAnsi="Times New Roman" w:cs="Times New Roman"/>
          <w:sz w:val="28"/>
          <w:szCs w:val="28"/>
        </w:rPr>
        <w:t>:</w:t>
      </w:r>
    </w:p>
    <w:p w:rsidR="00D66D12" w:rsidRDefault="005864DF" w:rsidP="00D01B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6D12" w:rsidRPr="00B004AF">
        <w:rPr>
          <w:rFonts w:ascii="Times New Roman" w:hAnsi="Times New Roman" w:cs="Times New Roman"/>
          <w:sz w:val="28"/>
          <w:szCs w:val="28"/>
        </w:rPr>
        <w:t>Утвердить прилагаемый Порядок формирования и</w:t>
      </w:r>
      <w:r w:rsidR="00B004AF" w:rsidRPr="00B004AF">
        <w:rPr>
          <w:rFonts w:ascii="Times New Roman" w:hAnsi="Times New Roman" w:cs="Times New Roman"/>
          <w:sz w:val="28"/>
          <w:szCs w:val="28"/>
        </w:rPr>
        <w:t xml:space="preserve"> </w:t>
      </w:r>
      <w:r w:rsidR="00D66D12" w:rsidRPr="00B004AF">
        <w:rPr>
          <w:rFonts w:ascii="Times New Roman" w:hAnsi="Times New Roman" w:cs="Times New Roman"/>
          <w:sz w:val="28"/>
          <w:szCs w:val="28"/>
        </w:rPr>
        <w:t>ведения реестра</w:t>
      </w:r>
      <w:r w:rsidR="00B004AF" w:rsidRPr="00B004AF">
        <w:rPr>
          <w:rFonts w:ascii="Times New Roman" w:hAnsi="Times New Roman" w:cs="Times New Roman"/>
          <w:sz w:val="28"/>
          <w:szCs w:val="28"/>
        </w:rPr>
        <w:t xml:space="preserve"> источников доходов муниципального образования «Вяземский район» Смоленской области.</w:t>
      </w:r>
    </w:p>
    <w:p w:rsidR="003823D1" w:rsidRPr="003823D1" w:rsidRDefault="003823D1" w:rsidP="00D01B5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23D1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муниципального образования «Вяземский район» Смоленской области.</w:t>
      </w:r>
    </w:p>
    <w:p w:rsidR="003823D1" w:rsidRDefault="003823D1" w:rsidP="00D01B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23D1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3823D1" w:rsidRDefault="003823D1" w:rsidP="00D01B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3D1" w:rsidRDefault="003823D1" w:rsidP="00D01B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3D1" w:rsidRPr="003823D1" w:rsidRDefault="003823D1" w:rsidP="00D01B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823D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864DF" w:rsidRDefault="003823D1" w:rsidP="00D01B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3D1">
        <w:rPr>
          <w:rFonts w:ascii="Times New Roman" w:hAnsi="Times New Roman" w:cs="Times New Roman"/>
          <w:sz w:val="28"/>
          <w:szCs w:val="28"/>
        </w:rPr>
        <w:t>«Вяземский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15787">
        <w:rPr>
          <w:rFonts w:ascii="Times New Roman" w:hAnsi="Times New Roman" w:cs="Times New Roman"/>
          <w:sz w:val="28"/>
          <w:szCs w:val="28"/>
        </w:rPr>
        <w:t xml:space="preserve"> </w:t>
      </w:r>
      <w:r w:rsidR="00D01B5E">
        <w:rPr>
          <w:rFonts w:ascii="Times New Roman" w:hAnsi="Times New Roman" w:cs="Times New Roman"/>
          <w:sz w:val="28"/>
          <w:szCs w:val="28"/>
        </w:rPr>
        <w:t xml:space="preserve">  </w:t>
      </w:r>
      <w:r w:rsidR="004157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64DF" w:rsidRPr="005864DF">
        <w:rPr>
          <w:rFonts w:ascii="Times New Roman" w:hAnsi="Times New Roman" w:cs="Times New Roman"/>
          <w:b/>
          <w:sz w:val="28"/>
          <w:szCs w:val="28"/>
        </w:rPr>
        <w:t>И.В. Демидова</w:t>
      </w:r>
    </w:p>
    <w:p w:rsidR="005864DF" w:rsidRDefault="005864DF" w:rsidP="00D01B5E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1B5E" w:rsidRDefault="00D01B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360"/>
      </w:tblGrid>
      <w:tr w:rsidR="005864DF" w:rsidRPr="005864DF" w:rsidTr="009A2786">
        <w:trPr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5864DF" w:rsidRPr="00D01B5E" w:rsidRDefault="005864DF" w:rsidP="005864DF">
            <w:pPr>
              <w:tabs>
                <w:tab w:val="left" w:pos="709"/>
              </w:tabs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УТВЕРЖДЕН</w:t>
            </w:r>
          </w:p>
          <w:p w:rsidR="005864DF" w:rsidRDefault="005864DF" w:rsidP="005864DF">
            <w:pPr>
              <w:tabs>
                <w:tab w:val="left" w:pos="709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864DF" w:rsidRDefault="005864DF" w:rsidP="00D01B5E">
            <w:pPr>
              <w:tabs>
                <w:tab w:val="left" w:pos="709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«Вяземский район» Смоленской области</w:t>
            </w:r>
          </w:p>
          <w:p w:rsidR="005864DF" w:rsidRPr="005864DF" w:rsidRDefault="005864DF" w:rsidP="0055047A">
            <w:pPr>
              <w:tabs>
                <w:tab w:val="left" w:pos="709"/>
              </w:tabs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5047A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 № </w:t>
            </w:r>
            <w:r w:rsidR="0055047A">
              <w:rPr>
                <w:rFonts w:ascii="Times New Roman" w:hAnsi="Times New Roman" w:cs="Times New Roman"/>
                <w:sz w:val="28"/>
                <w:szCs w:val="28"/>
              </w:rPr>
              <w:t>2659</w:t>
            </w:r>
          </w:p>
        </w:tc>
      </w:tr>
    </w:tbl>
    <w:p w:rsidR="005864DF" w:rsidRDefault="005864DF" w:rsidP="009A2786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786" w:rsidRDefault="009A2786" w:rsidP="009A278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A2786" w:rsidRDefault="009A2786" w:rsidP="009A278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 и ведения реестра источников доходов муниципального образования «Вяземский район» Смоленской области</w:t>
      </w:r>
    </w:p>
    <w:p w:rsidR="009A2786" w:rsidRDefault="009A2786" w:rsidP="009A278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786" w:rsidRDefault="005F07B8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5F07B8">
        <w:rPr>
          <w:rFonts w:ascii="Times New Roman" w:hAnsi="Times New Roman" w:cs="Times New Roman"/>
          <w:sz w:val="28"/>
          <w:szCs w:val="28"/>
        </w:rPr>
        <w:t>Настоящий Порядок определяет состав информации, основные принципы и правила формирования и ведения реестра источников доходов муниципального образования «Вяземский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реестр источников доходов бюджета).</w:t>
      </w:r>
    </w:p>
    <w:p w:rsidR="005F07B8" w:rsidRDefault="005F07B8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Реестр источников доходов бюджета представляет собой свод информации о доходах бюджета муниципального образования «Вяземский район» Смоленской области (далее – бюджета района) по источникам доходов указанного бюджета, формируемой в процессе их составления, утверждения и исполнения.</w:t>
      </w:r>
    </w:p>
    <w:p w:rsidR="004F57E0" w:rsidRDefault="004F57E0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Реестр источников доходов бюджета формируется и ведется как единый информационный ресурс, в котором отображаются бюджетные данные на этапах составления, утверждения и исполнения решения о бюджете района по источникам доходов бюджета и соответствующим ему группам источников доходов бюджета, включенным в перечень источников доходов Российской Федерации.</w:t>
      </w:r>
    </w:p>
    <w:p w:rsidR="004F57E0" w:rsidRDefault="004F57E0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Реестр источников доходов бюджета формируется и ведется в электронной форме с использованием подсистемы «Реестр источников доходов» программного комплекса «Бюджет-СМАРТ Про».</w:t>
      </w:r>
    </w:p>
    <w:p w:rsidR="004F57E0" w:rsidRDefault="004F57E0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При формировании и ведении реестра источников доходов бюджета в программном комплексе, указанном в пункте 3 настоящего Порядка,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бюджета.</w:t>
      </w:r>
    </w:p>
    <w:p w:rsidR="000F2D12" w:rsidRDefault="000F2D12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Реестр источников доходов бюджета ведется на государственном языке Российской Федерации.</w:t>
      </w:r>
    </w:p>
    <w:p w:rsidR="000F2D12" w:rsidRDefault="000F2D12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0F2D12" w:rsidRDefault="000F2D12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 Реестр источников доходов бюджета района формируется и ведется финансовым управлением Администрации муниципального образования «Вяземский район» Смоленской области (далее – финансовое управление).</w:t>
      </w:r>
    </w:p>
    <w:p w:rsidR="000F2D12" w:rsidRDefault="000F2D12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Для ведения реестра источников доходов бюджета </w:t>
      </w:r>
      <w:r w:rsidR="000F24E9">
        <w:rPr>
          <w:rFonts w:ascii="Times New Roman" w:hAnsi="Times New Roman" w:cs="Times New Roman"/>
          <w:sz w:val="28"/>
          <w:szCs w:val="28"/>
        </w:rPr>
        <w:t xml:space="preserve">федеральные органы государственной власти (государственные органы) и (или) подведомственные им </w:t>
      </w:r>
      <w:r w:rsidR="000F24E9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0F24E9">
        <w:rPr>
          <w:rFonts w:ascii="Times New Roman" w:hAnsi="Times New Roman" w:cs="Times New Roman"/>
          <w:sz w:val="28"/>
          <w:szCs w:val="28"/>
        </w:rPr>
        <w:t>местного самоуправления Вяземского района Смоленской области, муниципальные бюджетные и муниципальные казенные учреждения, осуществляющие бюджетные полномочия главных администраторов доходов бюджета района (далее – участники процесса ведения реестра источников доходов бюджета), обеспечивают предоставление сведений, необходимых для ведения реестра источников доходов бюджета.</w:t>
      </w:r>
    </w:p>
    <w:p w:rsidR="000F24E9" w:rsidRDefault="000F24E9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Участники процесса ведения реестра источников доходов бюджета</w:t>
      </w:r>
      <w:r w:rsidR="006C0C94">
        <w:rPr>
          <w:rFonts w:ascii="Times New Roman" w:hAnsi="Times New Roman" w:cs="Times New Roman"/>
          <w:sz w:val="28"/>
          <w:szCs w:val="28"/>
        </w:rPr>
        <w:t xml:space="preserve"> несут ответственность за полноту и достоверность информации, а также своевременность включения ее в реестр источников доходов бюджета.</w:t>
      </w:r>
    </w:p>
    <w:p w:rsidR="006C0C94" w:rsidRDefault="006C0C94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В реестр источников доходов бюджета в отношении каждого источника дохода бюджета включается следующая информация:</w:t>
      </w:r>
    </w:p>
    <w:p w:rsidR="006C0C94" w:rsidRDefault="006C0C94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наименование источника дохода бюджета;</w:t>
      </w:r>
    </w:p>
    <w:p w:rsidR="006C0C94" w:rsidRDefault="006C0C94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6C0C94" w:rsidRDefault="006C0C94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6C0C94" w:rsidRDefault="006C0C94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9AE"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C029AE" w:rsidRDefault="00C029AE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 информация об органах государственной власти (государственных органах), муниципальных казенных учреждениях и иных организациях, осуществляющих бюджетные полномочия главных администраторов доходов бюджета;</w:t>
      </w:r>
    </w:p>
    <w:p w:rsidR="00C029AE" w:rsidRDefault="00C029AE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проекта решения о бюджете района на очередной финансовый год и плановый период</w:t>
      </w:r>
      <w:r w:rsidR="0056574E">
        <w:rPr>
          <w:rFonts w:ascii="Times New Roman" w:hAnsi="Times New Roman" w:cs="Times New Roman"/>
          <w:sz w:val="28"/>
          <w:szCs w:val="28"/>
        </w:rPr>
        <w:t xml:space="preserve"> (далее – решение о бюджете);</w:t>
      </w:r>
    </w:p>
    <w:p w:rsidR="0056574E" w:rsidRDefault="0056574E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</w:t>
      </w:r>
      <w:r w:rsidRPr="0056574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объёма доходов бюджета в соответствии с решением о бюджете;</w:t>
      </w:r>
    </w:p>
    <w:p w:rsidR="0056574E" w:rsidRDefault="0056574E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</w:t>
      </w:r>
      <w:r w:rsidR="000415B3">
        <w:rPr>
          <w:rFonts w:ascii="Times New Roman" w:hAnsi="Times New Roman" w:cs="Times New Roman"/>
          <w:sz w:val="28"/>
          <w:szCs w:val="28"/>
        </w:rPr>
        <w:t>общего объема доходов бюджета в соо</w:t>
      </w:r>
      <w:r w:rsidR="00181DB7">
        <w:rPr>
          <w:rFonts w:ascii="Times New Roman" w:hAnsi="Times New Roman" w:cs="Times New Roman"/>
          <w:sz w:val="28"/>
          <w:szCs w:val="28"/>
        </w:rPr>
        <w:t>тветствии с решением о бюджете с учетом решения о внесении изменений в решение о бюджете;</w:t>
      </w:r>
    </w:p>
    <w:p w:rsidR="00181DB7" w:rsidRDefault="00181DB7" w:rsidP="00D01B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181DB7" w:rsidRDefault="00181DB7" w:rsidP="00D01B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181DB7" w:rsidRDefault="00181DB7" w:rsidP="00D01B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:rsidR="00181DB7" w:rsidRDefault="00181DB7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10. Органы, указанные в пункте 6 настоящего Порядка, обеспечивают включение в реестр источников доходов бюджета информации, указанной в пункте 9 настоящего Порядка, в следующие сроки:</w:t>
      </w:r>
    </w:p>
    <w:p w:rsidR="00181DB7" w:rsidRDefault="00181DB7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информации, указанной в подпунктах «а» - «д» пункта 9 настоящего Порядка, - незамедлительно, но не позднее одного рабочего дня со дня внесения</w:t>
      </w:r>
      <w:r w:rsidR="00B07DD2">
        <w:rPr>
          <w:rFonts w:ascii="Times New Roman" w:hAnsi="Times New Roman" w:cs="Times New Roman"/>
          <w:sz w:val="28"/>
          <w:szCs w:val="28"/>
        </w:rPr>
        <w:t xml:space="preserve"> указанной информации в перечень источников доходов Российской Федерации, реестр источников доходов бюджета;</w:t>
      </w:r>
    </w:p>
    <w:p w:rsidR="00B07DD2" w:rsidRDefault="00B07DD2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информации, указанной в подпунктах «ж», «з» и «л» пункта 9 настоящего Порядка, - не позднее пяти рабочих дней со дня принятия или внесения изменений в решение о бюджете и решение об исполнении бюджета;</w:t>
      </w:r>
    </w:p>
    <w:p w:rsidR="00B07DD2" w:rsidRDefault="00B07DD2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информации, указанной в подпункте «и» пункта 9 настоящего Порядка, - согласно установленному в соответствии с бюджетным законодательством порядком составления и ведения кассового плана исполнения бюджета, но не позднее пятого рабочего дня каждого месяца года;</w:t>
      </w:r>
    </w:p>
    <w:p w:rsidR="00B07DD2" w:rsidRDefault="00B07DD2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информации, указанной в подпункте «е»</w:t>
      </w:r>
      <w:r w:rsidR="00B70672">
        <w:rPr>
          <w:rFonts w:ascii="Times New Roman" w:hAnsi="Times New Roman" w:cs="Times New Roman"/>
          <w:sz w:val="28"/>
          <w:szCs w:val="28"/>
        </w:rPr>
        <w:t xml:space="preserve"> пункта 9 настоящего Порядка, в отношении показателей прогноза доходов бюджета района – в сроки, установленные Положением о порядке осуществления мероприятий, связанных с разработкой проекта бюджета района на очередной финансовый год и плановый период, подготовкой документов и материалов, обязательных для представления одновременно с проектом решения о бюджете района на очередной финансовый год и плановый период, утвержденным  постановлением Администрации муниципального образования «Вяземский район» </w:t>
      </w:r>
      <w:r w:rsidR="00B70672" w:rsidRPr="00356EBB">
        <w:rPr>
          <w:rFonts w:ascii="Times New Roman" w:hAnsi="Times New Roman" w:cs="Times New Roman"/>
          <w:sz w:val="28"/>
          <w:szCs w:val="28"/>
        </w:rPr>
        <w:t>Смоленской области от</w:t>
      </w:r>
      <w:r w:rsidR="00356EBB" w:rsidRPr="00356EBB">
        <w:rPr>
          <w:rFonts w:ascii="Times New Roman" w:hAnsi="Times New Roman" w:cs="Times New Roman"/>
          <w:sz w:val="28"/>
          <w:szCs w:val="28"/>
        </w:rPr>
        <w:t xml:space="preserve"> 30.08.2013</w:t>
      </w:r>
      <w:r w:rsidR="00B70672" w:rsidRPr="00356EBB">
        <w:rPr>
          <w:rFonts w:ascii="Times New Roman" w:hAnsi="Times New Roman" w:cs="Times New Roman"/>
          <w:sz w:val="28"/>
          <w:szCs w:val="28"/>
        </w:rPr>
        <w:t xml:space="preserve"> №</w:t>
      </w:r>
      <w:r w:rsidR="00356EBB" w:rsidRPr="00356EBB">
        <w:rPr>
          <w:rFonts w:ascii="Times New Roman" w:hAnsi="Times New Roman" w:cs="Times New Roman"/>
          <w:sz w:val="28"/>
          <w:szCs w:val="28"/>
        </w:rPr>
        <w:t xml:space="preserve"> 1042</w:t>
      </w:r>
      <w:r w:rsidR="00356EBB">
        <w:rPr>
          <w:rFonts w:ascii="Times New Roman" w:hAnsi="Times New Roman" w:cs="Times New Roman"/>
          <w:sz w:val="28"/>
          <w:szCs w:val="28"/>
        </w:rPr>
        <w:t xml:space="preserve"> (с учетом внесенных изменений)</w:t>
      </w:r>
      <w:r w:rsidR="00B70672" w:rsidRPr="00356EBB">
        <w:rPr>
          <w:rFonts w:ascii="Times New Roman" w:hAnsi="Times New Roman" w:cs="Times New Roman"/>
          <w:sz w:val="28"/>
          <w:szCs w:val="28"/>
        </w:rPr>
        <w:t>;</w:t>
      </w:r>
    </w:p>
    <w:p w:rsidR="00B70672" w:rsidRDefault="00B70672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д) информации, указанной в подпункте «к» пункта 9 настоящего Порядка, -</w:t>
      </w:r>
      <w:r w:rsidR="00473B52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бюджетным законодательством порядком составления и ведения кассового плана исполнения бюджета и (или) предоставления сведений для ведения кассового плана исполнения бюджета, но не позднее пятого рабочего дня каждого месяца года.</w:t>
      </w:r>
    </w:p>
    <w:p w:rsidR="00473B52" w:rsidRDefault="00473B52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Органы, указанные в пункте 6 настоящего Порядка,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пункте 9 настоящего Порядка, обеспечивают ее проверку в автоматизированном режиме на предмет:</w:t>
      </w:r>
    </w:p>
    <w:p w:rsidR="00473B52" w:rsidRDefault="00473B52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наличия информации в соответствии с пунктом 9 настоящего Порядка</w:t>
      </w:r>
      <w:r w:rsidR="00E97F3B">
        <w:rPr>
          <w:rFonts w:ascii="Times New Roman" w:hAnsi="Times New Roman" w:cs="Times New Roman"/>
          <w:sz w:val="28"/>
          <w:szCs w:val="28"/>
        </w:rPr>
        <w:t>;</w:t>
      </w:r>
    </w:p>
    <w:p w:rsidR="00E97F3B" w:rsidRDefault="00E97F3B" w:rsidP="00D01B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соответствия порядка формирования информации правилам, установленным пунктом 25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</w:t>
      </w:r>
      <w:r w:rsidR="00DC461D">
        <w:rPr>
          <w:rFonts w:ascii="Times New Roman" w:hAnsi="Times New Roman" w:cs="Times New Roman"/>
          <w:sz w:val="28"/>
          <w:szCs w:val="28"/>
        </w:rPr>
        <w:t>чников доходов местных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61D">
        <w:rPr>
          <w:rFonts w:ascii="Times New Roman" w:hAnsi="Times New Roman" w:cs="Times New Roman"/>
          <w:sz w:val="28"/>
          <w:szCs w:val="28"/>
        </w:rPr>
        <w:t xml:space="preserve">и реестров источников доходов бюджетов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31 августа 2016 года № 868, и пунктом 3 настоящего Порядка.</w:t>
      </w:r>
    </w:p>
    <w:p w:rsidR="00E97F3B" w:rsidRDefault="00E97F3B" w:rsidP="00D01B5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В случае положительного результата проверки, указанной в пункте 11 настоящего Порядка, информация, представленная участником процесса 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реестра источников доходов бюджета, образует реестровую запись источника дохода бюджета</w:t>
      </w:r>
      <w:r w:rsidR="009C7D32">
        <w:rPr>
          <w:rFonts w:ascii="Times New Roman" w:hAnsi="Times New Roman" w:cs="Times New Roman"/>
          <w:sz w:val="28"/>
          <w:szCs w:val="28"/>
        </w:rPr>
        <w:t xml:space="preserve"> реестра источников доходов бюджета, которым орган, осуществляющий ведение реестра источников дохода бюджета в соответствии с пунктом 6 настоящего Порядка, присваивает уникальные номера в соответствии с пунктом 22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</w:t>
      </w:r>
      <w:r w:rsidR="00DC461D">
        <w:rPr>
          <w:rFonts w:ascii="Times New Roman" w:hAnsi="Times New Roman" w:cs="Times New Roman"/>
          <w:sz w:val="28"/>
          <w:szCs w:val="28"/>
        </w:rPr>
        <w:t>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 августа 2016 года № 868.</w:t>
      </w:r>
    </w:p>
    <w:p w:rsidR="00DC461D" w:rsidRDefault="00DC461D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направлении участником процесса ведения реестра источников доходов бюджета измененной информации, указанной в пункте 9 настоящего Порядка, ранее</w:t>
      </w:r>
      <w:r w:rsidR="00EA66C0">
        <w:rPr>
          <w:rFonts w:ascii="Times New Roman" w:hAnsi="Times New Roman" w:cs="Times New Roman"/>
          <w:sz w:val="28"/>
          <w:szCs w:val="28"/>
        </w:rPr>
        <w:t xml:space="preserve"> сформированные реестровые записи обновляются.</w:t>
      </w:r>
    </w:p>
    <w:p w:rsidR="00EA66C0" w:rsidRDefault="00EA66C0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отрицательного результата проверки, указанной в пункте 11 настоящего Порядка, информация, представленная участником процесса ведения реестра источников доходов бюджета в соответствии с пунктом 9 настоящего Порядка, не образует (не обновляет) реестровые записи. В указанном случае орган, осуществляющий ведение реестра источников дохода бюджета в соответствии с пунктом 6 настоящего Порядка,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</w:t>
      </w:r>
      <w:r w:rsidR="00A42633">
        <w:rPr>
          <w:rFonts w:ascii="Times New Roman" w:hAnsi="Times New Roman" w:cs="Times New Roman"/>
          <w:sz w:val="28"/>
          <w:szCs w:val="28"/>
        </w:rPr>
        <w:t>о выявленных несоответствиях.</w:t>
      </w:r>
    </w:p>
    <w:p w:rsidR="00A42633" w:rsidRDefault="00A42633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A42633" w:rsidRDefault="00A42633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Реестр источников доходов бюджета района направляется в составе документов и материалов, представляемых одновременно с проектом  решения о бюджете района на очередной финансовый год и плановый период в Вяземский районный Совет депутатов, по форме, утверждаемой финансовым управлением.</w:t>
      </w: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Default="00B334C6" w:rsidP="005F0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4C6" w:rsidRPr="00B334C6" w:rsidRDefault="00B334C6" w:rsidP="00B334C6">
      <w:pPr>
        <w:rPr>
          <w:rFonts w:ascii="Times New Roman" w:hAnsi="Times New Roman" w:cs="Times New Roman"/>
          <w:sz w:val="28"/>
        </w:rPr>
      </w:pPr>
      <w:r w:rsidRPr="00B334C6">
        <w:rPr>
          <w:rFonts w:ascii="Times New Roman" w:hAnsi="Times New Roman" w:cs="Times New Roman"/>
          <w:sz w:val="28"/>
        </w:rPr>
        <w:t>Согласовано:</w:t>
      </w:r>
    </w:p>
    <w:p w:rsidR="00B334C6" w:rsidRPr="00B334C6" w:rsidRDefault="00B334C6" w:rsidP="00B334C6">
      <w:pPr>
        <w:rPr>
          <w:rFonts w:ascii="Times New Roman" w:hAnsi="Times New Roman" w:cs="Times New Roman"/>
          <w:sz w:val="28"/>
        </w:rPr>
      </w:pPr>
    </w:p>
    <w:tbl>
      <w:tblPr>
        <w:tblW w:w="12028" w:type="dxa"/>
        <w:tblLook w:val="01E0" w:firstRow="1" w:lastRow="1" w:firstColumn="1" w:lastColumn="1" w:noHBand="0" w:noVBand="0"/>
      </w:tblPr>
      <w:tblGrid>
        <w:gridCol w:w="4644"/>
        <w:gridCol w:w="3544"/>
        <w:gridCol w:w="2184"/>
        <w:gridCol w:w="1656"/>
      </w:tblGrid>
      <w:tr w:rsidR="00B334C6" w:rsidRPr="00B334C6" w:rsidTr="00B30B14">
        <w:tc>
          <w:tcPr>
            <w:tcW w:w="4644" w:type="dxa"/>
            <w:shd w:val="clear" w:color="auto" w:fill="auto"/>
            <w:vAlign w:val="bottom"/>
          </w:tcPr>
          <w:p w:rsidR="00B334C6" w:rsidRPr="00B334C6" w:rsidRDefault="00B334C6" w:rsidP="00B30B1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</w:tc>
        <w:tc>
          <w:tcPr>
            <w:tcW w:w="3544" w:type="dxa"/>
            <w:shd w:val="clear" w:color="auto" w:fill="auto"/>
          </w:tcPr>
          <w:p w:rsidR="00B334C6" w:rsidRPr="00B334C6" w:rsidRDefault="00E12203" w:rsidP="00B30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334C6" w:rsidRPr="00B334C6">
              <w:rPr>
                <w:rFonts w:ascii="Times New Roman" w:hAnsi="Times New Roman" w:cs="Times New Roman"/>
                <w:sz w:val="28"/>
                <w:szCs w:val="28"/>
              </w:rPr>
              <w:t>__________ О.М. Лукина</w:t>
            </w:r>
          </w:p>
        </w:tc>
        <w:tc>
          <w:tcPr>
            <w:tcW w:w="2184" w:type="dxa"/>
            <w:shd w:val="clear" w:color="auto" w:fill="auto"/>
          </w:tcPr>
          <w:p w:rsidR="00B334C6" w:rsidRPr="00B334C6" w:rsidRDefault="00B334C6" w:rsidP="00B30B14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4C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1656" w:type="dxa"/>
            <w:shd w:val="clear" w:color="auto" w:fill="auto"/>
          </w:tcPr>
          <w:p w:rsidR="00B334C6" w:rsidRPr="00B334C6" w:rsidRDefault="00B334C6" w:rsidP="00B30B1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4C6" w:rsidRPr="00B334C6" w:rsidRDefault="00B334C6" w:rsidP="00B334C6">
      <w:pPr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>Начальник юридического отдела    ______________   В.П.  Березкина _________</w:t>
      </w:r>
    </w:p>
    <w:p w:rsidR="00B334C6" w:rsidRPr="00B334C6" w:rsidRDefault="00B334C6" w:rsidP="00B334C6">
      <w:pPr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>Главный специалист ОМС           _____________        Л.В.  Икатова  __________</w:t>
      </w:r>
    </w:p>
    <w:p w:rsidR="00B334C6" w:rsidRPr="00B334C6" w:rsidRDefault="00B334C6" w:rsidP="00B334C6">
      <w:pPr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334C6" w:rsidRPr="00B334C6" w:rsidRDefault="00B334C6" w:rsidP="00B334C6">
      <w:pPr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>Исполнила:</w:t>
      </w:r>
    </w:p>
    <w:p w:rsidR="00B334C6" w:rsidRPr="00B334C6" w:rsidRDefault="00B334C6" w:rsidP="00B334C6">
      <w:pPr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>Начальник финансового управления   ___________  Л.И. Григорьева _________</w:t>
      </w:r>
    </w:p>
    <w:p w:rsidR="00B334C6" w:rsidRPr="00B334C6" w:rsidRDefault="00B334C6" w:rsidP="00B334C6">
      <w:pPr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34C6" w:rsidRPr="00B334C6" w:rsidRDefault="00B334C6" w:rsidP="00B334C6">
      <w:pPr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334C6">
        <w:rPr>
          <w:rFonts w:ascii="Times New Roman" w:hAnsi="Times New Roman" w:cs="Times New Roman"/>
          <w:sz w:val="28"/>
        </w:rPr>
        <w:t xml:space="preserve">              </w:t>
      </w:r>
    </w:p>
    <w:p w:rsidR="00B334C6" w:rsidRPr="00B334C6" w:rsidRDefault="00B334C6" w:rsidP="00B334C6">
      <w:pPr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B334C6" w:rsidRPr="00B334C6" w:rsidRDefault="00B334C6" w:rsidP="00B334C6">
      <w:pPr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>Козловская В.В.           __________          _________</w:t>
      </w:r>
    </w:p>
    <w:p w:rsidR="00B334C6" w:rsidRPr="00B334C6" w:rsidRDefault="00B334C6" w:rsidP="00B334C6">
      <w:pPr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>4-25-57</w:t>
      </w:r>
    </w:p>
    <w:p w:rsidR="00B334C6" w:rsidRPr="00B334C6" w:rsidRDefault="00B334C6" w:rsidP="00B30B14">
      <w:pPr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>Р</w:t>
      </w:r>
      <w:r w:rsidR="00B30B14">
        <w:rPr>
          <w:rFonts w:ascii="Times New Roman" w:hAnsi="Times New Roman" w:cs="Times New Roman"/>
          <w:sz w:val="28"/>
          <w:szCs w:val="28"/>
        </w:rPr>
        <w:t>а</w:t>
      </w:r>
      <w:r w:rsidRPr="00B334C6">
        <w:rPr>
          <w:rFonts w:ascii="Times New Roman" w:hAnsi="Times New Roman" w:cs="Times New Roman"/>
          <w:sz w:val="28"/>
          <w:szCs w:val="28"/>
        </w:rPr>
        <w:t xml:space="preserve">зослать: </w:t>
      </w:r>
      <w:r w:rsidRPr="00B334C6">
        <w:rPr>
          <w:rFonts w:ascii="Times New Roman" w:eastAsia="Calibri" w:hAnsi="Times New Roman" w:cs="Times New Roman"/>
          <w:sz w:val="28"/>
          <w:szCs w:val="28"/>
        </w:rPr>
        <w:t>прокурору, финансовому управлению</w:t>
      </w:r>
      <w:r w:rsidRPr="00B33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B334C6" w:rsidRPr="0056574E" w:rsidRDefault="00B334C6" w:rsidP="00B334C6">
      <w:pPr>
        <w:jc w:val="both"/>
        <w:rPr>
          <w:rFonts w:ascii="Times New Roman" w:hAnsi="Times New Roman" w:cs="Times New Roman"/>
          <w:sz w:val="28"/>
          <w:szCs w:val="28"/>
        </w:rPr>
      </w:pPr>
      <w:r w:rsidRPr="00B334C6">
        <w:rPr>
          <w:rFonts w:ascii="Times New Roman" w:hAnsi="Times New Roman" w:cs="Times New Roman"/>
          <w:sz w:val="28"/>
          <w:szCs w:val="28"/>
        </w:rPr>
        <w:t xml:space="preserve">экз. </w:t>
      </w:r>
      <w:r w:rsidR="00E12203">
        <w:rPr>
          <w:rFonts w:ascii="Times New Roman" w:hAnsi="Times New Roman" w:cs="Times New Roman"/>
          <w:sz w:val="28"/>
          <w:szCs w:val="28"/>
        </w:rPr>
        <w:t>3</w:t>
      </w:r>
    </w:p>
    <w:sectPr w:rsidR="00B334C6" w:rsidRPr="0056574E" w:rsidSect="00D01B5E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1B" w:rsidRDefault="00A51F1B" w:rsidP="00B30B14">
      <w:pPr>
        <w:spacing w:after="0" w:line="240" w:lineRule="auto"/>
      </w:pPr>
      <w:r>
        <w:separator/>
      </w:r>
    </w:p>
  </w:endnote>
  <w:endnote w:type="continuationSeparator" w:id="0">
    <w:p w:rsidR="00A51F1B" w:rsidRDefault="00A51F1B" w:rsidP="00B3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1B" w:rsidRDefault="00A51F1B" w:rsidP="00B30B14">
      <w:pPr>
        <w:spacing w:after="0" w:line="240" w:lineRule="auto"/>
      </w:pPr>
      <w:r>
        <w:separator/>
      </w:r>
    </w:p>
  </w:footnote>
  <w:footnote w:type="continuationSeparator" w:id="0">
    <w:p w:rsidR="00A51F1B" w:rsidRDefault="00A51F1B" w:rsidP="00B3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593"/>
      <w:docPartObj>
        <w:docPartGallery w:val="Page Numbers (Top of Page)"/>
        <w:docPartUnique/>
      </w:docPartObj>
    </w:sdtPr>
    <w:sdtEndPr/>
    <w:sdtContent>
      <w:p w:rsidR="00B30B14" w:rsidRDefault="00E246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4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52E5F"/>
    <w:multiLevelType w:val="hybridMultilevel"/>
    <w:tmpl w:val="F95E563E"/>
    <w:lvl w:ilvl="0" w:tplc="FA1EFD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CAE6306"/>
    <w:multiLevelType w:val="hybridMultilevel"/>
    <w:tmpl w:val="432C7888"/>
    <w:lvl w:ilvl="0" w:tplc="58F29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AD3"/>
    <w:rsid w:val="000415B3"/>
    <w:rsid w:val="000F24E9"/>
    <w:rsid w:val="000F2D12"/>
    <w:rsid w:val="001676DE"/>
    <w:rsid w:val="00181DB7"/>
    <w:rsid w:val="003479E9"/>
    <w:rsid w:val="00356EBB"/>
    <w:rsid w:val="003823D1"/>
    <w:rsid w:val="00415787"/>
    <w:rsid w:val="00473B52"/>
    <w:rsid w:val="004F57E0"/>
    <w:rsid w:val="0055047A"/>
    <w:rsid w:val="0056574E"/>
    <w:rsid w:val="005864DF"/>
    <w:rsid w:val="005F07B8"/>
    <w:rsid w:val="006B3C78"/>
    <w:rsid w:val="006C0C94"/>
    <w:rsid w:val="009A2786"/>
    <w:rsid w:val="009C7D32"/>
    <w:rsid w:val="00A33AD3"/>
    <w:rsid w:val="00A42633"/>
    <w:rsid w:val="00A51F1B"/>
    <w:rsid w:val="00B004AF"/>
    <w:rsid w:val="00B079A5"/>
    <w:rsid w:val="00B07DD2"/>
    <w:rsid w:val="00B30B14"/>
    <w:rsid w:val="00B334C6"/>
    <w:rsid w:val="00B70672"/>
    <w:rsid w:val="00B91CF2"/>
    <w:rsid w:val="00C029AE"/>
    <w:rsid w:val="00CA379A"/>
    <w:rsid w:val="00D00BF6"/>
    <w:rsid w:val="00D01B5E"/>
    <w:rsid w:val="00D66D12"/>
    <w:rsid w:val="00DC461D"/>
    <w:rsid w:val="00E12203"/>
    <w:rsid w:val="00E246A7"/>
    <w:rsid w:val="00E97F3B"/>
    <w:rsid w:val="00EA66C0"/>
    <w:rsid w:val="00E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E0456-9971-4B8C-938A-FDECD75C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D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B14"/>
  </w:style>
  <w:style w:type="paragraph" w:styleId="a7">
    <w:name w:val="footer"/>
    <w:basedOn w:val="a"/>
    <w:link w:val="a8"/>
    <w:uiPriority w:val="99"/>
    <w:unhideWhenUsed/>
    <w:rsid w:val="00B30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B14"/>
  </w:style>
  <w:style w:type="paragraph" w:styleId="a9">
    <w:name w:val="Balloon Text"/>
    <w:basedOn w:val="a"/>
    <w:link w:val="aa"/>
    <w:uiPriority w:val="99"/>
    <w:semiHidden/>
    <w:unhideWhenUsed/>
    <w:rsid w:val="00D0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Марина Анатольевна Дрига</cp:lastModifiedBy>
  <cp:revision>15</cp:revision>
  <cp:lastPrinted>2017-12-27T07:05:00Z</cp:lastPrinted>
  <dcterms:created xsi:type="dcterms:W3CDTF">2017-09-24T15:44:00Z</dcterms:created>
  <dcterms:modified xsi:type="dcterms:W3CDTF">2017-12-28T08:42:00Z</dcterms:modified>
</cp:coreProperties>
</file>