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  ￼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07.03.2017 № 389</w:t>
      </w:r>
    </w:p>
    <w:p>
      <w:pPr>
        <w:tabs>
          <w:tab w:val="left" w:pos="4395" w:leader="none"/>
          <w:tab w:val="left" w:pos="4536" w:leader="none"/>
        </w:tabs>
        <w:spacing w:before="0" w:after="0" w:line="240"/>
        <w:ind w:right="539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95" w:leader="none"/>
          <w:tab w:val="left" w:pos="4536" w:leader="none"/>
        </w:tabs>
        <w:spacing w:before="0" w:after="0" w:line="240"/>
        <w:ind w:right="539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Почетной грамоте Администрации муниципального образования «Вяземский район» Смоленской области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В соответствии с решением Вяземского районного Совета депутатов              от 25.01.2017 № 15 «Об утверждении структуры Администрации муниципального образования «Вяземский район» Смоленской области», руководствуясь Уставом муниципального образования «Вяземский район» Смоленской области,</w:t>
      </w:r>
    </w:p>
    <w:p>
      <w:pPr>
        <w:tabs>
          <w:tab w:val="left" w:pos="970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Внести в Положение о Почетной грамоте Администрации муниципального образования «Вяземский район» Смоленской области, утвержденное постановлением Главы муниципального образования «Вяземский район» Смоленской области от 28.03.2006 № 155 (в редакции постановления Администрации муниципального образования «Вяземский район» Смоленской области от 06.08.2010 № 690) следующие изменения: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В пункте 9: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 первом абзаце слова «заместителем Главы Администрации муниципального образования «Вяземский район» Смоленской области» заменить словами «заместителем Главы муниципального образования «Вяземский район» Смоленской области»;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во втором абзаце слова «заместителем Главы Администрации муниципального образования «Вяземский район» Смоленской области» заменить словами «заместителем Главы муниципального образования «Вяземский район» Смоленской области».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В пункте 12 слова «Главы Администрации муниципального образования «Вяземский район» Смоленской области» заменить словами «Глава муниципального образования «Вяземский район» Смоленской области».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В пункте 14: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слова «Главой Администрации муниципального образования «Вяземский район» Смоленской области» заменить словами «Главой муниципального образования «Вяземский район» Смоленской области»;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слова «первым заместителем Главы Администрации муниципального образования «Вяземский район» Смоленской области» заменить словами «первым заместителем Главы муниципального образования «Вяземский район» Смоленской области».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В пункте 17 слова «Главой Администрации муниципального образования «Вяземский район» Смоленской области» заменить словами «Главой муниципального образования «Вяземский район» Смоленской области».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В пункте 24 слова «Глава Администрации муниципального образования «Вяземский район» Смоленской области» заменить словами «Глава муниципального образования «Вяземский район» Смоленской области».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Приложение № 2 изложить в новой редакции (прилагается).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Опубликовать данное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И.В. Демидова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tabs>
          <w:tab w:val="left" w:pos="4253" w:leader="none"/>
          <w:tab w:val="left" w:pos="4639" w:leader="none"/>
        </w:tabs>
        <w:spacing w:before="0" w:after="0" w:line="240"/>
        <w:ind w:right="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Главы муниципального образования «Вяземский район» Смоленской области от  28.03.2006 № 155 </w:t>
      </w:r>
    </w:p>
    <w:p>
      <w:pPr>
        <w:tabs>
          <w:tab w:val="left" w:pos="4253" w:leader="none"/>
          <w:tab w:val="left" w:pos="4639" w:leader="none"/>
        </w:tabs>
        <w:spacing w:before="0" w:after="0" w:line="240"/>
        <w:ind w:right="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 редакции постановлений Администрации муниципального образования «Вяземский район» Смоленской области от  06.08.2010  № 690, </w:t>
      </w:r>
    </w:p>
    <w:p>
      <w:pPr>
        <w:tabs>
          <w:tab w:val="left" w:pos="4253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07.03.2017 № 389</w:t>
      </w: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 муниципального образования «Вяземский район» Смоленской области</w:t>
      </w: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1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left" w:pos="4536" w:leader="none"/>
          <w:tab w:val="left" w:pos="463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Представление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награждению Почетной грамотой Администрации муниципального образования «Вяземский район»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Фамилия 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имя, отчество 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Должность, место работы 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(точное наименование предприятия, объединения, учреждения, организации, министерства, ведомства)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Стаж работы на данном предприятии или в данной отрасли 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Дата рождения 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(число, месяц, год)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Характеристика с указанием конкретных заслуг представленного к награждению______________________________________________________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(конкретные достижения и вклад в развитие промышленности, городского хозяйства, науки, образования, здравоохранения, культуры и других сфер трудовой и общественной деятельности, в укрепление правопорядка, мира и дружбы между народами)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Предлагаемая формулировка текста награждения 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Кандидатура _______________________ рекомендована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(руководителем предприятия, объединения, учреждения, организации, ОТОСНа, собранием трудового коллектива,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советом коллектива или его руководителем)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(наименование предприятия, объединения, учреждения, организации, органа территориального общественного самоуправления, дата обсуждения, № протокола - прилагается)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организации </w:t>
        <w:tab/>
        <w:tab/>
        <w:tab/>
        <w:tab/>
        <w:t xml:space="preserve">               ______________</w:t>
        <w:tab/>
        <w:tab/>
        <w:t xml:space="preserve">___     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(указать должность руководителя)                                                               (подпись)                                                  (инициалы, фамилия)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 20____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Согласовано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заместитель Главы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(заместитель Главы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инициалы, фамилия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(личная 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____________ 20___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Визы: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Заместитель Главы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«Вяземский район» Смоленской области»                                     </w:t>
        <w:tab/>
        <w:t xml:space="preserve"> </w:t>
        <w:tab/>
        <w:t xml:space="preserve">О.М. Лукина</w:t>
        <w:tab/>
        <w:tab/>
        <w:t xml:space="preserve">            </w:t>
        <w:tab/>
        <w:tab/>
        <w:tab/>
        <w:tab/>
        <w:tab/>
        <w:t xml:space="preserve">         «_____»________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Начальник юридического отдела</w:t>
        <w:tab/>
        <w:tab/>
        <w:tab/>
        <w:tab/>
        <w:tab/>
        <w:tab/>
        <w:tab/>
        <w:t xml:space="preserve">          согласовано в проекте      В.П. Березкина</w:t>
        <w:tab/>
        <w:tab/>
        <w:t xml:space="preserve">                  «03».03.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Главный специалист отдела муниципальной службы</w:t>
        <w:tab/>
        <w:tab/>
        <w:t xml:space="preserve">                    Л.В. Икатова</w:t>
        <w:tab/>
        <w:tab/>
        <w:t xml:space="preserve">                        «_____»________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Исп. и разр. И.о. начальника отдела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муниципальной службы                                                                      Ж.В. Анпилогова</w:t>
        <w:tab/>
        <w:t xml:space="preserve">                   «_____»________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5-58-66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Разослать: отделу муниципальной службы, сайт, газета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Экз. 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