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5A" w:rsidRPr="00294FD4" w:rsidRDefault="00FC6F5A" w:rsidP="00294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</w:t>
      </w:r>
      <w:r w:rsidRPr="00294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6BEF34" wp14:editId="42C45D9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5A" w:rsidRPr="00294FD4" w:rsidRDefault="00FC6F5A" w:rsidP="00294FD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5A" w:rsidRPr="00294FD4" w:rsidRDefault="00FC6F5A" w:rsidP="00294F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4FD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FC6F5A" w:rsidRPr="00294FD4" w:rsidRDefault="00FC6F5A" w:rsidP="00294F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4FD4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FC6F5A" w:rsidRPr="00294FD4" w:rsidRDefault="00FC6F5A" w:rsidP="00294F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6F5A" w:rsidRPr="00294FD4" w:rsidRDefault="00FC6F5A" w:rsidP="00294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C6F5A" w:rsidRPr="00294FD4" w:rsidRDefault="00FC6F5A" w:rsidP="00294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5A" w:rsidRPr="00294FD4" w:rsidRDefault="00FC6F5A" w:rsidP="00294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>от 19.12.2016 № 2077</w:t>
      </w:r>
    </w:p>
    <w:p w:rsidR="00B73DAE" w:rsidRDefault="00B73DAE" w:rsidP="00842AC4">
      <w:pPr>
        <w:shd w:val="clear" w:color="auto" w:fill="FFFFFF"/>
        <w:spacing w:after="0" w:line="240" w:lineRule="auto"/>
        <w:ind w:right="5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E" w:rsidRPr="00842AC4" w:rsidRDefault="00C61C58" w:rsidP="00842AC4">
      <w:pPr>
        <w:shd w:val="clear" w:color="auto" w:fill="FFFFFF"/>
        <w:spacing w:after="0" w:line="240" w:lineRule="auto"/>
        <w:ind w:right="5421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</w:t>
      </w:r>
      <w:r w:rsidR="00B73DAE" w:rsidRPr="00842A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муниципальных услуг, </w:t>
      </w:r>
      <w:r w:rsidR="00B73DAE"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оказываемых Администрацией муниципального образования «Вяземский район» Смоленской области </w:t>
      </w: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E" w:rsidRDefault="00B73DAE" w:rsidP="00842AC4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842AC4">
        <w:rPr>
          <w:rFonts w:ascii="Times New Roman" w:hAnsi="Times New Roman" w:cs="Times New Roman"/>
          <w:sz w:val="28"/>
          <w:szCs w:val="28"/>
        </w:rPr>
        <w:t xml:space="preserve">   </w:t>
      </w:r>
      <w:r w:rsidRPr="00842A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42A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</w:p>
    <w:p w:rsidR="00842AC4" w:rsidRPr="00842AC4" w:rsidRDefault="00842AC4" w:rsidP="00842AC4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AE" w:rsidRDefault="00B73DAE" w:rsidP="0084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</w:t>
      </w:r>
      <w:proofErr w:type="gramStart"/>
      <w:r w:rsidRPr="00842AC4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42AC4">
        <w:rPr>
          <w:rFonts w:ascii="Times New Roman" w:hAnsi="Times New Roman" w:cs="Times New Roman"/>
          <w:sz w:val="28"/>
          <w:szCs w:val="28"/>
        </w:rPr>
        <w:t xml:space="preserve">   Смоленской области </w:t>
      </w:r>
      <w:r w:rsidRPr="00842A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42AC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42AC4" w:rsidRPr="00842AC4" w:rsidRDefault="00842AC4" w:rsidP="0084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59" w:rsidRPr="00842AC4" w:rsidRDefault="00970759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Утвердить прилагаемый «Перечень муниципальных услуг, </w:t>
      </w:r>
      <w:r w:rsidR="00B01C6E" w:rsidRPr="00842AC4">
        <w:rPr>
          <w:rFonts w:ascii="Times New Roman" w:hAnsi="Times New Roman" w:cs="Times New Roman"/>
          <w:bCs/>
          <w:sz w:val="28"/>
          <w:szCs w:val="28"/>
        </w:rPr>
        <w:t>предоставляемых Администрацией муниципального образования «Вяземский район» Смоленской области».</w:t>
      </w:r>
    </w:p>
    <w:p w:rsidR="00B01C6E" w:rsidRPr="00842AC4" w:rsidRDefault="00B01C6E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«Вяземский район» Смоленской области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2AC4">
        <w:rPr>
          <w:rFonts w:ascii="Times New Roman" w:hAnsi="Times New Roman" w:cs="Times New Roman"/>
          <w:sz w:val="28"/>
          <w:szCs w:val="28"/>
        </w:rPr>
        <w:t xml:space="preserve"> от 18.05.2012 № 477.</w:t>
      </w:r>
    </w:p>
    <w:p w:rsidR="00B01C6E" w:rsidRPr="00842AC4" w:rsidRDefault="00B01C6E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73DAE" w:rsidRPr="00842AC4" w:rsidRDefault="00B73DAE" w:rsidP="00842AC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  <w:tab w:val="left" w:pos="640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proofErr w:type="gramEnd"/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муниципального образования «Вяземский район» 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 xml:space="preserve">.И. </w:t>
      </w:r>
      <w:r w:rsidR="00C61C58" w:rsidRPr="00842AC4">
        <w:rPr>
          <w:rFonts w:ascii="Times New Roman" w:hAnsi="Times New Roman" w:cs="Times New Roman"/>
          <w:color w:val="000000"/>
          <w:sz w:val="28"/>
          <w:szCs w:val="28"/>
        </w:rPr>
        <w:t>Алимова</w:t>
      </w:r>
      <w:r w:rsidRPr="00842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3DAE" w:rsidRPr="00842AC4" w:rsidRDefault="00B73DAE" w:rsidP="0084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5B12" w:rsidRDefault="00B73DAE" w:rsidP="00842AC4">
      <w:pPr>
        <w:spacing w:after="0" w:line="240" w:lineRule="auto"/>
        <w:jc w:val="both"/>
      </w:pPr>
      <w:r w:rsidRPr="00842AC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2A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AC4">
        <w:rPr>
          <w:rFonts w:ascii="Times New Roman" w:hAnsi="Times New Roman" w:cs="Times New Roman"/>
          <w:sz w:val="28"/>
          <w:szCs w:val="28"/>
        </w:rPr>
        <w:t xml:space="preserve">     </w:t>
      </w:r>
      <w:r w:rsidRPr="00842A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AC4">
        <w:rPr>
          <w:rFonts w:ascii="Times New Roman" w:hAnsi="Times New Roman" w:cs="Times New Roman"/>
          <w:b/>
          <w:sz w:val="28"/>
          <w:szCs w:val="28"/>
        </w:rPr>
        <w:t>И.В. Демидова</w:t>
      </w:r>
      <w:r w:rsidR="00C61C58" w:rsidRPr="00C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5B12">
        <w:br w:type="page"/>
      </w:r>
    </w:p>
    <w:p w:rsidR="00F85B12" w:rsidRDefault="00F85B12" w:rsidP="00F85B12">
      <w:pPr>
        <w:sectPr w:rsidR="00F85B12" w:rsidSect="00842AC4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4790" w:type="dxa"/>
        <w:jc w:val="right"/>
        <w:tblLook w:val="04A0" w:firstRow="1" w:lastRow="0" w:firstColumn="1" w:lastColumn="0" w:noHBand="0" w:noVBand="1"/>
      </w:tblPr>
      <w:tblGrid>
        <w:gridCol w:w="4790"/>
      </w:tblGrid>
      <w:tr w:rsidR="00F85B12" w:rsidRPr="00F85B12" w:rsidTr="00842AC4">
        <w:trPr>
          <w:jc w:val="right"/>
        </w:trPr>
        <w:tc>
          <w:tcPr>
            <w:tcW w:w="4790" w:type="dxa"/>
            <w:shd w:val="clear" w:color="auto" w:fill="auto"/>
          </w:tcPr>
          <w:p w:rsidR="00F85B12" w:rsidRPr="00F85B12" w:rsidRDefault="00F85B12" w:rsidP="00842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</w:t>
            </w:r>
          </w:p>
          <w:p w:rsidR="00842AC4" w:rsidRDefault="00F85B12" w:rsidP="00842A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«Вяземский   район» Смоленской области </w:t>
            </w:r>
          </w:p>
          <w:p w:rsidR="00F85B12" w:rsidRPr="00F85B12" w:rsidRDefault="00F85B12" w:rsidP="00842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B1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94FD4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  <w:proofErr w:type="gramEnd"/>
            <w:r w:rsidRPr="00F85B1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94FD4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  <w:p w:rsidR="00F85B12" w:rsidRPr="00F85B12" w:rsidRDefault="00F85B12" w:rsidP="00842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B12" w:rsidRPr="00F85B12" w:rsidRDefault="00F85B12" w:rsidP="00842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услуг, предоставляемых Администрацией муниципального образования «Вяземский район» 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 и муниципальными учреждениями, расположенными на территории муниципального образования 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3">
        <w:rPr>
          <w:rFonts w:ascii="Times New Roman" w:hAnsi="Times New Roman" w:cs="Times New Roman"/>
          <w:b/>
          <w:bCs/>
          <w:sz w:val="24"/>
          <w:szCs w:val="24"/>
        </w:rPr>
        <w:t>«Вяземский район» Смоленской области</w:t>
      </w:r>
    </w:p>
    <w:p w:rsidR="00F85B12" w:rsidRPr="00862243" w:rsidRDefault="00F85B12" w:rsidP="00842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B12" w:rsidRPr="00862243" w:rsidRDefault="00F85B12" w:rsidP="00F85B12">
      <w:pPr>
        <w:jc w:val="center"/>
        <w:rPr>
          <w:rFonts w:ascii="Times New Roman" w:hAnsi="Times New Roman" w:cs="Times New Roman"/>
        </w:rPr>
      </w:pPr>
    </w:p>
    <w:tbl>
      <w:tblPr>
        <w:tblW w:w="158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87"/>
        <w:gridCol w:w="2268"/>
        <w:gridCol w:w="1843"/>
        <w:gridCol w:w="3827"/>
        <w:gridCol w:w="1985"/>
      </w:tblGrid>
      <w:tr w:rsidR="00862243" w:rsidRPr="00862243" w:rsidTr="009D2C24">
        <w:trPr>
          <w:trHeight w:val="1562"/>
          <w:tblHeader/>
          <w:jc w:val="right"/>
        </w:trPr>
        <w:tc>
          <w:tcPr>
            <w:tcW w:w="572" w:type="dxa"/>
            <w:shd w:val="clear" w:color="auto" w:fill="FFFFFF"/>
            <w:vAlign w:val="center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vAlign w:val="center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Возмездность</w:t>
            </w:r>
            <w:proofErr w:type="spellEnd"/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Нормативный правовой акт, закрепляющий предоставление услуги за муниципальным образованием 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B12" w:rsidRPr="00862243" w:rsidRDefault="00F85B12" w:rsidP="000511AF">
            <w:pPr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 муниципальной</w:t>
            </w:r>
          </w:p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</w:tr>
    </w:tbl>
    <w:p w:rsidR="00F85B12" w:rsidRPr="00862243" w:rsidRDefault="00F85B12" w:rsidP="00F85B1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8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87"/>
        <w:gridCol w:w="2268"/>
        <w:gridCol w:w="1843"/>
        <w:gridCol w:w="3827"/>
        <w:gridCol w:w="1985"/>
      </w:tblGrid>
      <w:tr w:rsidR="00862243" w:rsidRPr="00862243" w:rsidTr="009D2C24">
        <w:trPr>
          <w:trHeight w:val="341"/>
          <w:tblHeader/>
          <w:jc w:val="right"/>
        </w:trPr>
        <w:tc>
          <w:tcPr>
            <w:tcW w:w="572" w:type="dxa"/>
            <w:shd w:val="clear" w:color="auto" w:fill="FFFFFF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62243" w:rsidRPr="00862243" w:rsidTr="009D2C24">
        <w:trPr>
          <w:trHeight w:val="297"/>
          <w:jc w:val="right"/>
        </w:trPr>
        <w:tc>
          <w:tcPr>
            <w:tcW w:w="15882" w:type="dxa"/>
            <w:gridSpan w:val="6"/>
          </w:tcPr>
          <w:p w:rsidR="00F85B12" w:rsidRPr="00CE7E79" w:rsidRDefault="00F85B12" w:rsidP="000511A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324866607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Муниципальные услуги, предоставляемые Администрацией муниципального образования «Вяземский район» Смоленской области  </w:t>
            </w:r>
          </w:p>
          <w:p w:rsidR="00F85B12" w:rsidRPr="00CE7E79" w:rsidRDefault="00F85B12" w:rsidP="000511A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рамках решения вопросов местного значения</w:t>
            </w:r>
            <w:bookmarkEnd w:id="0"/>
          </w:p>
        </w:tc>
      </w:tr>
      <w:tr w:rsidR="00862243" w:rsidRPr="00862243" w:rsidTr="009D2C24">
        <w:trPr>
          <w:trHeight w:val="3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1" w:name="_Toc324866608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имущественных и земельных отношений</w:t>
            </w:r>
            <w:bookmarkEnd w:id="1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разграничена, собственникам расположенных на них объектов недвижимости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от 26.05.2011 № 506 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 Постановление Администрации муниципального образования «Вяземский район» Смоленской области от 05.12.2012 № 1206 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от 27.08.2015 № 1555 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 аренду – физические и юридические лица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 – муниципальные учреждения, органы местного самоуправления, органы гос. власти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 земельных участков, государственная собственность на которые не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разграничена,  собственникам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них объектов недвижимости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26.05.2011 № 505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1205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27.08.2015 № 1554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решений  о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права постоянного (бессрочного) пользования или права пожизненного наследуемого владения земельными участками при наличии заявлений правообладателей об отказе от права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26.05.2011 № 504</w:t>
            </w:r>
          </w:p>
          <w:p w:rsidR="00F85B12" w:rsidRPr="00862243" w:rsidRDefault="00F85B12" w:rsidP="000511AF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содержащейся в реестре муниципальной собственности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14.10.2011 № 902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23.12.2011 № 1173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на земельные участки, государственная собственность на которые не разграничена,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со строительством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08.02.2012 № 111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 от 28.12.2012 № 1305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56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муниципального образования «Вяземский район» Смоленской области в аренду (кроме земли)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14.10.2011 № 1068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05.12.2012 № 1203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«Вяземский район» Смоленской области, для строительства, без предварительного согласования мест размещения объектов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08.02.2012 № 1111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28.12.2012 № 1305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27.08.2015 № 1556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490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распоряжение которыми осуществляется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муниципальных районов, для строительства с предварительным согласованием мест размещения объектов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08.02.2012 № 111</w:t>
            </w:r>
          </w:p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муниципального образования «Вяземский район» Смоленской области от 29.01.2013 № 73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490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архитектуры и землеустройства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на территории Вяземского городского поселения Вяземского района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22.06.2016 № 902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конструкций  на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03.02.2012 № 88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</w:t>
            </w:r>
            <w:bookmarkStart w:id="2" w:name="_GoBack"/>
            <w:bookmarkEnd w:id="2"/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26.04.2016 № 586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06.06.2012 № 526 (в редакции постановления от 29.11.2012 №1183)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и ввод в эксплуатацию объектов капитального строительства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29.09.2010 № 840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01.06.2012 № 519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19.12.2012 № 1259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31.03.2016 №453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для объектов капитального строительства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01.06.2012 № 520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19.12.2012 № 1260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22.03.2013 №282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1494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распоряжение которыми осуществляется органами местного самоуправления муниципальных районов, для строительства с предварительным согласованием мест размещения объектов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08.02.2012 №111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«Вяземский район» Смоленской области для строительства без предварительного согласования мест размещения объектов                                                                       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08.02.2012 №111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со строительством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08.02.2012 №111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топографической карты земельного участка в масштабе 1:2000 с указанием всех наземных и подземных коммуникаций и сооружений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топографической карты земельного участка в масштабе 1:500 с указанием всех наземных и подземных коммуникаций и сооружений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предоставлению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землеустройству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83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экономического развития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48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от 23.11.20111 №1019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«Выдача разрешений на право организации розничных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 на территории муниципального образования «Вяземский район» Смоленской области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3" w:name="_Toc324866609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образования</w:t>
            </w:r>
            <w:bookmarkEnd w:id="3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24.11.2011 № 1035, с изменениями от 29.06.2016 № 955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программы, и учреждений дополнительного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24.11.2011 № 1036. с изменениями от 14.12.2012 № 1243 от 29.06.2016 № 956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Приём заявлений, постановка на учёт и зачисление детей в муниципальные образовательные учреждения, реализующие основную общеобразовательную программу дошкольного образования.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утверждения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 от 12.08.2016 № 1223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15.08.2016 № 1254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12.08.2016 № 1225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12.08.2016 № 1224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от 12.08.2016 № 1226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4" w:name="_Toc324866610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физической культуры и спорта</w:t>
            </w:r>
            <w:bookmarkEnd w:id="4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муниципальных официальных физкультурно-спортивных мероприятий для населения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«Вяземский район» Смоленской области от 29.06.2016 № 963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Поддержка детских и молодежных общественных объединений, действующих на территории муниципального образования «Вяземский район» Смоленской области</w:t>
            </w:r>
          </w:p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29.06.2016 № 961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tabs>
                <w:tab w:val="left" w:pos="16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молодежи и подросткам, оказавшимся в трудной жизненной ситуации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tabs>
                <w:tab w:val="left" w:pos="16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области  от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29.06.2016 № 962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молодёжи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«Вяземский район» Смоленской области от 29.06.2016 № 960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работе с детьми и молодежью на территории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29.06.2016 № 959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в образовательных учреждениях дополнительного образования комитета по физической культуре, спорту и молодежной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 и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29.06.2016 № 965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спортивных сооружений для проведения учебно-тренировочных занятий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для населения муниципального образования «Вяземский район»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29.06.2016 № 964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5" w:name="_Toc324866611"/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культуры</w:t>
            </w:r>
            <w:bookmarkEnd w:id="5"/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tabs>
                <w:tab w:val="left" w:pos="4500"/>
                <w:tab w:val="left" w:pos="4860"/>
              </w:tabs>
              <w:ind w:righ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от 24.11.2011 № 1034 (в редакции постановлений от 29.12.2012 № 1310, от 29.06.2016 № 970)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352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CE7E79" w:rsidRDefault="00F85B12" w:rsidP="000511AF">
            <w:pPr>
              <w:pStyle w:val="2"/>
              <w:spacing w:befor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E7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сфере архивного дела</w:t>
            </w:r>
          </w:p>
        </w:tc>
        <w:tc>
          <w:tcPr>
            <w:tcW w:w="4111" w:type="dxa"/>
            <w:gridSpan w:val="2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771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proofErr w:type="gramStart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составе  и</w:t>
            </w:r>
            <w:proofErr w:type="gramEnd"/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фондов Вяземского муниципального архива Смоленской области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 - Постановление Главы Администрации муниципального образования «Вяземский район» Смоленской области № 1680 от 03.12.2013 г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архивных копий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Администрации муниципального образования «Вяземский район»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№ 1679 от 03.12.2013 г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архивных документов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Администрации муниципального образования «Вяземский район» Смоленской области № 923 от 18.10.2010 г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управления ЖКХ, транспорта и дорожного хозяйства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в местах общего пользования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«Вяземский район» Смоленской области </w:t>
            </w: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№ 52 от 26.05.2011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и включение в состав участников муниципальной программы «Обеспечение жильем молодых семей на территории муниципального образования </w:t>
            </w: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 на 2015-2017 годы»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1.49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молодой семье о праве на получение социальной выплаты на приобретение жилья в рамках реализации муниципальной программы «Обеспечение жильем молодых семей на территории муниципального образования «Вяземский район» Смоленской области на 2015-2017 годы»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социального найма и дополнительных соглашений к ним и оформление договоров найма специализированных жилых помещений муниципального жилищного фонда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62243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Оценка жилых помещений муниципального жилищного фонда, признание жилого помещения пригодным (непригодным) для проживания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F85B12" w:rsidRPr="00862243" w:rsidTr="009D2C24">
        <w:trPr>
          <w:trHeight w:val="573"/>
          <w:jc w:val="right"/>
        </w:trPr>
        <w:tc>
          <w:tcPr>
            <w:tcW w:w="572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1.52</w:t>
            </w:r>
          </w:p>
        </w:tc>
        <w:tc>
          <w:tcPr>
            <w:tcW w:w="538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 «Федеральной целевой программы «Жилище» на 2015-2020 годы</w:t>
            </w:r>
          </w:p>
        </w:tc>
        <w:tc>
          <w:tcPr>
            <w:tcW w:w="2268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</w:p>
        </w:tc>
        <w:tc>
          <w:tcPr>
            <w:tcW w:w="1843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827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находится на стадии разработки</w:t>
            </w:r>
          </w:p>
        </w:tc>
        <w:tc>
          <w:tcPr>
            <w:tcW w:w="1985" w:type="dxa"/>
          </w:tcPr>
          <w:p w:rsidR="00F85B12" w:rsidRPr="00862243" w:rsidRDefault="00F85B12" w:rsidP="000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4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F85B12" w:rsidRPr="00862243" w:rsidRDefault="00F85B12" w:rsidP="00F85B12">
      <w:pPr>
        <w:rPr>
          <w:rFonts w:ascii="Times New Roman" w:hAnsi="Times New Roman" w:cs="Times New Roman"/>
        </w:rPr>
      </w:pPr>
    </w:p>
    <w:p w:rsidR="00CB2FE0" w:rsidRPr="00862243" w:rsidRDefault="00CB2FE0" w:rsidP="00F85B12"/>
    <w:sectPr w:rsidR="00CB2FE0" w:rsidRPr="00862243" w:rsidSect="00842AC4">
      <w:headerReference w:type="default" r:id="rId10"/>
      <w:footerReference w:type="default" r:id="rId11"/>
      <w:pgSz w:w="16834" w:h="11913" w:orient="landscape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36" w:rsidRDefault="00410D36">
      <w:pPr>
        <w:spacing w:after="0" w:line="240" w:lineRule="auto"/>
      </w:pPr>
      <w:r>
        <w:separator/>
      </w:r>
    </w:p>
  </w:endnote>
  <w:endnote w:type="continuationSeparator" w:id="0">
    <w:p w:rsidR="00410D36" w:rsidRDefault="0041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57" w:rsidRDefault="00410D3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36" w:rsidRDefault="00410D36">
      <w:pPr>
        <w:spacing w:after="0" w:line="240" w:lineRule="auto"/>
      </w:pPr>
      <w:r>
        <w:separator/>
      </w:r>
    </w:p>
  </w:footnote>
  <w:footnote w:type="continuationSeparator" w:id="0">
    <w:p w:rsidR="00410D36" w:rsidRDefault="0041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AE" w:rsidRDefault="00B73DAE" w:rsidP="00DF7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AE" w:rsidRDefault="00B73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524099"/>
      <w:docPartObj>
        <w:docPartGallery w:val="Page Numbers (Top of Page)"/>
        <w:docPartUnique/>
      </w:docPartObj>
    </w:sdtPr>
    <w:sdtEndPr/>
    <w:sdtContent>
      <w:p w:rsidR="00842AC4" w:rsidRDefault="00842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57" w:rsidRPr="00EF3B18" w:rsidRDefault="00D55C0B" w:rsidP="00267A57">
    <w:pPr>
      <w:pStyle w:val="a3"/>
      <w:framePr w:wrap="around" w:vAnchor="text" w:hAnchor="margin" w:xAlign="center" w:y="1"/>
      <w:rPr>
        <w:rStyle w:val="a5"/>
        <w:b w:val="0"/>
      </w:rPr>
    </w:pPr>
    <w:r w:rsidRPr="00EF3B18">
      <w:rPr>
        <w:rStyle w:val="a5"/>
        <w:b w:val="0"/>
      </w:rPr>
      <w:fldChar w:fldCharType="begin"/>
    </w:r>
    <w:r w:rsidRPr="00EF3B18">
      <w:rPr>
        <w:rStyle w:val="a5"/>
      </w:rPr>
      <w:instrText xml:space="preserve">PAGE  </w:instrText>
    </w:r>
    <w:r w:rsidRPr="00EF3B18">
      <w:rPr>
        <w:rStyle w:val="a5"/>
        <w:b w:val="0"/>
      </w:rPr>
      <w:fldChar w:fldCharType="separate"/>
    </w:r>
    <w:r w:rsidR="00294FD4">
      <w:rPr>
        <w:rStyle w:val="a5"/>
        <w:noProof/>
      </w:rPr>
      <w:t>7</w:t>
    </w:r>
    <w:r w:rsidRPr="00EF3B18">
      <w:rPr>
        <w:rStyle w:val="a5"/>
        <w:b w:val="0"/>
      </w:rPr>
      <w:fldChar w:fldCharType="end"/>
    </w:r>
  </w:p>
  <w:p w:rsidR="00267A57" w:rsidRPr="00F06D47" w:rsidRDefault="00D55C0B">
    <w:pPr>
      <w:pStyle w:val="a3"/>
    </w:pPr>
    <w:r w:rsidRPr="00F06D4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B6BE0"/>
    <w:multiLevelType w:val="hybridMultilevel"/>
    <w:tmpl w:val="B9AC87CA"/>
    <w:lvl w:ilvl="0" w:tplc="A03EE5A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6"/>
    <w:rsid w:val="0011714E"/>
    <w:rsid w:val="001675F6"/>
    <w:rsid w:val="0018486A"/>
    <w:rsid w:val="001E0007"/>
    <w:rsid w:val="00294FD4"/>
    <w:rsid w:val="003D1736"/>
    <w:rsid w:val="00410D36"/>
    <w:rsid w:val="004867E5"/>
    <w:rsid w:val="004F7D97"/>
    <w:rsid w:val="006016DD"/>
    <w:rsid w:val="0076445C"/>
    <w:rsid w:val="00842AC4"/>
    <w:rsid w:val="00862243"/>
    <w:rsid w:val="00874D2E"/>
    <w:rsid w:val="00970759"/>
    <w:rsid w:val="009D2C24"/>
    <w:rsid w:val="009E0DAA"/>
    <w:rsid w:val="00A2561D"/>
    <w:rsid w:val="00A7739C"/>
    <w:rsid w:val="00B01C6E"/>
    <w:rsid w:val="00B73DAE"/>
    <w:rsid w:val="00BC45EB"/>
    <w:rsid w:val="00C36064"/>
    <w:rsid w:val="00C61C58"/>
    <w:rsid w:val="00CB2FE0"/>
    <w:rsid w:val="00CB649B"/>
    <w:rsid w:val="00CE7E79"/>
    <w:rsid w:val="00D248F1"/>
    <w:rsid w:val="00D55C0B"/>
    <w:rsid w:val="00F5305D"/>
    <w:rsid w:val="00F84549"/>
    <w:rsid w:val="00F84D24"/>
    <w:rsid w:val="00F85B1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B3D2-3488-4613-B809-F408C98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DAE"/>
  </w:style>
  <w:style w:type="character" w:styleId="a5">
    <w:name w:val="page number"/>
    <w:uiPriority w:val="99"/>
    <w:rsid w:val="00B73DAE"/>
    <w:rPr>
      <w:rFonts w:ascii="Verdana" w:hAnsi="Verdana" w:cs="Verdana"/>
      <w:b/>
      <w:bCs/>
      <w:color w:val="999999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2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F85B12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Verdana"/>
      <w:b/>
      <w:bCs/>
      <w:color w:val="808080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85B12"/>
    <w:rPr>
      <w:rFonts w:ascii="Verdana" w:eastAsia="Times New Roman" w:hAnsi="Verdana" w:cs="Verdana"/>
      <w:b/>
      <w:bCs/>
      <w:color w:val="80808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8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18</cp:revision>
  <cp:lastPrinted>2016-12-16T07:53:00Z</cp:lastPrinted>
  <dcterms:created xsi:type="dcterms:W3CDTF">2016-12-15T07:55:00Z</dcterms:created>
  <dcterms:modified xsi:type="dcterms:W3CDTF">2016-12-20T09:54:00Z</dcterms:modified>
</cp:coreProperties>
</file>