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39" w:rsidRDefault="006C7139" w:rsidP="006C7139">
      <w:pPr>
        <w:jc w:val="center"/>
        <w:rPr>
          <w:sz w:val="25"/>
          <w:szCs w:val="25"/>
        </w:rPr>
      </w:pPr>
      <w:r>
        <w:rPr>
          <w:sz w:val="25"/>
          <w:szCs w:val="25"/>
        </w:rPr>
        <w:t xml:space="preserve">   </w:t>
      </w:r>
      <w:r>
        <w:rPr>
          <w:b/>
          <w:noProof/>
          <w:sz w:val="26"/>
        </w:rPr>
        <w:drawing>
          <wp:inline distT="0" distB="0" distL="0" distR="0">
            <wp:extent cx="616585" cy="69088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6585" cy="690880"/>
                    </a:xfrm>
                    <a:prstGeom prst="rect">
                      <a:avLst/>
                    </a:prstGeom>
                    <a:noFill/>
                    <a:ln w="9525">
                      <a:noFill/>
                      <a:miter lim="800000"/>
                      <a:headEnd/>
                      <a:tailEnd/>
                    </a:ln>
                  </pic:spPr>
                </pic:pic>
              </a:graphicData>
            </a:graphic>
          </wp:inline>
        </w:drawing>
      </w:r>
    </w:p>
    <w:p w:rsidR="006C7139" w:rsidRDefault="006C7139" w:rsidP="006C7139">
      <w:pPr>
        <w:jc w:val="center"/>
        <w:rPr>
          <w:b/>
          <w:sz w:val="16"/>
          <w:szCs w:val="16"/>
        </w:rPr>
      </w:pPr>
    </w:p>
    <w:p w:rsidR="006C7139" w:rsidRDefault="006C7139" w:rsidP="006C7139">
      <w:pPr>
        <w:jc w:val="center"/>
        <w:rPr>
          <w:b/>
          <w:caps/>
          <w:sz w:val="28"/>
          <w:szCs w:val="28"/>
        </w:rPr>
      </w:pPr>
      <w:r>
        <w:rPr>
          <w:b/>
          <w:caps/>
          <w:sz w:val="28"/>
          <w:szCs w:val="28"/>
        </w:rPr>
        <w:t>администрация муниципального образования</w:t>
      </w:r>
    </w:p>
    <w:p w:rsidR="006C7139" w:rsidRDefault="006C7139" w:rsidP="006C7139">
      <w:pPr>
        <w:jc w:val="center"/>
        <w:rPr>
          <w:b/>
          <w:caps/>
          <w:sz w:val="28"/>
          <w:szCs w:val="28"/>
        </w:rPr>
      </w:pPr>
      <w:r>
        <w:rPr>
          <w:b/>
          <w:caps/>
          <w:sz w:val="28"/>
          <w:szCs w:val="28"/>
        </w:rPr>
        <w:t>«Вяземский район» смоленской области</w:t>
      </w:r>
    </w:p>
    <w:p w:rsidR="006C7139" w:rsidRDefault="006C7139" w:rsidP="006C7139">
      <w:pPr>
        <w:jc w:val="center"/>
        <w:rPr>
          <w:b/>
          <w:caps/>
          <w:sz w:val="28"/>
          <w:szCs w:val="28"/>
        </w:rPr>
      </w:pPr>
    </w:p>
    <w:p w:rsidR="006C7139" w:rsidRDefault="006C7139" w:rsidP="006C7139">
      <w:pPr>
        <w:jc w:val="center"/>
      </w:pPr>
      <w:r>
        <w:rPr>
          <w:b/>
          <w:caps/>
          <w:sz w:val="32"/>
        </w:rPr>
        <w:t>ПОСТАНОВЛЕНИЕ</w:t>
      </w:r>
    </w:p>
    <w:p w:rsidR="006C7139" w:rsidRDefault="006C7139" w:rsidP="006C7139"/>
    <w:p w:rsidR="006C7139" w:rsidRDefault="006C7139" w:rsidP="006C7139">
      <w:pPr>
        <w:jc w:val="both"/>
        <w:rPr>
          <w:b/>
          <w:sz w:val="28"/>
          <w:szCs w:val="28"/>
        </w:rPr>
      </w:pPr>
      <w:r>
        <w:rPr>
          <w:b/>
          <w:sz w:val="28"/>
          <w:szCs w:val="28"/>
        </w:rPr>
        <w:t>от 25.02.2016 № 219</w:t>
      </w:r>
    </w:p>
    <w:p w:rsidR="00C40D89" w:rsidRPr="00C40D89" w:rsidRDefault="00C40D89" w:rsidP="00C40D89">
      <w:pPr>
        <w:widowControl w:val="0"/>
        <w:autoSpaceDE w:val="0"/>
        <w:autoSpaceDN w:val="0"/>
        <w:adjustRightInd w:val="0"/>
        <w:rPr>
          <w:sz w:val="28"/>
          <w:szCs w:val="28"/>
        </w:rPr>
      </w:pPr>
    </w:p>
    <w:tbl>
      <w:tblPr>
        <w:tblW w:w="0" w:type="auto"/>
        <w:tblLayout w:type="fixed"/>
        <w:tblLook w:val="0000"/>
      </w:tblPr>
      <w:tblGrid>
        <w:gridCol w:w="4786"/>
        <w:gridCol w:w="4492"/>
      </w:tblGrid>
      <w:tr w:rsidR="00292D59" w:rsidRPr="00C40D89" w:rsidTr="00C40D89">
        <w:trPr>
          <w:trHeight w:val="1"/>
        </w:trPr>
        <w:tc>
          <w:tcPr>
            <w:tcW w:w="4786" w:type="dxa"/>
            <w:shd w:val="clear" w:color="000000" w:fill="FFFFFF"/>
          </w:tcPr>
          <w:p w:rsidR="00292D59" w:rsidRPr="00C40D89" w:rsidRDefault="00872ADA" w:rsidP="00C40D89">
            <w:pPr>
              <w:widowControl w:val="0"/>
              <w:jc w:val="both"/>
              <w:rPr>
                <w:sz w:val="28"/>
                <w:szCs w:val="28"/>
              </w:rPr>
            </w:pPr>
            <w:r w:rsidRPr="00C40D89">
              <w:rPr>
                <w:bCs/>
                <w:sz w:val="28"/>
                <w:szCs w:val="28"/>
              </w:rPr>
              <w:t>О внесении изменений в постановление Администрации муниципального образования «Вяземский район» Смоленской области от 26.12.2013 № 1828</w:t>
            </w:r>
          </w:p>
        </w:tc>
        <w:tc>
          <w:tcPr>
            <w:tcW w:w="4492" w:type="dxa"/>
            <w:shd w:val="clear" w:color="000000" w:fill="FFFFFF"/>
          </w:tcPr>
          <w:p w:rsidR="00292D59" w:rsidRPr="00C40D89" w:rsidRDefault="00292D59" w:rsidP="00C40D89">
            <w:pPr>
              <w:widowControl w:val="0"/>
              <w:autoSpaceDE w:val="0"/>
              <w:autoSpaceDN w:val="0"/>
              <w:adjustRightInd w:val="0"/>
              <w:rPr>
                <w:sz w:val="28"/>
                <w:szCs w:val="28"/>
              </w:rPr>
            </w:pPr>
          </w:p>
        </w:tc>
      </w:tr>
    </w:tbl>
    <w:p w:rsidR="00872ADA" w:rsidRPr="00C40D89" w:rsidRDefault="00872ADA" w:rsidP="00C40D89">
      <w:pPr>
        <w:widowControl w:val="0"/>
        <w:autoSpaceDE w:val="0"/>
        <w:autoSpaceDN w:val="0"/>
        <w:adjustRightInd w:val="0"/>
        <w:ind w:firstLine="709"/>
        <w:jc w:val="both"/>
        <w:rPr>
          <w:sz w:val="28"/>
          <w:szCs w:val="28"/>
        </w:rPr>
      </w:pPr>
    </w:p>
    <w:p w:rsidR="00872ADA" w:rsidRPr="00C40D89" w:rsidRDefault="00872ADA" w:rsidP="00C40D89">
      <w:pPr>
        <w:widowControl w:val="0"/>
        <w:autoSpaceDE w:val="0"/>
        <w:autoSpaceDN w:val="0"/>
        <w:adjustRightInd w:val="0"/>
        <w:ind w:firstLine="709"/>
        <w:jc w:val="both"/>
        <w:rPr>
          <w:sz w:val="28"/>
          <w:szCs w:val="28"/>
        </w:rPr>
      </w:pPr>
      <w:r w:rsidRPr="00C40D89">
        <w:rPr>
          <w:sz w:val="28"/>
          <w:szCs w:val="28"/>
        </w:rPr>
        <w:t>В соответствии с  Федеральны</w:t>
      </w:r>
      <w:r w:rsidR="00C40D89">
        <w:rPr>
          <w:sz w:val="28"/>
          <w:szCs w:val="28"/>
        </w:rPr>
        <w:t>м  законом от 06.10.2003 № 131-</w:t>
      </w:r>
      <w:r w:rsidRPr="00C40D89">
        <w:rPr>
          <w:sz w:val="28"/>
          <w:szCs w:val="28"/>
        </w:rPr>
        <w:t xml:space="preserve">ФЗ                    «Об общих принципах организации местного самоуправления в Российской Федерации», Жилищным кодексом Российской Федерации, законом Смоленской области от 31.10.2013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руководствуясь Уставом муниципального образования «Вяземский район» Смоленской области и в целях обеспечения проведения капитального ремонта общего имущества во всех многоквартирных домах </w:t>
      </w:r>
      <w:r w:rsidR="00C40D89">
        <w:rPr>
          <w:sz w:val="28"/>
          <w:szCs w:val="28"/>
        </w:rPr>
        <w:t>на территории</w:t>
      </w:r>
      <w:r w:rsidR="00C40D89" w:rsidRPr="00C40D89">
        <w:rPr>
          <w:sz w:val="28"/>
          <w:szCs w:val="28"/>
        </w:rPr>
        <w:t xml:space="preserve"> </w:t>
      </w:r>
      <w:r w:rsidRPr="00C40D89">
        <w:rPr>
          <w:sz w:val="28"/>
          <w:szCs w:val="28"/>
        </w:rPr>
        <w:t>Вяземского района Смоленской области, за исключением домов, признанных в установленном Правительством Российской Федерации порядке аварийными и подлежащими сносу</w:t>
      </w:r>
      <w:r w:rsidR="00C40D89">
        <w:rPr>
          <w:sz w:val="28"/>
          <w:szCs w:val="28"/>
        </w:rPr>
        <w:t>,</w:t>
      </w:r>
    </w:p>
    <w:p w:rsidR="00872ADA" w:rsidRPr="00C40D89" w:rsidRDefault="00872ADA" w:rsidP="00C40D89">
      <w:pPr>
        <w:widowControl w:val="0"/>
        <w:autoSpaceDE w:val="0"/>
        <w:autoSpaceDN w:val="0"/>
        <w:adjustRightInd w:val="0"/>
        <w:ind w:firstLine="709"/>
        <w:jc w:val="both"/>
        <w:rPr>
          <w:sz w:val="28"/>
          <w:szCs w:val="28"/>
        </w:rPr>
      </w:pPr>
    </w:p>
    <w:p w:rsidR="00872ADA" w:rsidRPr="00C40D89" w:rsidRDefault="00872ADA" w:rsidP="00C40D89">
      <w:pPr>
        <w:widowControl w:val="0"/>
        <w:autoSpaceDE w:val="0"/>
        <w:autoSpaceDN w:val="0"/>
        <w:adjustRightInd w:val="0"/>
        <w:ind w:firstLine="709"/>
        <w:jc w:val="both"/>
        <w:rPr>
          <w:sz w:val="28"/>
          <w:szCs w:val="28"/>
        </w:rPr>
      </w:pPr>
      <w:r w:rsidRPr="00C40D89">
        <w:rPr>
          <w:sz w:val="28"/>
          <w:szCs w:val="28"/>
        </w:rPr>
        <w:t xml:space="preserve">Администрация муниципального образования «Вяземский район» Смоленской  области  </w:t>
      </w:r>
      <w:r w:rsidRPr="00C40D89">
        <w:rPr>
          <w:b/>
          <w:sz w:val="28"/>
          <w:szCs w:val="28"/>
        </w:rPr>
        <w:t>постановляет</w:t>
      </w:r>
      <w:r w:rsidRPr="00C40D89">
        <w:rPr>
          <w:sz w:val="28"/>
          <w:szCs w:val="28"/>
        </w:rPr>
        <w:t>:</w:t>
      </w:r>
    </w:p>
    <w:p w:rsidR="00872ADA" w:rsidRPr="00C40D89" w:rsidRDefault="00872ADA" w:rsidP="00C40D89">
      <w:pPr>
        <w:widowControl w:val="0"/>
        <w:autoSpaceDE w:val="0"/>
        <w:autoSpaceDN w:val="0"/>
        <w:adjustRightInd w:val="0"/>
        <w:jc w:val="both"/>
        <w:rPr>
          <w:sz w:val="28"/>
          <w:szCs w:val="28"/>
        </w:rPr>
      </w:pPr>
    </w:p>
    <w:p w:rsidR="00872ADA" w:rsidRPr="00C40D89" w:rsidRDefault="00872ADA" w:rsidP="00C40D89">
      <w:pPr>
        <w:pStyle w:val="a8"/>
        <w:widowControl w:val="0"/>
        <w:numPr>
          <w:ilvl w:val="0"/>
          <w:numId w:val="1"/>
        </w:numPr>
        <w:shd w:val="clear" w:color="auto" w:fill="FFFFFF"/>
        <w:tabs>
          <w:tab w:val="left" w:pos="0"/>
        </w:tabs>
        <w:spacing w:after="0" w:line="240" w:lineRule="auto"/>
        <w:ind w:left="0" w:firstLine="709"/>
        <w:jc w:val="both"/>
        <w:rPr>
          <w:rFonts w:ascii="Times New Roman" w:hAnsi="Times New Roman" w:cs="Times New Roman"/>
          <w:bCs/>
          <w:sz w:val="28"/>
          <w:szCs w:val="28"/>
        </w:rPr>
      </w:pPr>
      <w:r w:rsidRPr="00C40D89">
        <w:rPr>
          <w:rFonts w:ascii="Times New Roman" w:hAnsi="Times New Roman" w:cs="Times New Roman"/>
          <w:sz w:val="28"/>
          <w:szCs w:val="28"/>
        </w:rPr>
        <w:t>Внести в постановление Администрации муниципального образования «Вяземский район» Смоленской области от 26.12.2013 № 1828</w:t>
      </w:r>
      <w:r w:rsidR="00C40D89">
        <w:rPr>
          <w:rFonts w:ascii="Times New Roman" w:hAnsi="Times New Roman" w:cs="Times New Roman"/>
          <w:sz w:val="28"/>
          <w:szCs w:val="28"/>
        </w:rPr>
        <w:t xml:space="preserve">             </w:t>
      </w:r>
      <w:r w:rsidRPr="00C40D89">
        <w:rPr>
          <w:rFonts w:ascii="Times New Roman" w:hAnsi="Times New Roman" w:cs="Times New Roman"/>
          <w:bCs/>
          <w:sz w:val="28"/>
          <w:szCs w:val="28"/>
        </w:rPr>
        <w:t xml:space="preserve"> «</w:t>
      </w:r>
      <w:r w:rsidRPr="00C40D89">
        <w:rPr>
          <w:rFonts w:ascii="Times New Roman" w:hAnsi="Times New Roman" w:cs="Times New Roman"/>
          <w:sz w:val="28"/>
          <w:szCs w:val="28"/>
        </w:rPr>
        <w:t>Об утверждении   муниципальной  программы  «</w:t>
      </w:r>
      <w:r w:rsidRPr="00C40D89">
        <w:rPr>
          <w:rFonts w:ascii="Times New Roman" w:hAnsi="Times New Roman" w:cs="Times New Roman"/>
          <w:bCs/>
          <w:sz w:val="28"/>
          <w:szCs w:val="28"/>
        </w:rPr>
        <w:t>Капитальный ремонт общего имущества в многоквартирных домах Вяземского района  Смоленской области на 2014-2043 годы» (в редакции постановления Администрации муниципального образования «Вяземский район» Смоленской области от 17.07.2015 № 1279)   изменения, изложив ее в новой редакции (прилагается).</w:t>
      </w:r>
    </w:p>
    <w:p w:rsidR="00872ADA" w:rsidRPr="00C40D89" w:rsidRDefault="00872ADA" w:rsidP="00C40D89">
      <w:pPr>
        <w:pStyle w:val="ConsPlusNormal"/>
        <w:tabs>
          <w:tab w:val="left" w:pos="1418"/>
        </w:tabs>
        <w:jc w:val="both"/>
        <w:rPr>
          <w:rFonts w:ascii="Times New Roman" w:hAnsi="Times New Roman" w:cs="Times New Roman"/>
          <w:sz w:val="28"/>
          <w:szCs w:val="28"/>
        </w:rPr>
      </w:pPr>
      <w:r w:rsidRPr="00C40D89">
        <w:rPr>
          <w:rFonts w:ascii="Times New Roman" w:hAnsi="Times New Roman" w:cs="Times New Roman"/>
          <w:sz w:val="28"/>
          <w:szCs w:val="28"/>
        </w:rPr>
        <w:t>2. 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872ADA" w:rsidRPr="00C40D89" w:rsidRDefault="00872ADA" w:rsidP="00C40D89">
      <w:pPr>
        <w:pStyle w:val="ConsPlusNormal"/>
        <w:tabs>
          <w:tab w:val="left" w:pos="1418"/>
        </w:tabs>
        <w:jc w:val="both"/>
        <w:rPr>
          <w:rFonts w:ascii="Times New Roman" w:hAnsi="Times New Roman" w:cs="Times New Roman"/>
          <w:sz w:val="28"/>
          <w:szCs w:val="28"/>
        </w:rPr>
      </w:pPr>
      <w:r w:rsidRPr="00C40D89">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муниципального образования «Вяземский </w:t>
      </w:r>
      <w:r w:rsidRPr="00C40D89">
        <w:rPr>
          <w:rFonts w:ascii="Times New Roman" w:hAnsi="Times New Roman" w:cs="Times New Roman"/>
          <w:sz w:val="28"/>
          <w:szCs w:val="28"/>
        </w:rPr>
        <w:lastRenderedPageBreak/>
        <w:t>район» Смоленской области – начальника управления жилищно – коммунального хозяйства, транспорта и дорожного хозяйства В.Г. Лосева.</w:t>
      </w:r>
    </w:p>
    <w:p w:rsidR="00872ADA" w:rsidRPr="00C40D89" w:rsidRDefault="00872ADA" w:rsidP="00C40D89">
      <w:pPr>
        <w:widowControl w:val="0"/>
        <w:tabs>
          <w:tab w:val="left" w:pos="1418"/>
        </w:tabs>
        <w:autoSpaceDE w:val="0"/>
        <w:jc w:val="both"/>
        <w:rPr>
          <w:rFonts w:eastAsia="Arial"/>
          <w:sz w:val="28"/>
          <w:szCs w:val="28"/>
        </w:rPr>
      </w:pPr>
    </w:p>
    <w:p w:rsidR="00292D59" w:rsidRPr="00C40D89" w:rsidRDefault="00292D59" w:rsidP="00C40D89">
      <w:pPr>
        <w:widowControl w:val="0"/>
        <w:autoSpaceDE w:val="0"/>
        <w:autoSpaceDN w:val="0"/>
        <w:adjustRightInd w:val="0"/>
        <w:rPr>
          <w:sz w:val="28"/>
          <w:szCs w:val="28"/>
        </w:rPr>
      </w:pPr>
    </w:p>
    <w:p w:rsidR="00292D59" w:rsidRPr="00C40D89" w:rsidRDefault="00292D59" w:rsidP="00C40D89">
      <w:pPr>
        <w:widowControl w:val="0"/>
        <w:autoSpaceDE w:val="0"/>
        <w:autoSpaceDN w:val="0"/>
        <w:adjustRightInd w:val="0"/>
        <w:rPr>
          <w:sz w:val="28"/>
          <w:szCs w:val="28"/>
        </w:rPr>
      </w:pPr>
      <w:r w:rsidRPr="00C40D89">
        <w:rPr>
          <w:sz w:val="28"/>
          <w:szCs w:val="28"/>
        </w:rPr>
        <w:t>Глава Администрации</w:t>
      </w:r>
    </w:p>
    <w:p w:rsidR="00292D59" w:rsidRPr="00C40D89" w:rsidRDefault="00292D59" w:rsidP="00C40D89">
      <w:pPr>
        <w:widowControl w:val="0"/>
        <w:autoSpaceDE w:val="0"/>
        <w:autoSpaceDN w:val="0"/>
        <w:adjustRightInd w:val="0"/>
        <w:rPr>
          <w:sz w:val="28"/>
          <w:szCs w:val="28"/>
        </w:rPr>
      </w:pPr>
      <w:r w:rsidRPr="00C40D89">
        <w:rPr>
          <w:sz w:val="28"/>
          <w:szCs w:val="28"/>
        </w:rPr>
        <w:t>муниципального образования</w:t>
      </w:r>
    </w:p>
    <w:p w:rsidR="00292D59" w:rsidRPr="00C40D89" w:rsidRDefault="00292D59" w:rsidP="00C40D89">
      <w:pPr>
        <w:widowControl w:val="0"/>
        <w:autoSpaceDE w:val="0"/>
        <w:autoSpaceDN w:val="0"/>
        <w:adjustRightInd w:val="0"/>
        <w:rPr>
          <w:sz w:val="28"/>
          <w:szCs w:val="28"/>
        </w:rPr>
      </w:pPr>
      <w:r w:rsidRPr="00C40D89">
        <w:rPr>
          <w:sz w:val="28"/>
          <w:szCs w:val="28"/>
        </w:rPr>
        <w:t xml:space="preserve">«Вяземский район» Смоленской области                                    </w:t>
      </w:r>
      <w:r w:rsidR="000F3E2A" w:rsidRPr="00C40D89">
        <w:rPr>
          <w:sz w:val="28"/>
          <w:szCs w:val="28"/>
        </w:rPr>
        <w:t xml:space="preserve"> </w:t>
      </w:r>
      <w:r w:rsidR="00C40D89">
        <w:rPr>
          <w:sz w:val="28"/>
          <w:szCs w:val="28"/>
        </w:rPr>
        <w:t xml:space="preserve">    </w:t>
      </w:r>
      <w:r w:rsidR="000F3E2A" w:rsidRPr="00C40D89">
        <w:rPr>
          <w:sz w:val="28"/>
          <w:szCs w:val="28"/>
        </w:rPr>
        <w:t xml:space="preserve">    </w:t>
      </w:r>
      <w:r w:rsidRPr="00C40D89">
        <w:rPr>
          <w:b/>
          <w:bCs/>
          <w:sz w:val="28"/>
          <w:szCs w:val="28"/>
        </w:rPr>
        <w:t>И.В. Демидова</w:t>
      </w:r>
    </w:p>
    <w:p w:rsidR="00C40D89" w:rsidRDefault="00C40D89">
      <w:pPr>
        <w:spacing w:after="200" w:line="276" w:lineRule="auto"/>
        <w:rPr>
          <w:sz w:val="28"/>
          <w:szCs w:val="28"/>
        </w:rPr>
      </w:pPr>
      <w:r>
        <w:rPr>
          <w:sz w:val="28"/>
          <w:szCs w:val="28"/>
        </w:rPr>
        <w:br w:type="page"/>
      </w:r>
    </w:p>
    <w:tbl>
      <w:tblPr>
        <w:tblStyle w:val="a9"/>
        <w:tblW w:w="0" w:type="auto"/>
        <w:jc w:val="right"/>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4"/>
      </w:tblGrid>
      <w:tr w:rsidR="00C40D89" w:rsidTr="00275661">
        <w:trPr>
          <w:trHeight w:val="2733"/>
          <w:jc w:val="right"/>
        </w:trPr>
        <w:tc>
          <w:tcPr>
            <w:tcW w:w="5324" w:type="dxa"/>
          </w:tcPr>
          <w:p w:rsidR="00C40D89" w:rsidRPr="00872ADA" w:rsidRDefault="00275661" w:rsidP="00C40D89">
            <w:pPr>
              <w:rPr>
                <w:b/>
                <w:sz w:val="28"/>
                <w:szCs w:val="28"/>
              </w:rPr>
            </w:pPr>
            <w:r>
              <w:rPr>
                <w:b/>
                <w:sz w:val="28"/>
                <w:szCs w:val="28"/>
              </w:rPr>
              <w:lastRenderedPageBreak/>
              <w:t>Приложение</w:t>
            </w:r>
          </w:p>
          <w:p w:rsidR="00C40D89" w:rsidRDefault="00275661" w:rsidP="00275661">
            <w:pPr>
              <w:jc w:val="both"/>
              <w:rPr>
                <w:sz w:val="28"/>
                <w:szCs w:val="28"/>
              </w:rPr>
            </w:pPr>
            <w:r>
              <w:rPr>
                <w:sz w:val="28"/>
                <w:szCs w:val="28"/>
              </w:rPr>
              <w:t>к постановлению</w:t>
            </w:r>
            <w:r w:rsidR="00C40D89">
              <w:rPr>
                <w:sz w:val="28"/>
                <w:szCs w:val="28"/>
              </w:rPr>
              <w:t xml:space="preserve"> Администрации муниципального образования «Вяземский район» Смоленской области</w:t>
            </w:r>
            <w:r>
              <w:rPr>
                <w:sz w:val="28"/>
                <w:szCs w:val="28"/>
              </w:rPr>
              <w:t xml:space="preserve"> </w:t>
            </w:r>
            <w:r w:rsidRPr="00C40D89">
              <w:rPr>
                <w:bCs/>
                <w:sz w:val="28"/>
                <w:szCs w:val="28"/>
              </w:rPr>
              <w:t xml:space="preserve">(в редакции постановления Администрации муниципального образования «Вяземский район» Смоленской области </w:t>
            </w:r>
            <w:r>
              <w:rPr>
                <w:bCs/>
                <w:sz w:val="28"/>
                <w:szCs w:val="28"/>
              </w:rPr>
              <w:t xml:space="preserve">от 26.12.2013 № 1828, </w:t>
            </w:r>
            <w:r w:rsidRPr="00C40D89">
              <w:rPr>
                <w:bCs/>
                <w:sz w:val="28"/>
                <w:szCs w:val="28"/>
              </w:rPr>
              <w:t xml:space="preserve">от 17.07.2015 </w:t>
            </w:r>
            <w:r>
              <w:rPr>
                <w:bCs/>
                <w:sz w:val="28"/>
                <w:szCs w:val="28"/>
              </w:rPr>
              <w:t xml:space="preserve">№ </w:t>
            </w:r>
            <w:r w:rsidRPr="00C40D89">
              <w:rPr>
                <w:bCs/>
                <w:sz w:val="28"/>
                <w:szCs w:val="28"/>
              </w:rPr>
              <w:t>1279</w:t>
            </w:r>
            <w:r w:rsidR="006C7139">
              <w:rPr>
                <w:bCs/>
                <w:sz w:val="28"/>
                <w:szCs w:val="28"/>
              </w:rPr>
              <w:t xml:space="preserve">                        </w:t>
            </w:r>
            <w:r>
              <w:rPr>
                <w:sz w:val="28"/>
                <w:szCs w:val="28"/>
              </w:rPr>
              <w:t xml:space="preserve"> от</w:t>
            </w:r>
            <w:r w:rsidR="006C7139">
              <w:rPr>
                <w:sz w:val="28"/>
                <w:szCs w:val="28"/>
              </w:rPr>
              <w:t xml:space="preserve"> 25.02.2016 </w:t>
            </w:r>
            <w:r>
              <w:rPr>
                <w:sz w:val="28"/>
                <w:szCs w:val="28"/>
              </w:rPr>
              <w:t>№</w:t>
            </w:r>
            <w:r w:rsidR="006C7139">
              <w:rPr>
                <w:sz w:val="28"/>
                <w:szCs w:val="28"/>
              </w:rPr>
              <w:t xml:space="preserve"> 219</w:t>
            </w:r>
            <w:r>
              <w:rPr>
                <w:sz w:val="28"/>
                <w:szCs w:val="28"/>
              </w:rPr>
              <w:t>)</w:t>
            </w:r>
          </w:p>
          <w:p w:rsidR="00C40D89" w:rsidRDefault="00C40D89" w:rsidP="00C40D89">
            <w:pPr>
              <w:jc w:val="center"/>
              <w:rPr>
                <w:sz w:val="28"/>
                <w:szCs w:val="28"/>
              </w:rPr>
            </w:pPr>
          </w:p>
        </w:tc>
      </w:tr>
    </w:tbl>
    <w:p w:rsidR="00C40D89" w:rsidRDefault="00872ADA" w:rsidP="00C40D89">
      <w:pPr>
        <w:jc w:val="right"/>
        <w:rPr>
          <w:sz w:val="28"/>
          <w:szCs w:val="28"/>
        </w:rPr>
      </w:pPr>
      <w:r>
        <w:rPr>
          <w:sz w:val="28"/>
          <w:szCs w:val="28"/>
        </w:rPr>
        <w:t xml:space="preserve">                                                                 </w:t>
      </w: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Default="00292D59" w:rsidP="00292D59">
      <w:pPr>
        <w:autoSpaceDE w:val="0"/>
        <w:autoSpaceDN w:val="0"/>
        <w:adjustRightInd w:val="0"/>
        <w:spacing w:before="100" w:after="100"/>
        <w:rPr>
          <w:rFonts w:ascii="Times New Roman CYR" w:hAnsi="Times New Roman CYR" w:cs="Times New Roman CYR"/>
          <w:b/>
          <w:bCs/>
        </w:rPr>
      </w:pP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Pr="00872ADA" w:rsidRDefault="00872ADA" w:rsidP="00292D59">
      <w:pPr>
        <w:autoSpaceDE w:val="0"/>
        <w:autoSpaceDN w:val="0"/>
        <w:adjustRightInd w:val="0"/>
        <w:spacing w:before="100" w:after="100"/>
        <w:jc w:val="center"/>
        <w:rPr>
          <w:rFonts w:ascii="Times New Roman CYR" w:hAnsi="Times New Roman CYR" w:cs="Times New Roman CYR"/>
          <w:b/>
          <w:bCs/>
          <w:sz w:val="28"/>
          <w:szCs w:val="28"/>
        </w:rPr>
      </w:pPr>
      <w:r w:rsidRPr="00872ADA">
        <w:rPr>
          <w:rFonts w:ascii="Times New Roman CYR" w:hAnsi="Times New Roman CYR" w:cs="Times New Roman CYR"/>
          <w:b/>
          <w:bCs/>
          <w:sz w:val="28"/>
          <w:szCs w:val="28"/>
        </w:rPr>
        <w:t>Муниципальная программа</w:t>
      </w:r>
    </w:p>
    <w:p w:rsidR="00292D59" w:rsidRPr="00292D59" w:rsidRDefault="00292D59" w:rsidP="00292D59">
      <w:pPr>
        <w:autoSpaceDE w:val="0"/>
        <w:autoSpaceDN w:val="0"/>
        <w:adjustRightInd w:val="0"/>
        <w:spacing w:before="100" w:after="100"/>
        <w:jc w:val="center"/>
        <w:rPr>
          <w:rFonts w:ascii="Times New Roman CYR" w:hAnsi="Times New Roman CYR" w:cs="Times New Roman CYR"/>
          <w:b/>
          <w:bCs/>
        </w:rPr>
      </w:pPr>
      <w:r w:rsidRPr="00292D59">
        <w:rPr>
          <w:rFonts w:ascii="Times New Roman CYR" w:hAnsi="Times New Roman CYR" w:cs="Times New Roman CYR"/>
          <w:b/>
          <w:sz w:val="28"/>
          <w:szCs w:val="28"/>
        </w:rPr>
        <w:t>«</w:t>
      </w:r>
      <w:r w:rsidRPr="00292D59">
        <w:rPr>
          <w:b/>
          <w:bCs/>
          <w:sz w:val="28"/>
          <w:szCs w:val="28"/>
        </w:rPr>
        <w:t>Капитальный ремонт общего имущества в многоквартирных домах Вяземского района  Смоленской области на 2014-2043 годы»</w:t>
      </w: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Default="00292D59" w:rsidP="00292D59">
      <w:pPr>
        <w:autoSpaceDE w:val="0"/>
        <w:autoSpaceDN w:val="0"/>
        <w:adjustRightInd w:val="0"/>
        <w:spacing w:before="100" w:after="100"/>
        <w:jc w:val="center"/>
        <w:rPr>
          <w:rFonts w:ascii="Times New Roman CYR" w:hAnsi="Times New Roman CYR" w:cs="Times New Roman CYR"/>
          <w:b/>
          <w:bCs/>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292D59" w:rsidRDefault="00292D59" w:rsidP="00292D59">
      <w:pPr>
        <w:jc w:val="both"/>
        <w:rPr>
          <w:b/>
          <w:sz w:val="28"/>
          <w:szCs w:val="28"/>
        </w:rPr>
      </w:pPr>
    </w:p>
    <w:p w:rsidR="00C40D89" w:rsidRDefault="00C40D89" w:rsidP="00292D59">
      <w:pPr>
        <w:jc w:val="both"/>
        <w:rPr>
          <w:b/>
          <w:sz w:val="28"/>
          <w:szCs w:val="28"/>
        </w:rPr>
      </w:pPr>
    </w:p>
    <w:p w:rsidR="00C40D89" w:rsidRDefault="00C40D89" w:rsidP="00292D59">
      <w:pPr>
        <w:jc w:val="both"/>
        <w:rPr>
          <w:b/>
          <w:sz w:val="28"/>
          <w:szCs w:val="28"/>
        </w:rPr>
      </w:pPr>
    </w:p>
    <w:p w:rsidR="00292D59" w:rsidRDefault="00292D59" w:rsidP="00292D59">
      <w:pPr>
        <w:jc w:val="both"/>
        <w:rPr>
          <w:b/>
          <w:sz w:val="28"/>
          <w:szCs w:val="28"/>
        </w:rPr>
      </w:pPr>
    </w:p>
    <w:p w:rsidR="007070D1" w:rsidRDefault="007070D1" w:rsidP="00292D59">
      <w:pPr>
        <w:jc w:val="both"/>
        <w:rPr>
          <w:b/>
          <w:sz w:val="28"/>
          <w:szCs w:val="28"/>
        </w:rPr>
      </w:pPr>
    </w:p>
    <w:p w:rsidR="007070D1" w:rsidRDefault="007070D1" w:rsidP="00292D59">
      <w:pPr>
        <w:jc w:val="both"/>
        <w:rPr>
          <w:b/>
          <w:sz w:val="28"/>
          <w:szCs w:val="28"/>
        </w:rPr>
      </w:pPr>
    </w:p>
    <w:p w:rsidR="00292D59" w:rsidRDefault="00292D59" w:rsidP="00292D59">
      <w:pPr>
        <w:jc w:val="both"/>
        <w:rPr>
          <w:b/>
          <w:sz w:val="28"/>
          <w:szCs w:val="28"/>
        </w:rPr>
      </w:pPr>
    </w:p>
    <w:p w:rsidR="004C525B" w:rsidRDefault="004C525B" w:rsidP="00292D59">
      <w:pPr>
        <w:jc w:val="both"/>
        <w:rPr>
          <w:b/>
          <w:sz w:val="28"/>
          <w:szCs w:val="28"/>
        </w:rPr>
      </w:pPr>
    </w:p>
    <w:p w:rsidR="004C525B" w:rsidRDefault="004C525B" w:rsidP="00292D59">
      <w:pPr>
        <w:jc w:val="both"/>
        <w:rPr>
          <w:b/>
          <w:sz w:val="28"/>
          <w:szCs w:val="28"/>
        </w:rPr>
      </w:pPr>
    </w:p>
    <w:p w:rsidR="00731D2D" w:rsidRDefault="00731D2D" w:rsidP="00292D59">
      <w:pPr>
        <w:jc w:val="both"/>
        <w:rPr>
          <w:b/>
          <w:sz w:val="28"/>
          <w:szCs w:val="28"/>
        </w:rPr>
      </w:pPr>
    </w:p>
    <w:p w:rsidR="00292D59" w:rsidRDefault="00292D59" w:rsidP="00292D59">
      <w:pPr>
        <w:jc w:val="center"/>
        <w:rPr>
          <w:sz w:val="28"/>
          <w:szCs w:val="28"/>
        </w:rPr>
      </w:pPr>
      <w:r w:rsidRPr="00F65749">
        <w:rPr>
          <w:sz w:val="28"/>
          <w:szCs w:val="28"/>
        </w:rPr>
        <w:t xml:space="preserve">г. Вязьма </w:t>
      </w:r>
    </w:p>
    <w:p w:rsidR="004C525B" w:rsidRDefault="00872ADA" w:rsidP="004C525B">
      <w:pPr>
        <w:jc w:val="center"/>
        <w:rPr>
          <w:sz w:val="28"/>
          <w:szCs w:val="28"/>
        </w:rPr>
      </w:pPr>
      <w:r>
        <w:rPr>
          <w:sz w:val="28"/>
          <w:szCs w:val="28"/>
        </w:rPr>
        <w:t>2015</w:t>
      </w:r>
      <w:r w:rsidR="004C454C">
        <w:rPr>
          <w:sz w:val="28"/>
          <w:szCs w:val="28"/>
        </w:rPr>
        <w:t xml:space="preserve"> год</w:t>
      </w:r>
    </w:p>
    <w:p w:rsidR="00292D59" w:rsidRDefault="00292D59" w:rsidP="00292D59">
      <w:pPr>
        <w:jc w:val="center"/>
        <w:rPr>
          <w:rFonts w:ascii="Times New Roman CYR" w:hAnsi="Times New Roman CYR" w:cs="Times New Roman CYR"/>
          <w:sz w:val="28"/>
          <w:szCs w:val="28"/>
        </w:rPr>
      </w:pPr>
      <w:r w:rsidRPr="00F65749">
        <w:rPr>
          <w:b/>
          <w:sz w:val="28"/>
          <w:szCs w:val="28"/>
        </w:rPr>
        <w:lastRenderedPageBreak/>
        <w:t>ПАСПОРТ</w:t>
      </w:r>
      <w:r w:rsidRPr="00E31A25">
        <w:rPr>
          <w:rFonts w:ascii="Times New Roman CYR" w:hAnsi="Times New Roman CYR" w:cs="Times New Roman CYR"/>
          <w:sz w:val="28"/>
          <w:szCs w:val="28"/>
        </w:rPr>
        <w:t xml:space="preserve"> </w:t>
      </w:r>
    </w:p>
    <w:p w:rsidR="00C2426B" w:rsidRDefault="00292D59" w:rsidP="00292D59">
      <w:pPr>
        <w:jc w:val="center"/>
        <w:rPr>
          <w:b/>
          <w:bCs/>
          <w:sz w:val="28"/>
          <w:szCs w:val="28"/>
        </w:rPr>
      </w:pPr>
      <w:r>
        <w:rPr>
          <w:rFonts w:ascii="Times New Roman CYR" w:hAnsi="Times New Roman CYR" w:cs="Times New Roman CYR"/>
          <w:sz w:val="28"/>
          <w:szCs w:val="28"/>
        </w:rPr>
        <w:t xml:space="preserve"> </w:t>
      </w:r>
      <w:r>
        <w:rPr>
          <w:b/>
          <w:sz w:val="28"/>
          <w:szCs w:val="28"/>
        </w:rPr>
        <w:t xml:space="preserve">муниципальной </w:t>
      </w:r>
      <w:r w:rsidRPr="00D70B5F">
        <w:rPr>
          <w:b/>
          <w:sz w:val="28"/>
          <w:szCs w:val="28"/>
        </w:rPr>
        <w:t xml:space="preserve"> программы </w:t>
      </w:r>
      <w:r>
        <w:rPr>
          <w:b/>
          <w:sz w:val="28"/>
          <w:szCs w:val="28"/>
        </w:rPr>
        <w:t>Вяземского района</w:t>
      </w:r>
      <w:r w:rsidRPr="00F65749">
        <w:rPr>
          <w:b/>
          <w:sz w:val="28"/>
          <w:szCs w:val="28"/>
        </w:rPr>
        <w:t xml:space="preserve"> Смоленской области</w:t>
      </w:r>
      <w:r>
        <w:rPr>
          <w:sz w:val="28"/>
          <w:szCs w:val="28"/>
        </w:rPr>
        <w:t xml:space="preserve"> </w:t>
      </w:r>
      <w:r w:rsidRPr="00292D59">
        <w:rPr>
          <w:rFonts w:ascii="Times New Roman CYR" w:hAnsi="Times New Roman CYR" w:cs="Times New Roman CYR"/>
          <w:b/>
          <w:sz w:val="28"/>
          <w:szCs w:val="28"/>
        </w:rPr>
        <w:t>«</w:t>
      </w:r>
      <w:r w:rsidRPr="00292D59">
        <w:rPr>
          <w:b/>
          <w:bCs/>
          <w:sz w:val="28"/>
          <w:szCs w:val="28"/>
        </w:rPr>
        <w:t>Капитальный ремонт общего имущества в многоквартирных домах Вяземского района  Смоленской области</w:t>
      </w:r>
    </w:p>
    <w:p w:rsidR="00292D59" w:rsidRDefault="00292D59" w:rsidP="00292D59">
      <w:pPr>
        <w:jc w:val="center"/>
        <w:rPr>
          <w:b/>
          <w:bCs/>
          <w:sz w:val="28"/>
          <w:szCs w:val="28"/>
        </w:rPr>
      </w:pPr>
      <w:r w:rsidRPr="00292D59">
        <w:rPr>
          <w:b/>
          <w:bCs/>
          <w:sz w:val="28"/>
          <w:szCs w:val="28"/>
        </w:rPr>
        <w:t xml:space="preserve"> на 2014-2043 годы»</w:t>
      </w:r>
    </w:p>
    <w:p w:rsidR="00872ADA" w:rsidRDefault="00872ADA" w:rsidP="00292D5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5002"/>
      </w:tblGrid>
      <w:tr w:rsidR="007070D1" w:rsidRPr="0043097A" w:rsidTr="00C40D89">
        <w:tc>
          <w:tcPr>
            <w:tcW w:w="4745" w:type="dxa"/>
          </w:tcPr>
          <w:p w:rsidR="007070D1" w:rsidRPr="0043097A" w:rsidRDefault="007070D1" w:rsidP="00793D7C">
            <w:pPr>
              <w:jc w:val="both"/>
              <w:rPr>
                <w:sz w:val="28"/>
                <w:szCs w:val="28"/>
              </w:rPr>
            </w:pPr>
            <w:r>
              <w:rPr>
                <w:sz w:val="28"/>
                <w:szCs w:val="28"/>
              </w:rPr>
              <w:t>Ответственный исполнитель муниципальной программы</w:t>
            </w:r>
          </w:p>
        </w:tc>
        <w:tc>
          <w:tcPr>
            <w:tcW w:w="5002" w:type="dxa"/>
          </w:tcPr>
          <w:p w:rsidR="007070D1" w:rsidRPr="007C566B" w:rsidRDefault="004C525B" w:rsidP="00872ADA">
            <w:pPr>
              <w:jc w:val="both"/>
              <w:rPr>
                <w:sz w:val="28"/>
                <w:szCs w:val="28"/>
              </w:rPr>
            </w:pPr>
            <w:r>
              <w:rPr>
                <w:rFonts w:ascii="Times New Roman CYR" w:hAnsi="Times New Roman CYR" w:cs="Times New Roman CYR"/>
                <w:sz w:val="28"/>
                <w:szCs w:val="28"/>
              </w:rPr>
              <w:t xml:space="preserve"> </w:t>
            </w:r>
            <w:r w:rsidR="00872ADA">
              <w:rPr>
                <w:rFonts w:ascii="Times New Roman CYR" w:hAnsi="Times New Roman CYR" w:cs="Times New Roman CYR"/>
                <w:sz w:val="28"/>
                <w:szCs w:val="28"/>
              </w:rPr>
              <w:t xml:space="preserve">Управление </w:t>
            </w:r>
            <w:r w:rsidR="00793D7C">
              <w:rPr>
                <w:rFonts w:ascii="Times New Roman CYR" w:hAnsi="Times New Roman CYR" w:cs="Times New Roman CYR"/>
                <w:sz w:val="28"/>
                <w:szCs w:val="28"/>
              </w:rPr>
              <w:t xml:space="preserve"> ЖКХ, </w:t>
            </w:r>
            <w:r w:rsidR="00872ADA">
              <w:rPr>
                <w:rFonts w:ascii="Times New Roman CYR" w:hAnsi="Times New Roman CYR" w:cs="Times New Roman CYR"/>
                <w:sz w:val="28"/>
                <w:szCs w:val="28"/>
              </w:rPr>
              <w:t xml:space="preserve">транспорта и </w:t>
            </w:r>
            <w:r w:rsidR="00793D7C">
              <w:rPr>
                <w:rFonts w:ascii="Times New Roman CYR" w:hAnsi="Times New Roman CYR" w:cs="Times New Roman CYR"/>
                <w:sz w:val="28"/>
                <w:szCs w:val="28"/>
              </w:rPr>
              <w:t>дорожного хозяйства Администрации</w:t>
            </w:r>
            <w:r w:rsidR="007070D1" w:rsidRPr="007C566B">
              <w:rPr>
                <w:rFonts w:ascii="Times New Roman CYR" w:hAnsi="Times New Roman CYR" w:cs="Times New Roman CYR"/>
                <w:sz w:val="28"/>
                <w:szCs w:val="28"/>
              </w:rPr>
              <w:t xml:space="preserve"> муниципального образования </w:t>
            </w:r>
            <w:r w:rsidR="007070D1" w:rsidRPr="007C566B">
              <w:rPr>
                <w:sz w:val="28"/>
                <w:szCs w:val="28"/>
              </w:rPr>
              <w:t>«</w:t>
            </w:r>
            <w:r w:rsidR="007070D1" w:rsidRPr="007C566B">
              <w:rPr>
                <w:rFonts w:ascii="Times New Roman CYR" w:hAnsi="Times New Roman CYR" w:cs="Times New Roman CYR"/>
                <w:sz w:val="28"/>
                <w:szCs w:val="28"/>
              </w:rPr>
              <w:t>Вяземский район</w:t>
            </w:r>
            <w:r w:rsidR="007070D1" w:rsidRPr="007C566B">
              <w:rPr>
                <w:sz w:val="28"/>
                <w:szCs w:val="28"/>
              </w:rPr>
              <w:t xml:space="preserve">» </w:t>
            </w:r>
            <w:r w:rsidR="007070D1" w:rsidRPr="007C566B">
              <w:rPr>
                <w:rFonts w:ascii="Times New Roman CYR" w:hAnsi="Times New Roman CYR" w:cs="Times New Roman CYR"/>
                <w:sz w:val="28"/>
                <w:szCs w:val="28"/>
              </w:rPr>
              <w:t>Смоленской области</w:t>
            </w:r>
          </w:p>
        </w:tc>
      </w:tr>
      <w:tr w:rsidR="007070D1" w:rsidRPr="0043097A" w:rsidTr="00C40D89">
        <w:tc>
          <w:tcPr>
            <w:tcW w:w="4745" w:type="dxa"/>
          </w:tcPr>
          <w:p w:rsidR="007070D1" w:rsidRPr="0043097A" w:rsidRDefault="007070D1" w:rsidP="00793D7C">
            <w:pPr>
              <w:jc w:val="both"/>
              <w:rPr>
                <w:sz w:val="28"/>
                <w:szCs w:val="28"/>
              </w:rPr>
            </w:pPr>
            <w:r>
              <w:rPr>
                <w:sz w:val="28"/>
                <w:szCs w:val="28"/>
              </w:rPr>
              <w:t>Исполнители основных мероприятий муниципальной программы</w:t>
            </w:r>
          </w:p>
        </w:tc>
        <w:tc>
          <w:tcPr>
            <w:tcW w:w="5002" w:type="dxa"/>
          </w:tcPr>
          <w:p w:rsidR="007070D1" w:rsidRPr="007C566B" w:rsidRDefault="00872ADA" w:rsidP="00872ADA">
            <w:pPr>
              <w:jc w:val="both"/>
              <w:rPr>
                <w:sz w:val="28"/>
                <w:szCs w:val="28"/>
              </w:rPr>
            </w:pPr>
            <w:r>
              <w:rPr>
                <w:sz w:val="28"/>
                <w:szCs w:val="28"/>
              </w:rPr>
              <w:t>НО «Региональный фонд капитального ремонта многоквартирных домов Смоленской области</w:t>
            </w:r>
            <w:r w:rsidR="007070D1" w:rsidRPr="00AD175B">
              <w:rPr>
                <w:sz w:val="28"/>
                <w:szCs w:val="28"/>
              </w:rPr>
              <w:t xml:space="preserve">, </w:t>
            </w:r>
            <w:r w:rsidR="005C27CD">
              <w:rPr>
                <w:sz w:val="28"/>
                <w:szCs w:val="28"/>
              </w:rPr>
              <w:t>Администрации муниципальных образований</w:t>
            </w:r>
            <w:r w:rsidR="00C2426B" w:rsidRPr="00AD175B">
              <w:rPr>
                <w:sz w:val="28"/>
                <w:szCs w:val="28"/>
              </w:rPr>
              <w:t xml:space="preserve"> Вяземского района </w:t>
            </w:r>
            <w:r w:rsidR="007070D1" w:rsidRPr="00AD175B">
              <w:rPr>
                <w:sz w:val="28"/>
                <w:szCs w:val="28"/>
              </w:rPr>
              <w:t xml:space="preserve"> Смоленской области, </w:t>
            </w:r>
            <w:r w:rsidR="007070D1" w:rsidRPr="00340766">
              <w:rPr>
                <w:sz w:val="28"/>
                <w:szCs w:val="28"/>
              </w:rPr>
              <w:t>товарищества собственников жилья, жилищные, жилищно-строительные кооперативы, другие специализированные потребительские кооперативы</w:t>
            </w:r>
          </w:p>
        </w:tc>
      </w:tr>
      <w:tr w:rsidR="007070D1" w:rsidRPr="0043097A" w:rsidTr="00C40D89">
        <w:tc>
          <w:tcPr>
            <w:tcW w:w="4745" w:type="dxa"/>
          </w:tcPr>
          <w:p w:rsidR="007070D1" w:rsidRPr="0043097A" w:rsidRDefault="007070D1" w:rsidP="00793D7C">
            <w:pPr>
              <w:jc w:val="both"/>
              <w:rPr>
                <w:sz w:val="28"/>
                <w:szCs w:val="28"/>
              </w:rPr>
            </w:pPr>
            <w:r>
              <w:rPr>
                <w:sz w:val="28"/>
                <w:szCs w:val="28"/>
              </w:rPr>
              <w:t>Цель муниципальной программы</w:t>
            </w:r>
          </w:p>
        </w:tc>
        <w:tc>
          <w:tcPr>
            <w:tcW w:w="5002" w:type="dxa"/>
          </w:tcPr>
          <w:p w:rsidR="00687483" w:rsidRPr="00340766" w:rsidRDefault="00687483" w:rsidP="00687483">
            <w:pPr>
              <w:widowControl w:val="0"/>
              <w:autoSpaceDE w:val="0"/>
              <w:autoSpaceDN w:val="0"/>
              <w:adjustRightInd w:val="0"/>
              <w:ind w:firstLine="540"/>
              <w:jc w:val="both"/>
              <w:rPr>
                <w:sz w:val="28"/>
                <w:szCs w:val="28"/>
              </w:rPr>
            </w:pPr>
            <w:r w:rsidRPr="00340766">
              <w:rPr>
                <w:sz w:val="28"/>
                <w:szCs w:val="28"/>
              </w:rPr>
              <w:t>- создание безопасных и благоприятных условий проживания граждан, внедрение ресурсосберегающих технологий;</w:t>
            </w:r>
          </w:p>
          <w:p w:rsidR="007070D1" w:rsidRPr="004D57F0" w:rsidRDefault="00687483" w:rsidP="0045329C">
            <w:pPr>
              <w:widowControl w:val="0"/>
              <w:autoSpaceDE w:val="0"/>
              <w:autoSpaceDN w:val="0"/>
              <w:adjustRightInd w:val="0"/>
              <w:ind w:firstLine="540"/>
              <w:jc w:val="both"/>
              <w:rPr>
                <w:sz w:val="28"/>
                <w:szCs w:val="28"/>
              </w:rPr>
            </w:pPr>
            <w:r>
              <w:rPr>
                <w:sz w:val="28"/>
                <w:szCs w:val="28"/>
              </w:rPr>
              <w:t>-</w:t>
            </w:r>
            <w:r w:rsidRPr="00340766">
              <w:rPr>
                <w:sz w:val="28"/>
                <w:szCs w:val="28"/>
              </w:rPr>
              <w:t xml:space="preserve"> обеспечение проведения капитального ремонта общего имущества во всех многоквартирных домах в муниципальных образованиях, за исключением домов, признанных в установленном Правительством Российской Федерации порядке аварийными и подлежащими сносу.</w:t>
            </w:r>
          </w:p>
        </w:tc>
      </w:tr>
      <w:tr w:rsidR="007070D1" w:rsidRPr="0043097A" w:rsidTr="00C40D89">
        <w:tc>
          <w:tcPr>
            <w:tcW w:w="4745" w:type="dxa"/>
          </w:tcPr>
          <w:p w:rsidR="007070D1" w:rsidRPr="0043097A" w:rsidRDefault="007070D1" w:rsidP="00793D7C">
            <w:pPr>
              <w:jc w:val="both"/>
              <w:rPr>
                <w:sz w:val="28"/>
                <w:szCs w:val="28"/>
              </w:rPr>
            </w:pPr>
            <w:r>
              <w:rPr>
                <w:sz w:val="28"/>
                <w:szCs w:val="28"/>
              </w:rPr>
              <w:t>Целевые показатели реализации муниципальной п</w:t>
            </w:r>
            <w:r w:rsidRPr="0043097A">
              <w:rPr>
                <w:sz w:val="28"/>
                <w:szCs w:val="28"/>
              </w:rPr>
              <w:t>рограммы</w:t>
            </w:r>
          </w:p>
        </w:tc>
        <w:tc>
          <w:tcPr>
            <w:tcW w:w="5002" w:type="dxa"/>
          </w:tcPr>
          <w:p w:rsidR="007070D1" w:rsidRPr="00340766" w:rsidRDefault="0052180E" w:rsidP="007070D1">
            <w:pPr>
              <w:jc w:val="both"/>
              <w:rPr>
                <w:sz w:val="28"/>
                <w:szCs w:val="28"/>
              </w:rPr>
            </w:pPr>
            <w:r>
              <w:rPr>
                <w:sz w:val="28"/>
                <w:szCs w:val="28"/>
              </w:rPr>
              <w:t>К</w:t>
            </w:r>
            <w:r w:rsidR="007070D1" w:rsidRPr="00340766">
              <w:rPr>
                <w:sz w:val="28"/>
                <w:szCs w:val="28"/>
              </w:rPr>
              <w:t>оличество многоквартирных домов, в которых проведен капи</w:t>
            </w:r>
            <w:r w:rsidR="00D42C49">
              <w:rPr>
                <w:sz w:val="28"/>
                <w:szCs w:val="28"/>
              </w:rPr>
              <w:t xml:space="preserve">тальный ремонт, - не менее </w:t>
            </w:r>
            <w:r w:rsidR="009E2C8F" w:rsidRPr="00A85BB0">
              <w:rPr>
                <w:sz w:val="28"/>
                <w:szCs w:val="28"/>
              </w:rPr>
              <w:t>614</w:t>
            </w:r>
            <w:r w:rsidR="007070D1" w:rsidRPr="00A85BB0">
              <w:rPr>
                <w:sz w:val="28"/>
                <w:szCs w:val="28"/>
              </w:rPr>
              <w:t>;</w:t>
            </w:r>
          </w:p>
          <w:p w:rsidR="007070D1" w:rsidRPr="00340766" w:rsidRDefault="007070D1" w:rsidP="007070D1">
            <w:pPr>
              <w:jc w:val="both"/>
              <w:rPr>
                <w:sz w:val="28"/>
                <w:szCs w:val="28"/>
              </w:rPr>
            </w:pPr>
            <w:r w:rsidRPr="00340766">
              <w:rPr>
                <w:sz w:val="28"/>
                <w:szCs w:val="28"/>
              </w:rPr>
              <w:t>- общая площадь многоквартирных домов, в которых проведен капит</w:t>
            </w:r>
            <w:r w:rsidR="00C62F9C">
              <w:rPr>
                <w:sz w:val="28"/>
                <w:szCs w:val="28"/>
              </w:rPr>
              <w:t xml:space="preserve">альный ремонт, - не менее </w:t>
            </w:r>
            <w:r w:rsidR="00A85BB0" w:rsidRPr="00A85BB0">
              <w:rPr>
                <w:sz w:val="28"/>
                <w:szCs w:val="28"/>
              </w:rPr>
              <w:t>1 559</w:t>
            </w:r>
            <w:r w:rsidR="00A85BB0">
              <w:rPr>
                <w:sz w:val="28"/>
                <w:szCs w:val="28"/>
              </w:rPr>
              <w:t>,5</w:t>
            </w:r>
            <w:r w:rsidRPr="00340766">
              <w:rPr>
                <w:sz w:val="28"/>
                <w:szCs w:val="28"/>
              </w:rPr>
              <w:t xml:space="preserve"> тыс. кв. м.</w:t>
            </w:r>
          </w:p>
          <w:p w:rsidR="007070D1" w:rsidRPr="0086262A" w:rsidRDefault="007070D1" w:rsidP="00793D7C">
            <w:pPr>
              <w:pStyle w:val="ConsPlusNonformat"/>
              <w:widowControl/>
              <w:jc w:val="both"/>
              <w:rPr>
                <w:rFonts w:ascii="Times New Roman" w:hAnsi="Times New Roman" w:cs="Times New Roman"/>
                <w:sz w:val="28"/>
                <w:szCs w:val="28"/>
              </w:rPr>
            </w:pPr>
          </w:p>
        </w:tc>
      </w:tr>
      <w:tr w:rsidR="007070D1" w:rsidRPr="0043097A" w:rsidTr="00C40D89">
        <w:tc>
          <w:tcPr>
            <w:tcW w:w="4745" w:type="dxa"/>
          </w:tcPr>
          <w:p w:rsidR="007070D1" w:rsidRPr="0043097A" w:rsidRDefault="007070D1" w:rsidP="00793D7C">
            <w:pPr>
              <w:jc w:val="both"/>
              <w:rPr>
                <w:sz w:val="28"/>
                <w:szCs w:val="28"/>
              </w:rPr>
            </w:pPr>
            <w:r>
              <w:rPr>
                <w:sz w:val="28"/>
                <w:szCs w:val="28"/>
              </w:rPr>
              <w:t>Сроки (</w:t>
            </w:r>
            <w:r w:rsidRPr="0043097A">
              <w:rPr>
                <w:sz w:val="28"/>
                <w:szCs w:val="28"/>
              </w:rPr>
              <w:t>этапы</w:t>
            </w:r>
            <w:r>
              <w:rPr>
                <w:sz w:val="28"/>
                <w:szCs w:val="28"/>
              </w:rPr>
              <w:t>)</w:t>
            </w:r>
            <w:r w:rsidRPr="0043097A">
              <w:rPr>
                <w:sz w:val="28"/>
                <w:szCs w:val="28"/>
              </w:rPr>
              <w:t xml:space="preserve"> реализаци</w:t>
            </w:r>
            <w:r>
              <w:rPr>
                <w:sz w:val="28"/>
                <w:szCs w:val="28"/>
              </w:rPr>
              <w:t>и муниципальной п</w:t>
            </w:r>
            <w:r w:rsidRPr="0043097A">
              <w:rPr>
                <w:sz w:val="28"/>
                <w:szCs w:val="28"/>
              </w:rPr>
              <w:t>рограммы</w:t>
            </w:r>
          </w:p>
        </w:tc>
        <w:tc>
          <w:tcPr>
            <w:tcW w:w="5002" w:type="dxa"/>
          </w:tcPr>
          <w:p w:rsidR="007070D1" w:rsidRPr="007C566B" w:rsidRDefault="007070D1" w:rsidP="00793D7C">
            <w:pPr>
              <w:jc w:val="both"/>
              <w:rPr>
                <w:rFonts w:ascii="Times New Roman CYR" w:hAnsi="Times New Roman CYR" w:cs="Times New Roman CYR"/>
                <w:sz w:val="28"/>
                <w:szCs w:val="28"/>
              </w:rPr>
            </w:pPr>
            <w:r w:rsidRPr="007C566B">
              <w:rPr>
                <w:sz w:val="28"/>
                <w:szCs w:val="28"/>
                <w:lang w:val="en-US"/>
              </w:rPr>
              <w:t>201</w:t>
            </w:r>
            <w:r>
              <w:rPr>
                <w:sz w:val="28"/>
                <w:szCs w:val="28"/>
              </w:rPr>
              <w:t>4</w:t>
            </w:r>
            <w:r>
              <w:rPr>
                <w:sz w:val="28"/>
                <w:szCs w:val="28"/>
                <w:lang w:val="en-US"/>
              </w:rPr>
              <w:t>-20</w:t>
            </w:r>
            <w:r>
              <w:rPr>
                <w:sz w:val="28"/>
                <w:szCs w:val="28"/>
              </w:rPr>
              <w:t>43</w:t>
            </w:r>
            <w:r w:rsidRPr="007C566B">
              <w:rPr>
                <w:sz w:val="28"/>
                <w:szCs w:val="28"/>
                <w:lang w:val="en-US"/>
              </w:rPr>
              <w:t xml:space="preserve"> </w:t>
            </w:r>
            <w:r w:rsidRPr="007C566B">
              <w:rPr>
                <w:rFonts w:ascii="Times New Roman CYR" w:hAnsi="Times New Roman CYR" w:cs="Times New Roman CYR"/>
                <w:sz w:val="28"/>
                <w:szCs w:val="28"/>
              </w:rPr>
              <w:t>годы</w:t>
            </w:r>
          </w:p>
        </w:tc>
      </w:tr>
      <w:tr w:rsidR="007070D1" w:rsidRPr="0043097A" w:rsidTr="00C40D89">
        <w:tc>
          <w:tcPr>
            <w:tcW w:w="4745" w:type="dxa"/>
          </w:tcPr>
          <w:p w:rsidR="007070D1" w:rsidRPr="00AD175B" w:rsidRDefault="007070D1" w:rsidP="00793D7C">
            <w:pPr>
              <w:jc w:val="both"/>
              <w:rPr>
                <w:sz w:val="28"/>
                <w:szCs w:val="28"/>
              </w:rPr>
            </w:pPr>
            <w:r w:rsidRPr="00AD175B">
              <w:rPr>
                <w:sz w:val="28"/>
                <w:szCs w:val="28"/>
              </w:rPr>
              <w:t>Источники финансирования Программы</w:t>
            </w:r>
          </w:p>
        </w:tc>
        <w:tc>
          <w:tcPr>
            <w:tcW w:w="5002" w:type="dxa"/>
          </w:tcPr>
          <w:p w:rsidR="007070D1" w:rsidRPr="00EE0E6D" w:rsidRDefault="0052180E" w:rsidP="0052180E">
            <w:pPr>
              <w:widowControl w:val="0"/>
              <w:autoSpaceDE w:val="0"/>
              <w:autoSpaceDN w:val="0"/>
              <w:adjustRightInd w:val="0"/>
              <w:jc w:val="both"/>
              <w:rPr>
                <w:sz w:val="28"/>
                <w:szCs w:val="28"/>
              </w:rPr>
            </w:pPr>
            <w:r>
              <w:rPr>
                <w:sz w:val="28"/>
                <w:szCs w:val="28"/>
              </w:rPr>
              <w:t>С</w:t>
            </w:r>
            <w:r w:rsidR="007070D1" w:rsidRPr="00340766">
              <w:rPr>
                <w:sz w:val="28"/>
                <w:szCs w:val="28"/>
              </w:rPr>
              <w:t xml:space="preserve">редства собственников помещений в многоквартирных домах путем </w:t>
            </w:r>
            <w:r w:rsidR="007070D1" w:rsidRPr="00340766">
              <w:rPr>
                <w:sz w:val="28"/>
                <w:szCs w:val="28"/>
              </w:rPr>
              <w:lastRenderedPageBreak/>
              <w:t>внесения обязательных ежемесячных взносов на капитальный ремонт общего имущества в многоквартирных домах</w:t>
            </w:r>
            <w:r>
              <w:rPr>
                <w:sz w:val="28"/>
                <w:szCs w:val="28"/>
              </w:rPr>
              <w:t>.</w:t>
            </w:r>
            <w:r w:rsidRPr="00340766">
              <w:rPr>
                <w:sz w:val="28"/>
                <w:szCs w:val="28"/>
              </w:rPr>
              <w:t xml:space="preserve">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r w:rsidR="00402024">
              <w:rPr>
                <w:sz w:val="28"/>
                <w:szCs w:val="28"/>
              </w:rPr>
              <w:t xml:space="preserve">, или иным специализированным </w:t>
            </w:r>
            <w:r w:rsidRPr="00340766">
              <w:rPr>
                <w:sz w:val="28"/>
                <w:szCs w:val="28"/>
              </w:rPr>
              <w:t>потребительским кооперативам, управляющим организациям, региональному оператору за счет средств федерального бюджета, средств бюдж</w:t>
            </w:r>
            <w:r>
              <w:rPr>
                <w:sz w:val="28"/>
                <w:szCs w:val="28"/>
              </w:rPr>
              <w:t>ета Смоленской области,  бюджетов поселений Вяземского района Смоленской области</w:t>
            </w:r>
            <w:r w:rsidRPr="00340766">
              <w:rPr>
                <w:sz w:val="28"/>
                <w:szCs w:val="28"/>
              </w:rPr>
              <w:t>.</w:t>
            </w:r>
          </w:p>
        </w:tc>
      </w:tr>
      <w:tr w:rsidR="007070D1" w:rsidRPr="0043097A" w:rsidTr="00C40D89">
        <w:tc>
          <w:tcPr>
            <w:tcW w:w="4745" w:type="dxa"/>
          </w:tcPr>
          <w:p w:rsidR="007070D1" w:rsidRPr="0043097A" w:rsidRDefault="007070D1" w:rsidP="00793D7C">
            <w:pPr>
              <w:jc w:val="both"/>
              <w:rPr>
                <w:sz w:val="28"/>
                <w:szCs w:val="28"/>
              </w:rPr>
            </w:pPr>
            <w:r>
              <w:rPr>
                <w:sz w:val="28"/>
                <w:szCs w:val="28"/>
              </w:rPr>
              <w:lastRenderedPageBreak/>
              <w:t>Ожидаемые результаты реализации муниципальной программы</w:t>
            </w:r>
          </w:p>
        </w:tc>
        <w:tc>
          <w:tcPr>
            <w:tcW w:w="5002" w:type="dxa"/>
          </w:tcPr>
          <w:p w:rsidR="002A088B" w:rsidRPr="00340766" w:rsidRDefault="0002227C" w:rsidP="002A088B">
            <w:pPr>
              <w:jc w:val="both"/>
              <w:rPr>
                <w:sz w:val="28"/>
                <w:szCs w:val="28"/>
              </w:rPr>
            </w:pPr>
            <w:r>
              <w:rPr>
                <w:sz w:val="28"/>
                <w:szCs w:val="28"/>
              </w:rPr>
              <w:t xml:space="preserve">       -  </w:t>
            </w:r>
            <w:r w:rsidR="002A088B" w:rsidRPr="00340766">
              <w:rPr>
                <w:sz w:val="28"/>
                <w:szCs w:val="28"/>
              </w:rPr>
              <w:t>реализация гражданами права на безопасные и благоприятные условия проживания</w:t>
            </w:r>
            <w:r w:rsidR="00402024">
              <w:rPr>
                <w:sz w:val="28"/>
                <w:szCs w:val="28"/>
              </w:rPr>
              <w:t>;</w:t>
            </w:r>
          </w:p>
          <w:p w:rsidR="00A93CDA" w:rsidRPr="00340766" w:rsidRDefault="00A93CDA" w:rsidP="00A93CDA">
            <w:pPr>
              <w:widowControl w:val="0"/>
              <w:autoSpaceDE w:val="0"/>
              <w:autoSpaceDN w:val="0"/>
              <w:adjustRightInd w:val="0"/>
              <w:ind w:firstLine="540"/>
              <w:jc w:val="both"/>
              <w:rPr>
                <w:sz w:val="28"/>
                <w:szCs w:val="28"/>
              </w:rPr>
            </w:pPr>
            <w:r w:rsidRPr="00340766">
              <w:rPr>
                <w:sz w:val="28"/>
                <w:szCs w:val="28"/>
              </w:rPr>
              <w:t>- улучшение эксплуатационных характеристик общего имущества в многоквартирных домах;</w:t>
            </w:r>
          </w:p>
          <w:p w:rsidR="007070D1" w:rsidRPr="001E1EAF" w:rsidRDefault="00A93CDA" w:rsidP="00A93CDA">
            <w:pPr>
              <w:pStyle w:val="ConsPlusNonformat"/>
              <w:widowControl/>
              <w:jc w:val="both"/>
              <w:rPr>
                <w:rFonts w:ascii="Times New Roman" w:hAnsi="Times New Roman" w:cs="Times New Roman"/>
                <w:sz w:val="28"/>
                <w:szCs w:val="28"/>
              </w:rPr>
            </w:pPr>
            <w:r w:rsidRPr="00340766">
              <w:rPr>
                <w:sz w:val="28"/>
                <w:szCs w:val="28"/>
              </w:rPr>
              <w:t xml:space="preserve">- </w:t>
            </w:r>
            <w:r w:rsidRPr="0002227C">
              <w:rPr>
                <w:rFonts w:ascii="Times New Roman" w:hAnsi="Times New Roman" w:cs="Times New Roman"/>
                <w:sz w:val="28"/>
                <w:szCs w:val="28"/>
              </w:rPr>
              <w:t>приведение многоквартирных домов, участвующих в капитальном ремонте, в соответствие с требованиями энергоэффективности, действующими на момент выполнения капитального ремонта.</w:t>
            </w:r>
          </w:p>
        </w:tc>
      </w:tr>
    </w:tbl>
    <w:p w:rsidR="007070D1" w:rsidRDefault="007070D1" w:rsidP="00292D59">
      <w:pPr>
        <w:jc w:val="center"/>
      </w:pPr>
    </w:p>
    <w:p w:rsidR="0005145A" w:rsidRPr="00150D68" w:rsidRDefault="0005145A" w:rsidP="0005145A">
      <w:pPr>
        <w:jc w:val="center"/>
        <w:rPr>
          <w:b/>
          <w:bCs/>
          <w:sz w:val="28"/>
          <w:szCs w:val="28"/>
          <w:lang w:eastAsia="en-US"/>
        </w:rPr>
      </w:pPr>
      <w:r w:rsidRPr="00532B29">
        <w:rPr>
          <w:b/>
          <w:sz w:val="28"/>
          <w:szCs w:val="28"/>
          <w:lang w:val="en-US"/>
        </w:rPr>
        <w:t>I</w:t>
      </w:r>
      <w:r w:rsidRPr="00532B29">
        <w:rPr>
          <w:b/>
          <w:sz w:val="28"/>
          <w:szCs w:val="28"/>
        </w:rPr>
        <w:t>.</w:t>
      </w:r>
      <w:r w:rsidRPr="00150D68">
        <w:rPr>
          <w:sz w:val="28"/>
          <w:szCs w:val="28"/>
        </w:rPr>
        <w:t xml:space="preserve"> </w:t>
      </w:r>
      <w:r>
        <w:rPr>
          <w:b/>
          <w:bCs/>
          <w:sz w:val="28"/>
          <w:szCs w:val="28"/>
          <w:lang w:eastAsia="en-US"/>
        </w:rPr>
        <w:t xml:space="preserve"> Общая характеристика социально-экономической сферы реализации муниципальной программы</w:t>
      </w:r>
    </w:p>
    <w:p w:rsidR="00292D59" w:rsidRPr="00340766" w:rsidRDefault="00292D59" w:rsidP="0002227C">
      <w:pPr>
        <w:widowControl w:val="0"/>
        <w:autoSpaceDE w:val="0"/>
        <w:autoSpaceDN w:val="0"/>
        <w:adjustRightInd w:val="0"/>
        <w:jc w:val="both"/>
        <w:rPr>
          <w:sz w:val="28"/>
          <w:szCs w:val="28"/>
        </w:rPr>
      </w:pPr>
    </w:p>
    <w:p w:rsidR="00292D59" w:rsidRPr="00340766" w:rsidRDefault="00292D59" w:rsidP="00292D59">
      <w:pPr>
        <w:widowControl w:val="0"/>
        <w:autoSpaceDE w:val="0"/>
        <w:autoSpaceDN w:val="0"/>
        <w:adjustRightInd w:val="0"/>
        <w:ind w:firstLine="540"/>
        <w:jc w:val="both"/>
        <w:rPr>
          <w:sz w:val="28"/>
          <w:szCs w:val="28"/>
        </w:rPr>
      </w:pPr>
      <w:r w:rsidRPr="00340766">
        <w:rPr>
          <w:sz w:val="28"/>
          <w:szCs w:val="28"/>
        </w:rPr>
        <w:t>Мо</w:t>
      </w:r>
      <w:r w:rsidR="002A088B">
        <w:rPr>
          <w:sz w:val="28"/>
          <w:szCs w:val="28"/>
        </w:rPr>
        <w:t xml:space="preserve">ниторинг реализации </w:t>
      </w:r>
      <w:r w:rsidR="002A088B" w:rsidRPr="00123CC9">
        <w:rPr>
          <w:sz w:val="28"/>
          <w:szCs w:val="28"/>
        </w:rPr>
        <w:t>муниципальных</w:t>
      </w:r>
      <w:r w:rsidRPr="00340766">
        <w:rPr>
          <w:sz w:val="28"/>
          <w:szCs w:val="28"/>
        </w:rPr>
        <w:t xml:space="preserve"> программ по проведению капитального ремо</w:t>
      </w:r>
      <w:r w:rsidR="0002227C">
        <w:rPr>
          <w:sz w:val="28"/>
          <w:szCs w:val="28"/>
        </w:rPr>
        <w:t>нта многоквартирных домов в 2009</w:t>
      </w:r>
      <w:r w:rsidRPr="00340766">
        <w:rPr>
          <w:sz w:val="28"/>
          <w:szCs w:val="28"/>
        </w:rPr>
        <w:t xml:space="preserve"> - 2012 годах показал, что при формировании адресных перечней многоквартирных домов, подлежа</w:t>
      </w:r>
      <w:r w:rsidR="0002227C">
        <w:rPr>
          <w:sz w:val="28"/>
          <w:szCs w:val="28"/>
        </w:rPr>
        <w:t>щих капитальному ремонту на 2009</w:t>
      </w:r>
      <w:r w:rsidRPr="00340766">
        <w:rPr>
          <w:sz w:val="28"/>
          <w:szCs w:val="28"/>
        </w:rPr>
        <w:t xml:space="preserve"> - 2012 годы, в работы по капитальному ремонту многоквартирных домов включались не все конструктивные элементы, требующие ремонта, что не позволяло привести многоквартирные дома в удовлетворительное состояние в полном объеме.</w:t>
      </w:r>
    </w:p>
    <w:p w:rsidR="00C40D89" w:rsidRDefault="00292D59" w:rsidP="00C40D89">
      <w:pPr>
        <w:widowControl w:val="0"/>
        <w:autoSpaceDE w:val="0"/>
        <w:autoSpaceDN w:val="0"/>
        <w:adjustRightInd w:val="0"/>
        <w:ind w:firstLine="540"/>
        <w:jc w:val="both"/>
        <w:rPr>
          <w:sz w:val="28"/>
          <w:szCs w:val="28"/>
        </w:rPr>
      </w:pPr>
      <w:r w:rsidRPr="00340766">
        <w:rPr>
          <w:sz w:val="28"/>
          <w:szCs w:val="28"/>
        </w:rPr>
        <w:t xml:space="preserve">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w:t>
      </w:r>
      <w:r w:rsidRPr="00340766">
        <w:rPr>
          <w:sz w:val="28"/>
          <w:szCs w:val="28"/>
        </w:rPr>
        <w:lastRenderedPageBreak/>
        <w:t xml:space="preserve">ремонта общего имущества в многоквартирных домах определяется исходя из критериев, </w:t>
      </w:r>
      <w:r w:rsidR="00BA0322">
        <w:rPr>
          <w:sz w:val="28"/>
          <w:szCs w:val="28"/>
        </w:rPr>
        <w:t xml:space="preserve">  </w:t>
      </w:r>
      <w:r w:rsidRPr="00340766">
        <w:rPr>
          <w:sz w:val="28"/>
          <w:szCs w:val="28"/>
        </w:rPr>
        <w:t xml:space="preserve">установленных в </w:t>
      </w:r>
      <w:hyperlink r:id="rId9" w:history="1">
        <w:r w:rsidRPr="00340766">
          <w:rPr>
            <w:sz w:val="28"/>
            <w:szCs w:val="28"/>
          </w:rPr>
          <w:t xml:space="preserve">статье </w:t>
        </w:r>
      </w:hyperlink>
      <w:r w:rsidR="00C40D89">
        <w:rPr>
          <w:sz w:val="28"/>
          <w:szCs w:val="28"/>
        </w:rPr>
        <w:t>4 закона Смоленской</w:t>
      </w:r>
      <w:r w:rsidR="00BA0322">
        <w:rPr>
          <w:sz w:val="28"/>
          <w:szCs w:val="28"/>
        </w:rPr>
        <w:t xml:space="preserve"> </w:t>
      </w:r>
      <w:r w:rsidRPr="00340766">
        <w:rPr>
          <w:sz w:val="28"/>
          <w:szCs w:val="28"/>
        </w:rPr>
        <w:t xml:space="preserve">области </w:t>
      </w:r>
      <w:r w:rsidR="00C40D89">
        <w:rPr>
          <w:sz w:val="28"/>
          <w:szCs w:val="28"/>
        </w:rPr>
        <w:t xml:space="preserve">от </w:t>
      </w:r>
      <w:r w:rsidR="00123CC9">
        <w:rPr>
          <w:sz w:val="28"/>
          <w:szCs w:val="28"/>
        </w:rPr>
        <w:t xml:space="preserve">31.10.2013 </w:t>
      </w:r>
      <w:r w:rsidR="00BA0322">
        <w:rPr>
          <w:sz w:val="28"/>
          <w:szCs w:val="28"/>
        </w:rPr>
        <w:t>№</w:t>
      </w:r>
      <w:r w:rsidRPr="00340766">
        <w:rPr>
          <w:sz w:val="28"/>
          <w:szCs w:val="28"/>
        </w:rPr>
        <w:t xml:space="preserve"> </w:t>
      </w:r>
      <w:r w:rsidR="00123CC9">
        <w:rPr>
          <w:sz w:val="28"/>
          <w:szCs w:val="28"/>
        </w:rPr>
        <w:t>114-з</w:t>
      </w:r>
      <w:r w:rsidRPr="00340766">
        <w:rPr>
          <w:sz w:val="28"/>
          <w:szCs w:val="28"/>
        </w:rPr>
        <w:t xml:space="preserve">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00C40D89">
        <w:rPr>
          <w:sz w:val="28"/>
          <w:szCs w:val="28"/>
        </w:rPr>
        <w:t xml:space="preserve">       </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В первоочередном порядке предусматривается проведение капитального ремонта:</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3) год ввода в эксплуатацию многоквартирного дома;</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4) дата проведения последнего капитального ремонта общего имущества в многоквартирном доме.</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 xml:space="preserve">Положения Жилищного </w:t>
      </w:r>
      <w:hyperlink r:id="rId10" w:history="1">
        <w:r w:rsidRPr="00C40D89">
          <w:rPr>
            <w:sz w:val="28"/>
            <w:szCs w:val="28"/>
          </w:rPr>
          <w:t>кодекса</w:t>
        </w:r>
      </w:hyperlink>
      <w:r w:rsidRPr="00C40D89">
        <w:rPr>
          <w:sz w:val="28"/>
          <w:szCs w:val="28"/>
        </w:rPr>
        <w:t xml:space="preserve"> Российской Федерации определяют принципиальный подход к организации капитального ремонта жилищного фонда.</w:t>
      </w:r>
    </w:p>
    <w:p w:rsidR="00292D59" w:rsidRPr="00C40D89" w:rsidRDefault="00292D59" w:rsidP="00C40D89">
      <w:pPr>
        <w:widowControl w:val="0"/>
        <w:autoSpaceDE w:val="0"/>
        <w:autoSpaceDN w:val="0"/>
        <w:adjustRightInd w:val="0"/>
        <w:ind w:firstLine="709"/>
        <w:jc w:val="both"/>
        <w:rPr>
          <w:sz w:val="28"/>
          <w:szCs w:val="28"/>
        </w:rPr>
      </w:pPr>
      <w:r w:rsidRPr="00C40D89">
        <w:rPr>
          <w:sz w:val="28"/>
          <w:szCs w:val="28"/>
        </w:rPr>
        <w:t xml:space="preserve">В соответствии со </w:t>
      </w:r>
      <w:hyperlink r:id="rId11" w:history="1">
        <w:r w:rsidRPr="00C40D89">
          <w:rPr>
            <w:sz w:val="28"/>
            <w:szCs w:val="28"/>
          </w:rPr>
          <w:t>статьей 158</w:t>
        </w:r>
      </w:hyperlink>
      <w:r w:rsidRPr="00C40D89">
        <w:rPr>
          <w:sz w:val="28"/>
          <w:szCs w:val="28"/>
        </w:rPr>
        <w:t xml:space="preserve"> </w:t>
      </w:r>
      <w:r w:rsidR="00BA0322" w:rsidRPr="00C40D89">
        <w:rPr>
          <w:sz w:val="28"/>
          <w:szCs w:val="28"/>
        </w:rPr>
        <w:t xml:space="preserve"> </w:t>
      </w:r>
      <w:r w:rsidRPr="00C40D89">
        <w:rPr>
          <w:sz w:val="28"/>
          <w:szCs w:val="28"/>
        </w:rPr>
        <w:t>Жилищного кодекса Р</w:t>
      </w:r>
      <w:r w:rsidR="00F9092A" w:rsidRPr="00C40D89">
        <w:rPr>
          <w:sz w:val="28"/>
          <w:szCs w:val="28"/>
        </w:rPr>
        <w:t>оссийской Федерации собственник помещения в многоквартирном доме обязан</w:t>
      </w:r>
      <w:r w:rsidRPr="00C40D89">
        <w:rPr>
          <w:sz w:val="28"/>
          <w:szCs w:val="28"/>
        </w:rPr>
        <w:t xml:space="preserve"> </w:t>
      </w:r>
      <w:r w:rsidR="00F9092A" w:rsidRPr="00C40D89">
        <w:rPr>
          <w:sz w:val="28"/>
          <w:szCs w:val="28"/>
        </w:rPr>
        <w:t xml:space="preserve">нести расходы на содержание принадлежащего ему помещения, а также </w:t>
      </w:r>
      <w:r w:rsidRPr="00C40D89">
        <w:rPr>
          <w:sz w:val="28"/>
          <w:szCs w:val="28"/>
        </w:rPr>
        <w:t>участвовать</w:t>
      </w:r>
      <w:r w:rsidR="00123CC9" w:rsidRPr="00C40D89">
        <w:rPr>
          <w:sz w:val="28"/>
          <w:szCs w:val="28"/>
        </w:rPr>
        <w:t xml:space="preserve"> </w:t>
      </w:r>
      <w:r w:rsidRPr="00C40D89">
        <w:rPr>
          <w:sz w:val="28"/>
          <w:szCs w:val="28"/>
        </w:rPr>
        <w:t xml:space="preserve"> в расходах на содержание общего имущества в многоквартирном доме соразмерно своей доле в праве общей собственности на это имущество</w:t>
      </w:r>
      <w:r w:rsidR="00BA0322" w:rsidRPr="00C40D89">
        <w:rPr>
          <w:sz w:val="28"/>
          <w:szCs w:val="28"/>
        </w:rPr>
        <w:t xml:space="preserve"> </w:t>
      </w:r>
      <w:r w:rsidRPr="00C40D89">
        <w:rPr>
          <w:sz w:val="28"/>
          <w:szCs w:val="28"/>
        </w:rPr>
        <w:t xml:space="preserve"> путем</w:t>
      </w:r>
      <w:r w:rsidR="00BA0322" w:rsidRPr="00C40D89">
        <w:rPr>
          <w:sz w:val="28"/>
          <w:szCs w:val="28"/>
        </w:rPr>
        <w:t xml:space="preserve"> </w:t>
      </w:r>
      <w:r w:rsidRPr="00C40D89">
        <w:rPr>
          <w:sz w:val="28"/>
          <w:szCs w:val="28"/>
        </w:rPr>
        <w:t xml:space="preserve"> внесения</w:t>
      </w:r>
      <w:r w:rsidR="00BA0322" w:rsidRPr="00C40D89">
        <w:rPr>
          <w:sz w:val="28"/>
          <w:szCs w:val="28"/>
        </w:rPr>
        <w:t xml:space="preserve"> </w:t>
      </w:r>
      <w:r w:rsidRPr="00C40D89">
        <w:rPr>
          <w:sz w:val="28"/>
          <w:szCs w:val="28"/>
        </w:rPr>
        <w:t xml:space="preserve"> платы за содержание и ремонт жилого помещения и взносов на капитальный ремонт.</w:t>
      </w:r>
    </w:p>
    <w:p w:rsidR="00292D59" w:rsidRPr="00340766" w:rsidRDefault="00292D59" w:rsidP="00C40D89">
      <w:pPr>
        <w:widowControl w:val="0"/>
        <w:autoSpaceDE w:val="0"/>
        <w:autoSpaceDN w:val="0"/>
        <w:adjustRightInd w:val="0"/>
        <w:ind w:firstLine="709"/>
        <w:jc w:val="both"/>
        <w:rPr>
          <w:sz w:val="28"/>
          <w:szCs w:val="28"/>
        </w:rPr>
      </w:pPr>
      <w:r w:rsidRPr="00C40D89">
        <w:rPr>
          <w:sz w:val="28"/>
          <w:szCs w:val="28"/>
        </w:rP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12" w:history="1">
        <w:r w:rsidRPr="00C40D89">
          <w:rPr>
            <w:sz w:val="28"/>
            <w:szCs w:val="28"/>
          </w:rPr>
          <w:t>кодекса</w:t>
        </w:r>
      </w:hyperlink>
      <w:r w:rsidRPr="00C40D89">
        <w:rPr>
          <w:sz w:val="28"/>
          <w:szCs w:val="28"/>
        </w:rPr>
        <w:t xml:space="preserve"> Российской Федерации, дальнейшее выполнение капитального ремонта жилищного фонда необходимо осуществлять программно-целевым методом в рамках долгосрочной адресной программы по капитальному ремонту общего имущества многоквартирных</w:t>
      </w:r>
      <w:r w:rsidRPr="00340766">
        <w:rPr>
          <w:sz w:val="28"/>
          <w:szCs w:val="28"/>
        </w:rPr>
        <w:t xml:space="preserve"> домов, обеспеченной соответствующим финансированием, а также системой планирования и контроля.</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xml:space="preserve">Основными целями </w:t>
      </w:r>
      <w:r w:rsidR="00123CC9" w:rsidRPr="00123CC9">
        <w:rPr>
          <w:sz w:val="28"/>
          <w:szCs w:val="28"/>
        </w:rPr>
        <w:t xml:space="preserve">муниципальной </w:t>
      </w:r>
      <w:r w:rsidRPr="00123CC9">
        <w:rPr>
          <w:sz w:val="28"/>
          <w:szCs w:val="28"/>
        </w:rPr>
        <w:t xml:space="preserve"> программы</w:t>
      </w:r>
      <w:r w:rsidRPr="00340766">
        <w:rPr>
          <w:sz w:val="28"/>
          <w:szCs w:val="28"/>
        </w:rPr>
        <w:t xml:space="preserve"> проведения капитального ремонта общего имущества в многоквартирных домах в</w:t>
      </w:r>
      <w:r w:rsidR="00687483">
        <w:rPr>
          <w:sz w:val="28"/>
          <w:szCs w:val="28"/>
        </w:rPr>
        <w:t xml:space="preserve"> Вяземском районе</w:t>
      </w:r>
      <w:r w:rsidRPr="00340766">
        <w:rPr>
          <w:sz w:val="28"/>
          <w:szCs w:val="28"/>
        </w:rPr>
        <w:t xml:space="preserve"> Смоленской области на 2014 - 2043 годы (далее - Программа) являются:</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создание безопасных и благоприятных условий проживания граждан, внедрение ресурсосберегающих технологий;</w:t>
      </w:r>
    </w:p>
    <w:p w:rsidR="00292D59" w:rsidRPr="00340766" w:rsidRDefault="00687483" w:rsidP="00C40D89">
      <w:pPr>
        <w:widowControl w:val="0"/>
        <w:autoSpaceDE w:val="0"/>
        <w:autoSpaceDN w:val="0"/>
        <w:adjustRightInd w:val="0"/>
        <w:ind w:firstLine="709"/>
        <w:jc w:val="both"/>
        <w:rPr>
          <w:sz w:val="28"/>
          <w:szCs w:val="28"/>
        </w:rPr>
      </w:pPr>
      <w:r>
        <w:rPr>
          <w:sz w:val="28"/>
          <w:szCs w:val="28"/>
        </w:rPr>
        <w:t xml:space="preserve">- </w:t>
      </w:r>
      <w:r w:rsidR="00292D59" w:rsidRPr="00340766">
        <w:rPr>
          <w:sz w:val="28"/>
          <w:szCs w:val="28"/>
        </w:rPr>
        <w:t xml:space="preserve"> обеспечение проведения капитального ремонта общего имущества во всех многоквартирных домах в муниципальных образованиях, за исключением домов, признанных в установленном Правительством Российской Федерации порядке аварийными и подлежащими сносу.</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lastRenderedPageBreak/>
        <w:t>В рамках реализации Программы будут решаться следующие основные задачи:</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создание безопасных и благоприятных условий проживания граждан;</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улучшение эксплуатационных характеристик общего имущества в многоквартирных домах;</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обеспечение сохранности многоквартирных домов и повышение комфортности проживания в них граждан;</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приведение многоквартирных домов, участвующих в капитальном ремонте,</w:t>
      </w:r>
      <w:r w:rsidR="006803EA">
        <w:rPr>
          <w:sz w:val="28"/>
          <w:szCs w:val="28"/>
        </w:rPr>
        <w:t xml:space="preserve"> </w:t>
      </w:r>
      <w:r w:rsidRPr="00340766">
        <w:rPr>
          <w:sz w:val="28"/>
          <w:szCs w:val="28"/>
        </w:rPr>
        <w:t xml:space="preserve"> в соответствие с требованиями </w:t>
      </w:r>
      <w:r w:rsidR="006803EA">
        <w:rPr>
          <w:sz w:val="28"/>
          <w:szCs w:val="28"/>
        </w:rPr>
        <w:t xml:space="preserve"> </w:t>
      </w:r>
      <w:r w:rsidRPr="00340766">
        <w:rPr>
          <w:sz w:val="28"/>
          <w:szCs w:val="28"/>
        </w:rPr>
        <w:t xml:space="preserve">энергоэффективности, </w:t>
      </w:r>
      <w:r w:rsidR="006803EA">
        <w:rPr>
          <w:sz w:val="28"/>
          <w:szCs w:val="28"/>
        </w:rPr>
        <w:t xml:space="preserve"> </w:t>
      </w:r>
      <w:r w:rsidRPr="00340766">
        <w:rPr>
          <w:sz w:val="28"/>
          <w:szCs w:val="28"/>
        </w:rPr>
        <w:t>действующими на момент выполнения капитального ремонта.</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Программа реализуется в 2014 - 2043 годах.</w:t>
      </w:r>
    </w:p>
    <w:p w:rsidR="00292D59" w:rsidRPr="00340766" w:rsidRDefault="00292D59" w:rsidP="00687483">
      <w:pPr>
        <w:widowControl w:val="0"/>
        <w:autoSpaceDE w:val="0"/>
        <w:autoSpaceDN w:val="0"/>
        <w:adjustRightInd w:val="0"/>
        <w:jc w:val="both"/>
        <w:rPr>
          <w:sz w:val="28"/>
          <w:szCs w:val="28"/>
        </w:rPr>
      </w:pPr>
      <w:bookmarkStart w:id="0" w:name="Par117"/>
      <w:bookmarkEnd w:id="0"/>
    </w:p>
    <w:p w:rsidR="00BA0322" w:rsidRDefault="00E61FCE" w:rsidP="00BA0322">
      <w:pPr>
        <w:autoSpaceDE w:val="0"/>
        <w:autoSpaceDN w:val="0"/>
        <w:adjustRightInd w:val="0"/>
        <w:spacing w:before="100" w:after="100"/>
        <w:jc w:val="center"/>
        <w:rPr>
          <w:b/>
          <w:bCs/>
          <w:sz w:val="28"/>
          <w:szCs w:val="28"/>
          <w:lang w:eastAsia="en-US"/>
        </w:rPr>
      </w:pPr>
      <w:bookmarkStart w:id="1" w:name="Par126"/>
      <w:bookmarkEnd w:id="1"/>
      <w:r w:rsidRPr="00532B29">
        <w:rPr>
          <w:b/>
          <w:sz w:val="28"/>
          <w:szCs w:val="28"/>
          <w:lang w:val="en-US"/>
        </w:rPr>
        <w:t>II</w:t>
      </w:r>
      <w:r w:rsidRPr="00532B29">
        <w:rPr>
          <w:b/>
          <w:sz w:val="28"/>
          <w:szCs w:val="28"/>
        </w:rPr>
        <w:t>.</w:t>
      </w:r>
      <w:r w:rsidRPr="00150D68">
        <w:rPr>
          <w:sz w:val="28"/>
          <w:szCs w:val="28"/>
        </w:rPr>
        <w:t xml:space="preserve"> </w:t>
      </w:r>
      <w:r w:rsidRPr="0016778F">
        <w:rPr>
          <w:b/>
          <w:sz w:val="28"/>
          <w:szCs w:val="28"/>
        </w:rPr>
        <w:t>Приоритеты муниципальной политики в сфере реализации муниципальной программы,</w:t>
      </w:r>
      <w:r>
        <w:rPr>
          <w:sz w:val="28"/>
          <w:szCs w:val="28"/>
        </w:rPr>
        <w:t xml:space="preserve"> </w:t>
      </w:r>
      <w:r>
        <w:rPr>
          <w:b/>
          <w:bCs/>
          <w:sz w:val="28"/>
          <w:szCs w:val="28"/>
          <w:lang w:eastAsia="en-US"/>
        </w:rPr>
        <w:t xml:space="preserve">цели, </w:t>
      </w:r>
      <w:r w:rsidRPr="00150D68">
        <w:rPr>
          <w:b/>
          <w:bCs/>
          <w:sz w:val="28"/>
          <w:szCs w:val="28"/>
          <w:lang w:eastAsia="en-US"/>
        </w:rPr>
        <w:t xml:space="preserve"> целевые показатели</w:t>
      </w:r>
      <w:r w:rsidR="00C40D89">
        <w:rPr>
          <w:b/>
          <w:bCs/>
          <w:sz w:val="28"/>
          <w:szCs w:val="28"/>
          <w:lang w:eastAsia="en-US"/>
        </w:rPr>
        <w:t xml:space="preserve">, описание </w:t>
      </w:r>
      <w:r>
        <w:rPr>
          <w:b/>
          <w:bCs/>
          <w:sz w:val="28"/>
          <w:szCs w:val="28"/>
          <w:lang w:eastAsia="en-US"/>
        </w:rPr>
        <w:t>ожидае</w:t>
      </w:r>
      <w:r w:rsidR="00BD45F5">
        <w:rPr>
          <w:b/>
          <w:bCs/>
          <w:sz w:val="28"/>
          <w:szCs w:val="28"/>
          <w:lang w:eastAsia="en-US"/>
        </w:rPr>
        <w:t>мых конечных результатов, сроки и этапы</w:t>
      </w:r>
      <w:r>
        <w:rPr>
          <w:b/>
          <w:bCs/>
          <w:sz w:val="28"/>
          <w:szCs w:val="28"/>
          <w:lang w:eastAsia="en-US"/>
        </w:rPr>
        <w:t xml:space="preserve"> реализации муниципальной п</w:t>
      </w:r>
      <w:r w:rsidRPr="00150D68">
        <w:rPr>
          <w:b/>
          <w:bCs/>
          <w:sz w:val="28"/>
          <w:szCs w:val="28"/>
          <w:lang w:eastAsia="en-US"/>
        </w:rPr>
        <w:t>рограммы</w:t>
      </w:r>
    </w:p>
    <w:p w:rsidR="00E61FCE" w:rsidRPr="00BA0322" w:rsidRDefault="00E61FCE" w:rsidP="00C40D89">
      <w:pPr>
        <w:autoSpaceDE w:val="0"/>
        <w:autoSpaceDN w:val="0"/>
        <w:adjustRightInd w:val="0"/>
        <w:ind w:firstLine="709"/>
        <w:jc w:val="both"/>
        <w:rPr>
          <w:bCs/>
          <w:sz w:val="28"/>
          <w:szCs w:val="28"/>
          <w:lang w:eastAsia="en-US"/>
        </w:rPr>
      </w:pPr>
      <w:r w:rsidRPr="00BA0322">
        <w:rPr>
          <w:sz w:val="28"/>
          <w:szCs w:val="28"/>
        </w:rPr>
        <w:t>В соответствии со стратегическими направления</w:t>
      </w:r>
      <w:r w:rsidR="00F9092A" w:rsidRPr="00BA0322">
        <w:rPr>
          <w:sz w:val="28"/>
          <w:szCs w:val="28"/>
        </w:rPr>
        <w:t>ми</w:t>
      </w:r>
      <w:r w:rsidRPr="00BA0322">
        <w:rPr>
          <w:sz w:val="28"/>
          <w:szCs w:val="28"/>
        </w:rPr>
        <w:t xml:space="preserve"> социально-экономического развития муниципального образования «Вяземский район» Смоленской области на 2012-2020 годы, </w:t>
      </w:r>
      <w:r w:rsidR="00BA0322">
        <w:rPr>
          <w:sz w:val="28"/>
          <w:szCs w:val="28"/>
        </w:rPr>
        <w:t xml:space="preserve"> </w:t>
      </w:r>
      <w:r w:rsidRPr="00BA0322">
        <w:rPr>
          <w:sz w:val="28"/>
          <w:szCs w:val="28"/>
        </w:rPr>
        <w:t xml:space="preserve">утвержденными решением Вяземского районного Совета депутатов от 25.01.2012 </w:t>
      </w:r>
      <w:r w:rsidR="00BA0322">
        <w:rPr>
          <w:sz w:val="28"/>
          <w:szCs w:val="28"/>
        </w:rPr>
        <w:t xml:space="preserve"> </w:t>
      </w:r>
      <w:r w:rsidRPr="00BA0322">
        <w:rPr>
          <w:sz w:val="28"/>
          <w:szCs w:val="28"/>
        </w:rPr>
        <w:t>№</w:t>
      </w:r>
      <w:r w:rsidR="00BA0322" w:rsidRPr="00BA0322">
        <w:rPr>
          <w:sz w:val="28"/>
          <w:szCs w:val="28"/>
        </w:rPr>
        <w:t xml:space="preserve"> </w:t>
      </w:r>
      <w:r w:rsidRPr="00BA0322">
        <w:rPr>
          <w:sz w:val="28"/>
          <w:szCs w:val="28"/>
        </w:rPr>
        <w:t>1,  одной из задач  стратегической цели государственной жилищной политики на территории Вяземского района  по формированию рынка доступного жилья, обеспечению комфортных условий проживания граждан, созданию эффективного жилищного сектора является  приведение существующего жилищного фонда и коммунальной инфраструктуры в соответствие со стандартами качества.</w:t>
      </w:r>
    </w:p>
    <w:p w:rsidR="00292D59" w:rsidRPr="00340766" w:rsidRDefault="00E61FCE" w:rsidP="00C40D89">
      <w:pPr>
        <w:widowControl w:val="0"/>
        <w:autoSpaceDE w:val="0"/>
        <w:autoSpaceDN w:val="0"/>
        <w:adjustRightInd w:val="0"/>
        <w:ind w:firstLine="709"/>
        <w:jc w:val="both"/>
        <w:rPr>
          <w:sz w:val="28"/>
          <w:szCs w:val="28"/>
        </w:rPr>
      </w:pPr>
      <w:r w:rsidRPr="00687483">
        <w:rPr>
          <w:sz w:val="28"/>
          <w:szCs w:val="28"/>
        </w:rPr>
        <w:t xml:space="preserve">Исходя из описания существующих при эксплуатации жилищно-коммунального комплекса муниципального образования «Вяземский район» Смоленской области проблем,  целью Программы </w:t>
      </w:r>
      <w:r w:rsidR="00292D59" w:rsidRPr="00687483">
        <w:rPr>
          <w:sz w:val="28"/>
          <w:szCs w:val="28"/>
        </w:rPr>
        <w:t xml:space="preserve"> является </w:t>
      </w:r>
      <w:r w:rsidR="00687483" w:rsidRPr="00687483">
        <w:rPr>
          <w:sz w:val="28"/>
          <w:szCs w:val="28"/>
        </w:rPr>
        <w:t xml:space="preserve">создание безопасных и благоприятных условий проживания граждан, внедрение ресурсосберегающих технологий </w:t>
      </w:r>
      <w:r w:rsidR="00687483">
        <w:rPr>
          <w:sz w:val="28"/>
          <w:szCs w:val="28"/>
        </w:rPr>
        <w:t xml:space="preserve">и </w:t>
      </w:r>
      <w:r w:rsidR="00687483" w:rsidRPr="00340766">
        <w:rPr>
          <w:sz w:val="28"/>
          <w:szCs w:val="28"/>
        </w:rPr>
        <w:t>обеспечение проведения капитального ремонта общего имущества во всех многоквартирных домах в муниципальных образованиях, за исключением домов, признанных в установленном Правительством Российской Федерации порядке аварийными и подлежащими сносу</w:t>
      </w:r>
      <w:r w:rsidR="00687483">
        <w:rPr>
          <w:sz w:val="28"/>
          <w:szCs w:val="28"/>
        </w:rPr>
        <w:t xml:space="preserve"> </w:t>
      </w:r>
      <w:r w:rsidR="00687483" w:rsidRPr="00687483">
        <w:rPr>
          <w:sz w:val="28"/>
          <w:szCs w:val="28"/>
        </w:rPr>
        <w:t>п</w:t>
      </w:r>
      <w:r w:rsidRPr="00687483">
        <w:rPr>
          <w:sz w:val="28"/>
          <w:szCs w:val="28"/>
        </w:rPr>
        <w:t>утем определения</w:t>
      </w:r>
      <w:r w:rsidR="00292D59" w:rsidRPr="00340766">
        <w:rPr>
          <w:sz w:val="28"/>
          <w:szCs w:val="28"/>
        </w:rPr>
        <w:t xml:space="preserve"> очередности и срока проведения капитального ремонта общего имущества в многоквартирных домах в соответствии с условиями, определенными нормативными правов</w:t>
      </w:r>
      <w:r>
        <w:rPr>
          <w:sz w:val="28"/>
          <w:szCs w:val="28"/>
        </w:rPr>
        <w:t xml:space="preserve">ыми актами Смоленской области и </w:t>
      </w:r>
      <w:r w:rsidR="00292D59" w:rsidRPr="00340766">
        <w:rPr>
          <w:sz w:val="28"/>
          <w:szCs w:val="28"/>
        </w:rPr>
        <w:t>требованиями федерального законодательства.</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xml:space="preserve">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w:t>
      </w:r>
      <w:r w:rsidR="00154206">
        <w:rPr>
          <w:sz w:val="28"/>
          <w:szCs w:val="28"/>
        </w:rPr>
        <w:t xml:space="preserve">Вяземского района </w:t>
      </w:r>
      <w:r w:rsidRPr="00340766">
        <w:rPr>
          <w:sz w:val="28"/>
          <w:szCs w:val="28"/>
        </w:rPr>
        <w:t>Смоленской области.</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t xml:space="preserve">Программа формируется для всех многоквартирных домов, находящихся на территории </w:t>
      </w:r>
      <w:r w:rsidR="00154206">
        <w:rPr>
          <w:sz w:val="28"/>
          <w:szCs w:val="28"/>
        </w:rPr>
        <w:t xml:space="preserve">Вяземского района </w:t>
      </w:r>
      <w:r w:rsidRPr="00340766">
        <w:rPr>
          <w:sz w:val="28"/>
          <w:szCs w:val="28"/>
        </w:rPr>
        <w:t>Смоленской области, вне зависимости от того, какой способ формирования фонда капитального ремонта выбран собственниками помещений в многоквартирном доме, и вне зависимости от формы собственности помещений в таких домах.</w:t>
      </w:r>
    </w:p>
    <w:p w:rsidR="00292D59" w:rsidRPr="00340766" w:rsidRDefault="00292D59" w:rsidP="00C40D89">
      <w:pPr>
        <w:widowControl w:val="0"/>
        <w:autoSpaceDE w:val="0"/>
        <w:autoSpaceDN w:val="0"/>
        <w:adjustRightInd w:val="0"/>
        <w:ind w:firstLine="709"/>
        <w:jc w:val="both"/>
        <w:rPr>
          <w:sz w:val="28"/>
          <w:szCs w:val="28"/>
        </w:rPr>
      </w:pPr>
      <w:r w:rsidRPr="00340766">
        <w:rPr>
          <w:sz w:val="28"/>
          <w:szCs w:val="28"/>
        </w:rPr>
        <w:lastRenderedPageBreak/>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w:t>
      </w:r>
      <w:r w:rsidR="00117947">
        <w:rPr>
          <w:sz w:val="28"/>
          <w:szCs w:val="28"/>
        </w:rPr>
        <w:t>ального ремонта</w:t>
      </w:r>
      <w:r w:rsidRPr="00340766">
        <w:rPr>
          <w:sz w:val="28"/>
          <w:szCs w:val="28"/>
        </w:rPr>
        <w:t xml:space="preserve"> органы местного самоуправления обязаны утверждать краткосрочные (сроком до трех лет) планы реализации Программы в порядке, установленном Администрацией Смоленской области.</w:t>
      </w:r>
    </w:p>
    <w:p w:rsidR="00C2426B" w:rsidRPr="00117947" w:rsidRDefault="00292D59" w:rsidP="00C40D89">
      <w:pPr>
        <w:widowControl w:val="0"/>
        <w:autoSpaceDE w:val="0"/>
        <w:autoSpaceDN w:val="0"/>
        <w:adjustRightInd w:val="0"/>
        <w:ind w:firstLine="709"/>
        <w:jc w:val="both"/>
        <w:rPr>
          <w:sz w:val="28"/>
          <w:szCs w:val="28"/>
        </w:rPr>
      </w:pPr>
      <w:r w:rsidRPr="00340766">
        <w:rPr>
          <w:sz w:val="28"/>
          <w:szCs w:val="28"/>
        </w:rPr>
        <w:t>Программа подлежит ежегодной актуализации. Программа утверждается с учетом внесенных в нее изменений и дополнений не позднее 1 декабря каждого года.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117947" w:rsidRDefault="00117947" w:rsidP="00C40D89">
      <w:pPr>
        <w:ind w:firstLine="709"/>
        <w:jc w:val="both"/>
        <w:rPr>
          <w:sz w:val="28"/>
          <w:szCs w:val="28"/>
          <w:highlight w:val="cyan"/>
        </w:rPr>
      </w:pPr>
      <w:r w:rsidRPr="00150D68">
        <w:rPr>
          <w:sz w:val="28"/>
          <w:szCs w:val="28"/>
        </w:rPr>
        <w:t>Целевые  показатели эффективности, позволяющие оценить ход реализац</w:t>
      </w:r>
      <w:r>
        <w:rPr>
          <w:sz w:val="28"/>
          <w:szCs w:val="28"/>
        </w:rPr>
        <w:t>ии  Про</w:t>
      </w:r>
      <w:r w:rsidR="006803EA">
        <w:rPr>
          <w:sz w:val="28"/>
          <w:szCs w:val="28"/>
        </w:rPr>
        <w:t>граммы, представлены в приложении 1 к Программе</w:t>
      </w:r>
      <w:r w:rsidRPr="00150D68">
        <w:rPr>
          <w:sz w:val="28"/>
          <w:szCs w:val="28"/>
        </w:rPr>
        <w:t>.</w:t>
      </w:r>
      <w:r w:rsidRPr="00150D68">
        <w:rPr>
          <w:sz w:val="28"/>
          <w:szCs w:val="28"/>
          <w:highlight w:val="cyan"/>
        </w:rPr>
        <w:t xml:space="preserve"> </w:t>
      </w:r>
    </w:p>
    <w:p w:rsidR="00117947" w:rsidRPr="00C40D89" w:rsidRDefault="00117947" w:rsidP="00292D59">
      <w:pPr>
        <w:widowControl w:val="0"/>
        <w:autoSpaceDE w:val="0"/>
        <w:autoSpaceDN w:val="0"/>
        <w:adjustRightInd w:val="0"/>
        <w:ind w:firstLine="540"/>
        <w:jc w:val="both"/>
        <w:rPr>
          <w:b/>
          <w:sz w:val="28"/>
          <w:szCs w:val="28"/>
        </w:rPr>
      </w:pPr>
    </w:p>
    <w:p w:rsidR="00BD45F5" w:rsidRPr="00C40D89" w:rsidRDefault="00BD45F5" w:rsidP="00BD45F5">
      <w:pPr>
        <w:pStyle w:val="ConsPlusNormal"/>
        <w:widowControl/>
        <w:ind w:firstLine="0"/>
        <w:jc w:val="center"/>
        <w:rPr>
          <w:rFonts w:ascii="Times New Roman" w:hAnsi="Times New Roman" w:cs="Times New Roman"/>
          <w:b/>
          <w:sz w:val="28"/>
          <w:szCs w:val="28"/>
        </w:rPr>
      </w:pPr>
      <w:r w:rsidRPr="00C40D89">
        <w:rPr>
          <w:rFonts w:ascii="Times New Roman" w:hAnsi="Times New Roman" w:cs="Times New Roman"/>
          <w:b/>
          <w:sz w:val="28"/>
          <w:szCs w:val="28"/>
          <w:lang w:val="en-US"/>
        </w:rPr>
        <w:t>III</w:t>
      </w:r>
      <w:r w:rsidRPr="00C40D89">
        <w:rPr>
          <w:rFonts w:ascii="Times New Roman" w:hAnsi="Times New Roman" w:cs="Times New Roman"/>
          <w:sz w:val="28"/>
          <w:szCs w:val="28"/>
        </w:rPr>
        <w:t xml:space="preserve">. </w:t>
      </w:r>
      <w:r w:rsidRPr="00C40D89">
        <w:rPr>
          <w:rFonts w:ascii="Times New Roman" w:hAnsi="Times New Roman" w:cs="Times New Roman"/>
          <w:b/>
          <w:sz w:val="28"/>
          <w:szCs w:val="28"/>
        </w:rPr>
        <w:t>Обоснование ресурсного обеспечения муниципальной                            программы</w:t>
      </w:r>
    </w:p>
    <w:p w:rsidR="00BD45F5" w:rsidRPr="00C40D89" w:rsidRDefault="00BD45F5" w:rsidP="00BD45F5">
      <w:pPr>
        <w:pStyle w:val="ConsPlusNormal"/>
        <w:widowControl/>
        <w:ind w:firstLine="0"/>
        <w:jc w:val="center"/>
        <w:rPr>
          <w:rFonts w:ascii="Times New Roman" w:hAnsi="Times New Roman" w:cs="Times New Roman"/>
          <w:b/>
          <w:sz w:val="28"/>
          <w:szCs w:val="28"/>
        </w:rPr>
      </w:pPr>
    </w:p>
    <w:p w:rsidR="00BD45F5" w:rsidRDefault="00BD45F5" w:rsidP="00C40D89">
      <w:pPr>
        <w:widowControl w:val="0"/>
        <w:autoSpaceDE w:val="0"/>
        <w:autoSpaceDN w:val="0"/>
        <w:adjustRightInd w:val="0"/>
        <w:ind w:firstLine="709"/>
        <w:jc w:val="both"/>
        <w:rPr>
          <w:sz w:val="28"/>
          <w:szCs w:val="28"/>
        </w:rPr>
      </w:pPr>
      <w:r w:rsidRPr="00C40D89">
        <w:rPr>
          <w:sz w:val="28"/>
          <w:szCs w:val="28"/>
        </w:rPr>
        <w:t>Ресурсным обеспечением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w:t>
      </w:r>
      <w:r w:rsidRPr="00340766">
        <w:rPr>
          <w:sz w:val="28"/>
          <w:szCs w:val="28"/>
        </w:rPr>
        <w:t xml:space="preserve">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федерального бюджета, средств бюдж</w:t>
      </w:r>
      <w:r>
        <w:rPr>
          <w:sz w:val="28"/>
          <w:szCs w:val="28"/>
        </w:rPr>
        <w:t>ета Смоленской области,  бюджетов поселений Вяземского района Смоленской области</w:t>
      </w:r>
      <w:r w:rsidRPr="00340766">
        <w:rPr>
          <w:sz w:val="28"/>
          <w:szCs w:val="28"/>
        </w:rPr>
        <w:t>.</w:t>
      </w:r>
    </w:p>
    <w:p w:rsidR="00BD45F5" w:rsidRDefault="00BD45F5" w:rsidP="00BD45F5">
      <w:pPr>
        <w:widowControl w:val="0"/>
        <w:autoSpaceDE w:val="0"/>
        <w:autoSpaceDN w:val="0"/>
        <w:adjustRightInd w:val="0"/>
        <w:ind w:firstLine="540"/>
        <w:jc w:val="both"/>
        <w:rPr>
          <w:sz w:val="28"/>
          <w:szCs w:val="28"/>
        </w:rPr>
      </w:pPr>
    </w:p>
    <w:p w:rsidR="00BD45F5" w:rsidRDefault="00BD45F5" w:rsidP="00BD45F5">
      <w:pPr>
        <w:widowControl w:val="0"/>
        <w:autoSpaceDE w:val="0"/>
        <w:autoSpaceDN w:val="0"/>
        <w:adjustRightInd w:val="0"/>
        <w:ind w:firstLine="540"/>
        <w:jc w:val="both"/>
        <w:rPr>
          <w:b/>
          <w:sz w:val="28"/>
          <w:szCs w:val="28"/>
        </w:rPr>
      </w:pPr>
      <w:r w:rsidRPr="00C40D89">
        <w:rPr>
          <w:b/>
          <w:sz w:val="28"/>
          <w:szCs w:val="28"/>
          <w:lang w:val="en-US"/>
        </w:rPr>
        <w:t>IV</w:t>
      </w:r>
      <w:r w:rsidRPr="00C40D89">
        <w:rPr>
          <w:b/>
          <w:sz w:val="28"/>
          <w:szCs w:val="28"/>
        </w:rPr>
        <w:t>. Обобщенная характеристика основных мероприятий, входящих в состав муниципальной</w:t>
      </w:r>
      <w:r w:rsidRPr="004D6B45">
        <w:rPr>
          <w:b/>
          <w:sz w:val="28"/>
          <w:szCs w:val="28"/>
        </w:rPr>
        <w:t xml:space="preserve"> программы</w:t>
      </w:r>
    </w:p>
    <w:p w:rsidR="00BD45F5" w:rsidRPr="00340766" w:rsidRDefault="00BD45F5" w:rsidP="00BD45F5">
      <w:pPr>
        <w:widowControl w:val="0"/>
        <w:autoSpaceDE w:val="0"/>
        <w:autoSpaceDN w:val="0"/>
        <w:adjustRightInd w:val="0"/>
        <w:rPr>
          <w:sz w:val="28"/>
          <w:szCs w:val="28"/>
        </w:rPr>
      </w:pPr>
      <w:bookmarkStart w:id="2" w:name="Par134"/>
      <w:bookmarkEnd w:id="2"/>
    </w:p>
    <w:p w:rsidR="00BD45F5" w:rsidRPr="00C40D89" w:rsidRDefault="00BD45F5" w:rsidP="00C40D89">
      <w:pPr>
        <w:widowControl w:val="0"/>
        <w:autoSpaceDE w:val="0"/>
        <w:autoSpaceDN w:val="0"/>
        <w:adjustRightInd w:val="0"/>
        <w:ind w:firstLine="709"/>
        <w:jc w:val="both"/>
        <w:rPr>
          <w:sz w:val="28"/>
          <w:szCs w:val="28"/>
        </w:rPr>
      </w:pPr>
      <w:r w:rsidRPr="00340766">
        <w:rPr>
          <w:sz w:val="28"/>
          <w:szCs w:val="28"/>
        </w:rPr>
        <w:t xml:space="preserve">Мероприятия Программы направлены на реализацию проведения </w:t>
      </w:r>
      <w:r w:rsidRPr="00C40D89">
        <w:rPr>
          <w:sz w:val="28"/>
          <w:szCs w:val="28"/>
        </w:rPr>
        <w:t>капитального ремонта общего имущества многоквартирных домов.</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Мероприятия Программы реализуются на основании адресных перечней многоквартирных домов, подлежащих капитальному ремонту, - приложений к Программе, ежегодно корректируемых.</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Капитальному ремонту не подлежат многоквартирные дома, относящиеся к категории непригодных для проживания (аварийных и подлежащих сносу или реконструкции).</w:t>
      </w:r>
    </w:p>
    <w:p w:rsidR="00BD45F5" w:rsidRPr="00340766" w:rsidRDefault="00BD45F5" w:rsidP="00C40D89">
      <w:pPr>
        <w:widowControl w:val="0"/>
        <w:autoSpaceDE w:val="0"/>
        <w:autoSpaceDN w:val="0"/>
        <w:adjustRightInd w:val="0"/>
        <w:ind w:firstLine="709"/>
        <w:jc w:val="both"/>
        <w:rPr>
          <w:sz w:val="28"/>
          <w:szCs w:val="28"/>
        </w:rPr>
      </w:pPr>
      <w:r w:rsidRPr="00C40D89">
        <w:rPr>
          <w:sz w:val="28"/>
          <w:szCs w:val="28"/>
        </w:rPr>
        <w:t xml:space="preserve">Состав общего имущества многоквартирного дома, подлежащего капитальному ремонту, определяется в соответствии с </w:t>
      </w:r>
      <w:hyperlink r:id="rId13" w:history="1">
        <w:r w:rsidRPr="00C40D89">
          <w:rPr>
            <w:sz w:val="28"/>
            <w:szCs w:val="28"/>
          </w:rPr>
          <w:t>пунктами 2</w:t>
        </w:r>
      </w:hyperlink>
      <w:r w:rsidRPr="00C40D89">
        <w:rPr>
          <w:sz w:val="28"/>
          <w:szCs w:val="28"/>
        </w:rPr>
        <w:t xml:space="preserve"> - </w:t>
      </w:r>
      <w:hyperlink r:id="rId14" w:history="1">
        <w:r w:rsidRPr="00C40D89">
          <w:rPr>
            <w:sz w:val="28"/>
            <w:szCs w:val="28"/>
          </w:rPr>
          <w:t>9</w:t>
        </w:r>
      </w:hyperlink>
      <w:r w:rsidRPr="00C40D89">
        <w:rPr>
          <w:sz w:val="28"/>
          <w:szCs w:val="28"/>
        </w:rPr>
        <w:t xml:space="preserve"> Правил содержания общего</w:t>
      </w:r>
      <w:r w:rsidRPr="00340766">
        <w:rPr>
          <w:sz w:val="28"/>
          <w:szCs w:val="28"/>
        </w:rPr>
        <w:t xml:space="preserve"> имущества в многоквартирном доме, утвержденных </w:t>
      </w:r>
      <w:r w:rsidRPr="00340766">
        <w:rPr>
          <w:sz w:val="28"/>
          <w:szCs w:val="28"/>
        </w:rPr>
        <w:lastRenderedPageBreak/>
        <w:t>Постановлением</w:t>
      </w:r>
      <w:r>
        <w:rPr>
          <w:sz w:val="28"/>
          <w:szCs w:val="28"/>
        </w:rPr>
        <w:t xml:space="preserve">  </w:t>
      </w:r>
      <w:r w:rsidRPr="00340766">
        <w:rPr>
          <w:sz w:val="28"/>
          <w:szCs w:val="28"/>
        </w:rPr>
        <w:t xml:space="preserve"> Правительства </w:t>
      </w:r>
      <w:r>
        <w:rPr>
          <w:sz w:val="28"/>
          <w:szCs w:val="28"/>
        </w:rPr>
        <w:t xml:space="preserve">  </w:t>
      </w:r>
      <w:r w:rsidRPr="00340766">
        <w:rPr>
          <w:sz w:val="28"/>
          <w:szCs w:val="28"/>
        </w:rPr>
        <w:t>Российской Фед</w:t>
      </w:r>
      <w:r>
        <w:rPr>
          <w:sz w:val="28"/>
          <w:szCs w:val="28"/>
        </w:rPr>
        <w:t>ерации от 13 августа 2006 года №</w:t>
      </w:r>
      <w:r w:rsidRPr="00340766">
        <w:rPr>
          <w:sz w:val="28"/>
          <w:szCs w:val="28"/>
        </w:rPr>
        <w:t xml:space="preserve"> 491.</w:t>
      </w:r>
    </w:p>
    <w:p w:rsidR="00BD45F5" w:rsidRPr="00340766" w:rsidRDefault="00BD45F5" w:rsidP="00C40D89">
      <w:pPr>
        <w:widowControl w:val="0"/>
        <w:autoSpaceDE w:val="0"/>
        <w:autoSpaceDN w:val="0"/>
        <w:adjustRightInd w:val="0"/>
        <w:ind w:firstLine="709"/>
        <w:jc w:val="both"/>
        <w:rPr>
          <w:sz w:val="28"/>
          <w:szCs w:val="28"/>
        </w:rPr>
      </w:pPr>
      <w:r w:rsidRPr="00340766">
        <w:rPr>
          <w:sz w:val="28"/>
          <w:szCs w:val="28"/>
        </w:rP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BD45F5" w:rsidRPr="00340766" w:rsidRDefault="00BD45F5" w:rsidP="00C40D89">
      <w:pPr>
        <w:widowControl w:val="0"/>
        <w:autoSpaceDE w:val="0"/>
        <w:autoSpaceDN w:val="0"/>
        <w:adjustRightInd w:val="0"/>
        <w:ind w:firstLine="709"/>
        <w:jc w:val="both"/>
        <w:rPr>
          <w:sz w:val="28"/>
          <w:szCs w:val="28"/>
        </w:rPr>
      </w:pPr>
      <w:r w:rsidRPr="00340766">
        <w:rPr>
          <w:sz w:val="28"/>
          <w:szCs w:val="28"/>
        </w:rPr>
        <w:t>В первоочередном порядке Программой предусматривается проведение капитального ремонта общего имущества в многоквартирных домах, в которых:</w:t>
      </w:r>
    </w:p>
    <w:p w:rsidR="00BD45F5" w:rsidRPr="00340766" w:rsidRDefault="00BD45F5" w:rsidP="00C40D89">
      <w:pPr>
        <w:widowControl w:val="0"/>
        <w:autoSpaceDE w:val="0"/>
        <w:autoSpaceDN w:val="0"/>
        <w:adjustRightInd w:val="0"/>
        <w:ind w:firstLine="709"/>
        <w:jc w:val="both"/>
        <w:rPr>
          <w:sz w:val="28"/>
          <w:szCs w:val="28"/>
        </w:rPr>
      </w:pPr>
      <w:r>
        <w:rPr>
          <w:sz w:val="28"/>
          <w:szCs w:val="28"/>
        </w:rPr>
        <w:t>1)</w:t>
      </w:r>
      <w:r w:rsidRPr="00340766">
        <w:rPr>
          <w:sz w:val="28"/>
          <w:szCs w:val="28"/>
        </w:rPr>
        <w:t xml:space="preserve">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D45F5" w:rsidRPr="00340766" w:rsidRDefault="00BD45F5" w:rsidP="00C40D89">
      <w:pPr>
        <w:widowControl w:val="0"/>
        <w:autoSpaceDE w:val="0"/>
        <w:autoSpaceDN w:val="0"/>
        <w:adjustRightInd w:val="0"/>
        <w:ind w:firstLine="709"/>
        <w:jc w:val="both"/>
        <w:rPr>
          <w:sz w:val="28"/>
          <w:szCs w:val="28"/>
        </w:rPr>
      </w:pPr>
      <w:r>
        <w:rPr>
          <w:sz w:val="28"/>
          <w:szCs w:val="28"/>
        </w:rPr>
        <w:t xml:space="preserve">2)  капитальный ремонт </w:t>
      </w:r>
      <w:r w:rsidRPr="00340766">
        <w:rPr>
          <w:sz w:val="28"/>
          <w:szCs w:val="28"/>
        </w:rPr>
        <w:t xml:space="preserve">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3) требуется в соответствии с годом ввода в эксплуатацию многоквартирного дома;</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4) требуется в соответствии с датой проведения последнего капитального ремонта общего имущества в многоквартирном доме.</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xml:space="preserve">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w:t>
      </w:r>
      <w:hyperlink r:id="rId15" w:history="1">
        <w:r w:rsidRPr="00C40D89">
          <w:rPr>
            <w:sz w:val="28"/>
            <w:szCs w:val="28"/>
          </w:rPr>
          <w:t>кодекса</w:t>
        </w:r>
      </w:hyperlink>
      <w:r w:rsidRPr="00C40D89">
        <w:rPr>
          <w:sz w:val="28"/>
          <w:szCs w:val="28"/>
        </w:rPr>
        <w:t xml:space="preserve"> Российской Федерации и в соответствии с критериями очередности, установленными в </w:t>
      </w:r>
      <w:hyperlink r:id="rId16" w:history="1">
        <w:r w:rsidRPr="00C40D89">
          <w:rPr>
            <w:sz w:val="28"/>
            <w:szCs w:val="28"/>
          </w:rPr>
          <w:t xml:space="preserve">статье </w:t>
        </w:r>
      </w:hyperlink>
      <w:r w:rsidRPr="00C40D89">
        <w:rPr>
          <w:sz w:val="28"/>
          <w:szCs w:val="28"/>
        </w:rPr>
        <w:t xml:space="preserve">4 Закона Смоленской области от  31.10.2013 № 114-з </w:t>
      </w:r>
      <w:r w:rsidR="00BA0322" w:rsidRPr="00C40D89">
        <w:rPr>
          <w:sz w:val="28"/>
          <w:szCs w:val="28"/>
        </w:rPr>
        <w:t xml:space="preserve"> </w:t>
      </w:r>
      <w:r w:rsidRPr="00C40D89">
        <w:rPr>
          <w:sz w:val="28"/>
          <w:szCs w:val="28"/>
        </w:rPr>
        <w: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Разработка проектной документации на капитальный ремонт многоквартирных домов в рамках Программы должна предусматривать:</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проведение технического обследования с составлением акта;</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составление проектной документации для всех проектных решений по замене конструкций, инженерных систем или устройству их вновь и другим аналогичным работам;</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разработку проекта организации капитального ремонта;</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проект производства работ, который разрабатывается подрядной организацией.</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Интервал времени между утверждением проектной документации и началом ремонтно-строительных работ</w:t>
      </w:r>
      <w:r w:rsidRPr="00340766">
        <w:rPr>
          <w:sz w:val="28"/>
          <w:szCs w:val="28"/>
        </w:rPr>
        <w:t xml:space="preserve"> не должен превышать 2 года. Устаревшие </w:t>
      </w:r>
      <w:r w:rsidRPr="00C40D89">
        <w:rPr>
          <w:sz w:val="28"/>
          <w:szCs w:val="28"/>
        </w:rPr>
        <w:lastRenderedPageBreak/>
        <w:t>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Администрацией Смоленской области, установлен </w:t>
      </w:r>
      <w:hyperlink r:id="rId17" w:history="1">
        <w:r w:rsidRPr="00C40D89">
          <w:rPr>
            <w:sz w:val="28"/>
            <w:szCs w:val="28"/>
          </w:rPr>
          <w:t>статьей 5</w:t>
        </w:r>
      </w:hyperlink>
      <w:r w:rsidRPr="00C40D89">
        <w:rPr>
          <w:sz w:val="28"/>
          <w:szCs w:val="28"/>
        </w:rPr>
        <w:t xml:space="preserve"> закона Смоленской области </w:t>
      </w:r>
      <w:r w:rsidR="00BA0322" w:rsidRPr="00C40D89">
        <w:rPr>
          <w:sz w:val="28"/>
          <w:szCs w:val="28"/>
        </w:rPr>
        <w:t xml:space="preserve">           </w:t>
      </w:r>
      <w:r w:rsidRPr="00C40D89">
        <w:rPr>
          <w:sz w:val="28"/>
          <w:szCs w:val="28"/>
        </w:rPr>
        <w:t>от 31.10.2013</w:t>
      </w:r>
      <w:r w:rsidR="00ED51D0" w:rsidRPr="00C40D89">
        <w:rPr>
          <w:sz w:val="28"/>
          <w:szCs w:val="28"/>
        </w:rPr>
        <w:t xml:space="preserve"> №</w:t>
      </w:r>
      <w:r w:rsidRPr="00C40D89">
        <w:rPr>
          <w:sz w:val="28"/>
          <w:szCs w:val="28"/>
        </w:rPr>
        <w:t xml:space="preserve"> 114-3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rsidR="00BD45F5" w:rsidRPr="00C40D89" w:rsidRDefault="00BD45F5" w:rsidP="00C40D89">
      <w:pPr>
        <w:widowControl w:val="0"/>
        <w:autoSpaceDE w:val="0"/>
        <w:autoSpaceDN w:val="0"/>
        <w:adjustRightInd w:val="0"/>
        <w:ind w:firstLine="709"/>
        <w:jc w:val="both"/>
        <w:rPr>
          <w:sz w:val="28"/>
          <w:szCs w:val="28"/>
        </w:rPr>
      </w:pPr>
      <w:r w:rsidRPr="00C40D89">
        <w:rPr>
          <w:sz w:val="28"/>
          <w:szCs w:val="28"/>
        </w:rPr>
        <w:t xml:space="preserve">В случае принятия </w:t>
      </w:r>
      <w:r w:rsidR="00BA0322" w:rsidRPr="00C40D89">
        <w:rPr>
          <w:sz w:val="28"/>
          <w:szCs w:val="28"/>
        </w:rPr>
        <w:t xml:space="preserve"> </w:t>
      </w:r>
      <w:r w:rsidRPr="00C40D89">
        <w:rPr>
          <w:sz w:val="28"/>
          <w:szCs w:val="28"/>
        </w:rPr>
        <w:t xml:space="preserve">собственниками </w:t>
      </w:r>
      <w:r w:rsidR="00BA0322" w:rsidRPr="00C40D89">
        <w:rPr>
          <w:sz w:val="28"/>
          <w:szCs w:val="28"/>
        </w:rPr>
        <w:t xml:space="preserve"> </w:t>
      </w:r>
      <w:r w:rsidRPr="00C40D89">
        <w:rPr>
          <w:sz w:val="28"/>
          <w:szCs w:val="28"/>
        </w:rPr>
        <w:t>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w:t>
      </w:r>
    </w:p>
    <w:p w:rsidR="00BD45F5" w:rsidRPr="00C40D89" w:rsidRDefault="00BD45F5" w:rsidP="00C40D89">
      <w:pPr>
        <w:widowControl w:val="0"/>
        <w:autoSpaceDE w:val="0"/>
        <w:autoSpaceDN w:val="0"/>
        <w:adjustRightInd w:val="0"/>
        <w:ind w:firstLine="709"/>
        <w:jc w:val="both"/>
        <w:rPr>
          <w:sz w:val="28"/>
          <w:szCs w:val="28"/>
        </w:rPr>
      </w:pPr>
      <w:bookmarkStart w:id="3" w:name="Par155"/>
      <w:bookmarkEnd w:id="3"/>
      <w:r w:rsidRPr="00C40D89">
        <w:rPr>
          <w:sz w:val="28"/>
          <w:szCs w:val="28"/>
        </w:rPr>
        <w:t xml:space="preserve">Адресный </w:t>
      </w:r>
      <w:hyperlink w:anchor="Par203" w:history="1">
        <w:r w:rsidRPr="00C40D89">
          <w:rPr>
            <w:sz w:val="28"/>
            <w:szCs w:val="28"/>
          </w:rPr>
          <w:t>перечень</w:t>
        </w:r>
      </w:hyperlink>
      <w:r w:rsidRPr="00C40D89">
        <w:rPr>
          <w:sz w:val="28"/>
          <w:szCs w:val="28"/>
        </w:rPr>
        <w:t xml:space="preserve"> всех многоквартирных домов, расположенных на территории Вяземского района  Смоленской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очередностью, определенной исходя из критериев, установленных </w:t>
      </w:r>
      <w:hyperlink r:id="rId18" w:history="1">
        <w:r w:rsidRPr="00C40D89">
          <w:rPr>
            <w:sz w:val="28"/>
            <w:szCs w:val="28"/>
          </w:rPr>
          <w:t>законом</w:t>
        </w:r>
      </w:hyperlink>
      <w:r w:rsidRPr="00C40D89">
        <w:rPr>
          <w:sz w:val="28"/>
          <w:szCs w:val="28"/>
        </w:rPr>
        <w:t xml:space="preserve"> Смоленской области от 31.10.2013 </w:t>
      </w:r>
      <w:r w:rsidR="004747A9" w:rsidRPr="00C40D89">
        <w:rPr>
          <w:sz w:val="28"/>
          <w:szCs w:val="28"/>
        </w:rPr>
        <w:t>№</w:t>
      </w:r>
      <w:r w:rsidRPr="00C40D89">
        <w:rPr>
          <w:sz w:val="28"/>
          <w:szCs w:val="28"/>
        </w:rPr>
        <w:t xml:space="preserve"> 114-3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w:t>
      </w:r>
      <w:r w:rsidR="00BA0322" w:rsidRPr="00C40D89">
        <w:rPr>
          <w:sz w:val="28"/>
          <w:szCs w:val="28"/>
        </w:rPr>
        <w:t xml:space="preserve"> области», указан в приложении </w:t>
      </w:r>
      <w:r w:rsidR="006803EA" w:rsidRPr="00C40D89">
        <w:rPr>
          <w:sz w:val="28"/>
          <w:szCs w:val="28"/>
        </w:rPr>
        <w:t xml:space="preserve"> 4</w:t>
      </w:r>
      <w:r w:rsidRPr="00C40D89">
        <w:rPr>
          <w:sz w:val="28"/>
          <w:szCs w:val="28"/>
        </w:rPr>
        <w:t xml:space="preserve"> к Программе.</w:t>
      </w:r>
    </w:p>
    <w:p w:rsidR="00902906" w:rsidRDefault="00902906" w:rsidP="00C40D89">
      <w:pPr>
        <w:widowControl w:val="0"/>
        <w:autoSpaceDE w:val="0"/>
        <w:autoSpaceDN w:val="0"/>
        <w:adjustRightInd w:val="0"/>
        <w:ind w:firstLine="709"/>
        <w:jc w:val="both"/>
        <w:rPr>
          <w:sz w:val="28"/>
          <w:szCs w:val="28"/>
        </w:rPr>
      </w:pPr>
      <w:r w:rsidRPr="00C40D89">
        <w:rPr>
          <w:sz w:val="28"/>
          <w:szCs w:val="28"/>
        </w:rPr>
        <w:t>Сведения о плане реализации муниципальной программы приведены в приложении 2 к Программе</w:t>
      </w:r>
      <w:r w:rsidRPr="00340766">
        <w:rPr>
          <w:sz w:val="28"/>
          <w:szCs w:val="28"/>
        </w:rPr>
        <w:t>.</w:t>
      </w:r>
    </w:p>
    <w:p w:rsidR="00BD45F5" w:rsidRPr="00992653" w:rsidRDefault="00BD45F5" w:rsidP="00BD45F5">
      <w:pPr>
        <w:widowControl w:val="0"/>
        <w:autoSpaceDE w:val="0"/>
        <w:autoSpaceDN w:val="0"/>
        <w:adjustRightInd w:val="0"/>
        <w:ind w:firstLine="540"/>
        <w:jc w:val="both"/>
        <w:rPr>
          <w:sz w:val="16"/>
          <w:szCs w:val="16"/>
        </w:rPr>
      </w:pPr>
    </w:p>
    <w:p w:rsidR="00B85284" w:rsidRPr="00BC4C64" w:rsidRDefault="00B85284" w:rsidP="00B85284">
      <w:pPr>
        <w:jc w:val="center"/>
        <w:rPr>
          <w:rFonts w:ascii="Times New Roman CYR" w:hAnsi="Times New Roman CYR" w:cs="Times New Roman CYR"/>
          <w:b/>
          <w:sz w:val="28"/>
          <w:szCs w:val="28"/>
        </w:rPr>
      </w:pPr>
      <w:r w:rsidRPr="00FA6A55">
        <w:rPr>
          <w:b/>
          <w:sz w:val="28"/>
          <w:szCs w:val="28"/>
          <w:lang w:val="en-US"/>
        </w:rPr>
        <w:t>V</w:t>
      </w:r>
      <w:r w:rsidRPr="00FA6A55">
        <w:rPr>
          <w:b/>
          <w:sz w:val="28"/>
          <w:szCs w:val="28"/>
        </w:rPr>
        <w:t>.</w:t>
      </w:r>
      <w:r w:rsidRPr="00B56100">
        <w:rPr>
          <w:sz w:val="28"/>
          <w:szCs w:val="28"/>
        </w:rPr>
        <w:t xml:space="preserve"> </w:t>
      </w:r>
      <w:r w:rsidRPr="00BC4C64">
        <w:rPr>
          <w:b/>
          <w:sz w:val="28"/>
          <w:szCs w:val="28"/>
        </w:rPr>
        <w:t>Основные меры правового р</w:t>
      </w:r>
      <w:r w:rsidR="00C40D89">
        <w:rPr>
          <w:b/>
          <w:sz w:val="28"/>
          <w:szCs w:val="28"/>
        </w:rPr>
        <w:t xml:space="preserve">егулирования в сфере реализации </w:t>
      </w:r>
      <w:r w:rsidRPr="00BC4C64">
        <w:rPr>
          <w:b/>
          <w:sz w:val="28"/>
          <w:szCs w:val="28"/>
        </w:rPr>
        <w:t>муниципальной программы</w:t>
      </w:r>
    </w:p>
    <w:p w:rsidR="00B85284" w:rsidRPr="00793D7C" w:rsidRDefault="00B85284" w:rsidP="00C40D89">
      <w:pPr>
        <w:ind w:firstLine="709"/>
        <w:jc w:val="both"/>
        <w:rPr>
          <w:rFonts w:ascii="Times New Roman CYR" w:hAnsi="Times New Roman CYR" w:cs="Times New Roman CYR"/>
          <w:sz w:val="28"/>
          <w:szCs w:val="28"/>
        </w:rPr>
      </w:pPr>
      <w:r>
        <w:rPr>
          <w:sz w:val="28"/>
          <w:szCs w:val="28"/>
        </w:rPr>
        <w:t>Основным нормативным правовым документом</w:t>
      </w:r>
      <w:r w:rsidRPr="008F40E7">
        <w:rPr>
          <w:sz w:val="28"/>
          <w:szCs w:val="28"/>
        </w:rPr>
        <w:t xml:space="preserve"> </w:t>
      </w:r>
      <w:r>
        <w:rPr>
          <w:sz w:val="28"/>
          <w:szCs w:val="28"/>
        </w:rPr>
        <w:t>в сфере реализации муниципальной программы является</w:t>
      </w:r>
      <w:r w:rsidRPr="00793D7C">
        <w:t xml:space="preserve"> </w:t>
      </w:r>
      <w:r w:rsidRPr="00793D7C">
        <w:rPr>
          <w:sz w:val="28"/>
          <w:szCs w:val="28"/>
        </w:rPr>
        <w:t>Закон См</w:t>
      </w:r>
      <w:r>
        <w:rPr>
          <w:sz w:val="28"/>
          <w:szCs w:val="28"/>
        </w:rPr>
        <w:t xml:space="preserve">оленской области от 31.10.2013 </w:t>
      </w:r>
      <w:r w:rsidR="00992653">
        <w:rPr>
          <w:sz w:val="28"/>
          <w:szCs w:val="28"/>
        </w:rPr>
        <w:t xml:space="preserve">         </w:t>
      </w:r>
      <w:r>
        <w:rPr>
          <w:sz w:val="28"/>
          <w:szCs w:val="28"/>
        </w:rPr>
        <w:t>№</w:t>
      </w:r>
      <w:r w:rsidRPr="00793D7C">
        <w:rPr>
          <w:sz w:val="28"/>
          <w:szCs w:val="28"/>
        </w:rPr>
        <w:t xml:space="preserve"> 114-3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Pr>
          <w:sz w:val="28"/>
          <w:szCs w:val="28"/>
        </w:rPr>
        <w:t>.</w:t>
      </w:r>
    </w:p>
    <w:p w:rsidR="00B85284" w:rsidRDefault="00B85284" w:rsidP="00992653">
      <w:pPr>
        <w:widowControl w:val="0"/>
        <w:autoSpaceDE w:val="0"/>
        <w:autoSpaceDN w:val="0"/>
        <w:adjustRightInd w:val="0"/>
        <w:ind w:firstLine="709"/>
        <w:jc w:val="both"/>
        <w:rPr>
          <w:sz w:val="28"/>
          <w:szCs w:val="28"/>
        </w:rPr>
      </w:pPr>
      <w:bookmarkStart w:id="4" w:name="Par159"/>
      <w:bookmarkEnd w:id="4"/>
      <w:r w:rsidRPr="00340766">
        <w:rPr>
          <w:sz w:val="28"/>
          <w:szCs w:val="28"/>
        </w:rPr>
        <w:t>Программа подлежит актуализации не реже чем 1 раз в год.</w:t>
      </w:r>
    </w:p>
    <w:p w:rsidR="00902906" w:rsidRPr="00340766" w:rsidRDefault="00902906" w:rsidP="00992653">
      <w:pPr>
        <w:widowControl w:val="0"/>
        <w:autoSpaceDE w:val="0"/>
        <w:autoSpaceDN w:val="0"/>
        <w:adjustRightInd w:val="0"/>
        <w:ind w:firstLine="709"/>
        <w:jc w:val="both"/>
        <w:rPr>
          <w:sz w:val="28"/>
          <w:szCs w:val="28"/>
        </w:rPr>
      </w:pPr>
      <w:r>
        <w:rPr>
          <w:sz w:val="28"/>
          <w:szCs w:val="28"/>
        </w:rPr>
        <w:t>Сведения об основных мерах правового регулирования в сфере реализации муниципальной программы  приведены в приложении 3.</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Общее руководство и управление Программой осуществляет Департамент Смоленской области по жилищно-коммунальному хозяйству.</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Контроль за реализацией Программы осуществляют:</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Администрация Смоленской области;</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lastRenderedPageBreak/>
        <w:t>- Департамент Смоленской области по жилищно-коммунальному хозяйству;</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Департамент бюджета и финансов Смоленской области;</w:t>
      </w:r>
    </w:p>
    <w:p w:rsidR="00B85284" w:rsidRPr="00340766" w:rsidRDefault="00B85284" w:rsidP="00992653">
      <w:pPr>
        <w:widowControl w:val="0"/>
        <w:autoSpaceDE w:val="0"/>
        <w:autoSpaceDN w:val="0"/>
        <w:adjustRightInd w:val="0"/>
        <w:ind w:firstLine="709"/>
        <w:jc w:val="both"/>
        <w:rPr>
          <w:sz w:val="28"/>
          <w:szCs w:val="28"/>
        </w:rPr>
      </w:pPr>
      <w:r>
        <w:rPr>
          <w:sz w:val="28"/>
          <w:szCs w:val="28"/>
        </w:rPr>
        <w:t>- Администрация  муниципального образования «Вяземский район» Смоленской области</w:t>
      </w:r>
      <w:r w:rsidRPr="00340766">
        <w:rPr>
          <w:sz w:val="28"/>
          <w:szCs w:val="28"/>
        </w:rPr>
        <w:t>.</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региональный оператор - Фонд проведения капитального ремонта общего имущества в многоквартирных домах Смоленской области (далее – Фонд).</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xml:space="preserve">Отчет </w:t>
      </w:r>
      <w:r>
        <w:rPr>
          <w:sz w:val="28"/>
          <w:szCs w:val="28"/>
        </w:rPr>
        <w:t>Администрации муниципального</w:t>
      </w:r>
      <w:r w:rsidRPr="00340766">
        <w:rPr>
          <w:sz w:val="28"/>
          <w:szCs w:val="28"/>
        </w:rPr>
        <w:t xml:space="preserve"> </w:t>
      </w:r>
      <w:r>
        <w:rPr>
          <w:sz w:val="28"/>
          <w:szCs w:val="28"/>
        </w:rPr>
        <w:t>образования «Вяземский район» Смоленской области</w:t>
      </w:r>
      <w:r w:rsidRPr="00340766">
        <w:rPr>
          <w:sz w:val="28"/>
          <w:szCs w:val="28"/>
        </w:rPr>
        <w:t xml:space="preserve"> о</w:t>
      </w:r>
      <w:r w:rsidRPr="00143CAA">
        <w:rPr>
          <w:sz w:val="28"/>
          <w:szCs w:val="28"/>
        </w:rPr>
        <w:t xml:space="preserve"> </w:t>
      </w:r>
      <w:r w:rsidRPr="00340766">
        <w:rPr>
          <w:sz w:val="28"/>
          <w:szCs w:val="28"/>
        </w:rPr>
        <w:t>реализации Программы должен содержать:</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общий объем фактически произведенных расходов, в том числе по источникам финансирования;</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перечень выполненных мероприятий;</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перечень незавершенных мероприятий;</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анализ причин несвоевременного завершения необходимых мероприятий;</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предложения о корректировке Программы.</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Отчет о реализации Программы представляется:</w:t>
      </w:r>
    </w:p>
    <w:p w:rsidR="00B85284" w:rsidRPr="00340766" w:rsidRDefault="00B85284" w:rsidP="00992653">
      <w:pPr>
        <w:widowControl w:val="0"/>
        <w:autoSpaceDE w:val="0"/>
        <w:autoSpaceDN w:val="0"/>
        <w:adjustRightInd w:val="0"/>
        <w:ind w:firstLine="709"/>
        <w:jc w:val="both"/>
        <w:rPr>
          <w:sz w:val="28"/>
          <w:szCs w:val="28"/>
        </w:rPr>
      </w:pPr>
      <w:r>
        <w:rPr>
          <w:sz w:val="28"/>
          <w:szCs w:val="28"/>
        </w:rPr>
        <w:t>- Администрацией</w:t>
      </w:r>
      <w:r w:rsidRPr="00340766">
        <w:rPr>
          <w:sz w:val="28"/>
          <w:szCs w:val="28"/>
        </w:rPr>
        <w:t xml:space="preserve"> муниципал</w:t>
      </w:r>
      <w:r>
        <w:rPr>
          <w:sz w:val="28"/>
          <w:szCs w:val="28"/>
        </w:rPr>
        <w:t xml:space="preserve">ьного </w:t>
      </w:r>
      <w:r w:rsidRPr="00340766">
        <w:rPr>
          <w:sz w:val="28"/>
          <w:szCs w:val="28"/>
        </w:rPr>
        <w:t xml:space="preserve"> </w:t>
      </w:r>
      <w:r>
        <w:rPr>
          <w:sz w:val="28"/>
          <w:szCs w:val="28"/>
        </w:rPr>
        <w:t>образования «Вяземский район» Смоленской области</w:t>
      </w:r>
      <w:r w:rsidRPr="00340766">
        <w:rPr>
          <w:sz w:val="28"/>
          <w:szCs w:val="28"/>
        </w:rPr>
        <w:t xml:space="preserve"> </w:t>
      </w:r>
      <w:r>
        <w:rPr>
          <w:sz w:val="28"/>
          <w:szCs w:val="28"/>
        </w:rPr>
        <w:t>-</w:t>
      </w:r>
      <w:r w:rsidR="000654FD">
        <w:rPr>
          <w:sz w:val="28"/>
          <w:szCs w:val="28"/>
        </w:rPr>
        <w:t xml:space="preserve"> </w:t>
      </w:r>
      <w:r>
        <w:rPr>
          <w:sz w:val="28"/>
          <w:szCs w:val="28"/>
        </w:rPr>
        <w:t>Департаменту</w:t>
      </w:r>
      <w:r w:rsidRPr="00340766">
        <w:rPr>
          <w:sz w:val="28"/>
          <w:szCs w:val="28"/>
        </w:rPr>
        <w:t xml:space="preserve"> Смоленской области по жилищно-коммунальному хозяйству  не позднее 1 февраля года, следующего за годом реализации Программы;</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Информирование Департамента Смоленской области по жилищно-коммунальному хозяйству о ходе исполнения Программы по установленной форме осуществляется:</w:t>
      </w:r>
    </w:p>
    <w:p w:rsidR="00B85284" w:rsidRPr="00340766" w:rsidRDefault="00B85284" w:rsidP="00992653">
      <w:pPr>
        <w:widowControl w:val="0"/>
        <w:autoSpaceDE w:val="0"/>
        <w:autoSpaceDN w:val="0"/>
        <w:adjustRightInd w:val="0"/>
        <w:ind w:firstLine="709"/>
        <w:jc w:val="both"/>
        <w:rPr>
          <w:sz w:val="28"/>
          <w:szCs w:val="28"/>
        </w:rPr>
      </w:pPr>
      <w:r>
        <w:rPr>
          <w:sz w:val="28"/>
          <w:szCs w:val="28"/>
        </w:rPr>
        <w:t>- Администрацией</w:t>
      </w:r>
      <w:r w:rsidRPr="00143CAA">
        <w:rPr>
          <w:sz w:val="28"/>
          <w:szCs w:val="28"/>
        </w:rPr>
        <w:t xml:space="preserve"> </w:t>
      </w:r>
      <w:r w:rsidRPr="00340766">
        <w:rPr>
          <w:sz w:val="28"/>
          <w:szCs w:val="28"/>
        </w:rPr>
        <w:t>муниципал</w:t>
      </w:r>
      <w:r>
        <w:rPr>
          <w:sz w:val="28"/>
          <w:szCs w:val="28"/>
        </w:rPr>
        <w:t xml:space="preserve">ьного </w:t>
      </w:r>
      <w:r w:rsidRPr="00340766">
        <w:rPr>
          <w:sz w:val="28"/>
          <w:szCs w:val="28"/>
        </w:rPr>
        <w:t xml:space="preserve"> </w:t>
      </w:r>
      <w:r>
        <w:rPr>
          <w:sz w:val="28"/>
          <w:szCs w:val="28"/>
        </w:rPr>
        <w:t>образования «Вяземский район» Смоленской области</w:t>
      </w:r>
      <w:r w:rsidRPr="00340766">
        <w:rPr>
          <w:sz w:val="28"/>
          <w:szCs w:val="28"/>
        </w:rPr>
        <w:t xml:space="preserve"> - еженедельно.</w:t>
      </w:r>
      <w:bookmarkStart w:id="5" w:name="Par184"/>
      <w:bookmarkEnd w:id="5"/>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xml:space="preserve">Управление печати и телерадиовещания Смоленской </w:t>
      </w:r>
      <w:r>
        <w:rPr>
          <w:sz w:val="28"/>
          <w:szCs w:val="28"/>
        </w:rPr>
        <w:t>области совместно с Департаментом</w:t>
      </w:r>
      <w:r w:rsidRPr="00340766">
        <w:rPr>
          <w:sz w:val="28"/>
          <w:szCs w:val="28"/>
        </w:rPr>
        <w:t xml:space="preserve"> Смоленской области по жилищно-коммунальному хозяйству и администрациями</w:t>
      </w:r>
      <w:r>
        <w:rPr>
          <w:sz w:val="28"/>
          <w:szCs w:val="28"/>
        </w:rPr>
        <w:t xml:space="preserve"> поселений</w:t>
      </w:r>
      <w:r w:rsidRPr="00143CAA">
        <w:rPr>
          <w:sz w:val="28"/>
          <w:szCs w:val="28"/>
        </w:rPr>
        <w:t xml:space="preserve"> </w:t>
      </w:r>
      <w:r w:rsidRPr="00340766">
        <w:rPr>
          <w:sz w:val="28"/>
          <w:szCs w:val="28"/>
        </w:rPr>
        <w:t>муниципал</w:t>
      </w:r>
      <w:r>
        <w:rPr>
          <w:sz w:val="28"/>
          <w:szCs w:val="28"/>
        </w:rPr>
        <w:t xml:space="preserve">ьного </w:t>
      </w:r>
      <w:r w:rsidRPr="00340766">
        <w:rPr>
          <w:sz w:val="28"/>
          <w:szCs w:val="28"/>
        </w:rPr>
        <w:t xml:space="preserve"> </w:t>
      </w:r>
      <w:r>
        <w:rPr>
          <w:sz w:val="28"/>
          <w:szCs w:val="28"/>
        </w:rPr>
        <w:t>образования «Вяземский район» Смоленской области</w:t>
      </w:r>
      <w:r w:rsidRPr="00340766">
        <w:rPr>
          <w:sz w:val="28"/>
          <w:szCs w:val="28"/>
        </w:rPr>
        <w:t xml:space="preserve"> обеспечивают своевременность, доступность и доходчивость информации:</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о содержании правовых актов и решений органов исполнительной власти области, органов местного самоуправления о подготовке, принятии и реализации Программы;</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о ходе реализации Программы, текущей деятельности органов исполнительной власти и органов местного самоуправления по выполнению Программы;</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о системе контроля за расходованием средств Фонда, за выполнением Программы с указанием наименований контролирующих органов, фамилий, имен и отчеств руководителей контролирующих органов, времени их приема, адресов почтовой связи и электронной почты, телефонов и телефаксов контролирующих органов;</w:t>
      </w:r>
    </w:p>
    <w:p w:rsidR="00B85284" w:rsidRPr="00340766" w:rsidRDefault="00B85284" w:rsidP="00992653">
      <w:pPr>
        <w:widowControl w:val="0"/>
        <w:autoSpaceDE w:val="0"/>
        <w:autoSpaceDN w:val="0"/>
        <w:adjustRightInd w:val="0"/>
        <w:ind w:firstLine="709"/>
        <w:jc w:val="both"/>
        <w:rPr>
          <w:sz w:val="28"/>
          <w:szCs w:val="28"/>
        </w:rPr>
      </w:pPr>
      <w:r w:rsidRPr="00340766">
        <w:rPr>
          <w:sz w:val="28"/>
          <w:szCs w:val="28"/>
        </w:rPr>
        <w:t>- о планируемых и фактических итоговых результатах выполнения Программы.</w:t>
      </w:r>
    </w:p>
    <w:p w:rsidR="00BD45F5" w:rsidRDefault="00B85284" w:rsidP="00992653">
      <w:pPr>
        <w:widowControl w:val="0"/>
        <w:autoSpaceDE w:val="0"/>
        <w:autoSpaceDN w:val="0"/>
        <w:adjustRightInd w:val="0"/>
        <w:ind w:firstLine="709"/>
        <w:jc w:val="both"/>
        <w:rPr>
          <w:sz w:val="28"/>
          <w:szCs w:val="28"/>
        </w:rPr>
      </w:pPr>
      <w:r w:rsidRPr="00340766">
        <w:rPr>
          <w:sz w:val="28"/>
          <w:szCs w:val="28"/>
        </w:rPr>
        <w:t>Информацию о подготовке и реализации 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w:t>
      </w:r>
    </w:p>
    <w:p w:rsidR="00DB7047" w:rsidRDefault="00DB7047" w:rsidP="001407E4">
      <w:pPr>
        <w:widowControl w:val="0"/>
        <w:tabs>
          <w:tab w:val="left" w:pos="5954"/>
        </w:tabs>
        <w:autoSpaceDE w:val="0"/>
        <w:autoSpaceDN w:val="0"/>
        <w:adjustRightInd w:val="0"/>
        <w:jc w:val="both"/>
        <w:rPr>
          <w:b/>
          <w:sz w:val="28"/>
          <w:szCs w:val="28"/>
        </w:rPr>
        <w:sectPr w:rsidR="00DB7047" w:rsidSect="00C40D89">
          <w:headerReference w:type="default" r:id="rId19"/>
          <w:pgSz w:w="11906" w:h="16838"/>
          <w:pgMar w:top="1134" w:right="567" w:bottom="1134" w:left="1418" w:header="709" w:footer="709" w:gutter="0"/>
          <w:cols w:space="708"/>
          <w:titlePg/>
          <w:docGrid w:linePitch="360"/>
        </w:sectPr>
      </w:pPr>
    </w:p>
    <w:tbl>
      <w:tblPr>
        <w:tblW w:w="14953" w:type="dxa"/>
        <w:tblInd w:w="40" w:type="dxa"/>
        <w:tblLayout w:type="fixed"/>
        <w:tblLook w:val="00A0"/>
      </w:tblPr>
      <w:tblGrid>
        <w:gridCol w:w="620"/>
        <w:gridCol w:w="4126"/>
        <w:gridCol w:w="1701"/>
        <w:gridCol w:w="1276"/>
        <w:gridCol w:w="1417"/>
        <w:gridCol w:w="1134"/>
        <w:gridCol w:w="1418"/>
        <w:gridCol w:w="1134"/>
        <w:gridCol w:w="2127"/>
      </w:tblGrid>
      <w:tr w:rsidR="00BA0322" w:rsidRPr="00150D68" w:rsidTr="001407E4">
        <w:trPr>
          <w:trHeight w:val="2269"/>
        </w:trPr>
        <w:tc>
          <w:tcPr>
            <w:tcW w:w="620" w:type="dxa"/>
          </w:tcPr>
          <w:p w:rsidR="00BA0322" w:rsidRPr="00150D68" w:rsidRDefault="00BA0322" w:rsidP="00793D7C">
            <w:pPr>
              <w:pStyle w:val="FR5"/>
              <w:spacing w:after="120"/>
              <w:ind w:left="0" w:firstLine="0"/>
              <w:jc w:val="center"/>
              <w:rPr>
                <w:sz w:val="28"/>
                <w:szCs w:val="28"/>
              </w:rPr>
            </w:pPr>
          </w:p>
        </w:tc>
        <w:tc>
          <w:tcPr>
            <w:tcW w:w="4126" w:type="dxa"/>
          </w:tcPr>
          <w:p w:rsidR="00BA0322" w:rsidRDefault="00BA0322" w:rsidP="00793D7C">
            <w:pPr>
              <w:pStyle w:val="FR5"/>
              <w:spacing w:after="120"/>
              <w:ind w:left="0" w:firstLine="0"/>
              <w:jc w:val="center"/>
              <w:rPr>
                <w:sz w:val="24"/>
                <w:szCs w:val="24"/>
              </w:rPr>
            </w:pPr>
          </w:p>
        </w:tc>
        <w:tc>
          <w:tcPr>
            <w:tcW w:w="1701" w:type="dxa"/>
          </w:tcPr>
          <w:p w:rsidR="00BA0322" w:rsidRPr="00D943CD" w:rsidRDefault="00BA0322" w:rsidP="00793D7C">
            <w:pPr>
              <w:pStyle w:val="FR5"/>
              <w:spacing w:after="120"/>
              <w:ind w:left="0" w:firstLine="0"/>
              <w:jc w:val="center"/>
              <w:rPr>
                <w:sz w:val="24"/>
                <w:szCs w:val="24"/>
              </w:rPr>
            </w:pPr>
          </w:p>
        </w:tc>
        <w:tc>
          <w:tcPr>
            <w:tcW w:w="2693" w:type="dxa"/>
            <w:gridSpan w:val="2"/>
          </w:tcPr>
          <w:p w:rsidR="00BA0322" w:rsidRDefault="00BA0322" w:rsidP="00793D7C">
            <w:pPr>
              <w:pStyle w:val="FR5"/>
              <w:spacing w:after="120"/>
              <w:ind w:left="0" w:firstLine="0"/>
              <w:jc w:val="center"/>
              <w:rPr>
                <w:sz w:val="24"/>
                <w:szCs w:val="24"/>
              </w:rPr>
            </w:pPr>
          </w:p>
        </w:tc>
        <w:tc>
          <w:tcPr>
            <w:tcW w:w="5813" w:type="dxa"/>
            <w:gridSpan w:val="4"/>
          </w:tcPr>
          <w:p w:rsidR="001407E4" w:rsidRDefault="00BA0322" w:rsidP="001407E4">
            <w:pPr>
              <w:rPr>
                <w:sz w:val="28"/>
                <w:szCs w:val="28"/>
              </w:rPr>
            </w:pPr>
            <w:r>
              <w:rPr>
                <w:sz w:val="28"/>
                <w:szCs w:val="28"/>
              </w:rPr>
              <w:t>Приложение  1</w:t>
            </w:r>
            <w:r w:rsidRPr="00AA37ED">
              <w:rPr>
                <w:sz w:val="28"/>
                <w:szCs w:val="28"/>
              </w:rPr>
              <w:t xml:space="preserve">  </w:t>
            </w:r>
          </w:p>
          <w:p w:rsidR="00BA0322" w:rsidRPr="001407E4" w:rsidRDefault="00992653" w:rsidP="001407E4">
            <w:pPr>
              <w:jc w:val="both"/>
              <w:rPr>
                <w:sz w:val="28"/>
                <w:szCs w:val="28"/>
              </w:rPr>
            </w:pPr>
            <w:r>
              <w:rPr>
                <w:sz w:val="28"/>
                <w:szCs w:val="28"/>
              </w:rPr>
              <w:t xml:space="preserve">к </w:t>
            </w:r>
            <w:r w:rsidR="00BA0322" w:rsidRPr="00AA37ED">
              <w:rPr>
                <w:sz w:val="28"/>
                <w:szCs w:val="28"/>
              </w:rPr>
              <w:t>му</w:t>
            </w:r>
            <w:r w:rsidR="00BA0322">
              <w:rPr>
                <w:sz w:val="28"/>
                <w:szCs w:val="28"/>
              </w:rPr>
              <w:t>ниципальной</w:t>
            </w:r>
            <w:r>
              <w:rPr>
                <w:sz w:val="28"/>
                <w:szCs w:val="28"/>
              </w:rPr>
              <w:t xml:space="preserve"> </w:t>
            </w:r>
            <w:r w:rsidR="00BA0322" w:rsidRPr="00AA37ED">
              <w:rPr>
                <w:sz w:val="28"/>
                <w:szCs w:val="28"/>
              </w:rPr>
              <w:t>програм</w:t>
            </w:r>
            <w:r w:rsidR="00BA0322">
              <w:rPr>
                <w:sz w:val="28"/>
                <w:szCs w:val="28"/>
              </w:rPr>
              <w:t xml:space="preserve">ме </w:t>
            </w:r>
            <w:r w:rsidR="00BA0322" w:rsidRPr="00BA0322">
              <w:rPr>
                <w:rFonts w:ascii="Times New Roman CYR" w:hAnsi="Times New Roman CYR" w:cs="Times New Roman CYR"/>
                <w:sz w:val="28"/>
                <w:szCs w:val="28"/>
              </w:rPr>
              <w:t>«</w:t>
            </w:r>
            <w:r w:rsidR="00BA0322" w:rsidRPr="00BA0322">
              <w:rPr>
                <w:bCs/>
                <w:sz w:val="28"/>
                <w:szCs w:val="28"/>
              </w:rPr>
              <w:t>Капитальный ремонт общего имущества в многоквартирных домах Вяземского района  Смоленской области на 2014-2043 годы»</w:t>
            </w:r>
          </w:p>
          <w:p w:rsidR="00BA0322" w:rsidRDefault="00BA0322" w:rsidP="00BA0322">
            <w:pPr>
              <w:jc w:val="both"/>
            </w:pPr>
          </w:p>
        </w:tc>
      </w:tr>
      <w:tr w:rsidR="001407E4" w:rsidRPr="00150D68" w:rsidTr="003610E7">
        <w:trPr>
          <w:trHeight w:val="323"/>
        </w:trPr>
        <w:tc>
          <w:tcPr>
            <w:tcW w:w="14953" w:type="dxa"/>
            <w:gridSpan w:val="9"/>
            <w:tcBorders>
              <w:bottom w:val="single" w:sz="4" w:space="0" w:color="auto"/>
            </w:tcBorders>
          </w:tcPr>
          <w:p w:rsidR="001407E4" w:rsidRDefault="001407E4" w:rsidP="001407E4">
            <w:pPr>
              <w:jc w:val="center"/>
              <w:rPr>
                <w:sz w:val="28"/>
                <w:szCs w:val="28"/>
              </w:rPr>
            </w:pPr>
            <w:r>
              <w:rPr>
                <w:sz w:val="28"/>
                <w:szCs w:val="28"/>
              </w:rPr>
              <w:t xml:space="preserve">Целевые показатели реализации муниципальной программы </w:t>
            </w:r>
          </w:p>
          <w:p w:rsidR="001407E4" w:rsidRPr="001407E4" w:rsidRDefault="001407E4" w:rsidP="001407E4">
            <w:pPr>
              <w:jc w:val="center"/>
              <w:rPr>
                <w:b/>
                <w:sz w:val="28"/>
                <w:szCs w:val="28"/>
              </w:rPr>
            </w:pPr>
            <w:r w:rsidRPr="001407E4">
              <w:rPr>
                <w:rFonts w:ascii="Times New Roman CYR" w:hAnsi="Times New Roman CYR" w:cs="Times New Roman CYR"/>
                <w:b/>
                <w:sz w:val="28"/>
                <w:szCs w:val="28"/>
              </w:rPr>
              <w:t>«</w:t>
            </w:r>
            <w:r w:rsidRPr="001407E4">
              <w:rPr>
                <w:b/>
                <w:bCs/>
                <w:sz w:val="28"/>
                <w:szCs w:val="28"/>
              </w:rPr>
              <w:t>Капитальный ремонт общего имущества в многоквартирных домах Вяземского района  Смоленской области на 2014-2043 годы»</w:t>
            </w:r>
          </w:p>
          <w:p w:rsidR="001407E4" w:rsidRDefault="001407E4" w:rsidP="001407E4">
            <w:pPr>
              <w:jc w:val="center"/>
              <w:rPr>
                <w:sz w:val="28"/>
                <w:szCs w:val="28"/>
              </w:rPr>
            </w:pPr>
          </w:p>
        </w:tc>
      </w:tr>
      <w:tr w:rsidR="00C2426B" w:rsidRPr="00150D68" w:rsidTr="001407E4">
        <w:trPr>
          <w:trHeight w:val="323"/>
        </w:trPr>
        <w:tc>
          <w:tcPr>
            <w:tcW w:w="620" w:type="dxa"/>
            <w:vMerge w:val="restart"/>
            <w:tcBorders>
              <w:top w:val="single" w:sz="4" w:space="0" w:color="auto"/>
              <w:left w:val="single" w:sz="4" w:space="0" w:color="000000"/>
              <w:bottom w:val="single" w:sz="4" w:space="0" w:color="000000"/>
              <w:right w:val="single" w:sz="4" w:space="0" w:color="000000"/>
            </w:tcBorders>
          </w:tcPr>
          <w:p w:rsidR="00C2426B" w:rsidRPr="00150D68" w:rsidRDefault="00C2426B" w:rsidP="00793D7C">
            <w:pPr>
              <w:pStyle w:val="FR5"/>
              <w:spacing w:after="120"/>
              <w:ind w:left="0" w:firstLine="0"/>
              <w:jc w:val="center"/>
              <w:rPr>
                <w:sz w:val="28"/>
                <w:szCs w:val="28"/>
              </w:rPr>
            </w:pPr>
            <w:r w:rsidRPr="00150D68">
              <w:rPr>
                <w:sz w:val="28"/>
                <w:szCs w:val="28"/>
              </w:rPr>
              <w:t>№ п/п</w:t>
            </w:r>
          </w:p>
        </w:tc>
        <w:tc>
          <w:tcPr>
            <w:tcW w:w="4126" w:type="dxa"/>
            <w:vMerge w:val="restart"/>
            <w:tcBorders>
              <w:top w:val="single" w:sz="4" w:space="0" w:color="auto"/>
              <w:left w:val="single" w:sz="4" w:space="0" w:color="000000"/>
              <w:bottom w:val="single" w:sz="4" w:space="0" w:color="000000"/>
              <w:right w:val="single" w:sz="4" w:space="0" w:color="000000"/>
            </w:tcBorders>
          </w:tcPr>
          <w:p w:rsidR="00C2426B" w:rsidRPr="00D943CD" w:rsidRDefault="00C2426B" w:rsidP="00793D7C">
            <w:pPr>
              <w:pStyle w:val="FR5"/>
              <w:spacing w:after="120"/>
              <w:ind w:left="0" w:firstLine="0"/>
              <w:jc w:val="center"/>
              <w:rPr>
                <w:sz w:val="24"/>
                <w:szCs w:val="24"/>
              </w:rPr>
            </w:pPr>
            <w:r>
              <w:rPr>
                <w:sz w:val="24"/>
                <w:szCs w:val="24"/>
              </w:rPr>
              <w:t>Наименование подпрограммы и показателя</w:t>
            </w:r>
          </w:p>
        </w:tc>
        <w:tc>
          <w:tcPr>
            <w:tcW w:w="1701" w:type="dxa"/>
            <w:vMerge w:val="restart"/>
            <w:tcBorders>
              <w:top w:val="single" w:sz="4" w:space="0" w:color="auto"/>
              <w:left w:val="single" w:sz="4" w:space="0" w:color="000000"/>
              <w:right w:val="single" w:sz="4" w:space="0" w:color="000000"/>
            </w:tcBorders>
          </w:tcPr>
          <w:p w:rsidR="00C2426B" w:rsidRPr="00D943CD" w:rsidRDefault="00C2426B" w:rsidP="00793D7C">
            <w:pPr>
              <w:pStyle w:val="FR5"/>
              <w:spacing w:after="120"/>
              <w:ind w:left="0" w:firstLine="0"/>
              <w:jc w:val="center"/>
              <w:rPr>
                <w:sz w:val="24"/>
                <w:szCs w:val="24"/>
              </w:rPr>
            </w:pPr>
            <w:r w:rsidRPr="00D943CD">
              <w:rPr>
                <w:sz w:val="24"/>
                <w:szCs w:val="24"/>
              </w:rPr>
              <w:t>Ед. изм.</w:t>
            </w:r>
          </w:p>
        </w:tc>
        <w:tc>
          <w:tcPr>
            <w:tcW w:w="2693" w:type="dxa"/>
            <w:gridSpan w:val="2"/>
            <w:tcBorders>
              <w:top w:val="single" w:sz="4" w:space="0" w:color="auto"/>
              <w:left w:val="single" w:sz="4" w:space="0" w:color="000000"/>
              <w:bottom w:val="single" w:sz="4" w:space="0" w:color="000000"/>
              <w:right w:val="single" w:sz="4" w:space="0" w:color="000000"/>
            </w:tcBorders>
          </w:tcPr>
          <w:p w:rsidR="00C2426B" w:rsidRPr="00D943CD" w:rsidRDefault="00C2426B" w:rsidP="00793D7C">
            <w:pPr>
              <w:pStyle w:val="FR5"/>
              <w:spacing w:after="120"/>
              <w:ind w:left="0" w:firstLine="0"/>
              <w:jc w:val="center"/>
              <w:rPr>
                <w:sz w:val="24"/>
                <w:szCs w:val="24"/>
              </w:rPr>
            </w:pPr>
            <w:r>
              <w:rPr>
                <w:sz w:val="24"/>
                <w:szCs w:val="24"/>
              </w:rPr>
              <w:t>Базовые значения показателей по годам</w:t>
            </w:r>
          </w:p>
        </w:tc>
        <w:tc>
          <w:tcPr>
            <w:tcW w:w="3686" w:type="dxa"/>
            <w:gridSpan w:val="3"/>
            <w:tcBorders>
              <w:top w:val="single" w:sz="4" w:space="0" w:color="auto"/>
              <w:left w:val="single" w:sz="4" w:space="0" w:color="000000"/>
              <w:bottom w:val="single" w:sz="4" w:space="0" w:color="000000"/>
              <w:right w:val="single" w:sz="4" w:space="0" w:color="000000"/>
            </w:tcBorders>
          </w:tcPr>
          <w:p w:rsidR="00C2426B" w:rsidRPr="00D943CD" w:rsidRDefault="00C2426B" w:rsidP="00BA0322">
            <w:pPr>
              <w:pStyle w:val="FR5"/>
              <w:spacing w:after="120"/>
              <w:ind w:left="0" w:firstLine="0"/>
              <w:jc w:val="center"/>
              <w:rPr>
                <w:sz w:val="24"/>
                <w:szCs w:val="24"/>
              </w:rPr>
            </w:pPr>
            <w:r>
              <w:rPr>
                <w:sz w:val="24"/>
                <w:szCs w:val="24"/>
              </w:rPr>
              <w:t>Планируемые значения показателей ( на период планирования бюджета)</w:t>
            </w:r>
            <w:r w:rsidRPr="00D943CD">
              <w:rPr>
                <w:sz w:val="24"/>
                <w:szCs w:val="24"/>
              </w:rPr>
              <w:t xml:space="preserve"> </w:t>
            </w:r>
          </w:p>
        </w:tc>
        <w:tc>
          <w:tcPr>
            <w:tcW w:w="2127" w:type="dxa"/>
            <w:tcBorders>
              <w:top w:val="single" w:sz="4" w:space="0" w:color="auto"/>
              <w:left w:val="single" w:sz="4" w:space="0" w:color="000000"/>
              <w:bottom w:val="single" w:sz="4" w:space="0" w:color="000000"/>
              <w:right w:val="single" w:sz="4" w:space="0" w:color="000000"/>
            </w:tcBorders>
          </w:tcPr>
          <w:p w:rsidR="00C2426B" w:rsidRPr="00D943CD" w:rsidRDefault="00C2426B" w:rsidP="00793D7C">
            <w:pPr>
              <w:pStyle w:val="FR5"/>
              <w:spacing w:after="120"/>
              <w:ind w:left="0" w:firstLine="0"/>
              <w:jc w:val="center"/>
              <w:rPr>
                <w:sz w:val="24"/>
                <w:szCs w:val="24"/>
              </w:rPr>
            </w:pPr>
            <w:r>
              <w:rPr>
                <w:sz w:val="24"/>
                <w:szCs w:val="24"/>
              </w:rPr>
              <w:t>Прогнозные значения показателей</w:t>
            </w:r>
          </w:p>
        </w:tc>
      </w:tr>
      <w:tr w:rsidR="00C2426B" w:rsidRPr="00150D68" w:rsidTr="001407E4">
        <w:trPr>
          <w:trHeight w:val="322"/>
        </w:trPr>
        <w:tc>
          <w:tcPr>
            <w:tcW w:w="620" w:type="dxa"/>
            <w:vMerge/>
            <w:tcBorders>
              <w:top w:val="single" w:sz="4" w:space="0" w:color="000000"/>
              <w:left w:val="single" w:sz="4" w:space="0" w:color="000000"/>
              <w:bottom w:val="single" w:sz="4" w:space="0" w:color="000000"/>
              <w:right w:val="single" w:sz="4" w:space="0" w:color="000000"/>
            </w:tcBorders>
          </w:tcPr>
          <w:p w:rsidR="00C2426B" w:rsidRPr="00150D68" w:rsidRDefault="00C2426B" w:rsidP="00793D7C">
            <w:pPr>
              <w:pStyle w:val="FR5"/>
              <w:spacing w:after="120"/>
              <w:ind w:left="0" w:firstLine="0"/>
              <w:jc w:val="center"/>
              <w:rPr>
                <w:sz w:val="28"/>
                <w:szCs w:val="28"/>
              </w:rPr>
            </w:pPr>
          </w:p>
        </w:tc>
        <w:tc>
          <w:tcPr>
            <w:tcW w:w="4126" w:type="dxa"/>
            <w:vMerge/>
            <w:tcBorders>
              <w:top w:val="single" w:sz="4" w:space="0" w:color="000000"/>
              <w:left w:val="single" w:sz="4" w:space="0" w:color="000000"/>
              <w:bottom w:val="single" w:sz="4" w:space="0" w:color="000000"/>
              <w:right w:val="single" w:sz="4" w:space="0" w:color="000000"/>
            </w:tcBorders>
          </w:tcPr>
          <w:p w:rsidR="00C2426B" w:rsidRPr="00150D68" w:rsidRDefault="00C2426B" w:rsidP="00793D7C">
            <w:pPr>
              <w:pStyle w:val="FR5"/>
              <w:spacing w:after="120"/>
              <w:ind w:left="0" w:firstLine="0"/>
              <w:jc w:val="center"/>
              <w:rPr>
                <w:sz w:val="28"/>
                <w:szCs w:val="28"/>
              </w:rPr>
            </w:pPr>
          </w:p>
        </w:tc>
        <w:tc>
          <w:tcPr>
            <w:tcW w:w="1701" w:type="dxa"/>
            <w:vMerge/>
            <w:tcBorders>
              <w:left w:val="single" w:sz="4" w:space="0" w:color="000000"/>
              <w:bottom w:val="single" w:sz="4" w:space="0" w:color="000000"/>
              <w:right w:val="single" w:sz="4" w:space="0" w:color="000000"/>
            </w:tcBorders>
          </w:tcPr>
          <w:p w:rsidR="00C2426B" w:rsidRDefault="00C2426B" w:rsidP="00793D7C">
            <w:pPr>
              <w:pStyle w:val="FR5"/>
              <w:spacing w:after="120"/>
              <w:ind w:left="0" w:firstLine="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2426B" w:rsidRPr="00BC4C64" w:rsidRDefault="00C2426B" w:rsidP="00793D7C">
            <w:pPr>
              <w:pStyle w:val="FR5"/>
              <w:spacing w:after="120"/>
              <w:ind w:left="0" w:firstLine="0"/>
              <w:jc w:val="center"/>
              <w:rPr>
                <w:sz w:val="24"/>
                <w:szCs w:val="24"/>
              </w:rPr>
            </w:pPr>
            <w:r w:rsidRPr="00BC4C64">
              <w:rPr>
                <w:sz w:val="24"/>
                <w:szCs w:val="24"/>
              </w:rPr>
              <w:t>201</w:t>
            </w:r>
            <w:r w:rsidR="00ED7FD6">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C2426B" w:rsidRPr="00BC4C64" w:rsidRDefault="00C2426B" w:rsidP="00793D7C">
            <w:pPr>
              <w:pStyle w:val="FR5"/>
              <w:spacing w:after="120"/>
              <w:ind w:left="0" w:firstLine="0"/>
              <w:jc w:val="center"/>
              <w:rPr>
                <w:sz w:val="24"/>
                <w:szCs w:val="24"/>
              </w:rPr>
            </w:pPr>
            <w:r w:rsidRPr="00BC4C64">
              <w:rPr>
                <w:sz w:val="24"/>
                <w:szCs w:val="24"/>
              </w:rPr>
              <w:t>201</w:t>
            </w:r>
            <w:r w:rsidR="00ED7FD6">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C2426B" w:rsidRPr="00BC4C64" w:rsidRDefault="00C2426B" w:rsidP="00793D7C">
            <w:pPr>
              <w:pStyle w:val="FR5"/>
              <w:spacing w:after="120"/>
              <w:ind w:left="0" w:firstLine="0"/>
              <w:rPr>
                <w:sz w:val="24"/>
                <w:szCs w:val="24"/>
              </w:rPr>
            </w:pPr>
            <w:r w:rsidRPr="00BC4C64">
              <w:rPr>
                <w:sz w:val="24"/>
                <w:szCs w:val="24"/>
              </w:rPr>
              <w:t>201</w:t>
            </w:r>
            <w:r w:rsidR="00ED7FD6">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C2426B" w:rsidRPr="00BC4C64" w:rsidRDefault="00C2426B" w:rsidP="00793D7C">
            <w:pPr>
              <w:pStyle w:val="FR5"/>
              <w:spacing w:after="120"/>
              <w:ind w:left="0" w:firstLine="0"/>
              <w:rPr>
                <w:sz w:val="24"/>
                <w:szCs w:val="24"/>
              </w:rPr>
            </w:pPr>
            <w:r w:rsidRPr="00BC4C64">
              <w:rPr>
                <w:sz w:val="24"/>
                <w:szCs w:val="24"/>
              </w:rPr>
              <w:t>201</w:t>
            </w:r>
            <w:r w:rsidR="00ED7FD6">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2426B" w:rsidRPr="00BC4C64" w:rsidRDefault="00C2426B" w:rsidP="00793D7C">
            <w:pPr>
              <w:pStyle w:val="FR5"/>
              <w:spacing w:after="120"/>
              <w:ind w:left="0" w:firstLine="0"/>
              <w:rPr>
                <w:sz w:val="24"/>
                <w:szCs w:val="24"/>
              </w:rPr>
            </w:pPr>
            <w:r w:rsidRPr="00BC4C64">
              <w:rPr>
                <w:sz w:val="24"/>
                <w:szCs w:val="24"/>
              </w:rPr>
              <w:t>201</w:t>
            </w:r>
            <w:r w:rsidR="00ED7FD6">
              <w:rPr>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rsidR="00C2426B" w:rsidRPr="00493FB3" w:rsidRDefault="00C2426B" w:rsidP="00793D7C">
            <w:pPr>
              <w:pStyle w:val="FR5"/>
              <w:spacing w:after="120"/>
              <w:ind w:left="0" w:firstLine="0"/>
              <w:jc w:val="center"/>
              <w:rPr>
                <w:sz w:val="20"/>
                <w:szCs w:val="20"/>
              </w:rPr>
            </w:pPr>
            <w:r w:rsidRPr="00493FB3">
              <w:rPr>
                <w:sz w:val="20"/>
                <w:szCs w:val="20"/>
              </w:rPr>
              <w:t>Последующие годы реализации программы</w:t>
            </w:r>
          </w:p>
        </w:tc>
      </w:tr>
      <w:tr w:rsidR="00C2426B" w:rsidRPr="00150D68" w:rsidTr="001407E4">
        <w:trPr>
          <w:trHeight w:val="660"/>
        </w:trPr>
        <w:tc>
          <w:tcPr>
            <w:tcW w:w="620" w:type="dxa"/>
            <w:tcBorders>
              <w:top w:val="single" w:sz="4" w:space="0" w:color="000000"/>
              <w:left w:val="single" w:sz="4" w:space="0" w:color="000000"/>
              <w:right w:val="single" w:sz="4" w:space="0" w:color="000000"/>
            </w:tcBorders>
          </w:tcPr>
          <w:p w:rsidR="00C2426B" w:rsidRPr="00150D68" w:rsidRDefault="00C2426B" w:rsidP="00793D7C">
            <w:pPr>
              <w:pStyle w:val="FR5"/>
              <w:spacing w:after="120"/>
              <w:ind w:left="0" w:firstLine="0"/>
              <w:jc w:val="left"/>
              <w:rPr>
                <w:sz w:val="28"/>
                <w:szCs w:val="28"/>
              </w:rPr>
            </w:pPr>
            <w:r w:rsidRPr="00150D68">
              <w:rPr>
                <w:sz w:val="28"/>
                <w:szCs w:val="28"/>
              </w:rPr>
              <w:t>1.</w:t>
            </w:r>
          </w:p>
        </w:tc>
        <w:tc>
          <w:tcPr>
            <w:tcW w:w="4126" w:type="dxa"/>
            <w:tcBorders>
              <w:top w:val="single" w:sz="4" w:space="0" w:color="000000"/>
              <w:left w:val="single" w:sz="4" w:space="0" w:color="000000"/>
              <w:right w:val="single" w:sz="4" w:space="0" w:color="000000"/>
            </w:tcBorders>
          </w:tcPr>
          <w:p w:rsidR="00C2426B" w:rsidRDefault="00C2426B" w:rsidP="00793D7C">
            <w:pPr>
              <w:spacing w:after="120"/>
              <w:jc w:val="both"/>
              <w:rPr>
                <w:sz w:val="28"/>
                <w:szCs w:val="28"/>
              </w:rPr>
            </w:pPr>
            <w:r>
              <w:rPr>
                <w:sz w:val="28"/>
                <w:szCs w:val="28"/>
              </w:rPr>
              <w:t>Муниципальная программа</w:t>
            </w:r>
          </w:p>
        </w:tc>
        <w:tc>
          <w:tcPr>
            <w:tcW w:w="1701"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rPr>
                <w:sz w:val="28"/>
                <w:szCs w:val="28"/>
              </w:rPr>
            </w:pPr>
          </w:p>
        </w:tc>
        <w:tc>
          <w:tcPr>
            <w:tcW w:w="1276" w:type="dxa"/>
            <w:tcBorders>
              <w:top w:val="single" w:sz="4" w:space="0" w:color="000000"/>
              <w:left w:val="single" w:sz="4" w:space="0" w:color="000000"/>
              <w:bottom w:val="single" w:sz="4" w:space="0" w:color="auto"/>
              <w:right w:val="single" w:sz="4" w:space="0" w:color="000000"/>
            </w:tcBorders>
          </w:tcPr>
          <w:p w:rsidR="00C2426B" w:rsidRPr="006D5A02" w:rsidRDefault="00C2426B" w:rsidP="00793D7C">
            <w:pPr>
              <w:pStyle w:val="FR5"/>
              <w:spacing w:after="120"/>
              <w:ind w:left="0" w:firstLine="0"/>
              <w:rPr>
                <w:sz w:val="28"/>
                <w:szCs w:val="28"/>
              </w:rPr>
            </w:pPr>
          </w:p>
        </w:tc>
        <w:tc>
          <w:tcPr>
            <w:tcW w:w="1417"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rPr>
                <w:sz w:val="28"/>
                <w:szCs w:val="28"/>
              </w:rPr>
            </w:pPr>
          </w:p>
        </w:tc>
        <w:tc>
          <w:tcPr>
            <w:tcW w:w="1134"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rPr>
                <w:sz w:val="28"/>
                <w:szCs w:val="28"/>
              </w:rPr>
            </w:pPr>
          </w:p>
        </w:tc>
        <w:tc>
          <w:tcPr>
            <w:tcW w:w="1418"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jc w:val="center"/>
              <w:rPr>
                <w:sz w:val="28"/>
                <w:szCs w:val="28"/>
              </w:rPr>
            </w:pPr>
          </w:p>
        </w:tc>
        <w:tc>
          <w:tcPr>
            <w:tcW w:w="1134"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jc w:val="center"/>
              <w:rPr>
                <w:sz w:val="28"/>
                <w:szCs w:val="28"/>
              </w:rPr>
            </w:pPr>
          </w:p>
        </w:tc>
        <w:tc>
          <w:tcPr>
            <w:tcW w:w="2127" w:type="dxa"/>
            <w:tcBorders>
              <w:top w:val="single" w:sz="4" w:space="0" w:color="000000"/>
              <w:left w:val="single" w:sz="4" w:space="0" w:color="000000"/>
              <w:bottom w:val="single" w:sz="4" w:space="0" w:color="auto"/>
              <w:right w:val="single" w:sz="4" w:space="0" w:color="000000"/>
            </w:tcBorders>
          </w:tcPr>
          <w:p w:rsidR="00C2426B" w:rsidRDefault="00C2426B" w:rsidP="00793D7C">
            <w:pPr>
              <w:pStyle w:val="FR5"/>
              <w:spacing w:after="120"/>
              <w:ind w:left="0" w:firstLine="0"/>
              <w:jc w:val="center"/>
              <w:rPr>
                <w:sz w:val="28"/>
                <w:szCs w:val="28"/>
              </w:rPr>
            </w:pPr>
          </w:p>
        </w:tc>
      </w:tr>
      <w:tr w:rsidR="00C2426B" w:rsidRPr="00150D68" w:rsidTr="001407E4">
        <w:trPr>
          <w:trHeight w:val="660"/>
        </w:trPr>
        <w:tc>
          <w:tcPr>
            <w:tcW w:w="620" w:type="dxa"/>
            <w:tcBorders>
              <w:top w:val="single" w:sz="4" w:space="0" w:color="000000"/>
              <w:left w:val="single" w:sz="4" w:space="0" w:color="000000"/>
              <w:bottom w:val="single" w:sz="4" w:space="0" w:color="000000"/>
              <w:right w:val="single" w:sz="4" w:space="0" w:color="000000"/>
            </w:tcBorders>
          </w:tcPr>
          <w:p w:rsidR="00C2426B" w:rsidRPr="00150D68" w:rsidRDefault="00C2426B" w:rsidP="00793D7C">
            <w:pPr>
              <w:pStyle w:val="FR5"/>
              <w:spacing w:after="120"/>
              <w:ind w:left="0" w:firstLine="0"/>
              <w:jc w:val="left"/>
              <w:rPr>
                <w:sz w:val="28"/>
                <w:szCs w:val="28"/>
              </w:rPr>
            </w:pPr>
          </w:p>
        </w:tc>
        <w:tc>
          <w:tcPr>
            <w:tcW w:w="4126" w:type="dxa"/>
            <w:tcBorders>
              <w:top w:val="single" w:sz="4" w:space="0" w:color="000000"/>
              <w:left w:val="single" w:sz="4" w:space="0" w:color="000000"/>
              <w:bottom w:val="single" w:sz="4" w:space="0" w:color="000000"/>
              <w:right w:val="single" w:sz="4" w:space="0" w:color="000000"/>
            </w:tcBorders>
          </w:tcPr>
          <w:p w:rsidR="00C2426B" w:rsidRPr="00150D68" w:rsidRDefault="00ED7FD6" w:rsidP="00ED7FD6">
            <w:pPr>
              <w:jc w:val="both"/>
              <w:rPr>
                <w:sz w:val="28"/>
                <w:szCs w:val="28"/>
              </w:rPr>
            </w:pPr>
            <w:r w:rsidRPr="00340766">
              <w:rPr>
                <w:sz w:val="28"/>
                <w:szCs w:val="28"/>
              </w:rPr>
              <w:t>количество многоквартирных домов, в которых проведен капи</w:t>
            </w:r>
            <w:r>
              <w:rPr>
                <w:sz w:val="28"/>
                <w:szCs w:val="28"/>
              </w:rPr>
              <w:t>тальный ремонт</w:t>
            </w:r>
          </w:p>
        </w:tc>
        <w:tc>
          <w:tcPr>
            <w:tcW w:w="1701" w:type="dxa"/>
            <w:tcBorders>
              <w:top w:val="single" w:sz="4" w:space="0" w:color="000000"/>
              <w:left w:val="single" w:sz="4" w:space="0" w:color="000000"/>
              <w:bottom w:val="single" w:sz="4" w:space="0" w:color="auto"/>
              <w:right w:val="single" w:sz="4" w:space="0" w:color="000000"/>
            </w:tcBorders>
          </w:tcPr>
          <w:p w:rsidR="00C2426B" w:rsidRDefault="00ED7FD6" w:rsidP="00793D7C">
            <w:pPr>
              <w:pStyle w:val="FR5"/>
              <w:spacing w:after="120"/>
              <w:ind w:left="0" w:firstLine="0"/>
              <w:rPr>
                <w:sz w:val="28"/>
                <w:szCs w:val="28"/>
              </w:rPr>
            </w:pPr>
            <w:r>
              <w:rPr>
                <w:sz w:val="28"/>
                <w:szCs w:val="28"/>
              </w:rPr>
              <w:t>ед.</w:t>
            </w:r>
          </w:p>
        </w:tc>
        <w:tc>
          <w:tcPr>
            <w:tcW w:w="1276" w:type="dxa"/>
            <w:tcBorders>
              <w:top w:val="single" w:sz="4" w:space="0" w:color="000000"/>
              <w:left w:val="single" w:sz="4" w:space="0" w:color="000000"/>
              <w:bottom w:val="single" w:sz="4" w:space="0" w:color="auto"/>
              <w:right w:val="single" w:sz="4" w:space="0" w:color="000000"/>
            </w:tcBorders>
          </w:tcPr>
          <w:p w:rsidR="00C2426B" w:rsidRPr="006D5A02" w:rsidRDefault="00C05D76" w:rsidP="00793D7C">
            <w:pPr>
              <w:pStyle w:val="FR5"/>
              <w:spacing w:after="120"/>
              <w:ind w:left="0" w:firstLine="0"/>
              <w:rPr>
                <w:sz w:val="28"/>
                <w:szCs w:val="28"/>
              </w:rPr>
            </w:pPr>
            <w:r>
              <w:rPr>
                <w:sz w:val="28"/>
                <w:szCs w:val="28"/>
              </w:rPr>
              <w:t>9</w:t>
            </w:r>
          </w:p>
        </w:tc>
        <w:tc>
          <w:tcPr>
            <w:tcW w:w="1417" w:type="dxa"/>
            <w:tcBorders>
              <w:top w:val="single" w:sz="4" w:space="0" w:color="000000"/>
              <w:left w:val="single" w:sz="4" w:space="0" w:color="000000"/>
              <w:bottom w:val="single" w:sz="4" w:space="0" w:color="auto"/>
              <w:right w:val="single" w:sz="4" w:space="0" w:color="000000"/>
            </w:tcBorders>
          </w:tcPr>
          <w:p w:rsidR="00C2426B" w:rsidRPr="006D5A02" w:rsidRDefault="00C2426B" w:rsidP="00793D7C">
            <w:pPr>
              <w:pStyle w:val="FR5"/>
              <w:spacing w:after="120"/>
              <w:ind w:left="0" w:firstLine="0"/>
              <w:rPr>
                <w:sz w:val="28"/>
                <w:szCs w:val="28"/>
              </w:rPr>
            </w:pPr>
            <w:r>
              <w:rPr>
                <w:sz w:val="28"/>
                <w:szCs w:val="28"/>
              </w:rPr>
              <w:t xml:space="preserve">  </w:t>
            </w:r>
            <w:r w:rsidR="00C05D76">
              <w:rPr>
                <w:sz w:val="28"/>
                <w:szCs w:val="28"/>
              </w:rPr>
              <w:t>4</w:t>
            </w:r>
          </w:p>
        </w:tc>
        <w:tc>
          <w:tcPr>
            <w:tcW w:w="1134" w:type="dxa"/>
            <w:tcBorders>
              <w:top w:val="single" w:sz="4" w:space="0" w:color="000000"/>
              <w:left w:val="single" w:sz="4" w:space="0" w:color="000000"/>
              <w:bottom w:val="single" w:sz="4" w:space="0" w:color="auto"/>
              <w:right w:val="single" w:sz="4" w:space="0" w:color="000000"/>
            </w:tcBorders>
          </w:tcPr>
          <w:p w:rsidR="00C2426B" w:rsidRPr="00150D68" w:rsidRDefault="002A7905" w:rsidP="00793D7C">
            <w:pPr>
              <w:pStyle w:val="FR5"/>
              <w:spacing w:after="120"/>
              <w:ind w:left="0" w:firstLine="0"/>
              <w:rPr>
                <w:sz w:val="28"/>
                <w:szCs w:val="28"/>
              </w:rPr>
            </w:pPr>
            <w:r>
              <w:rPr>
                <w:sz w:val="28"/>
                <w:szCs w:val="28"/>
              </w:rPr>
              <w:t>32</w:t>
            </w:r>
          </w:p>
        </w:tc>
        <w:tc>
          <w:tcPr>
            <w:tcW w:w="1418" w:type="dxa"/>
            <w:tcBorders>
              <w:top w:val="single" w:sz="4" w:space="0" w:color="000000"/>
              <w:left w:val="single" w:sz="4" w:space="0" w:color="000000"/>
              <w:bottom w:val="single" w:sz="4" w:space="0" w:color="auto"/>
              <w:right w:val="single" w:sz="4" w:space="0" w:color="000000"/>
            </w:tcBorders>
          </w:tcPr>
          <w:p w:rsidR="00C2426B" w:rsidRPr="00150D68" w:rsidRDefault="00DC6066" w:rsidP="00793D7C">
            <w:pPr>
              <w:pStyle w:val="FR5"/>
              <w:spacing w:after="120"/>
              <w:ind w:left="0" w:firstLine="0"/>
              <w:jc w:val="center"/>
              <w:rPr>
                <w:sz w:val="28"/>
                <w:szCs w:val="28"/>
              </w:rPr>
            </w:pPr>
            <w:r>
              <w:rPr>
                <w:sz w:val="28"/>
                <w:szCs w:val="28"/>
              </w:rPr>
              <w:t>32</w:t>
            </w:r>
          </w:p>
        </w:tc>
        <w:tc>
          <w:tcPr>
            <w:tcW w:w="1134" w:type="dxa"/>
            <w:tcBorders>
              <w:top w:val="single" w:sz="4" w:space="0" w:color="000000"/>
              <w:left w:val="single" w:sz="4" w:space="0" w:color="000000"/>
              <w:bottom w:val="single" w:sz="4" w:space="0" w:color="auto"/>
              <w:right w:val="single" w:sz="4" w:space="0" w:color="000000"/>
            </w:tcBorders>
          </w:tcPr>
          <w:p w:rsidR="00C2426B" w:rsidRPr="00150D68" w:rsidRDefault="00DC6066" w:rsidP="00793D7C">
            <w:pPr>
              <w:pStyle w:val="FR5"/>
              <w:spacing w:after="120"/>
              <w:ind w:left="0" w:firstLine="0"/>
              <w:jc w:val="center"/>
              <w:rPr>
                <w:sz w:val="28"/>
                <w:szCs w:val="28"/>
              </w:rPr>
            </w:pPr>
            <w:r>
              <w:rPr>
                <w:sz w:val="28"/>
                <w:szCs w:val="28"/>
              </w:rPr>
              <w:t>57</w:t>
            </w:r>
          </w:p>
        </w:tc>
        <w:tc>
          <w:tcPr>
            <w:tcW w:w="2127" w:type="dxa"/>
            <w:tcBorders>
              <w:top w:val="single" w:sz="4" w:space="0" w:color="000000"/>
              <w:left w:val="single" w:sz="4" w:space="0" w:color="000000"/>
              <w:bottom w:val="single" w:sz="4" w:space="0" w:color="auto"/>
              <w:right w:val="single" w:sz="4" w:space="0" w:color="000000"/>
            </w:tcBorders>
          </w:tcPr>
          <w:p w:rsidR="00C2426B" w:rsidRPr="00BD158D" w:rsidRDefault="00BD158D" w:rsidP="00793D7C">
            <w:pPr>
              <w:pStyle w:val="FR5"/>
              <w:spacing w:after="120"/>
              <w:ind w:left="0" w:firstLine="0"/>
              <w:jc w:val="center"/>
              <w:rPr>
                <w:sz w:val="28"/>
                <w:szCs w:val="28"/>
              </w:rPr>
            </w:pPr>
            <w:r w:rsidRPr="00BD158D">
              <w:rPr>
                <w:sz w:val="28"/>
                <w:szCs w:val="28"/>
              </w:rPr>
              <w:t>не менее 614</w:t>
            </w:r>
            <w:r w:rsidR="00ED7FD6" w:rsidRPr="00BD158D">
              <w:rPr>
                <w:sz w:val="28"/>
                <w:szCs w:val="28"/>
              </w:rPr>
              <w:t>;</w:t>
            </w:r>
          </w:p>
        </w:tc>
      </w:tr>
      <w:tr w:rsidR="00C2426B" w:rsidRPr="00150D68" w:rsidTr="001407E4">
        <w:trPr>
          <w:trHeight w:val="615"/>
        </w:trPr>
        <w:tc>
          <w:tcPr>
            <w:tcW w:w="620" w:type="dxa"/>
            <w:tcBorders>
              <w:top w:val="single" w:sz="4" w:space="0" w:color="000000"/>
              <w:left w:val="single" w:sz="4" w:space="0" w:color="000000"/>
              <w:bottom w:val="single" w:sz="4" w:space="0" w:color="auto"/>
              <w:right w:val="single" w:sz="4" w:space="0" w:color="000000"/>
            </w:tcBorders>
          </w:tcPr>
          <w:p w:rsidR="00C2426B" w:rsidRPr="00150D68" w:rsidRDefault="00C2426B" w:rsidP="00793D7C">
            <w:pPr>
              <w:pStyle w:val="FR5"/>
              <w:spacing w:after="120"/>
              <w:ind w:left="0" w:firstLine="0"/>
              <w:jc w:val="left"/>
              <w:rPr>
                <w:sz w:val="28"/>
                <w:szCs w:val="28"/>
              </w:rPr>
            </w:pPr>
          </w:p>
        </w:tc>
        <w:tc>
          <w:tcPr>
            <w:tcW w:w="4126" w:type="dxa"/>
            <w:tcBorders>
              <w:top w:val="single" w:sz="4" w:space="0" w:color="000000"/>
              <w:left w:val="single" w:sz="4" w:space="0" w:color="000000"/>
              <w:bottom w:val="single" w:sz="4" w:space="0" w:color="auto"/>
              <w:right w:val="single" w:sz="4" w:space="0" w:color="000000"/>
            </w:tcBorders>
          </w:tcPr>
          <w:p w:rsidR="00ED7FD6" w:rsidRPr="00340766" w:rsidRDefault="00ED7FD6" w:rsidP="00ED7FD6">
            <w:pPr>
              <w:jc w:val="both"/>
              <w:rPr>
                <w:sz w:val="28"/>
                <w:szCs w:val="28"/>
              </w:rPr>
            </w:pPr>
            <w:r w:rsidRPr="00340766">
              <w:rPr>
                <w:sz w:val="28"/>
                <w:szCs w:val="28"/>
              </w:rPr>
              <w:t>общая площадь многоквартирных домов, в которых проведен капит</w:t>
            </w:r>
            <w:r>
              <w:rPr>
                <w:sz w:val="28"/>
                <w:szCs w:val="28"/>
              </w:rPr>
              <w:t>альный ремонт</w:t>
            </w:r>
          </w:p>
          <w:p w:rsidR="00C2426B" w:rsidRPr="00150D68" w:rsidRDefault="00C2426B" w:rsidP="00793D7C">
            <w:pPr>
              <w:spacing w:after="120"/>
              <w:jc w:val="both"/>
              <w:rPr>
                <w:sz w:val="28"/>
                <w:szCs w:val="28"/>
              </w:rPr>
            </w:pPr>
          </w:p>
        </w:tc>
        <w:tc>
          <w:tcPr>
            <w:tcW w:w="1701" w:type="dxa"/>
            <w:tcBorders>
              <w:top w:val="single" w:sz="4" w:space="0" w:color="000000"/>
              <w:left w:val="single" w:sz="4" w:space="0" w:color="000000"/>
              <w:bottom w:val="single" w:sz="4" w:space="0" w:color="auto"/>
              <w:right w:val="single" w:sz="4" w:space="0" w:color="000000"/>
            </w:tcBorders>
          </w:tcPr>
          <w:p w:rsidR="00ED7FD6" w:rsidRPr="00340766" w:rsidRDefault="00ED7FD6" w:rsidP="00ED7FD6">
            <w:pPr>
              <w:jc w:val="both"/>
              <w:rPr>
                <w:sz w:val="28"/>
                <w:szCs w:val="28"/>
              </w:rPr>
            </w:pPr>
            <w:r w:rsidRPr="00340766">
              <w:rPr>
                <w:sz w:val="28"/>
                <w:szCs w:val="28"/>
              </w:rPr>
              <w:t>тыс. кв. м.</w:t>
            </w:r>
          </w:p>
          <w:p w:rsidR="00C2426B" w:rsidRDefault="00C2426B" w:rsidP="00ED7FD6">
            <w:pPr>
              <w:pStyle w:val="FR5"/>
              <w:spacing w:after="120"/>
              <w:ind w:left="0" w:firstLine="0"/>
              <w:rPr>
                <w:sz w:val="28"/>
                <w:szCs w:val="28"/>
              </w:rPr>
            </w:pPr>
          </w:p>
        </w:tc>
        <w:tc>
          <w:tcPr>
            <w:tcW w:w="1276" w:type="dxa"/>
            <w:tcBorders>
              <w:top w:val="single" w:sz="4" w:space="0" w:color="000000"/>
              <w:left w:val="single" w:sz="4" w:space="0" w:color="000000"/>
              <w:bottom w:val="single" w:sz="4" w:space="0" w:color="auto"/>
              <w:right w:val="single" w:sz="4" w:space="0" w:color="000000"/>
            </w:tcBorders>
          </w:tcPr>
          <w:p w:rsidR="00C2426B" w:rsidRPr="00150D68" w:rsidRDefault="00C05D76" w:rsidP="00793D7C">
            <w:pPr>
              <w:pStyle w:val="FR5"/>
              <w:spacing w:after="120"/>
              <w:ind w:left="0" w:firstLine="0"/>
              <w:jc w:val="center"/>
              <w:rPr>
                <w:sz w:val="28"/>
                <w:szCs w:val="28"/>
              </w:rPr>
            </w:pPr>
            <w:r>
              <w:rPr>
                <w:sz w:val="28"/>
                <w:szCs w:val="28"/>
              </w:rPr>
              <w:t>23,9</w:t>
            </w:r>
          </w:p>
        </w:tc>
        <w:tc>
          <w:tcPr>
            <w:tcW w:w="1417" w:type="dxa"/>
            <w:tcBorders>
              <w:top w:val="single" w:sz="4" w:space="0" w:color="000000"/>
              <w:left w:val="single" w:sz="4" w:space="0" w:color="000000"/>
              <w:bottom w:val="single" w:sz="4" w:space="0" w:color="auto"/>
              <w:right w:val="single" w:sz="4" w:space="0" w:color="000000"/>
            </w:tcBorders>
          </w:tcPr>
          <w:p w:rsidR="00C2426B" w:rsidRPr="00150D68" w:rsidRDefault="00CB6FA8" w:rsidP="00793D7C">
            <w:pPr>
              <w:pStyle w:val="FR5"/>
              <w:spacing w:after="120"/>
              <w:ind w:left="0" w:firstLine="0"/>
              <w:jc w:val="center"/>
              <w:rPr>
                <w:sz w:val="28"/>
                <w:szCs w:val="28"/>
              </w:rPr>
            </w:pPr>
            <w:r>
              <w:rPr>
                <w:sz w:val="28"/>
                <w:szCs w:val="28"/>
              </w:rPr>
              <w:t>7,24</w:t>
            </w:r>
          </w:p>
        </w:tc>
        <w:tc>
          <w:tcPr>
            <w:tcW w:w="1134" w:type="dxa"/>
            <w:tcBorders>
              <w:top w:val="single" w:sz="4" w:space="0" w:color="000000"/>
              <w:left w:val="single" w:sz="4" w:space="0" w:color="000000"/>
              <w:bottom w:val="single" w:sz="4" w:space="0" w:color="auto"/>
              <w:right w:val="single" w:sz="4" w:space="0" w:color="000000"/>
            </w:tcBorders>
          </w:tcPr>
          <w:p w:rsidR="00C2426B" w:rsidRPr="00150D68" w:rsidRDefault="002A7905" w:rsidP="00793D7C">
            <w:pPr>
              <w:pStyle w:val="FR5"/>
              <w:spacing w:after="120"/>
              <w:ind w:left="0" w:firstLine="0"/>
              <w:jc w:val="center"/>
              <w:rPr>
                <w:sz w:val="28"/>
                <w:szCs w:val="28"/>
              </w:rPr>
            </w:pPr>
            <w:r>
              <w:rPr>
                <w:sz w:val="28"/>
                <w:szCs w:val="28"/>
              </w:rPr>
              <w:t>95,9</w:t>
            </w:r>
          </w:p>
        </w:tc>
        <w:tc>
          <w:tcPr>
            <w:tcW w:w="1418" w:type="dxa"/>
            <w:tcBorders>
              <w:top w:val="single" w:sz="4" w:space="0" w:color="000000"/>
              <w:left w:val="single" w:sz="4" w:space="0" w:color="000000"/>
              <w:bottom w:val="single" w:sz="4" w:space="0" w:color="auto"/>
              <w:right w:val="single" w:sz="4" w:space="0" w:color="000000"/>
            </w:tcBorders>
          </w:tcPr>
          <w:p w:rsidR="00C2426B" w:rsidRPr="00150D68" w:rsidRDefault="00DC6066" w:rsidP="00793D7C">
            <w:pPr>
              <w:pStyle w:val="FR5"/>
              <w:spacing w:after="120"/>
              <w:ind w:left="0" w:firstLine="0"/>
              <w:jc w:val="center"/>
              <w:rPr>
                <w:sz w:val="28"/>
                <w:szCs w:val="28"/>
              </w:rPr>
            </w:pPr>
            <w:r>
              <w:rPr>
                <w:sz w:val="28"/>
                <w:szCs w:val="28"/>
              </w:rPr>
              <w:t>95,9</w:t>
            </w:r>
          </w:p>
        </w:tc>
        <w:tc>
          <w:tcPr>
            <w:tcW w:w="1134" w:type="dxa"/>
            <w:tcBorders>
              <w:top w:val="single" w:sz="4" w:space="0" w:color="000000"/>
              <w:left w:val="single" w:sz="4" w:space="0" w:color="000000"/>
              <w:bottom w:val="single" w:sz="4" w:space="0" w:color="auto"/>
              <w:right w:val="single" w:sz="4" w:space="0" w:color="000000"/>
            </w:tcBorders>
          </w:tcPr>
          <w:p w:rsidR="00C2426B" w:rsidRPr="00150D68" w:rsidRDefault="00DC6066" w:rsidP="00ED7FD6">
            <w:pPr>
              <w:pStyle w:val="FR5"/>
              <w:spacing w:after="120"/>
              <w:ind w:left="0" w:firstLine="0"/>
              <w:rPr>
                <w:sz w:val="28"/>
                <w:szCs w:val="28"/>
              </w:rPr>
            </w:pPr>
            <w:r>
              <w:rPr>
                <w:sz w:val="28"/>
                <w:szCs w:val="28"/>
              </w:rPr>
              <w:t>225,85</w:t>
            </w:r>
          </w:p>
        </w:tc>
        <w:tc>
          <w:tcPr>
            <w:tcW w:w="2127" w:type="dxa"/>
            <w:tcBorders>
              <w:top w:val="single" w:sz="4" w:space="0" w:color="000000"/>
              <w:left w:val="single" w:sz="4" w:space="0" w:color="000000"/>
              <w:bottom w:val="single" w:sz="4" w:space="0" w:color="auto"/>
              <w:right w:val="single" w:sz="4" w:space="0" w:color="000000"/>
            </w:tcBorders>
          </w:tcPr>
          <w:p w:rsidR="00C2426B" w:rsidRPr="00BD158D" w:rsidRDefault="00BD158D" w:rsidP="00793D7C">
            <w:pPr>
              <w:pStyle w:val="FR5"/>
              <w:spacing w:after="120"/>
              <w:ind w:left="0" w:firstLine="0"/>
              <w:jc w:val="center"/>
              <w:rPr>
                <w:sz w:val="28"/>
                <w:szCs w:val="28"/>
              </w:rPr>
            </w:pPr>
            <w:r w:rsidRPr="00BD158D">
              <w:rPr>
                <w:sz w:val="28"/>
                <w:szCs w:val="28"/>
              </w:rPr>
              <w:t>- не менее 1 559,5</w:t>
            </w:r>
          </w:p>
        </w:tc>
      </w:tr>
    </w:tbl>
    <w:p w:rsidR="00DB7047" w:rsidRDefault="00DB7047" w:rsidP="002A7905">
      <w:pPr>
        <w:widowControl w:val="0"/>
        <w:autoSpaceDE w:val="0"/>
        <w:autoSpaceDN w:val="0"/>
        <w:adjustRightInd w:val="0"/>
        <w:jc w:val="both"/>
        <w:rPr>
          <w:b/>
          <w:sz w:val="28"/>
          <w:szCs w:val="28"/>
        </w:rPr>
        <w:sectPr w:rsidR="00DB7047" w:rsidSect="002A7905">
          <w:pgSz w:w="16838" w:h="11906" w:orient="landscape"/>
          <w:pgMar w:top="1276" w:right="1134" w:bottom="851" w:left="1134" w:header="709" w:footer="709" w:gutter="0"/>
          <w:cols w:space="708"/>
          <w:docGrid w:linePitch="360"/>
        </w:sectPr>
      </w:pPr>
    </w:p>
    <w:tbl>
      <w:tblPr>
        <w:tblpPr w:leftFromText="180" w:rightFromText="180" w:vertAnchor="text" w:horzAnchor="margin" w:tblpXSpec="center" w:tblpY="-97"/>
        <w:tblW w:w="14809" w:type="dxa"/>
        <w:tblLayout w:type="fixed"/>
        <w:tblCellMar>
          <w:left w:w="0" w:type="dxa"/>
          <w:right w:w="0" w:type="dxa"/>
        </w:tblCellMar>
        <w:tblLook w:val="0000"/>
      </w:tblPr>
      <w:tblGrid>
        <w:gridCol w:w="431"/>
        <w:gridCol w:w="3113"/>
        <w:gridCol w:w="1392"/>
        <w:gridCol w:w="2010"/>
        <w:gridCol w:w="1837"/>
        <w:gridCol w:w="431"/>
        <w:gridCol w:w="419"/>
        <w:gridCol w:w="851"/>
        <w:gridCol w:w="848"/>
        <w:gridCol w:w="851"/>
        <w:gridCol w:w="849"/>
        <w:gridCol w:w="850"/>
        <w:gridCol w:w="927"/>
      </w:tblGrid>
      <w:tr w:rsidR="00BA0322" w:rsidTr="001407E4">
        <w:trPr>
          <w:trHeight w:val="2130"/>
        </w:trPr>
        <w:tc>
          <w:tcPr>
            <w:tcW w:w="4936" w:type="dxa"/>
            <w:gridSpan w:val="3"/>
            <w:shd w:val="clear" w:color="000000" w:fill="FFFFFF"/>
            <w:vAlign w:val="center"/>
          </w:tcPr>
          <w:p w:rsidR="00BA0322" w:rsidRDefault="00BA0322" w:rsidP="00793D7C">
            <w:pPr>
              <w:jc w:val="center"/>
              <w:rPr>
                <w:b/>
                <w:sz w:val="28"/>
                <w:szCs w:val="28"/>
              </w:rPr>
            </w:pPr>
          </w:p>
        </w:tc>
        <w:tc>
          <w:tcPr>
            <w:tcW w:w="4278" w:type="dxa"/>
            <w:gridSpan w:val="3"/>
            <w:shd w:val="clear" w:color="000000" w:fill="FFFFFF"/>
            <w:vAlign w:val="center"/>
          </w:tcPr>
          <w:p w:rsidR="00BA0322" w:rsidRDefault="00BA0322" w:rsidP="00793D7C">
            <w:pPr>
              <w:jc w:val="center"/>
              <w:rPr>
                <w:b/>
                <w:sz w:val="28"/>
                <w:szCs w:val="28"/>
              </w:rPr>
            </w:pPr>
          </w:p>
        </w:tc>
        <w:tc>
          <w:tcPr>
            <w:tcW w:w="5595" w:type="dxa"/>
            <w:gridSpan w:val="7"/>
            <w:shd w:val="clear" w:color="000000" w:fill="FFFFFF"/>
            <w:vAlign w:val="center"/>
          </w:tcPr>
          <w:p w:rsidR="001407E4" w:rsidRDefault="001407E4" w:rsidP="001407E4">
            <w:pPr>
              <w:rPr>
                <w:sz w:val="28"/>
                <w:szCs w:val="28"/>
              </w:rPr>
            </w:pPr>
            <w:r>
              <w:rPr>
                <w:sz w:val="28"/>
                <w:szCs w:val="28"/>
              </w:rPr>
              <w:t>Приложение  2</w:t>
            </w:r>
            <w:r w:rsidRPr="00AA37ED">
              <w:rPr>
                <w:sz w:val="28"/>
                <w:szCs w:val="28"/>
              </w:rPr>
              <w:t xml:space="preserve">  </w:t>
            </w:r>
          </w:p>
          <w:p w:rsidR="001407E4" w:rsidRPr="001407E4" w:rsidRDefault="001407E4" w:rsidP="001407E4">
            <w:pPr>
              <w:jc w:val="both"/>
              <w:rPr>
                <w:sz w:val="28"/>
                <w:szCs w:val="28"/>
              </w:rPr>
            </w:pPr>
            <w:r>
              <w:rPr>
                <w:sz w:val="28"/>
                <w:szCs w:val="28"/>
              </w:rPr>
              <w:t xml:space="preserve">к </w:t>
            </w:r>
            <w:r w:rsidRPr="00AA37ED">
              <w:rPr>
                <w:sz w:val="28"/>
                <w:szCs w:val="28"/>
              </w:rPr>
              <w:t>му</w:t>
            </w:r>
            <w:r>
              <w:rPr>
                <w:sz w:val="28"/>
                <w:szCs w:val="28"/>
              </w:rPr>
              <w:t xml:space="preserve">ниципальной </w:t>
            </w:r>
            <w:r w:rsidRPr="00AA37ED">
              <w:rPr>
                <w:sz w:val="28"/>
                <w:szCs w:val="28"/>
              </w:rPr>
              <w:t>програм</w:t>
            </w:r>
            <w:r>
              <w:rPr>
                <w:sz w:val="28"/>
                <w:szCs w:val="28"/>
              </w:rPr>
              <w:t xml:space="preserve">ме </w:t>
            </w:r>
            <w:r w:rsidRPr="00BA0322">
              <w:rPr>
                <w:rFonts w:ascii="Times New Roman CYR" w:hAnsi="Times New Roman CYR" w:cs="Times New Roman CYR"/>
                <w:sz w:val="28"/>
                <w:szCs w:val="28"/>
              </w:rPr>
              <w:t>«</w:t>
            </w:r>
            <w:r w:rsidRPr="00BA0322">
              <w:rPr>
                <w:bCs/>
                <w:sz w:val="28"/>
                <w:szCs w:val="28"/>
              </w:rPr>
              <w:t>Капитальный ремонт общего имущества в многоквартирных домах Вяземского района  Смоленской области на 2014-2043 годы»</w:t>
            </w:r>
          </w:p>
          <w:p w:rsidR="00BA0322" w:rsidRDefault="00BA0322" w:rsidP="00793D7C">
            <w:pPr>
              <w:jc w:val="center"/>
              <w:rPr>
                <w:b/>
                <w:sz w:val="28"/>
                <w:szCs w:val="28"/>
              </w:rPr>
            </w:pPr>
          </w:p>
        </w:tc>
      </w:tr>
      <w:tr w:rsidR="00793D7C" w:rsidTr="001407E4">
        <w:trPr>
          <w:trHeight w:val="1"/>
        </w:trPr>
        <w:tc>
          <w:tcPr>
            <w:tcW w:w="14809" w:type="dxa"/>
            <w:gridSpan w:val="13"/>
            <w:tcBorders>
              <w:bottom w:val="single" w:sz="4" w:space="0" w:color="auto"/>
            </w:tcBorders>
            <w:shd w:val="clear" w:color="000000" w:fill="FFFFFF"/>
            <w:vAlign w:val="center"/>
          </w:tcPr>
          <w:p w:rsidR="00793D7C" w:rsidRPr="001407E4" w:rsidRDefault="00793D7C" w:rsidP="00793D7C">
            <w:pPr>
              <w:jc w:val="center"/>
              <w:rPr>
                <w:sz w:val="28"/>
                <w:szCs w:val="28"/>
              </w:rPr>
            </w:pPr>
            <w:r w:rsidRPr="001407E4">
              <w:rPr>
                <w:sz w:val="28"/>
                <w:szCs w:val="28"/>
              </w:rPr>
              <w:t>План реализации муниципальной программы</w:t>
            </w:r>
          </w:p>
          <w:p w:rsidR="00793D7C" w:rsidRDefault="00793D7C" w:rsidP="00793D7C">
            <w:pPr>
              <w:jc w:val="center"/>
              <w:rPr>
                <w:b/>
                <w:bCs/>
                <w:sz w:val="28"/>
                <w:szCs w:val="28"/>
              </w:rPr>
            </w:pPr>
            <w:r w:rsidRPr="00292D59">
              <w:rPr>
                <w:rFonts w:ascii="Times New Roman CYR" w:hAnsi="Times New Roman CYR" w:cs="Times New Roman CYR"/>
                <w:b/>
                <w:sz w:val="28"/>
                <w:szCs w:val="28"/>
              </w:rPr>
              <w:t>«</w:t>
            </w:r>
            <w:r w:rsidRPr="00292D59">
              <w:rPr>
                <w:b/>
                <w:bCs/>
                <w:sz w:val="28"/>
                <w:szCs w:val="28"/>
              </w:rPr>
              <w:t>Капитальный ремонт общего имущества в многоквартирных домах Вяземского района  Смоленской области</w:t>
            </w:r>
            <w:r>
              <w:rPr>
                <w:b/>
                <w:bCs/>
                <w:sz w:val="28"/>
                <w:szCs w:val="28"/>
              </w:rPr>
              <w:t xml:space="preserve"> </w:t>
            </w:r>
          </w:p>
          <w:p w:rsidR="00793D7C" w:rsidRPr="00665C8D" w:rsidRDefault="00793D7C" w:rsidP="00793D7C">
            <w:pPr>
              <w:jc w:val="center"/>
              <w:rPr>
                <w:b/>
                <w:sz w:val="28"/>
                <w:szCs w:val="28"/>
              </w:rPr>
            </w:pPr>
            <w:r>
              <w:rPr>
                <w:b/>
                <w:bCs/>
                <w:sz w:val="28"/>
                <w:szCs w:val="28"/>
              </w:rPr>
              <w:t xml:space="preserve"> </w:t>
            </w:r>
            <w:r w:rsidRPr="00292D59">
              <w:rPr>
                <w:b/>
                <w:bCs/>
                <w:sz w:val="28"/>
                <w:szCs w:val="28"/>
              </w:rPr>
              <w:t>на 2014-2043 годы»</w:t>
            </w:r>
          </w:p>
          <w:p w:rsidR="00793D7C" w:rsidRDefault="00793D7C" w:rsidP="00793D7C">
            <w:pPr>
              <w:autoSpaceDE w:val="0"/>
              <w:autoSpaceDN w:val="0"/>
              <w:adjustRightInd w:val="0"/>
              <w:spacing w:before="100" w:after="100"/>
              <w:jc w:val="center"/>
              <w:rPr>
                <w:rFonts w:ascii="Times New Roman CYR" w:hAnsi="Times New Roman CYR" w:cs="Times New Roman CYR"/>
              </w:rPr>
            </w:pPr>
          </w:p>
        </w:tc>
      </w:tr>
      <w:tr w:rsidR="00793D7C" w:rsidTr="00793D7C">
        <w:trPr>
          <w:trHeight w:val="1"/>
        </w:trPr>
        <w:tc>
          <w:tcPr>
            <w:tcW w:w="43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4D6B45" w:rsidRDefault="00793D7C" w:rsidP="00793D7C">
            <w:pPr>
              <w:autoSpaceDE w:val="0"/>
              <w:autoSpaceDN w:val="0"/>
              <w:adjustRightInd w:val="0"/>
              <w:spacing w:before="100" w:after="100"/>
              <w:jc w:val="center"/>
              <w:rPr>
                <w:rFonts w:ascii="Calibri" w:hAnsi="Calibri" w:cs="Calibri"/>
              </w:rPr>
            </w:pPr>
            <w:r w:rsidRPr="004D6B45">
              <w:t xml:space="preserve">№ </w:t>
            </w:r>
            <w:r w:rsidRPr="00150D68">
              <w:rPr>
                <w:rFonts w:ascii="Times New Roman CYR" w:hAnsi="Times New Roman CYR" w:cs="Times New Roman CYR"/>
              </w:rPr>
              <w:t>п/п</w:t>
            </w:r>
          </w:p>
        </w:tc>
        <w:tc>
          <w:tcPr>
            <w:tcW w:w="311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150D68" w:rsidRDefault="00793D7C" w:rsidP="00793D7C">
            <w:pPr>
              <w:autoSpaceDE w:val="0"/>
              <w:autoSpaceDN w:val="0"/>
              <w:adjustRightInd w:val="0"/>
              <w:spacing w:before="100" w:after="100"/>
              <w:jc w:val="center"/>
              <w:rPr>
                <w:rFonts w:ascii="Calibri" w:hAnsi="Calibri" w:cs="Calibri"/>
                <w:lang w:val="en-US"/>
              </w:rPr>
            </w:pPr>
            <w:r w:rsidRPr="00150D68">
              <w:rPr>
                <w:rFonts w:ascii="Times New Roman CYR" w:hAnsi="Times New Roman CYR" w:cs="Times New Roman CYR"/>
              </w:rPr>
              <w:t>Наименование мероприятия</w:t>
            </w:r>
          </w:p>
        </w:tc>
        <w:tc>
          <w:tcPr>
            <w:tcW w:w="3402"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150D68" w:rsidRDefault="00793D7C" w:rsidP="00793D7C">
            <w:pPr>
              <w:autoSpaceDE w:val="0"/>
              <w:autoSpaceDN w:val="0"/>
              <w:adjustRightInd w:val="0"/>
              <w:spacing w:before="100" w:after="100"/>
              <w:jc w:val="center"/>
              <w:rPr>
                <w:rFonts w:ascii="Calibri" w:hAnsi="Calibri" w:cs="Calibri"/>
                <w:lang w:val="en-US"/>
              </w:rPr>
            </w:pPr>
            <w:r>
              <w:rPr>
                <w:rFonts w:ascii="Times New Roman CYR" w:hAnsi="Times New Roman CYR" w:cs="Times New Roman CYR"/>
              </w:rPr>
              <w:t>Исполнитель мероприятия</w:t>
            </w:r>
          </w:p>
        </w:tc>
        <w:tc>
          <w:tcPr>
            <w:tcW w:w="183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150D68" w:rsidRDefault="00793D7C" w:rsidP="00793D7C">
            <w:pPr>
              <w:autoSpaceDE w:val="0"/>
              <w:autoSpaceDN w:val="0"/>
              <w:adjustRightInd w:val="0"/>
              <w:spacing w:before="100" w:after="100"/>
              <w:jc w:val="center"/>
              <w:rPr>
                <w:rFonts w:ascii="Calibri" w:hAnsi="Calibri" w:cs="Calibri"/>
                <w:lang w:val="en-US"/>
              </w:rPr>
            </w:pPr>
            <w:r w:rsidRPr="00150D68">
              <w:rPr>
                <w:rFonts w:ascii="Times New Roman CYR" w:hAnsi="Times New Roman CYR" w:cs="Times New Roman CYR"/>
              </w:rPr>
              <w:t>Источники финансирования</w:t>
            </w:r>
          </w:p>
        </w:tc>
        <w:tc>
          <w:tcPr>
            <w:tcW w:w="3400" w:type="dxa"/>
            <w:gridSpan w:val="5"/>
            <w:tcBorders>
              <w:top w:val="single" w:sz="4" w:space="0" w:color="auto"/>
              <w:left w:val="single" w:sz="4" w:space="0" w:color="000000"/>
              <w:bottom w:val="single" w:sz="4" w:space="0" w:color="000000"/>
              <w:right w:val="single" w:sz="4" w:space="0" w:color="000000"/>
            </w:tcBorders>
            <w:shd w:val="clear" w:color="000000" w:fill="FFFFFF"/>
          </w:tcPr>
          <w:p w:rsidR="00793D7C" w:rsidRPr="004E2C15" w:rsidRDefault="00793D7C" w:rsidP="00793D7C">
            <w:pPr>
              <w:autoSpaceDE w:val="0"/>
              <w:autoSpaceDN w:val="0"/>
              <w:adjustRightInd w:val="0"/>
              <w:spacing w:before="100" w:after="100"/>
              <w:jc w:val="center"/>
              <w:rPr>
                <w:rFonts w:ascii="Calibri" w:hAnsi="Calibri" w:cs="Calibri"/>
              </w:rPr>
            </w:pPr>
            <w:r w:rsidRPr="00150D68">
              <w:rPr>
                <w:rFonts w:ascii="Times New Roman CYR" w:hAnsi="Times New Roman CYR" w:cs="Times New Roman CYR"/>
              </w:rPr>
              <w:t xml:space="preserve">Объем </w:t>
            </w:r>
            <w:r>
              <w:rPr>
                <w:rFonts w:ascii="Times New Roman CYR" w:hAnsi="Times New Roman CYR" w:cs="Times New Roman CYR"/>
              </w:rPr>
              <w:t>средств на реализацию муниципальной программы на отчетный год и плановый период</w:t>
            </w:r>
            <w:r w:rsidRPr="00150D68">
              <w:rPr>
                <w:rFonts w:ascii="Times New Roman CYR" w:hAnsi="Times New Roman CYR" w:cs="Times New Roman CYR"/>
              </w:rPr>
              <w:t xml:space="preserve">, </w:t>
            </w:r>
            <w:r>
              <w:rPr>
                <w:rFonts w:ascii="Times New Roman CYR" w:hAnsi="Times New Roman CYR" w:cs="Times New Roman CYR"/>
              </w:rPr>
              <w:t>(тыс. руб.)</w:t>
            </w:r>
          </w:p>
        </w:tc>
        <w:tc>
          <w:tcPr>
            <w:tcW w:w="2626" w:type="dxa"/>
            <w:gridSpan w:val="3"/>
            <w:tcBorders>
              <w:top w:val="single" w:sz="4" w:space="0" w:color="auto"/>
              <w:left w:val="single" w:sz="4" w:space="0" w:color="000000"/>
              <w:bottom w:val="single" w:sz="4" w:space="0" w:color="auto"/>
              <w:right w:val="single" w:sz="4" w:space="0" w:color="000000"/>
            </w:tcBorders>
            <w:shd w:val="clear" w:color="000000" w:fill="FFFFFF"/>
            <w:vAlign w:val="center"/>
          </w:tcPr>
          <w:p w:rsidR="00793D7C" w:rsidRDefault="00793D7C" w:rsidP="00793D7C">
            <w:pPr>
              <w:autoSpaceDE w:val="0"/>
              <w:autoSpaceDN w:val="0"/>
              <w:adjustRightInd w:val="0"/>
              <w:spacing w:before="100" w:after="100"/>
              <w:jc w:val="center"/>
              <w:rPr>
                <w:rFonts w:ascii="Times New Roman CYR" w:hAnsi="Times New Roman CYR" w:cs="Times New Roman CYR"/>
              </w:rPr>
            </w:pPr>
            <w:r>
              <w:rPr>
                <w:rFonts w:ascii="Times New Roman CYR" w:hAnsi="Times New Roman CYR" w:cs="Times New Roman CYR"/>
              </w:rPr>
              <w:t>Планируемое значение показателя на реализацию муниципальной программы на отчетный год и плановый период</w:t>
            </w:r>
            <w:r w:rsidRPr="00150D68">
              <w:rPr>
                <w:rFonts w:ascii="Times New Roman CYR" w:hAnsi="Times New Roman CYR" w:cs="Times New Roman CYR"/>
              </w:rPr>
              <w:t xml:space="preserve">, </w:t>
            </w:r>
            <w:r>
              <w:rPr>
                <w:rFonts w:ascii="Times New Roman CYR" w:hAnsi="Times New Roman CYR" w:cs="Times New Roman CYR"/>
              </w:rPr>
              <w:t>(тыс. руб.)</w:t>
            </w:r>
          </w:p>
        </w:tc>
      </w:tr>
      <w:tr w:rsidR="00793D7C" w:rsidRPr="00FB46AF" w:rsidTr="00793D7C">
        <w:trPr>
          <w:trHeight w:val="717"/>
        </w:trPr>
        <w:tc>
          <w:tcPr>
            <w:tcW w:w="43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after="200" w:line="276" w:lineRule="auto"/>
              <w:jc w:val="center"/>
              <w:rPr>
                <w:rFonts w:ascii="Calibri" w:hAnsi="Calibri" w:cs="Calibri"/>
              </w:rPr>
            </w:pPr>
          </w:p>
        </w:tc>
        <w:tc>
          <w:tcPr>
            <w:tcW w:w="311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after="200" w:line="276" w:lineRule="auto"/>
              <w:jc w:val="center"/>
              <w:rPr>
                <w:rFonts w:ascii="Calibri" w:hAnsi="Calibri" w:cs="Calibri"/>
              </w:rPr>
            </w:pP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after="200" w:line="276" w:lineRule="auto"/>
              <w:jc w:val="center"/>
              <w:rPr>
                <w:rFonts w:ascii="Calibri" w:hAnsi="Calibri" w:cs="Calibri"/>
              </w:rPr>
            </w:pPr>
          </w:p>
        </w:tc>
        <w:tc>
          <w:tcPr>
            <w:tcW w:w="18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after="200" w:line="276" w:lineRule="auto"/>
              <w:jc w:val="center"/>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93D7C" w:rsidRPr="00FB46AF" w:rsidRDefault="00793D7C" w:rsidP="00793D7C">
            <w:pPr>
              <w:autoSpaceDE w:val="0"/>
              <w:autoSpaceDN w:val="0"/>
              <w:adjustRightInd w:val="0"/>
              <w:spacing w:before="100" w:after="100"/>
              <w:jc w:val="center"/>
            </w:pPr>
            <w:r w:rsidRPr="00FB46AF">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pPr>
            <w:r>
              <w:t xml:space="preserve">   </w:t>
            </w:r>
            <w:r w:rsidRPr="00FB46AF">
              <w:t>2014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jc w:val="center"/>
            </w:pPr>
            <w:r w:rsidRPr="00FB46AF">
              <w:t>2015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jc w:val="center"/>
            </w:pPr>
            <w:r>
              <w:t>2016</w:t>
            </w:r>
          </w:p>
        </w:tc>
        <w:tc>
          <w:tcPr>
            <w:tcW w:w="84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pPr>
            <w:r>
              <w:t xml:space="preserve">   </w:t>
            </w:r>
            <w:r w:rsidRPr="00FB46AF">
              <w:t>2014</w:t>
            </w:r>
          </w:p>
        </w:tc>
        <w:tc>
          <w:tcPr>
            <w:tcW w:w="85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jc w:val="center"/>
            </w:pPr>
            <w:r w:rsidRPr="00FB46AF">
              <w:t>2015</w:t>
            </w:r>
          </w:p>
        </w:tc>
        <w:tc>
          <w:tcPr>
            <w:tcW w:w="92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93D7C" w:rsidRPr="00FB46AF" w:rsidRDefault="00793D7C" w:rsidP="00793D7C">
            <w:pPr>
              <w:autoSpaceDE w:val="0"/>
              <w:autoSpaceDN w:val="0"/>
              <w:adjustRightInd w:val="0"/>
              <w:spacing w:before="100" w:after="100"/>
              <w:jc w:val="center"/>
            </w:pPr>
            <w:r>
              <w:t>2016</w:t>
            </w:r>
          </w:p>
        </w:tc>
      </w:tr>
      <w:tr w:rsidR="00793D7C" w:rsidRPr="00227C1F" w:rsidTr="00793D7C">
        <w:trPr>
          <w:trHeight w:val="1"/>
        </w:trPr>
        <w:tc>
          <w:tcPr>
            <w:tcW w:w="14809"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793D7C" w:rsidRDefault="00793D7C" w:rsidP="00793D7C">
            <w:pPr>
              <w:widowControl w:val="0"/>
              <w:autoSpaceDE w:val="0"/>
              <w:autoSpaceDN w:val="0"/>
              <w:adjustRightInd w:val="0"/>
              <w:ind w:left="284" w:right="219"/>
              <w:jc w:val="both"/>
            </w:pPr>
            <w:r w:rsidRPr="00227C1F">
              <w:t xml:space="preserve"> Цель муниципальной программы:  обеспечение проведения капитального ремонта общего имущества во всех многоквартирных домах в муниципальных образованиях, за исключением домов, признанных в установленном Правительством Российской Федерации порядке аварийными и подлежащими сносу.</w:t>
            </w:r>
          </w:p>
          <w:p w:rsidR="00793D7C" w:rsidRPr="00227C1F" w:rsidRDefault="00793D7C" w:rsidP="00793D7C">
            <w:pPr>
              <w:widowControl w:val="0"/>
              <w:autoSpaceDE w:val="0"/>
              <w:autoSpaceDN w:val="0"/>
              <w:adjustRightInd w:val="0"/>
              <w:ind w:left="284" w:right="219"/>
              <w:jc w:val="both"/>
            </w:pPr>
          </w:p>
        </w:tc>
      </w:tr>
      <w:tr w:rsidR="00793D7C" w:rsidRPr="00227C1F" w:rsidTr="00793D7C">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Default="00793D7C" w:rsidP="00793D7C">
            <w:pPr>
              <w:autoSpaceDE w:val="0"/>
              <w:autoSpaceDN w:val="0"/>
              <w:adjustRightInd w:val="0"/>
              <w:spacing w:before="100" w:after="100"/>
              <w:jc w:val="center"/>
            </w:pPr>
            <w:r>
              <w:t>1</w:t>
            </w:r>
          </w:p>
        </w:tc>
        <w:tc>
          <w:tcPr>
            <w:tcW w:w="3113" w:type="dxa"/>
            <w:tcBorders>
              <w:top w:val="single" w:sz="4" w:space="0" w:color="000000"/>
              <w:left w:val="single" w:sz="4" w:space="0" w:color="000000"/>
              <w:bottom w:val="single" w:sz="4" w:space="0" w:color="000000"/>
              <w:right w:val="single" w:sz="4" w:space="0" w:color="000000"/>
            </w:tcBorders>
            <w:shd w:val="clear" w:color="000000" w:fill="FFFFFF"/>
          </w:tcPr>
          <w:p w:rsidR="00793D7C" w:rsidRPr="00227C1F" w:rsidRDefault="00793D7C" w:rsidP="00793D7C">
            <w:pPr>
              <w:ind w:left="141" w:right="141"/>
              <w:jc w:val="both"/>
            </w:pPr>
            <w:r w:rsidRPr="00227C1F">
              <w:t>количество многоквартирных домов, в которых проведен капитальный ремонт</w:t>
            </w:r>
            <w:r>
              <w:t xml:space="preserve"> (ед)</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520"/>
              <w:jc w:val="center"/>
            </w:pPr>
            <w:r w:rsidRPr="00227C1F">
              <w:t>х</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jc w:val="center"/>
            </w:pPr>
            <w:r w:rsidRPr="00227C1F">
              <w:t>х</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142"/>
              <w:jc w:val="center"/>
            </w:pPr>
            <w:r w:rsidRPr="00227C1F">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77"/>
              <w:jc w:val="center"/>
            </w:pPr>
            <w:r w:rsidRPr="00227C1F">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jc w:val="center"/>
            </w:pPr>
            <w:r w:rsidRPr="00227C1F">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68"/>
              <w:jc w:val="center"/>
            </w:pPr>
            <w:r w:rsidRPr="00227C1F">
              <w:t>х</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1407E4" w:rsidP="00793D7C">
            <w:pPr>
              <w:pStyle w:val="FR5"/>
              <w:spacing w:after="120"/>
              <w:ind w:left="0"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BD158D" w:rsidRDefault="00DC6066" w:rsidP="00793D7C">
            <w:pPr>
              <w:pStyle w:val="FR5"/>
              <w:spacing w:after="120"/>
              <w:ind w:left="0" w:firstLine="0"/>
              <w:jc w:val="center"/>
              <w:rPr>
                <w:sz w:val="24"/>
                <w:szCs w:val="24"/>
              </w:rPr>
            </w:pPr>
            <w:r w:rsidRPr="00BD158D">
              <w:rPr>
                <w:sz w:val="24"/>
                <w:szCs w:val="24"/>
              </w:rPr>
              <w:t>32</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BD158D" w:rsidRDefault="00DC6066" w:rsidP="00793D7C">
            <w:pPr>
              <w:pStyle w:val="FR5"/>
              <w:spacing w:after="120"/>
              <w:ind w:left="0" w:firstLine="0"/>
              <w:jc w:val="center"/>
              <w:rPr>
                <w:sz w:val="24"/>
                <w:szCs w:val="24"/>
              </w:rPr>
            </w:pPr>
            <w:r w:rsidRPr="00BD158D">
              <w:rPr>
                <w:sz w:val="24"/>
                <w:szCs w:val="24"/>
              </w:rPr>
              <w:t>57</w:t>
            </w:r>
          </w:p>
        </w:tc>
      </w:tr>
      <w:tr w:rsidR="00793D7C" w:rsidRPr="00227C1F" w:rsidTr="00793D7C">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Default="00793D7C" w:rsidP="00793D7C">
            <w:pPr>
              <w:autoSpaceDE w:val="0"/>
              <w:autoSpaceDN w:val="0"/>
              <w:adjustRightInd w:val="0"/>
              <w:spacing w:before="100" w:after="100"/>
              <w:jc w:val="center"/>
            </w:pPr>
            <w:r>
              <w:t>2</w:t>
            </w:r>
          </w:p>
        </w:tc>
        <w:tc>
          <w:tcPr>
            <w:tcW w:w="3113" w:type="dxa"/>
            <w:tcBorders>
              <w:top w:val="single" w:sz="4" w:space="0" w:color="000000"/>
              <w:left w:val="single" w:sz="4" w:space="0" w:color="000000"/>
              <w:bottom w:val="single" w:sz="4" w:space="0" w:color="000000"/>
              <w:right w:val="single" w:sz="4" w:space="0" w:color="000000"/>
            </w:tcBorders>
            <w:shd w:val="clear" w:color="000000" w:fill="FFFFFF"/>
          </w:tcPr>
          <w:p w:rsidR="00793D7C" w:rsidRPr="00227C1F" w:rsidRDefault="00793D7C" w:rsidP="00793D7C">
            <w:pPr>
              <w:ind w:left="141" w:right="141"/>
              <w:jc w:val="both"/>
            </w:pPr>
            <w:r w:rsidRPr="00227C1F">
              <w:t xml:space="preserve">общая площадь многоквартирных домов, в которых проведен </w:t>
            </w:r>
            <w:r w:rsidRPr="00227C1F">
              <w:lastRenderedPageBreak/>
              <w:t>капитальный ремонт</w:t>
            </w:r>
            <w:r>
              <w:t xml:space="preserve"> (кв.м.)</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520"/>
              <w:jc w:val="center"/>
            </w:pPr>
            <w:r w:rsidRPr="00227C1F">
              <w:lastRenderedPageBreak/>
              <w:t>х</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jc w:val="center"/>
            </w:pPr>
            <w:r w:rsidRPr="00227C1F">
              <w:t>х</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142"/>
              <w:jc w:val="center"/>
            </w:pPr>
            <w:r w:rsidRPr="00227C1F">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hanging="77"/>
              <w:jc w:val="center"/>
            </w:pPr>
            <w:r w:rsidRPr="00227C1F">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jc w:val="center"/>
            </w:pPr>
            <w:r w:rsidRPr="00227C1F">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jc w:val="center"/>
            </w:pPr>
            <w:r w:rsidRPr="00227C1F">
              <w:t>х</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B85284" w:rsidP="00793D7C">
            <w:pPr>
              <w:pStyle w:val="FR5"/>
              <w:spacing w:after="120"/>
              <w:ind w:left="0"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BD158D" w:rsidRDefault="00B85284" w:rsidP="00793D7C">
            <w:pPr>
              <w:pStyle w:val="FR5"/>
              <w:spacing w:after="120"/>
              <w:ind w:left="0" w:firstLine="0"/>
              <w:jc w:val="center"/>
              <w:rPr>
                <w:sz w:val="24"/>
                <w:szCs w:val="24"/>
              </w:rPr>
            </w:pPr>
            <w:r w:rsidRPr="00BD158D">
              <w:rPr>
                <w:sz w:val="24"/>
                <w:szCs w:val="24"/>
              </w:rPr>
              <w:t>95,</w:t>
            </w:r>
            <w:r w:rsidR="00DC6066" w:rsidRPr="00BD158D">
              <w:rPr>
                <w:sz w:val="24"/>
                <w:szCs w:val="24"/>
              </w:rPr>
              <w:t>9</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BD158D" w:rsidRDefault="00DC6066" w:rsidP="00B85284">
            <w:pPr>
              <w:pStyle w:val="FR5"/>
              <w:spacing w:after="120"/>
              <w:ind w:left="0" w:firstLine="0"/>
              <w:rPr>
                <w:sz w:val="24"/>
                <w:szCs w:val="24"/>
              </w:rPr>
            </w:pPr>
            <w:r w:rsidRPr="00BD158D">
              <w:rPr>
                <w:sz w:val="24"/>
                <w:szCs w:val="24"/>
              </w:rPr>
              <w:t>225,85</w:t>
            </w:r>
          </w:p>
        </w:tc>
      </w:tr>
      <w:tr w:rsidR="00793D7C" w:rsidRPr="004E2C15" w:rsidTr="00793D7C">
        <w:trPr>
          <w:trHeight w:val="1"/>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Default="00793D7C" w:rsidP="00793D7C">
            <w:pPr>
              <w:autoSpaceDE w:val="0"/>
              <w:autoSpaceDN w:val="0"/>
              <w:adjustRightInd w:val="0"/>
              <w:spacing w:before="100" w:after="100"/>
              <w:jc w:val="center"/>
            </w:pPr>
            <w:r>
              <w:lastRenderedPageBreak/>
              <w:t>1.</w:t>
            </w:r>
          </w:p>
        </w:tc>
        <w:tc>
          <w:tcPr>
            <w:tcW w:w="31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227C1F" w:rsidRDefault="00793D7C" w:rsidP="00793D7C">
            <w:pPr>
              <w:autoSpaceDE w:val="0"/>
              <w:autoSpaceDN w:val="0"/>
              <w:adjustRightInd w:val="0"/>
              <w:spacing w:before="100" w:after="100"/>
              <w:ind w:left="141" w:right="141"/>
            </w:pPr>
            <w:r>
              <w:t>Организация проведения</w:t>
            </w:r>
            <w:r w:rsidRPr="00227C1F">
              <w:t xml:space="preserve"> капитального </w:t>
            </w:r>
            <w:r>
              <w:t>ремонта общего имущества в</w:t>
            </w:r>
            <w:r w:rsidRPr="00227C1F">
              <w:t xml:space="preserve"> многоквартирных домах в муниципальных образованиях</w:t>
            </w:r>
            <w:r>
              <w:t xml:space="preserve"> Вяземского района Смоленской области</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150D68" w:rsidRDefault="00793D7C" w:rsidP="00793D7C">
            <w:pPr>
              <w:ind w:left="142" w:right="142"/>
            </w:pPr>
            <w:r w:rsidRPr="00227C1F">
              <w:t>Администрации муниципаль</w:t>
            </w:r>
            <w:r>
              <w:t>-</w:t>
            </w:r>
            <w:r w:rsidRPr="00227C1F">
              <w:t>ных образований Вяземского района  Смоленской области, организации, осуществляю</w:t>
            </w:r>
            <w:r>
              <w:t>-</w:t>
            </w:r>
            <w:r w:rsidRPr="00227C1F">
              <w:t>щие управление многоквар</w:t>
            </w:r>
            <w:r>
              <w:t>-</w:t>
            </w:r>
            <w:r w:rsidRPr="00227C1F">
              <w:t>тирными домами, товари</w:t>
            </w:r>
            <w:r>
              <w:t>-</w:t>
            </w:r>
            <w:r w:rsidRPr="00227C1F">
              <w:t>щества собственников жилья, жилищные, жилищно-строи</w:t>
            </w:r>
            <w:r>
              <w:t>-</w:t>
            </w:r>
            <w:r w:rsidRPr="00227C1F">
              <w:t xml:space="preserve">тельные кооперативы, другие специализированные </w:t>
            </w:r>
            <w:r>
              <w:t xml:space="preserve"> </w:t>
            </w:r>
            <w:r w:rsidRPr="00227C1F">
              <w:t>пот</w:t>
            </w:r>
            <w:r>
              <w:t>-</w:t>
            </w:r>
            <w:r w:rsidRPr="00227C1F">
              <w:t>ребительские кооперативы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3E1FEA" w:rsidRDefault="00793D7C" w:rsidP="00793D7C">
            <w:pPr>
              <w:autoSpaceDE w:val="0"/>
              <w:autoSpaceDN w:val="0"/>
              <w:adjustRightInd w:val="0"/>
              <w:spacing w:before="100" w:after="100"/>
              <w:ind w:left="141" w:right="143"/>
            </w:pPr>
            <w:r w:rsidRPr="00227C1F">
              <w:t>Фонд проведе</w:t>
            </w:r>
            <w:r>
              <w:t>-</w:t>
            </w:r>
            <w:r w:rsidRPr="00227C1F">
              <w:t>ния капиталь</w:t>
            </w:r>
            <w:r>
              <w:t>-</w:t>
            </w:r>
            <w:r w:rsidRPr="00227C1F">
              <w:t>ного ремонта об</w:t>
            </w:r>
            <w:r>
              <w:t xml:space="preserve">щего </w:t>
            </w:r>
            <w:r w:rsidRPr="00227C1F">
              <w:t>иму</w:t>
            </w:r>
            <w:r>
              <w:t>-</w:t>
            </w:r>
            <w:r w:rsidRPr="00227C1F">
              <w:t>щества в многоквартир</w:t>
            </w:r>
            <w:r>
              <w:t>-</w:t>
            </w:r>
            <w:r w:rsidRPr="00227C1F">
              <w:t>ных домах Смоленской области (</w:t>
            </w:r>
            <w:r w:rsidR="0045329C">
              <w:t>рег</w:t>
            </w:r>
            <w:r>
              <w:t>и</w:t>
            </w:r>
            <w:r w:rsidRPr="00227C1F">
              <w:t>ональный оператор)</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3E1FEA" w:rsidRDefault="00793D7C" w:rsidP="00793D7C">
            <w:pPr>
              <w:autoSpaceDE w:val="0"/>
              <w:autoSpaceDN w:val="0"/>
              <w:adjustRightInd w:val="0"/>
              <w:spacing w:before="100" w:after="10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3E1FEA" w:rsidRDefault="00793D7C" w:rsidP="00793D7C">
            <w:pPr>
              <w:autoSpaceDE w:val="0"/>
              <w:autoSpaceDN w:val="0"/>
              <w:adjustRightInd w:val="0"/>
              <w:spacing w:before="100" w:after="100"/>
              <w:jc w:val="center"/>
            </w:pPr>
            <w:r>
              <w:t>Не опре-делено</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3E1FEA" w:rsidRDefault="00793D7C" w:rsidP="00793D7C">
            <w:pPr>
              <w:autoSpaceDE w:val="0"/>
              <w:autoSpaceDN w:val="0"/>
              <w:adjustRightInd w:val="0"/>
              <w:spacing w:before="100" w:after="100"/>
              <w:jc w:val="center"/>
            </w:pPr>
            <w:r>
              <w:t>Не опре-делено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Default="00793D7C" w:rsidP="00793D7C">
            <w:pPr>
              <w:autoSpaceDE w:val="0"/>
              <w:autoSpaceDN w:val="0"/>
              <w:adjustRightInd w:val="0"/>
              <w:spacing w:before="100" w:after="100"/>
              <w:jc w:val="center"/>
            </w:pPr>
            <w:r>
              <w:t>Не опре-делено</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before="100" w:after="100"/>
              <w:ind w:hanging="142"/>
              <w:jc w:val="center"/>
              <w:rPr>
                <w:sz w:val="28"/>
                <w:szCs w:val="28"/>
              </w:rPr>
            </w:pPr>
            <w:r w:rsidRPr="004E2C15">
              <w:rPr>
                <w:sz w:val="28"/>
                <w:szCs w:val="28"/>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before="100" w:after="100"/>
              <w:ind w:hanging="77"/>
              <w:jc w:val="center"/>
              <w:rPr>
                <w:sz w:val="28"/>
                <w:szCs w:val="28"/>
              </w:rPr>
            </w:pPr>
            <w:r w:rsidRPr="004E2C15">
              <w:rPr>
                <w:sz w:val="28"/>
                <w:szCs w:val="28"/>
              </w:rPr>
              <w:t>х</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93D7C" w:rsidRPr="004E2C15" w:rsidRDefault="00793D7C" w:rsidP="00793D7C">
            <w:pPr>
              <w:autoSpaceDE w:val="0"/>
              <w:autoSpaceDN w:val="0"/>
              <w:adjustRightInd w:val="0"/>
              <w:spacing w:before="100" w:after="100"/>
              <w:jc w:val="center"/>
              <w:rPr>
                <w:sz w:val="28"/>
                <w:szCs w:val="28"/>
              </w:rPr>
            </w:pPr>
            <w:r w:rsidRPr="004E2C15">
              <w:rPr>
                <w:sz w:val="28"/>
                <w:szCs w:val="28"/>
              </w:rPr>
              <w:t>х</w:t>
            </w:r>
          </w:p>
        </w:tc>
      </w:tr>
    </w:tbl>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9E2C8F">
      <w:pPr>
        <w:widowControl w:val="0"/>
        <w:autoSpaceDE w:val="0"/>
        <w:autoSpaceDN w:val="0"/>
        <w:adjustRightInd w:val="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793D7C" w:rsidRDefault="00793D7C" w:rsidP="00502716">
      <w:pPr>
        <w:widowControl w:val="0"/>
        <w:autoSpaceDE w:val="0"/>
        <w:autoSpaceDN w:val="0"/>
        <w:adjustRightInd w:val="0"/>
        <w:ind w:firstLine="540"/>
        <w:jc w:val="both"/>
        <w:rPr>
          <w:sz w:val="28"/>
          <w:szCs w:val="28"/>
        </w:rPr>
      </w:pPr>
    </w:p>
    <w:p w:rsidR="00992653" w:rsidRDefault="00992653" w:rsidP="009E2C8F">
      <w:pPr>
        <w:widowControl w:val="0"/>
        <w:autoSpaceDE w:val="0"/>
        <w:autoSpaceDN w:val="0"/>
        <w:adjustRightInd w:val="0"/>
        <w:jc w:val="both"/>
        <w:rPr>
          <w:sz w:val="28"/>
          <w:szCs w:val="28"/>
        </w:rPr>
        <w:sectPr w:rsidR="00992653" w:rsidSect="00992653">
          <w:pgSz w:w="16838" w:h="11906" w:orient="landscape"/>
          <w:pgMar w:top="1134" w:right="567" w:bottom="1134" w:left="1418" w:header="709" w:footer="709" w:gutter="0"/>
          <w:cols w:space="708"/>
          <w:docGrid w:linePitch="360"/>
        </w:sectPr>
      </w:pPr>
    </w:p>
    <w:tbl>
      <w:tblPr>
        <w:tblpPr w:leftFromText="180" w:rightFromText="180" w:vertAnchor="page" w:horzAnchor="margin" w:tblpY="1186"/>
        <w:tblW w:w="30059" w:type="dxa"/>
        <w:tblLayout w:type="fixed"/>
        <w:tblLook w:val="04A0"/>
      </w:tblPr>
      <w:tblGrid>
        <w:gridCol w:w="582"/>
        <w:gridCol w:w="1936"/>
        <w:gridCol w:w="1466"/>
        <w:gridCol w:w="802"/>
        <w:gridCol w:w="944"/>
        <w:gridCol w:w="2693"/>
        <w:gridCol w:w="1466"/>
        <w:gridCol w:w="1324"/>
        <w:gridCol w:w="1134"/>
        <w:gridCol w:w="1842"/>
        <w:gridCol w:w="1134"/>
        <w:gridCol w:w="1842"/>
        <w:gridCol w:w="1842"/>
        <w:gridCol w:w="1842"/>
        <w:gridCol w:w="1842"/>
        <w:gridCol w:w="1842"/>
        <w:gridCol w:w="1842"/>
        <w:gridCol w:w="1842"/>
        <w:gridCol w:w="1842"/>
      </w:tblGrid>
      <w:tr w:rsidR="00731D2D" w:rsidRPr="00D94C69" w:rsidTr="0046783D">
        <w:trPr>
          <w:gridAfter w:val="8"/>
          <w:wAfter w:w="14736" w:type="dxa"/>
          <w:trHeight w:val="255"/>
        </w:trPr>
        <w:tc>
          <w:tcPr>
            <w:tcW w:w="15323" w:type="dxa"/>
            <w:gridSpan w:val="11"/>
            <w:tcBorders>
              <w:bottom w:val="single" w:sz="4" w:space="0" w:color="auto"/>
            </w:tcBorders>
            <w:shd w:val="clear" w:color="auto" w:fill="auto"/>
            <w:noWrap/>
            <w:vAlign w:val="center"/>
            <w:hideMark/>
          </w:tcPr>
          <w:p w:rsidR="003610E7" w:rsidRPr="003610E7" w:rsidRDefault="00731D2D" w:rsidP="00992653">
            <w:pPr>
              <w:jc w:val="right"/>
              <w:rPr>
                <w:sz w:val="28"/>
                <w:szCs w:val="28"/>
              </w:rPr>
            </w:pPr>
            <w:r w:rsidRPr="003610E7">
              <w:rPr>
                <w:sz w:val="28"/>
                <w:szCs w:val="28"/>
              </w:rPr>
              <w:lastRenderedPageBreak/>
              <w:t>Приложение</w:t>
            </w:r>
            <w:r w:rsidR="003610E7" w:rsidRPr="003610E7">
              <w:rPr>
                <w:sz w:val="28"/>
                <w:szCs w:val="28"/>
              </w:rPr>
              <w:t xml:space="preserve"> 4</w:t>
            </w:r>
          </w:p>
          <w:p w:rsidR="00992653" w:rsidRDefault="00992653" w:rsidP="00992653">
            <w:pPr>
              <w:ind w:left="9639" w:hanging="9639"/>
              <w:jc w:val="right"/>
              <w:rPr>
                <w:sz w:val="28"/>
                <w:szCs w:val="28"/>
              </w:rPr>
            </w:pPr>
            <w:r>
              <w:rPr>
                <w:sz w:val="28"/>
                <w:szCs w:val="28"/>
              </w:rPr>
              <w:t xml:space="preserve">к </w:t>
            </w:r>
            <w:r w:rsidR="00731D2D" w:rsidRPr="003610E7">
              <w:rPr>
                <w:sz w:val="28"/>
                <w:szCs w:val="28"/>
              </w:rPr>
              <w:t xml:space="preserve">муниципальной </w:t>
            </w:r>
          </w:p>
          <w:p w:rsidR="00992653" w:rsidRDefault="00731D2D" w:rsidP="00992653">
            <w:pPr>
              <w:ind w:left="9639" w:hanging="9639"/>
              <w:jc w:val="right"/>
              <w:rPr>
                <w:bCs/>
                <w:sz w:val="28"/>
                <w:szCs w:val="28"/>
              </w:rPr>
            </w:pPr>
            <w:r w:rsidRPr="003610E7">
              <w:rPr>
                <w:sz w:val="28"/>
                <w:szCs w:val="28"/>
              </w:rPr>
              <w:t xml:space="preserve">программе </w:t>
            </w:r>
            <w:r w:rsidR="003610E7">
              <w:rPr>
                <w:sz w:val="28"/>
                <w:szCs w:val="28"/>
              </w:rPr>
              <w:t xml:space="preserve"> </w:t>
            </w:r>
            <w:r w:rsidRPr="003610E7">
              <w:rPr>
                <w:sz w:val="28"/>
                <w:szCs w:val="28"/>
              </w:rPr>
              <w:t>«</w:t>
            </w:r>
            <w:r w:rsidRPr="003610E7">
              <w:rPr>
                <w:bCs/>
                <w:sz w:val="28"/>
                <w:szCs w:val="28"/>
              </w:rPr>
              <w:t>Капитальный ремонт</w:t>
            </w:r>
          </w:p>
          <w:p w:rsidR="00992653" w:rsidRDefault="00731D2D" w:rsidP="00992653">
            <w:pPr>
              <w:ind w:left="9639" w:hanging="9639"/>
              <w:jc w:val="right"/>
              <w:rPr>
                <w:bCs/>
                <w:sz w:val="28"/>
                <w:szCs w:val="28"/>
              </w:rPr>
            </w:pPr>
            <w:r w:rsidRPr="003610E7">
              <w:rPr>
                <w:bCs/>
                <w:sz w:val="28"/>
                <w:szCs w:val="28"/>
              </w:rPr>
              <w:t xml:space="preserve"> общего имущества</w:t>
            </w:r>
            <w:r w:rsidR="003610E7" w:rsidRPr="003610E7">
              <w:rPr>
                <w:bCs/>
                <w:sz w:val="28"/>
                <w:szCs w:val="28"/>
              </w:rPr>
              <w:t xml:space="preserve"> в многоквартирных </w:t>
            </w:r>
          </w:p>
          <w:p w:rsidR="00992653" w:rsidRDefault="003610E7" w:rsidP="00992653">
            <w:pPr>
              <w:ind w:left="9639" w:hanging="9639"/>
              <w:jc w:val="right"/>
              <w:rPr>
                <w:bCs/>
                <w:sz w:val="28"/>
                <w:szCs w:val="28"/>
              </w:rPr>
            </w:pPr>
            <w:r w:rsidRPr="003610E7">
              <w:rPr>
                <w:bCs/>
                <w:sz w:val="28"/>
                <w:szCs w:val="28"/>
              </w:rPr>
              <w:t xml:space="preserve"> домах</w:t>
            </w:r>
            <w:r>
              <w:rPr>
                <w:bCs/>
                <w:sz w:val="28"/>
                <w:szCs w:val="28"/>
              </w:rPr>
              <w:t xml:space="preserve"> </w:t>
            </w:r>
            <w:r w:rsidRPr="003610E7">
              <w:rPr>
                <w:bCs/>
                <w:sz w:val="28"/>
                <w:szCs w:val="28"/>
              </w:rPr>
              <w:t xml:space="preserve">Вяземского района  Смоленской </w:t>
            </w:r>
          </w:p>
          <w:p w:rsidR="00731D2D" w:rsidRPr="003610E7" w:rsidRDefault="003610E7" w:rsidP="00992653">
            <w:pPr>
              <w:ind w:left="9639" w:hanging="9639"/>
              <w:jc w:val="right"/>
              <w:rPr>
                <w:sz w:val="28"/>
                <w:szCs w:val="28"/>
              </w:rPr>
            </w:pPr>
            <w:r w:rsidRPr="003610E7">
              <w:rPr>
                <w:bCs/>
                <w:sz w:val="28"/>
                <w:szCs w:val="28"/>
              </w:rPr>
              <w:t>области</w:t>
            </w:r>
            <w:r>
              <w:rPr>
                <w:bCs/>
                <w:sz w:val="28"/>
                <w:szCs w:val="28"/>
              </w:rPr>
              <w:t xml:space="preserve"> </w:t>
            </w:r>
            <w:r w:rsidRPr="003610E7">
              <w:rPr>
                <w:bCs/>
                <w:sz w:val="28"/>
                <w:szCs w:val="28"/>
              </w:rPr>
              <w:t>на 2014-2043 годы</w:t>
            </w:r>
          </w:p>
          <w:p w:rsidR="00731D2D" w:rsidRPr="003610E7" w:rsidRDefault="00731D2D" w:rsidP="003610E7">
            <w:pPr>
              <w:jc w:val="right"/>
              <w:rPr>
                <w:bCs/>
                <w:sz w:val="28"/>
                <w:szCs w:val="28"/>
              </w:rPr>
            </w:pPr>
            <w:r w:rsidRPr="003610E7">
              <w:rPr>
                <w:bCs/>
                <w:sz w:val="28"/>
                <w:szCs w:val="28"/>
              </w:rPr>
              <w:t xml:space="preserve">                                                                                                                                   </w:t>
            </w:r>
            <w:r w:rsidR="003610E7">
              <w:rPr>
                <w:bCs/>
                <w:sz w:val="28"/>
                <w:szCs w:val="28"/>
              </w:rPr>
              <w:t xml:space="preserve">          </w:t>
            </w:r>
          </w:p>
          <w:p w:rsidR="00731D2D" w:rsidRPr="003610E7" w:rsidRDefault="00731D2D" w:rsidP="003610E7">
            <w:pPr>
              <w:jc w:val="center"/>
              <w:rPr>
                <w:bCs/>
                <w:sz w:val="28"/>
                <w:szCs w:val="28"/>
              </w:rPr>
            </w:pPr>
            <w:r w:rsidRPr="003610E7">
              <w:rPr>
                <w:bCs/>
                <w:sz w:val="28"/>
                <w:szCs w:val="28"/>
              </w:rPr>
              <w:t xml:space="preserve">                                                                                                                                   </w:t>
            </w:r>
            <w:r w:rsidR="003610E7">
              <w:rPr>
                <w:bCs/>
                <w:sz w:val="28"/>
                <w:szCs w:val="28"/>
              </w:rPr>
              <w:t xml:space="preserve">                             </w:t>
            </w:r>
            <w:r w:rsidRPr="003610E7">
              <w:rPr>
                <w:bCs/>
                <w:sz w:val="28"/>
                <w:szCs w:val="28"/>
              </w:rPr>
              <w:t xml:space="preserve">                                                                                                                                    </w:t>
            </w:r>
            <w:r w:rsidR="003610E7">
              <w:rPr>
                <w:bCs/>
                <w:sz w:val="28"/>
                <w:szCs w:val="28"/>
              </w:rPr>
              <w:t xml:space="preserve">                               </w:t>
            </w:r>
          </w:p>
          <w:p w:rsidR="00731D2D" w:rsidRPr="00087501" w:rsidRDefault="00731D2D" w:rsidP="00793D7C">
            <w:pPr>
              <w:jc w:val="both"/>
              <w:rPr>
                <w:b/>
                <w:bCs/>
              </w:rPr>
            </w:pPr>
            <w:r w:rsidRPr="00087501">
              <w:rPr>
                <w:b/>
              </w:rPr>
              <w:t xml:space="preserve">Адресный </w:t>
            </w:r>
            <w:hyperlink w:anchor="Par203" w:history="1">
              <w:r w:rsidRPr="00087501">
                <w:rPr>
                  <w:b/>
                </w:rPr>
                <w:t>перечень</w:t>
              </w:r>
            </w:hyperlink>
            <w:r w:rsidRPr="00087501">
              <w:rPr>
                <w:b/>
              </w:rPr>
              <w:t xml:space="preserve"> всех многоквартирных домов, расположенных на территории Вяземского района  Смоленской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очередностью, определенной исходя из критериев, установленных </w:t>
            </w:r>
            <w:hyperlink r:id="rId20" w:history="1">
              <w:r w:rsidRPr="00087501">
                <w:rPr>
                  <w:b/>
                </w:rPr>
                <w:t>законом</w:t>
              </w:r>
            </w:hyperlink>
            <w:r w:rsidRPr="00087501">
              <w:rPr>
                <w:b/>
              </w:rPr>
              <w:t xml:space="preserve"> Смоленской области от 31.10.2013 N 114-3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rsidR="00731D2D" w:rsidRPr="00D94C69" w:rsidRDefault="00731D2D" w:rsidP="00793D7C">
            <w:pPr>
              <w:jc w:val="center"/>
              <w:rPr>
                <w:sz w:val="20"/>
                <w:szCs w:val="20"/>
              </w:rPr>
            </w:pPr>
          </w:p>
        </w:tc>
      </w:tr>
      <w:tr w:rsidR="00731D2D" w:rsidRPr="00D94C69" w:rsidTr="0046783D">
        <w:trPr>
          <w:gridAfter w:val="8"/>
          <w:wAfter w:w="14736" w:type="dxa"/>
          <w:trHeight w:val="3674"/>
        </w:trPr>
        <w:tc>
          <w:tcPr>
            <w:tcW w:w="58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731D2D" w:rsidRPr="00D94C69" w:rsidRDefault="00731D2D" w:rsidP="00793D7C">
            <w:pPr>
              <w:jc w:val="center"/>
              <w:rPr>
                <w:sz w:val="20"/>
                <w:szCs w:val="20"/>
              </w:rPr>
            </w:pPr>
            <w:r w:rsidRPr="00D94C69">
              <w:rPr>
                <w:sz w:val="20"/>
                <w:szCs w:val="20"/>
              </w:rPr>
              <w:t>№ п/п</w:t>
            </w:r>
          </w:p>
        </w:tc>
        <w:tc>
          <w:tcPr>
            <w:tcW w:w="193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731D2D" w:rsidRPr="00D94C69" w:rsidRDefault="00731D2D" w:rsidP="00793D7C">
            <w:pPr>
              <w:jc w:val="center"/>
              <w:rPr>
                <w:sz w:val="20"/>
                <w:szCs w:val="20"/>
              </w:rPr>
            </w:pPr>
            <w:r w:rsidRPr="00D94C69">
              <w:rPr>
                <w:sz w:val="20"/>
                <w:szCs w:val="20"/>
              </w:rPr>
              <w:t>Адрес многоквартирного дома</w:t>
            </w:r>
          </w:p>
        </w:tc>
        <w:tc>
          <w:tcPr>
            <w:tcW w:w="146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t>Многоквар</w:t>
            </w:r>
            <w:r>
              <w:rPr>
                <w:sz w:val="20"/>
                <w:szCs w:val="20"/>
              </w:rPr>
              <w:t>-</w:t>
            </w:r>
            <w:r w:rsidRPr="00D94C69">
              <w:rPr>
                <w:sz w:val="20"/>
                <w:szCs w:val="20"/>
              </w:rPr>
              <w:t>тирные дома, в</w:t>
            </w:r>
            <w:r>
              <w:rPr>
                <w:sz w:val="20"/>
                <w:szCs w:val="20"/>
              </w:rPr>
              <w:t xml:space="preserve"> </w:t>
            </w:r>
            <w:r w:rsidRPr="00D94C69">
              <w:rPr>
                <w:sz w:val="20"/>
                <w:szCs w:val="20"/>
              </w:rPr>
              <w:t xml:space="preserve">которых требовалось проведение капитального ремонта на дату приватизации первого жилого помещения при условии, что такой капитальный </w:t>
            </w:r>
            <w:r w:rsidRPr="00D94C69">
              <w:rPr>
                <w:sz w:val="20"/>
                <w:szCs w:val="20"/>
              </w:rPr>
              <w:lastRenderedPageBreak/>
              <w:t>ремонт не проведен на дату утверждения или актуализации региональной программы капитального ремонта</w:t>
            </w:r>
          </w:p>
        </w:tc>
        <w:tc>
          <w:tcPr>
            <w:tcW w:w="8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lastRenderedPageBreak/>
              <w:t>Износ мно</w:t>
            </w:r>
            <w:r>
              <w:rPr>
                <w:sz w:val="20"/>
                <w:szCs w:val="20"/>
              </w:rPr>
              <w:t>-гокварти</w:t>
            </w:r>
            <w:r w:rsidRPr="00D94C69">
              <w:rPr>
                <w:sz w:val="20"/>
                <w:szCs w:val="20"/>
              </w:rPr>
              <w:t>р ного дома</w:t>
            </w:r>
          </w:p>
        </w:tc>
        <w:tc>
          <w:tcPr>
            <w:tcW w:w="9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t>Срок эксплуатации многоквартирно го дома (по году постройки)</w:t>
            </w: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t xml:space="preserve">Многоквартирные дома, собственники помещений в которых пришли решения о долевом финансировании капитального ремонта общего имущества в многоквартирных домах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w:t>
            </w:r>
            <w:r w:rsidRPr="00D94C69">
              <w:rPr>
                <w:sz w:val="20"/>
                <w:szCs w:val="20"/>
              </w:rPr>
              <w:lastRenderedPageBreak/>
              <w:t>собственников помещений в многоквартирном доме в большем размере, чем установлено Администрацией Смоленской области, а также собственники помещений, которые приняли решение о получении кредитного займа на капитальный ремонт своего многоквартирного дома</w:t>
            </w:r>
          </w:p>
        </w:tc>
        <w:tc>
          <w:tcPr>
            <w:tcW w:w="146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lastRenderedPageBreak/>
              <w:t>Многоквартирные дома, в которых действуют товарищества собственников жилья, жилищные, жилищностроительные кооперативы или иные специализированные потребительск</w:t>
            </w:r>
            <w:r w:rsidRPr="00D94C69">
              <w:rPr>
                <w:sz w:val="20"/>
                <w:szCs w:val="20"/>
              </w:rPr>
              <w:lastRenderedPageBreak/>
              <w:t>ие кооперативы, избраны советы домов</w:t>
            </w:r>
          </w:p>
        </w:tc>
        <w:tc>
          <w:tcPr>
            <w:tcW w:w="132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lastRenderedPageBreak/>
              <w:t>Многоквартирные дома в зависимости от даты принятая решения об участии в региональной программе капитального ремонта общего имущества в многокварти</w:t>
            </w:r>
            <w:r w:rsidRPr="00D94C69">
              <w:rPr>
                <w:sz w:val="20"/>
                <w:szCs w:val="20"/>
              </w:rPr>
              <w:lastRenderedPageBreak/>
              <w:t>рных домах</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lastRenderedPageBreak/>
              <w:t>Многоквартирные дома, в которых выбран и реализуют способ управления многоквартирным домом</w:t>
            </w:r>
          </w:p>
        </w:tc>
        <w:tc>
          <w:tcPr>
            <w:tcW w:w="18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t xml:space="preserve">Многоквартирные дома, собственники помещений в которых приняли решение о благоустройстве дворовой территории в случае, если она объединяет несколько многоквартирных домов, одновременно </w:t>
            </w:r>
            <w:r w:rsidRPr="00D94C69">
              <w:rPr>
                <w:sz w:val="20"/>
                <w:szCs w:val="20"/>
              </w:rPr>
              <w:lastRenderedPageBreak/>
              <w:t>вошедших в региональную программу капитального ремонта на текущий год</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1D2D" w:rsidRPr="00D94C69" w:rsidRDefault="00731D2D" w:rsidP="00793D7C">
            <w:pPr>
              <w:jc w:val="center"/>
              <w:rPr>
                <w:sz w:val="20"/>
                <w:szCs w:val="20"/>
              </w:rPr>
            </w:pPr>
            <w:r w:rsidRPr="00D94C69">
              <w:rPr>
                <w:sz w:val="20"/>
                <w:szCs w:val="20"/>
              </w:rPr>
              <w:lastRenderedPageBreak/>
              <w:t>Количест</w:t>
            </w:r>
            <w:r>
              <w:rPr>
                <w:sz w:val="20"/>
                <w:szCs w:val="20"/>
              </w:rPr>
              <w:t>-</w:t>
            </w:r>
            <w:r w:rsidRPr="00D94C69">
              <w:rPr>
                <w:sz w:val="20"/>
                <w:szCs w:val="20"/>
              </w:rPr>
              <w:t>во жителей в много</w:t>
            </w:r>
            <w:r>
              <w:rPr>
                <w:sz w:val="20"/>
                <w:szCs w:val="20"/>
              </w:rPr>
              <w:t>-</w:t>
            </w:r>
            <w:r w:rsidRPr="00D94C69">
              <w:rPr>
                <w:sz w:val="20"/>
                <w:szCs w:val="20"/>
              </w:rPr>
              <w:t>квартир</w:t>
            </w:r>
            <w:r>
              <w:rPr>
                <w:sz w:val="20"/>
                <w:szCs w:val="20"/>
              </w:rPr>
              <w:t>-</w:t>
            </w:r>
            <w:r w:rsidRPr="00D94C69">
              <w:rPr>
                <w:sz w:val="20"/>
                <w:szCs w:val="20"/>
              </w:rPr>
              <w:t>ном доме</w:t>
            </w:r>
          </w:p>
        </w:tc>
      </w:tr>
      <w:tr w:rsidR="00731D2D" w:rsidRPr="00D94C69" w:rsidTr="0046783D">
        <w:trPr>
          <w:gridAfter w:val="8"/>
          <w:wAfter w:w="14736" w:type="dxa"/>
          <w:trHeight w:val="430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936"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802"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1D2D" w:rsidRPr="00D94C69" w:rsidRDefault="00731D2D" w:rsidP="00793D7C">
            <w:pPr>
              <w:rPr>
                <w:sz w:val="20"/>
                <w:szCs w:val="20"/>
              </w:rPr>
            </w:pPr>
          </w:p>
        </w:tc>
      </w:tr>
      <w:tr w:rsidR="00731D2D" w:rsidRPr="00D94C69" w:rsidTr="0046783D">
        <w:trPr>
          <w:gridAfter w:val="8"/>
          <w:wAfter w:w="14736" w:type="dxa"/>
          <w:trHeight w:val="270"/>
        </w:trPr>
        <w:tc>
          <w:tcPr>
            <w:tcW w:w="582" w:type="dxa"/>
            <w:tcBorders>
              <w:top w:val="nil"/>
              <w:left w:val="single" w:sz="8" w:space="0" w:color="auto"/>
              <w:bottom w:val="single" w:sz="8" w:space="0" w:color="auto"/>
              <w:right w:val="single" w:sz="8" w:space="0" w:color="auto"/>
            </w:tcBorders>
            <w:shd w:val="clear" w:color="auto" w:fill="auto"/>
            <w:noWrap/>
            <w:hideMark/>
          </w:tcPr>
          <w:p w:rsidR="00731D2D" w:rsidRPr="00D94C69" w:rsidRDefault="00731D2D" w:rsidP="00793D7C">
            <w:pPr>
              <w:ind w:firstLineChars="100" w:firstLine="200"/>
              <w:rPr>
                <w:sz w:val="20"/>
                <w:szCs w:val="20"/>
              </w:rPr>
            </w:pPr>
            <w:r w:rsidRPr="00D94C69">
              <w:rPr>
                <w:sz w:val="20"/>
                <w:szCs w:val="20"/>
              </w:rPr>
              <w:lastRenderedPageBreak/>
              <w:t>1</w:t>
            </w:r>
          </w:p>
        </w:tc>
        <w:tc>
          <w:tcPr>
            <w:tcW w:w="1936"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ind w:firstLineChars="1200" w:firstLine="2400"/>
              <w:rPr>
                <w:sz w:val="20"/>
                <w:szCs w:val="20"/>
              </w:rPr>
            </w:pPr>
            <w:r w:rsidRPr="00D94C69">
              <w:rPr>
                <w:sz w:val="20"/>
                <w:szCs w:val="20"/>
              </w:rPr>
              <w:t>2</w:t>
            </w:r>
          </w:p>
        </w:tc>
        <w:tc>
          <w:tcPr>
            <w:tcW w:w="1466"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ind w:firstLineChars="500" w:firstLine="1000"/>
              <w:rPr>
                <w:sz w:val="20"/>
                <w:szCs w:val="20"/>
              </w:rPr>
            </w:pPr>
            <w:r w:rsidRPr="00D94C69">
              <w:rPr>
                <w:sz w:val="20"/>
                <w:szCs w:val="20"/>
              </w:rPr>
              <w:t>3</w:t>
            </w:r>
          </w:p>
        </w:tc>
        <w:tc>
          <w:tcPr>
            <w:tcW w:w="802"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jc w:val="center"/>
              <w:rPr>
                <w:sz w:val="20"/>
                <w:szCs w:val="20"/>
              </w:rPr>
            </w:pPr>
            <w:r w:rsidRPr="00D94C69">
              <w:rPr>
                <w:sz w:val="20"/>
                <w:szCs w:val="20"/>
              </w:rPr>
              <w:t>4</w:t>
            </w:r>
          </w:p>
        </w:tc>
        <w:tc>
          <w:tcPr>
            <w:tcW w:w="944"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ind w:firstLineChars="200" w:firstLine="400"/>
              <w:rPr>
                <w:sz w:val="20"/>
                <w:szCs w:val="20"/>
              </w:rPr>
            </w:pPr>
            <w:r w:rsidRPr="00D94C69">
              <w:rPr>
                <w:sz w:val="20"/>
                <w:szCs w:val="20"/>
              </w:rPr>
              <w:t>5</w:t>
            </w:r>
          </w:p>
        </w:tc>
        <w:tc>
          <w:tcPr>
            <w:tcW w:w="2693"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jc w:val="center"/>
              <w:rPr>
                <w:sz w:val="20"/>
                <w:szCs w:val="20"/>
              </w:rPr>
            </w:pPr>
            <w:r w:rsidRPr="00D94C69">
              <w:rPr>
                <w:sz w:val="20"/>
                <w:szCs w:val="20"/>
              </w:rPr>
              <w:t>6</w:t>
            </w:r>
          </w:p>
        </w:tc>
        <w:tc>
          <w:tcPr>
            <w:tcW w:w="1466"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jc w:val="center"/>
              <w:rPr>
                <w:sz w:val="20"/>
                <w:szCs w:val="20"/>
              </w:rPr>
            </w:pPr>
            <w:r w:rsidRPr="00D94C69">
              <w:rPr>
                <w:sz w:val="20"/>
                <w:szCs w:val="20"/>
              </w:rPr>
              <w:t>7</w:t>
            </w:r>
          </w:p>
        </w:tc>
        <w:tc>
          <w:tcPr>
            <w:tcW w:w="1324"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jc w:val="center"/>
              <w:rPr>
                <w:sz w:val="20"/>
                <w:szCs w:val="20"/>
              </w:rPr>
            </w:pPr>
            <w:r w:rsidRPr="00D94C69">
              <w:rPr>
                <w:sz w:val="20"/>
                <w:szCs w:val="20"/>
              </w:rPr>
              <w:t>8</w:t>
            </w:r>
          </w:p>
        </w:tc>
        <w:tc>
          <w:tcPr>
            <w:tcW w:w="1134"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ind w:firstLineChars="400" w:firstLine="800"/>
              <w:rPr>
                <w:sz w:val="20"/>
                <w:szCs w:val="20"/>
              </w:rPr>
            </w:pPr>
            <w:r w:rsidRPr="00D94C69">
              <w:rPr>
                <w:sz w:val="20"/>
                <w:szCs w:val="20"/>
              </w:rPr>
              <w:t>9</w:t>
            </w:r>
          </w:p>
        </w:tc>
        <w:tc>
          <w:tcPr>
            <w:tcW w:w="1842"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jc w:val="center"/>
              <w:rPr>
                <w:sz w:val="20"/>
                <w:szCs w:val="20"/>
              </w:rPr>
            </w:pPr>
            <w:r w:rsidRPr="00D94C69">
              <w:rPr>
                <w:sz w:val="20"/>
                <w:szCs w:val="20"/>
              </w:rPr>
              <w:t>10</w:t>
            </w:r>
          </w:p>
        </w:tc>
        <w:tc>
          <w:tcPr>
            <w:tcW w:w="1134" w:type="dxa"/>
            <w:tcBorders>
              <w:top w:val="nil"/>
              <w:left w:val="nil"/>
              <w:bottom w:val="single" w:sz="8" w:space="0" w:color="auto"/>
              <w:right w:val="single" w:sz="8" w:space="0" w:color="auto"/>
            </w:tcBorders>
            <w:shd w:val="clear" w:color="auto" w:fill="auto"/>
            <w:noWrap/>
            <w:hideMark/>
          </w:tcPr>
          <w:p w:rsidR="00731D2D" w:rsidRPr="00D94C69" w:rsidRDefault="00731D2D" w:rsidP="00793D7C">
            <w:pPr>
              <w:ind w:firstLineChars="400" w:firstLine="562"/>
              <w:rPr>
                <w:b/>
                <w:bCs/>
                <w:sz w:val="14"/>
                <w:szCs w:val="14"/>
              </w:rPr>
            </w:pPr>
            <w:r w:rsidRPr="00D94C69">
              <w:rPr>
                <w:b/>
                <w:bCs/>
                <w:sz w:val="14"/>
                <w:szCs w:val="14"/>
              </w:rPr>
              <w:t>11</w:t>
            </w:r>
          </w:p>
        </w:tc>
      </w:tr>
      <w:tr w:rsidR="00731D2D" w:rsidRPr="00D94C69" w:rsidTr="00BD158D">
        <w:trPr>
          <w:gridAfter w:val="8"/>
          <w:wAfter w:w="14736" w:type="dxa"/>
          <w:trHeight w:val="540"/>
        </w:trPr>
        <w:tc>
          <w:tcPr>
            <w:tcW w:w="15323"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1D2D" w:rsidRPr="00BD158D" w:rsidRDefault="00731D2D" w:rsidP="00793D7C">
            <w:pPr>
              <w:jc w:val="center"/>
              <w:rPr>
                <w:bCs/>
                <w:sz w:val="28"/>
                <w:szCs w:val="28"/>
              </w:rPr>
            </w:pPr>
            <w:r w:rsidRPr="00BD158D">
              <w:rPr>
                <w:bCs/>
                <w:sz w:val="28"/>
                <w:szCs w:val="28"/>
              </w:rPr>
              <w:t>Вяземский район</w:t>
            </w:r>
          </w:p>
        </w:tc>
      </w:tr>
      <w:tr w:rsidR="00731D2D" w:rsidRPr="00D94C69" w:rsidTr="00BD158D">
        <w:trPr>
          <w:gridAfter w:val="8"/>
          <w:wAfter w:w="14736" w:type="dxa"/>
          <w:trHeight w:val="255"/>
        </w:trPr>
        <w:tc>
          <w:tcPr>
            <w:tcW w:w="15323"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731D2D" w:rsidRPr="00BD158D" w:rsidRDefault="00731D2D" w:rsidP="00793D7C">
            <w:pPr>
              <w:jc w:val="center"/>
              <w:rPr>
                <w:sz w:val="28"/>
                <w:szCs w:val="28"/>
              </w:rPr>
            </w:pPr>
            <w:r w:rsidRPr="00BD158D">
              <w:rPr>
                <w:bCs/>
                <w:sz w:val="28"/>
                <w:szCs w:val="28"/>
              </w:rPr>
              <w:t>2014-2018</w:t>
            </w:r>
          </w:p>
        </w:tc>
      </w:tr>
      <w:tr w:rsidR="00703C03" w:rsidRPr="00D94C69" w:rsidTr="0046783D">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03C03" w:rsidRPr="00E2182D" w:rsidRDefault="00703C03" w:rsidP="00793D7C">
            <w:pPr>
              <w:jc w:val="center"/>
              <w:rPr>
                <w:sz w:val="16"/>
                <w:szCs w:val="16"/>
              </w:rPr>
            </w:pPr>
            <w:r w:rsidRPr="00E2182D">
              <w:rPr>
                <w:sz w:val="16"/>
                <w:szCs w:val="16"/>
              </w:rPr>
              <w:t>1</w:t>
            </w:r>
          </w:p>
        </w:tc>
        <w:tc>
          <w:tcPr>
            <w:tcW w:w="1936" w:type="dxa"/>
            <w:tcBorders>
              <w:top w:val="single" w:sz="4" w:space="0" w:color="auto"/>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rPr>
                <w:color w:val="000000"/>
                <w:sz w:val="16"/>
                <w:szCs w:val="16"/>
              </w:rPr>
            </w:pPr>
            <w:r w:rsidRPr="00E2182D">
              <w:rPr>
                <w:color w:val="000000"/>
                <w:sz w:val="16"/>
                <w:szCs w:val="16"/>
              </w:rPr>
              <w:t>Г. Вязьма, мкрн. Березы, д. 1</w:t>
            </w:r>
          </w:p>
        </w:tc>
        <w:tc>
          <w:tcPr>
            <w:tcW w:w="1466" w:type="dxa"/>
            <w:tcBorders>
              <w:top w:val="single" w:sz="4" w:space="0" w:color="auto"/>
              <w:left w:val="nil"/>
              <w:bottom w:val="single" w:sz="4" w:space="0" w:color="auto"/>
              <w:right w:val="single" w:sz="4" w:space="0" w:color="auto"/>
            </w:tcBorders>
            <w:shd w:val="clear" w:color="auto" w:fill="auto"/>
            <w:noWrap/>
            <w:hideMark/>
          </w:tcPr>
          <w:p w:rsidR="00703C03"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hideMark/>
          </w:tcPr>
          <w:p w:rsidR="00703C03" w:rsidRPr="00E2182D" w:rsidRDefault="00897F0C" w:rsidP="00DB3E7C">
            <w:pPr>
              <w:autoSpaceDE w:val="0"/>
              <w:autoSpaceDN w:val="0"/>
              <w:adjustRightInd w:val="0"/>
              <w:jc w:val="right"/>
              <w:rPr>
                <w:color w:val="000000"/>
                <w:sz w:val="16"/>
                <w:szCs w:val="16"/>
              </w:rPr>
            </w:pPr>
            <w:r>
              <w:rPr>
                <w:color w:val="000000"/>
                <w:sz w:val="16"/>
                <w:szCs w:val="16"/>
              </w:rPr>
              <w:t>79</w:t>
            </w:r>
          </w:p>
        </w:tc>
        <w:tc>
          <w:tcPr>
            <w:tcW w:w="944" w:type="dxa"/>
            <w:tcBorders>
              <w:top w:val="single" w:sz="4" w:space="0" w:color="auto"/>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jc w:val="right"/>
              <w:rPr>
                <w:color w:val="000000"/>
                <w:sz w:val="16"/>
                <w:szCs w:val="16"/>
              </w:rPr>
            </w:pPr>
            <w:r w:rsidRPr="00E2182D">
              <w:rPr>
                <w:color w:val="000000"/>
                <w:sz w:val="16"/>
                <w:szCs w:val="16"/>
              </w:rPr>
              <w:t>1975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3C03" w:rsidRPr="00E2182D" w:rsidRDefault="00897F0C" w:rsidP="00793D7C">
            <w:pPr>
              <w:jc w:val="center"/>
              <w:rPr>
                <w:sz w:val="16"/>
                <w:szCs w:val="16"/>
              </w:rPr>
            </w:pPr>
            <w:r>
              <w:rPr>
                <w:sz w:val="16"/>
                <w:szCs w:val="16"/>
              </w:rPr>
              <w:t>164</w:t>
            </w:r>
          </w:p>
        </w:tc>
      </w:tr>
      <w:tr w:rsidR="00703C03"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703C03" w:rsidRPr="00E2182D" w:rsidRDefault="00703C03" w:rsidP="00793D7C">
            <w:pPr>
              <w:jc w:val="center"/>
              <w:rPr>
                <w:sz w:val="16"/>
                <w:szCs w:val="16"/>
              </w:rPr>
            </w:pPr>
            <w:r w:rsidRPr="00E2182D">
              <w:rPr>
                <w:sz w:val="16"/>
                <w:szCs w:val="16"/>
              </w:rPr>
              <w:t>2</w:t>
            </w:r>
          </w:p>
        </w:tc>
        <w:tc>
          <w:tcPr>
            <w:tcW w:w="1936" w:type="dxa"/>
            <w:tcBorders>
              <w:top w:val="nil"/>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rPr>
                <w:color w:val="000000"/>
                <w:sz w:val="16"/>
                <w:szCs w:val="16"/>
              </w:rPr>
            </w:pPr>
            <w:r w:rsidRPr="00E2182D">
              <w:rPr>
                <w:color w:val="000000"/>
                <w:sz w:val="16"/>
                <w:szCs w:val="16"/>
              </w:rPr>
              <w:t>Г. Вязьма, мкрн. Березы, д. 10</w:t>
            </w:r>
          </w:p>
        </w:tc>
        <w:tc>
          <w:tcPr>
            <w:tcW w:w="1466" w:type="dxa"/>
            <w:tcBorders>
              <w:top w:val="nil"/>
              <w:left w:val="nil"/>
              <w:bottom w:val="single" w:sz="4" w:space="0" w:color="auto"/>
              <w:right w:val="single" w:sz="4" w:space="0" w:color="auto"/>
            </w:tcBorders>
            <w:shd w:val="clear" w:color="auto" w:fill="auto"/>
            <w:noWrap/>
            <w:hideMark/>
          </w:tcPr>
          <w:p w:rsidR="00703C03"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703C03" w:rsidRPr="00E2182D" w:rsidRDefault="002E2F51" w:rsidP="00DB3E7C">
            <w:pPr>
              <w:autoSpaceDE w:val="0"/>
              <w:autoSpaceDN w:val="0"/>
              <w:adjustRightInd w:val="0"/>
              <w:jc w:val="right"/>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793D7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703C03" w:rsidRPr="00E2182D" w:rsidRDefault="002E2F51" w:rsidP="00793D7C">
            <w:pPr>
              <w:jc w:val="center"/>
              <w:rPr>
                <w:sz w:val="16"/>
                <w:szCs w:val="16"/>
              </w:rPr>
            </w:pPr>
            <w:r>
              <w:rPr>
                <w:sz w:val="16"/>
                <w:szCs w:val="16"/>
              </w:rPr>
              <w:t>195</w:t>
            </w:r>
          </w:p>
        </w:tc>
      </w:tr>
      <w:tr w:rsidR="00703C03" w:rsidRPr="00D94C69" w:rsidTr="0046783D">
        <w:trPr>
          <w:gridAfter w:val="8"/>
          <w:wAfter w:w="14736" w:type="dxa"/>
          <w:trHeight w:val="525"/>
        </w:trPr>
        <w:tc>
          <w:tcPr>
            <w:tcW w:w="582" w:type="dxa"/>
            <w:tcBorders>
              <w:top w:val="nil"/>
              <w:left w:val="single" w:sz="4" w:space="0" w:color="auto"/>
              <w:bottom w:val="single" w:sz="4" w:space="0" w:color="auto"/>
              <w:right w:val="single" w:sz="4" w:space="0" w:color="auto"/>
            </w:tcBorders>
            <w:shd w:val="clear" w:color="auto" w:fill="auto"/>
            <w:noWrap/>
            <w:hideMark/>
          </w:tcPr>
          <w:p w:rsidR="00703C03" w:rsidRPr="00E2182D" w:rsidRDefault="00703C03" w:rsidP="003610E7">
            <w:pPr>
              <w:jc w:val="center"/>
              <w:rPr>
                <w:sz w:val="16"/>
                <w:szCs w:val="16"/>
              </w:rPr>
            </w:pPr>
            <w:r w:rsidRPr="00E2182D">
              <w:rPr>
                <w:sz w:val="16"/>
                <w:szCs w:val="16"/>
              </w:rPr>
              <w:t>3</w:t>
            </w:r>
          </w:p>
        </w:tc>
        <w:tc>
          <w:tcPr>
            <w:tcW w:w="1936" w:type="dxa"/>
            <w:tcBorders>
              <w:top w:val="nil"/>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rPr>
                <w:color w:val="000000"/>
                <w:sz w:val="16"/>
                <w:szCs w:val="16"/>
              </w:rPr>
            </w:pPr>
            <w:r w:rsidRPr="00E2182D">
              <w:rPr>
                <w:color w:val="000000"/>
                <w:sz w:val="16"/>
                <w:szCs w:val="16"/>
              </w:rPr>
              <w:t>Г. Вязьма, мкрн. Березы, д. 2</w:t>
            </w:r>
          </w:p>
        </w:tc>
        <w:tc>
          <w:tcPr>
            <w:tcW w:w="1466" w:type="dxa"/>
            <w:tcBorders>
              <w:top w:val="nil"/>
              <w:left w:val="nil"/>
              <w:bottom w:val="single" w:sz="4" w:space="0" w:color="auto"/>
              <w:right w:val="single" w:sz="4" w:space="0" w:color="auto"/>
            </w:tcBorders>
            <w:shd w:val="clear" w:color="auto" w:fill="auto"/>
            <w:noWrap/>
            <w:hideMark/>
          </w:tcPr>
          <w:p w:rsidR="00703C03"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703C03" w:rsidRPr="00E2182D" w:rsidRDefault="00897F0C" w:rsidP="00DB3E7C">
            <w:pPr>
              <w:autoSpaceDE w:val="0"/>
              <w:autoSpaceDN w:val="0"/>
              <w:adjustRightInd w:val="0"/>
              <w:jc w:val="right"/>
              <w:rPr>
                <w:color w:val="000000"/>
                <w:sz w:val="16"/>
                <w:szCs w:val="16"/>
              </w:rPr>
            </w:pPr>
            <w:r>
              <w:rPr>
                <w:color w:val="000000"/>
                <w:sz w:val="16"/>
                <w:szCs w:val="16"/>
              </w:rPr>
              <w:t>75</w:t>
            </w:r>
          </w:p>
        </w:tc>
        <w:tc>
          <w:tcPr>
            <w:tcW w:w="944" w:type="dxa"/>
            <w:tcBorders>
              <w:top w:val="nil"/>
              <w:left w:val="nil"/>
              <w:bottom w:val="single" w:sz="4" w:space="0" w:color="auto"/>
              <w:right w:val="single" w:sz="4" w:space="0" w:color="auto"/>
            </w:tcBorders>
            <w:shd w:val="clear" w:color="auto" w:fill="auto"/>
            <w:hideMark/>
          </w:tcPr>
          <w:p w:rsidR="00703C03" w:rsidRPr="00E2182D" w:rsidRDefault="00703C03" w:rsidP="00DB3E7C">
            <w:pPr>
              <w:autoSpaceDE w:val="0"/>
              <w:autoSpaceDN w:val="0"/>
              <w:adjustRightInd w:val="0"/>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3610E7">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3610E7">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3610E7">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3610E7">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703C03" w:rsidRPr="00E2182D" w:rsidRDefault="00703C03" w:rsidP="003610E7">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703C03" w:rsidRPr="00E2182D" w:rsidRDefault="00897F0C" w:rsidP="003610E7">
            <w:pPr>
              <w:jc w:val="center"/>
              <w:rPr>
                <w:sz w:val="16"/>
                <w:szCs w:val="16"/>
              </w:rPr>
            </w:pPr>
            <w:r>
              <w:rPr>
                <w:sz w:val="16"/>
                <w:szCs w:val="16"/>
              </w:rPr>
              <w:t>135</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4</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мкрн. Березы, д. 3</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897F0C" w:rsidP="0049026C">
            <w:pPr>
              <w:autoSpaceDE w:val="0"/>
              <w:autoSpaceDN w:val="0"/>
              <w:adjustRightInd w:val="0"/>
              <w:jc w:val="right"/>
              <w:rPr>
                <w:color w:val="000000"/>
                <w:sz w:val="16"/>
                <w:szCs w:val="16"/>
              </w:rPr>
            </w:pPr>
            <w:r>
              <w:rPr>
                <w:color w:val="000000"/>
                <w:sz w:val="16"/>
                <w:szCs w:val="16"/>
              </w:rPr>
              <w:t>75</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0C11D0">
            <w:pP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897F0C" w:rsidP="0049026C">
            <w:pPr>
              <w:jc w:val="center"/>
              <w:rPr>
                <w:sz w:val="16"/>
                <w:szCs w:val="16"/>
              </w:rPr>
            </w:pPr>
            <w:r>
              <w:rPr>
                <w:sz w:val="16"/>
                <w:szCs w:val="16"/>
              </w:rPr>
              <w:t>154</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5</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мкрн. Березы, д. 4</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040381" w:rsidP="0049026C">
            <w:pPr>
              <w:autoSpaceDE w:val="0"/>
              <w:autoSpaceDN w:val="0"/>
              <w:adjustRightInd w:val="0"/>
              <w:jc w:val="right"/>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1980</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040381" w:rsidP="0049026C">
            <w:pPr>
              <w:jc w:val="center"/>
              <w:rPr>
                <w:sz w:val="16"/>
                <w:szCs w:val="16"/>
              </w:rPr>
            </w:pPr>
            <w:r>
              <w:rPr>
                <w:sz w:val="16"/>
                <w:szCs w:val="16"/>
              </w:rPr>
              <w:t>160</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6</w:t>
            </w:r>
          </w:p>
        </w:tc>
        <w:tc>
          <w:tcPr>
            <w:tcW w:w="1936" w:type="dxa"/>
            <w:tcBorders>
              <w:top w:val="nil"/>
              <w:left w:val="nil"/>
              <w:bottom w:val="single" w:sz="4" w:space="0" w:color="auto"/>
              <w:right w:val="single" w:sz="4" w:space="0" w:color="auto"/>
            </w:tcBorders>
            <w:shd w:val="clear" w:color="000000" w:fill="FFFFFF"/>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мкрн. Березы, д. 6</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040381" w:rsidP="0049026C">
            <w:pPr>
              <w:autoSpaceDE w:val="0"/>
              <w:autoSpaceDN w:val="0"/>
              <w:adjustRightInd w:val="0"/>
              <w:jc w:val="right"/>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040381" w:rsidP="0049026C">
            <w:pPr>
              <w:jc w:val="center"/>
              <w:rPr>
                <w:sz w:val="16"/>
                <w:szCs w:val="16"/>
              </w:rPr>
            </w:pPr>
            <w:r>
              <w:rPr>
                <w:sz w:val="16"/>
                <w:szCs w:val="16"/>
              </w:rPr>
              <w:t>197</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8</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мкрн. Березы, д. 8</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040381" w:rsidP="0049026C">
            <w:pPr>
              <w:autoSpaceDE w:val="0"/>
              <w:autoSpaceDN w:val="0"/>
              <w:adjustRightInd w:val="0"/>
              <w:jc w:val="right"/>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040381" w:rsidP="0049026C">
            <w:pPr>
              <w:jc w:val="center"/>
              <w:rPr>
                <w:sz w:val="16"/>
                <w:szCs w:val="16"/>
              </w:rPr>
            </w:pPr>
            <w:r>
              <w:rPr>
                <w:sz w:val="16"/>
                <w:szCs w:val="16"/>
              </w:rPr>
              <w:t>182</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10</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пер. 1-й Северный, д. 7</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0C11D0" w:rsidP="0049026C">
            <w:pPr>
              <w:autoSpaceDE w:val="0"/>
              <w:autoSpaceDN w:val="0"/>
              <w:adjustRightInd w:val="0"/>
              <w:jc w:val="right"/>
              <w:rPr>
                <w:color w:val="000000"/>
                <w:sz w:val="16"/>
                <w:szCs w:val="16"/>
              </w:rPr>
            </w:pPr>
            <w:r>
              <w:rPr>
                <w:color w:val="000000"/>
                <w:sz w:val="16"/>
                <w:szCs w:val="16"/>
              </w:rPr>
              <w:t>79</w:t>
            </w:r>
          </w:p>
        </w:tc>
        <w:tc>
          <w:tcPr>
            <w:tcW w:w="944" w:type="dxa"/>
            <w:tcBorders>
              <w:top w:val="nil"/>
              <w:left w:val="nil"/>
              <w:bottom w:val="single" w:sz="4" w:space="0" w:color="auto"/>
              <w:right w:val="single" w:sz="4" w:space="0" w:color="auto"/>
            </w:tcBorders>
            <w:shd w:val="clear" w:color="auto" w:fill="auto"/>
            <w:vAlign w:val="center"/>
            <w:hideMark/>
          </w:tcPr>
          <w:p w:rsidR="0049026C" w:rsidRPr="00E2182D" w:rsidRDefault="00647B56" w:rsidP="0049026C">
            <w:pPr>
              <w:jc w:val="center"/>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0C11D0" w:rsidP="0049026C">
            <w:pPr>
              <w:jc w:val="center"/>
              <w:rPr>
                <w:sz w:val="16"/>
                <w:szCs w:val="16"/>
              </w:rPr>
            </w:pPr>
            <w:r>
              <w:rPr>
                <w:sz w:val="16"/>
                <w:szCs w:val="16"/>
              </w:rPr>
              <w:t>115</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11</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Г. Вязьма, пер. Загородный, д. 10</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FA2298" w:rsidP="0049026C">
            <w:pPr>
              <w:autoSpaceDE w:val="0"/>
              <w:autoSpaceDN w:val="0"/>
              <w:adjustRightInd w:val="0"/>
              <w:jc w:val="right"/>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FA2298" w:rsidP="0049026C">
            <w:pPr>
              <w:jc w:val="center"/>
              <w:rPr>
                <w:sz w:val="16"/>
                <w:szCs w:val="16"/>
              </w:rPr>
            </w:pPr>
            <w:r>
              <w:rPr>
                <w:sz w:val="16"/>
                <w:szCs w:val="16"/>
              </w:rPr>
              <w:t>97</w:t>
            </w:r>
          </w:p>
        </w:tc>
      </w:tr>
      <w:tr w:rsidR="0049026C"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49026C" w:rsidRPr="00E2182D" w:rsidRDefault="0049026C" w:rsidP="0049026C">
            <w:pPr>
              <w:jc w:val="center"/>
              <w:rPr>
                <w:sz w:val="16"/>
                <w:szCs w:val="16"/>
              </w:rPr>
            </w:pPr>
            <w:r w:rsidRPr="00E2182D">
              <w:rPr>
                <w:sz w:val="16"/>
                <w:szCs w:val="16"/>
              </w:rPr>
              <w:t>12</w:t>
            </w:r>
          </w:p>
        </w:tc>
        <w:tc>
          <w:tcPr>
            <w:tcW w:w="1936"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rPr>
                <w:color w:val="000000"/>
                <w:sz w:val="16"/>
                <w:szCs w:val="16"/>
              </w:rPr>
            </w:pPr>
            <w:r w:rsidRPr="00E2182D">
              <w:rPr>
                <w:color w:val="000000"/>
                <w:sz w:val="16"/>
                <w:szCs w:val="16"/>
              </w:rPr>
              <w:t xml:space="preserve">Г. Вязьма, пр. 25 </w:t>
            </w:r>
            <w:r w:rsidRPr="00E2182D">
              <w:rPr>
                <w:color w:val="000000"/>
                <w:sz w:val="16"/>
                <w:szCs w:val="16"/>
              </w:rPr>
              <w:lastRenderedPageBreak/>
              <w:t>Октября, д. 2</w:t>
            </w:r>
          </w:p>
        </w:tc>
        <w:tc>
          <w:tcPr>
            <w:tcW w:w="1466" w:type="dxa"/>
            <w:tcBorders>
              <w:top w:val="nil"/>
              <w:left w:val="nil"/>
              <w:bottom w:val="single" w:sz="4" w:space="0" w:color="auto"/>
              <w:right w:val="single" w:sz="4" w:space="0" w:color="auto"/>
            </w:tcBorders>
            <w:shd w:val="clear" w:color="auto" w:fill="auto"/>
            <w:noWrap/>
            <w:hideMark/>
          </w:tcPr>
          <w:p w:rsidR="0049026C" w:rsidRPr="00E2182D" w:rsidRDefault="0049026C" w:rsidP="0049026C">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hideMark/>
          </w:tcPr>
          <w:p w:rsidR="0049026C" w:rsidRPr="00E2182D" w:rsidRDefault="00542D55" w:rsidP="0049026C">
            <w:pPr>
              <w:autoSpaceDE w:val="0"/>
              <w:autoSpaceDN w:val="0"/>
              <w:adjustRightInd w:val="0"/>
              <w:jc w:val="right"/>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hideMark/>
          </w:tcPr>
          <w:p w:rsidR="0049026C" w:rsidRPr="00E2182D" w:rsidRDefault="0049026C" w:rsidP="0049026C">
            <w:pPr>
              <w:autoSpaceDE w:val="0"/>
              <w:autoSpaceDN w:val="0"/>
              <w:adjustRightInd w:val="0"/>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49026C" w:rsidRPr="00E2182D" w:rsidRDefault="0049026C" w:rsidP="0049026C">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9026C" w:rsidRPr="00E2182D" w:rsidRDefault="00542D55" w:rsidP="0049026C">
            <w:pPr>
              <w:jc w:val="center"/>
              <w:rPr>
                <w:sz w:val="16"/>
                <w:szCs w:val="16"/>
              </w:rPr>
            </w:pPr>
            <w:r>
              <w:rPr>
                <w:sz w:val="16"/>
                <w:szCs w:val="16"/>
              </w:rPr>
              <w:t>362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13</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10а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1949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49</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43</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w:t>
            </w:r>
          </w:p>
        </w:tc>
        <w:tc>
          <w:tcPr>
            <w:tcW w:w="1936"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rPr>
                <w:color w:val="000000"/>
                <w:sz w:val="16"/>
                <w:szCs w:val="16"/>
              </w:rPr>
            </w:pPr>
            <w:r w:rsidRPr="00E2182D">
              <w:rPr>
                <w:color w:val="000000"/>
                <w:sz w:val="16"/>
                <w:szCs w:val="16"/>
              </w:rPr>
              <w:t>Г. Вязьма, ул. 25 Октября, д. 31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right"/>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hideMark/>
          </w:tcPr>
          <w:p w:rsidR="00EE5DEF" w:rsidRPr="00E2182D" w:rsidRDefault="00EE5DEF" w:rsidP="00EE5DEF">
            <w:pPr>
              <w:autoSpaceDE w:val="0"/>
              <w:autoSpaceDN w:val="0"/>
              <w:adjustRightInd w:val="0"/>
              <w:jc w:val="right"/>
              <w:rPr>
                <w:color w:val="000000"/>
                <w:sz w:val="16"/>
                <w:szCs w:val="16"/>
              </w:rPr>
            </w:pPr>
            <w:r w:rsidRPr="00E2182D">
              <w:rPr>
                <w:color w:val="000000"/>
                <w:sz w:val="16"/>
                <w:szCs w:val="16"/>
              </w:rPr>
              <w:t>1958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20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2-я Новоторжская,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2-я Новоторжская,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2-я Новоторжская,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center"/>
            <w:hideMark/>
          </w:tcPr>
          <w:p w:rsidR="00EE5DEF" w:rsidRPr="00E2182D" w:rsidRDefault="00EE5DEF" w:rsidP="00EE5DEF">
            <w:pPr>
              <w:jc w:val="center"/>
              <w:rPr>
                <w:sz w:val="16"/>
                <w:szCs w:val="16"/>
              </w:rPr>
            </w:pPr>
            <w:r>
              <w:rPr>
                <w:sz w:val="16"/>
                <w:szCs w:val="16"/>
              </w:rPr>
              <w:t>19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2-я Новоторжская,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Воинов-интернационалистов,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371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Воинов-интернационалистов, д. 5, корпус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205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Воинов-интернационалистов, д. 5, корпус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95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Воинов-интернационалистов, д. 5, корпус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276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Восстания,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117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Дмитрова гора,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w:t>
            </w:r>
            <w:r>
              <w:rPr>
                <w:sz w:val="16"/>
                <w:szCs w:val="16"/>
              </w:rPr>
              <w:t>59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Дмитрова гора,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Заслонова,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Заслонова,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335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Заслонова,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w:t>
            </w:r>
          </w:p>
        </w:tc>
        <w:tc>
          <w:tcPr>
            <w:tcW w:w="1936" w:type="dxa"/>
            <w:tcBorders>
              <w:top w:val="nil"/>
              <w:left w:val="nil"/>
              <w:bottom w:val="single" w:sz="4" w:space="0" w:color="auto"/>
              <w:right w:val="single" w:sz="4" w:space="0" w:color="auto"/>
            </w:tcBorders>
            <w:shd w:val="clear" w:color="000000" w:fill="FFFFFF"/>
            <w:vAlign w:val="bottom"/>
            <w:hideMark/>
          </w:tcPr>
          <w:p w:rsidR="00EE5DEF" w:rsidRPr="00E2182D" w:rsidRDefault="00EE5DEF" w:rsidP="00EE5DEF">
            <w:pPr>
              <w:rPr>
                <w:color w:val="000000"/>
                <w:sz w:val="16"/>
                <w:szCs w:val="16"/>
              </w:rPr>
            </w:pPr>
            <w:r w:rsidRPr="00E2182D">
              <w:rPr>
                <w:color w:val="000000"/>
                <w:sz w:val="16"/>
                <w:szCs w:val="16"/>
              </w:rPr>
              <w:t>Г. Вязьма, ул. Кашена, д. 26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52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Красноармейское шоссе, </w:t>
            </w:r>
            <w:r w:rsidRPr="00E2182D">
              <w:rPr>
                <w:color w:val="000000"/>
                <w:sz w:val="16"/>
                <w:szCs w:val="16"/>
              </w:rPr>
              <w:lastRenderedPageBreak/>
              <w:t>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37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Лейтенанта Шмидта,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260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Лейтенанта Шмидта,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29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42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44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w:t>
            </w:r>
            <w:r>
              <w:rPr>
                <w:sz w:val="16"/>
                <w:szCs w:val="16"/>
              </w:rPr>
              <w:t>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46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48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194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53а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89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sidRPr="00E2182D">
              <w:rPr>
                <w:sz w:val="16"/>
                <w:szCs w:val="16"/>
              </w:rPr>
              <w:t>2</w:t>
            </w:r>
            <w:r>
              <w:rPr>
                <w:sz w:val="16"/>
                <w:szCs w:val="16"/>
              </w:rPr>
              <w:t>95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95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50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69б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91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27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11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75б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79б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2</w:t>
            </w:r>
            <w:r>
              <w:rPr>
                <w:sz w:val="16"/>
                <w:szCs w:val="16"/>
              </w:rPr>
              <w:t>53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59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60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142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Маяковского,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156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Маяковского, д. 21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Pr>
                <w:sz w:val="16"/>
                <w:szCs w:val="16"/>
              </w:rPr>
              <w:t>154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9E2C8F">
            <w:pPr>
              <w:jc w:val="center"/>
              <w:rPr>
                <w:sz w:val="16"/>
                <w:szCs w:val="16"/>
              </w:rPr>
            </w:pPr>
            <w:r w:rsidRPr="00E2182D">
              <w:rPr>
                <w:sz w:val="16"/>
                <w:szCs w:val="16"/>
              </w:rPr>
              <w:t>1</w:t>
            </w:r>
            <w:r>
              <w:rPr>
                <w:sz w:val="16"/>
                <w:szCs w:val="16"/>
              </w:rPr>
              <w:t>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193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15а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512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75</w:t>
            </w:r>
          </w:p>
        </w:tc>
        <w:tc>
          <w:tcPr>
            <w:tcW w:w="1936" w:type="dxa"/>
            <w:tcBorders>
              <w:top w:val="nil"/>
              <w:left w:val="nil"/>
              <w:bottom w:val="single" w:sz="4" w:space="0" w:color="auto"/>
              <w:right w:val="single" w:sz="4" w:space="0" w:color="auto"/>
            </w:tcBorders>
            <w:shd w:val="clear" w:color="auto" w:fill="auto"/>
            <w:vAlign w:val="bottom"/>
            <w:hideMark/>
          </w:tcPr>
          <w:p w:rsidR="00EE5DEF" w:rsidRPr="003718C2" w:rsidRDefault="00EE5DEF" w:rsidP="00EE5DEF">
            <w:pPr>
              <w:rPr>
                <w:color w:val="000000"/>
                <w:sz w:val="16"/>
                <w:szCs w:val="16"/>
              </w:rPr>
            </w:pPr>
            <w:r w:rsidRPr="003718C2">
              <w:rPr>
                <w:color w:val="000000"/>
                <w:sz w:val="16"/>
                <w:szCs w:val="16"/>
              </w:rPr>
              <w:t>Г. Вязьма, ул. Парижской Коммуны,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76</w:t>
            </w:r>
          </w:p>
        </w:tc>
        <w:tc>
          <w:tcPr>
            <w:tcW w:w="1936" w:type="dxa"/>
            <w:tcBorders>
              <w:top w:val="nil"/>
              <w:left w:val="nil"/>
              <w:bottom w:val="single" w:sz="4" w:space="0" w:color="auto"/>
              <w:right w:val="single" w:sz="4" w:space="0" w:color="auto"/>
            </w:tcBorders>
            <w:shd w:val="clear" w:color="000000" w:fill="FFFFFF"/>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79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Парковая,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Плотникова,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Pr="00E2182D">
              <w:rPr>
                <w:color w:val="000000"/>
                <w:sz w:val="16"/>
                <w:szCs w:val="16"/>
              </w:rPr>
              <w:lastRenderedPageBreak/>
              <w:t>Плотникова,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82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Полевая,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264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Полевая,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Полевая,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Полины Осипенко,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Полины Осипенко,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Полины Осипенко, д. 4а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Пушкина,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89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3C4E4F">
              <w:rPr>
                <w:color w:val="000000"/>
                <w:sz w:val="16"/>
                <w:szCs w:val="16"/>
              </w:rPr>
              <w:t>Г. Вязьма, ул. Репина, д. 14а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00C32045">
              <w:rPr>
                <w:color w:val="000000"/>
                <w:sz w:val="16"/>
                <w:szCs w:val="16"/>
              </w:rPr>
              <w:t xml:space="preserve">1-я </w:t>
            </w:r>
            <w:r w:rsidRPr="00E2182D">
              <w:rPr>
                <w:color w:val="000000"/>
                <w:sz w:val="16"/>
                <w:szCs w:val="16"/>
              </w:rPr>
              <w:t>Садовая,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00C32045">
              <w:rPr>
                <w:color w:val="000000"/>
                <w:sz w:val="16"/>
                <w:szCs w:val="16"/>
              </w:rPr>
              <w:t xml:space="preserve">1-я </w:t>
            </w:r>
            <w:r w:rsidRPr="00E2182D">
              <w:rPr>
                <w:color w:val="000000"/>
                <w:sz w:val="16"/>
                <w:szCs w:val="16"/>
              </w:rPr>
              <w:t>Садовая,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00C32045">
              <w:rPr>
                <w:color w:val="000000"/>
                <w:sz w:val="16"/>
                <w:szCs w:val="16"/>
              </w:rPr>
              <w:t xml:space="preserve">1-я </w:t>
            </w:r>
            <w:r w:rsidRPr="00E2182D">
              <w:rPr>
                <w:color w:val="000000"/>
                <w:sz w:val="16"/>
                <w:szCs w:val="16"/>
              </w:rPr>
              <w:t>Садовая,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Свердлова,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25 </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99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Спортивная, д. 18а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10а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16а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206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311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106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Сычевское шоссе, д. 46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Сычевское шоссе, д. 48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109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Сычевское шоссе, д. 50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Сычевское шоссе, д. 52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1а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118</w:t>
            </w:r>
          </w:p>
        </w:tc>
        <w:tc>
          <w:tcPr>
            <w:tcW w:w="1936" w:type="dxa"/>
            <w:tcBorders>
              <w:top w:val="nil"/>
              <w:left w:val="nil"/>
              <w:bottom w:val="single" w:sz="4" w:space="0" w:color="auto"/>
              <w:right w:val="single" w:sz="4" w:space="0" w:color="auto"/>
            </w:tcBorders>
            <w:shd w:val="clear" w:color="auto" w:fill="auto"/>
            <w:vAlign w:val="bottom"/>
            <w:hideMark/>
          </w:tcPr>
          <w:p w:rsidR="00EE5DEF" w:rsidRPr="000363DE" w:rsidRDefault="00EE5DEF" w:rsidP="00EE5DEF">
            <w:pPr>
              <w:rPr>
                <w:color w:val="000000"/>
                <w:sz w:val="16"/>
                <w:szCs w:val="16"/>
                <w:highlight w:val="yellow"/>
              </w:rPr>
            </w:pPr>
            <w:r w:rsidRPr="003C4E4F">
              <w:rPr>
                <w:color w:val="000000"/>
                <w:sz w:val="16"/>
                <w:szCs w:val="16"/>
              </w:rPr>
              <w:t>Г. Вязьма, ул. Юбилейная,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119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2а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229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129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Юбилейная,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Всеволодкино, д. 39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131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204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Новое Село, ул. Центральная, д. 54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Новое Село, ул. Центральная, д. 65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Ново-Никольское, ул. Центральная,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12.10.2013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Ново-Никольское, ул. Центральная,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12.10.2013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139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Поляново, ул. Молодежная,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01.10.2013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Поляново, ул. Молодежная,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01.10.2013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Поляново, ул. Молодежная,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01.10.2013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12а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27.11.2013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27.11.2013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27.11.2013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149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Тюхменево, ул. Карьероуправления,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Царево-Займище, д. б/н</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Ленина,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С. Андрейково, ул. </w:t>
            </w:r>
            <w:r w:rsidRPr="00E2182D">
              <w:rPr>
                <w:color w:val="000000"/>
                <w:sz w:val="16"/>
                <w:szCs w:val="16"/>
              </w:rPr>
              <w:lastRenderedPageBreak/>
              <w:t>Ленина,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153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Садовая,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Мелиоративная,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Мелиоративная,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Вяземский, ул. Каретниковой,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159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Вяземский, ул. Каретниковой,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77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169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77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177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83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179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29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30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147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31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111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68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93</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189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71</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50 лет Победы,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23.08.2013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74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Авиационная,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Авиационная,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85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Авиационная,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Авиационная,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17.08.2013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Рабочая,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Вязьма-Брянская, ул. Школьная,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Ново-Никольское,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Ново-Никольское,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199</w:t>
            </w:r>
          </w:p>
        </w:tc>
        <w:tc>
          <w:tcPr>
            <w:tcW w:w="1936" w:type="dxa"/>
            <w:tcBorders>
              <w:top w:val="nil"/>
              <w:left w:val="nil"/>
              <w:bottom w:val="single" w:sz="4" w:space="0" w:color="auto"/>
              <w:right w:val="single" w:sz="4" w:space="0" w:color="auto"/>
            </w:tcBorders>
            <w:shd w:val="clear" w:color="auto" w:fill="auto"/>
            <w:vAlign w:val="bottom"/>
            <w:hideMark/>
          </w:tcPr>
          <w:p w:rsidR="00EE5DEF" w:rsidRDefault="00EE5DEF" w:rsidP="00EE5DEF">
            <w:pPr>
              <w:rPr>
                <w:color w:val="000000"/>
                <w:sz w:val="16"/>
                <w:szCs w:val="16"/>
              </w:rPr>
            </w:pPr>
            <w:r w:rsidRPr="00E2182D">
              <w:rPr>
                <w:color w:val="000000"/>
                <w:sz w:val="16"/>
                <w:szCs w:val="16"/>
              </w:rPr>
              <w:t>С. Новый, ул. 1 мая, д. 2</w:t>
            </w:r>
          </w:p>
          <w:p w:rsidR="00D378ED" w:rsidRPr="00E2182D" w:rsidRDefault="00D378ED" w:rsidP="00EE5DEF">
            <w:pPr>
              <w:rPr>
                <w:color w:val="000000"/>
                <w:sz w:val="16"/>
                <w:szCs w:val="16"/>
              </w:rPr>
            </w:pP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38</w:t>
            </w:r>
          </w:p>
        </w:tc>
      </w:tr>
      <w:tr w:rsidR="00EE5DEF" w:rsidRPr="00D94C69" w:rsidTr="00D378ED">
        <w:trPr>
          <w:gridAfter w:val="8"/>
          <w:wAfter w:w="14736" w:type="dxa"/>
          <w:trHeight w:val="336"/>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1 мая,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1 мая,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202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1 мая, д. 5а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1 мая,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Садовая,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18</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Садовая,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Новый, ул. Садовая,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29.11.2013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19</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Туманово, ул. Мира,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13.11.2013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Шуйское, ул. Новоселов,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24.09.2013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27</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209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Шуйское, ул. Новоселов,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24.09.2013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Ст. Семлево, ул. Полевая,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22</w:t>
            </w:r>
          </w:p>
        </w:tc>
      </w:tr>
      <w:tr w:rsidR="00EE5DEF"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Ст. Семлево, ул. Полевая,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31</w:t>
            </w:r>
          </w:p>
        </w:tc>
      </w:tr>
      <w:tr w:rsidR="00EE5DEF" w:rsidRPr="00D94C69" w:rsidTr="00BD158D">
        <w:trPr>
          <w:trHeight w:val="255"/>
        </w:trPr>
        <w:tc>
          <w:tcPr>
            <w:tcW w:w="582" w:type="dxa"/>
            <w:tcBorders>
              <w:top w:val="nil"/>
              <w:left w:val="single" w:sz="8" w:space="0" w:color="auto"/>
              <w:bottom w:val="nil"/>
              <w:right w:val="single" w:sz="8" w:space="0" w:color="auto"/>
            </w:tcBorders>
            <w:shd w:val="clear" w:color="auto" w:fill="auto"/>
            <w:noWrap/>
            <w:hideMark/>
          </w:tcPr>
          <w:p w:rsidR="00EE5DEF" w:rsidRPr="00E2182D" w:rsidRDefault="00EE5DEF" w:rsidP="00EE5DEF">
            <w:pPr>
              <w:jc w:val="center"/>
              <w:rPr>
                <w:sz w:val="16"/>
                <w:szCs w:val="16"/>
              </w:rPr>
            </w:pPr>
          </w:p>
        </w:tc>
        <w:tc>
          <w:tcPr>
            <w:tcW w:w="14741" w:type="dxa"/>
            <w:gridSpan w:val="10"/>
            <w:tcBorders>
              <w:top w:val="nil"/>
              <w:left w:val="nil"/>
              <w:bottom w:val="nil"/>
              <w:right w:val="nil"/>
            </w:tcBorders>
            <w:shd w:val="clear" w:color="auto" w:fill="auto"/>
            <w:noWrap/>
            <w:vAlign w:val="center"/>
            <w:hideMark/>
          </w:tcPr>
          <w:p w:rsidR="00EE5DEF" w:rsidRPr="00BD158D" w:rsidRDefault="00EE5DEF" w:rsidP="00EE5DEF">
            <w:pPr>
              <w:jc w:val="center"/>
              <w:rPr>
                <w:bCs/>
                <w:sz w:val="28"/>
                <w:szCs w:val="28"/>
              </w:rPr>
            </w:pPr>
            <w:r w:rsidRPr="00BD158D">
              <w:rPr>
                <w:bCs/>
                <w:sz w:val="28"/>
                <w:szCs w:val="28"/>
              </w:rPr>
              <w:t>2019-2023</w:t>
            </w:r>
          </w:p>
        </w:tc>
        <w:tc>
          <w:tcPr>
            <w:tcW w:w="1842" w:type="dxa"/>
          </w:tcPr>
          <w:p w:rsidR="00EE5DEF" w:rsidRPr="00D94C69" w:rsidRDefault="00EE5DEF" w:rsidP="00EE5DEF">
            <w:pPr>
              <w:spacing w:after="200" w:line="276" w:lineRule="auto"/>
            </w:pPr>
          </w:p>
        </w:tc>
        <w:tc>
          <w:tcPr>
            <w:tcW w:w="1842" w:type="dxa"/>
          </w:tcPr>
          <w:p w:rsidR="00EE5DEF" w:rsidRPr="00D94C69" w:rsidRDefault="00EE5DEF" w:rsidP="00EE5DEF">
            <w:pPr>
              <w:spacing w:after="200" w:line="276" w:lineRule="auto"/>
            </w:pPr>
          </w:p>
        </w:tc>
        <w:tc>
          <w:tcPr>
            <w:tcW w:w="1842" w:type="dxa"/>
          </w:tcPr>
          <w:p w:rsidR="00EE5DEF" w:rsidRPr="00D94C69" w:rsidRDefault="00EE5DEF" w:rsidP="00EE5DEF">
            <w:pPr>
              <w:spacing w:after="200" w:line="276" w:lineRule="auto"/>
            </w:pPr>
          </w:p>
        </w:tc>
        <w:tc>
          <w:tcPr>
            <w:tcW w:w="1842" w:type="dxa"/>
          </w:tcPr>
          <w:p w:rsidR="00EE5DEF" w:rsidRPr="00D94C69" w:rsidRDefault="00EE5DEF" w:rsidP="00EE5DEF">
            <w:pPr>
              <w:spacing w:after="200" w:line="276" w:lineRule="auto"/>
            </w:pPr>
          </w:p>
        </w:tc>
        <w:tc>
          <w:tcPr>
            <w:tcW w:w="1842" w:type="dxa"/>
          </w:tcPr>
          <w:p w:rsidR="00EE5DEF" w:rsidRPr="00D94C69" w:rsidRDefault="00EE5DEF" w:rsidP="00EE5DEF">
            <w:pPr>
              <w:spacing w:after="200" w:line="276" w:lineRule="auto"/>
            </w:pPr>
          </w:p>
        </w:tc>
        <w:tc>
          <w:tcPr>
            <w:tcW w:w="1842" w:type="dxa"/>
          </w:tcPr>
          <w:p w:rsidR="00EE5DEF" w:rsidRPr="00D94C69" w:rsidRDefault="00EE5DEF" w:rsidP="00EE5DEF">
            <w:pPr>
              <w:spacing w:after="200" w:line="276" w:lineRule="auto"/>
            </w:pPr>
          </w:p>
        </w:tc>
        <w:tc>
          <w:tcPr>
            <w:tcW w:w="1842" w:type="dxa"/>
            <w:vAlign w:val="center"/>
          </w:tcPr>
          <w:p w:rsidR="00EE5DEF" w:rsidRPr="00E2182D" w:rsidRDefault="00EE5DEF" w:rsidP="00EE5DEF">
            <w:pPr>
              <w:jc w:val="center"/>
              <w:rPr>
                <w:sz w:val="16"/>
                <w:szCs w:val="16"/>
              </w:rPr>
            </w:pPr>
            <w:r w:rsidRPr="00E2182D">
              <w:rPr>
                <w:sz w:val="16"/>
                <w:szCs w:val="16"/>
              </w:rPr>
              <w:t>да</w:t>
            </w:r>
          </w:p>
        </w:tc>
        <w:tc>
          <w:tcPr>
            <w:tcW w:w="1842" w:type="dxa"/>
            <w:vAlign w:val="center"/>
          </w:tcPr>
          <w:p w:rsidR="00EE5DEF" w:rsidRPr="00E2182D" w:rsidRDefault="00EE5DEF" w:rsidP="00EE5DEF">
            <w:pPr>
              <w:jc w:val="center"/>
              <w:rPr>
                <w:sz w:val="16"/>
                <w:szCs w:val="16"/>
              </w:rPr>
            </w:pPr>
            <w:r w:rsidRPr="00E2182D">
              <w:rPr>
                <w:sz w:val="16"/>
                <w:szCs w:val="16"/>
              </w:rPr>
              <w:t>нет</w:t>
            </w:r>
          </w:p>
        </w:tc>
      </w:tr>
      <w:tr w:rsidR="00EE5DEF" w:rsidRPr="00D94C69" w:rsidTr="0085701A">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212</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мкрн. Березы, д. 14</w:t>
            </w:r>
          </w:p>
        </w:tc>
        <w:tc>
          <w:tcPr>
            <w:tcW w:w="1466" w:type="dxa"/>
            <w:tcBorders>
              <w:top w:val="single" w:sz="4" w:space="0" w:color="auto"/>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341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пер. Дворцовый,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пер. Дзержинского,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0363DE">
              <w:rPr>
                <w:color w:val="000000"/>
                <w:sz w:val="16"/>
                <w:szCs w:val="16"/>
              </w:rPr>
              <w:t>Г. Вязьма, пер. Дзержинского,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пер. Загородный,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пер. Загородный,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203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пер. Устинкин, д. 30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2002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219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пл. Ефремова,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69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пос. Кирпичного завода,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пос. Кирпичного завода,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ТСЖ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9E2C8F">
            <w:pPr>
              <w:jc w:val="center"/>
              <w:rPr>
                <w:sz w:val="16"/>
                <w:szCs w:val="16"/>
              </w:rPr>
            </w:pPr>
            <w:r>
              <w:rPr>
                <w:sz w:val="16"/>
                <w:szCs w:val="16"/>
              </w:rPr>
              <w:t>16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пос. Кирпичного завода,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9E2C8F">
            <w:pPr>
              <w:jc w:val="center"/>
              <w:rPr>
                <w:sz w:val="16"/>
                <w:szCs w:val="16"/>
              </w:rPr>
            </w:pPr>
            <w:r>
              <w:rPr>
                <w:sz w:val="16"/>
                <w:szCs w:val="16"/>
              </w:rPr>
              <w:t>34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пос. Кирпичного завода,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9E2C8F">
            <w:pPr>
              <w:jc w:val="center"/>
              <w:rPr>
                <w:sz w:val="16"/>
                <w:szCs w:val="16"/>
              </w:rPr>
            </w:pPr>
            <w:r>
              <w:rPr>
                <w:sz w:val="16"/>
                <w:szCs w:val="16"/>
              </w:rPr>
              <w:t>47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пр. 25 Октября,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296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225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48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hideMark/>
          </w:tcPr>
          <w:p w:rsidR="00EE5DEF" w:rsidRPr="00E2182D" w:rsidRDefault="00EE5DEF" w:rsidP="009E2C8F">
            <w:pPr>
              <w:jc w:val="center"/>
              <w:rPr>
                <w:sz w:val="16"/>
                <w:szCs w:val="16"/>
              </w:rPr>
            </w:pPr>
            <w:r>
              <w:rPr>
                <w:sz w:val="16"/>
                <w:szCs w:val="16"/>
              </w:rPr>
              <w:t>162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sidRPr="00E2182D">
              <w:rPr>
                <w:sz w:val="16"/>
                <w:szCs w:val="16"/>
              </w:rPr>
              <w:t>47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71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229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125</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95</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50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71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29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38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48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30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76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33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1949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31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46</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48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28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239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53</w:t>
            </w:r>
          </w:p>
        </w:tc>
      </w:tr>
      <w:tr w:rsidR="00EE5DEF" w:rsidRPr="00D94C69" w:rsidTr="0085701A">
        <w:trPr>
          <w:gridAfter w:val="8"/>
          <w:wAfter w:w="14736" w:type="dxa"/>
          <w:trHeight w:val="280"/>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25 Октября,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10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2-я Новоторжская,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19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Бауманская,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89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Бауманская,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82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Бауманская,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84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Бауманская,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84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Воинов-интернационалистов, д. 12/2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134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Восстания,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152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248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Восстания, д. 5а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270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249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Восстания,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148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Восстания,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133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Герцена, д. 13а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Гоголя,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139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Гоголя,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162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Гоголя, д. 24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108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Дзержинского,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Дзержинского, д. 6а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40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Докучаева, д. 35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1944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27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Докучаева, д. 37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122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259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Докучаева, д. 39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135</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Заслонова,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372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Кашена,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144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Кирова,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59</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1947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9E2C8F">
            <w:pPr>
              <w:jc w:val="center"/>
              <w:rPr>
                <w:sz w:val="16"/>
                <w:szCs w:val="16"/>
              </w:rPr>
            </w:pPr>
            <w:r>
              <w:rPr>
                <w:sz w:val="16"/>
                <w:szCs w:val="16"/>
              </w:rPr>
              <w:t>14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Кирова, д. 14а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42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Кирова,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1944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22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Кирова,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w:t>
            </w:r>
            <w:r w:rsidRPr="00E2182D">
              <w:rPr>
                <w:sz w:val="16"/>
                <w:szCs w:val="16"/>
              </w:rPr>
              <w:t>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Комсомольская, д. 42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43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Космонавтов,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64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Космонавтов,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49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269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Космонавтов,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67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89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11а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186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Pr="00E2182D">
              <w:rPr>
                <w:color w:val="000000"/>
                <w:sz w:val="16"/>
                <w:szCs w:val="16"/>
              </w:rPr>
              <w:lastRenderedPageBreak/>
              <w:t>Красноармейское шоссе, д. 13а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152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273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47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89665B">
              <w:rPr>
                <w:color w:val="000000"/>
                <w:sz w:val="16"/>
                <w:szCs w:val="16"/>
              </w:rPr>
              <w:t>Г. Вязьма, ул. Красноармейское шоссе,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1949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sidRPr="00E2182D">
              <w:rPr>
                <w:sz w:val="16"/>
                <w:szCs w:val="16"/>
              </w:rPr>
              <w:t>1</w:t>
            </w:r>
            <w:r>
              <w:rPr>
                <w:sz w:val="16"/>
                <w:szCs w:val="16"/>
              </w:rPr>
              <w:t>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EE5DEF" w:rsidRPr="00E2182D" w:rsidRDefault="00EE5DEF" w:rsidP="00EE5DEF">
            <w:pPr>
              <w:jc w:val="center"/>
              <w:rPr>
                <w:sz w:val="16"/>
                <w:szCs w:val="16"/>
              </w:rPr>
            </w:pPr>
            <w:r>
              <w:rPr>
                <w:sz w:val="16"/>
                <w:szCs w:val="16"/>
              </w:rPr>
              <w:t>181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73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5а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23</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242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Красноармейское шоссе, д. 9а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181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279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Pr>
                <w:sz w:val="16"/>
                <w:szCs w:val="16"/>
              </w:rPr>
              <w:t>87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43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9E2C8F">
            <w:pPr>
              <w:jc w:val="center"/>
              <w:rPr>
                <w:sz w:val="16"/>
                <w:szCs w:val="16"/>
              </w:rPr>
            </w:pPr>
            <w:r>
              <w:rPr>
                <w:sz w:val="16"/>
                <w:szCs w:val="16"/>
              </w:rPr>
              <w:t>227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227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75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35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271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37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95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37а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87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Кронштадтская,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89665B">
              <w:rPr>
                <w:color w:val="000000"/>
                <w:sz w:val="16"/>
                <w:szCs w:val="16"/>
              </w:rPr>
              <w:t>Г. Вязьма, ул. Лейтенанта Шмидта,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289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Лейтенанта Шмидта, д. 10а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89665B" w:rsidRDefault="00EE5DEF" w:rsidP="00EE5DEF">
            <w:pPr>
              <w:rPr>
                <w:color w:val="000000"/>
                <w:sz w:val="16"/>
                <w:szCs w:val="16"/>
              </w:rPr>
            </w:pPr>
            <w:r w:rsidRPr="0089665B">
              <w:rPr>
                <w:color w:val="000000"/>
                <w:sz w:val="16"/>
                <w:szCs w:val="16"/>
              </w:rPr>
              <w:t>Г. Вязьма, ул. Лейтенанта Шмидта,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75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292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26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28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62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31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33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45</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35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52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299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52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63б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000000" w:fill="FFFFFF"/>
            <w:noWrap/>
            <w:hideMark/>
          </w:tcPr>
          <w:p w:rsidR="00EE5DEF" w:rsidRPr="00E2182D" w:rsidRDefault="00EE5DEF" w:rsidP="00EE5DEF">
            <w:pPr>
              <w:jc w:val="center"/>
              <w:rPr>
                <w:sz w:val="16"/>
                <w:szCs w:val="16"/>
              </w:rPr>
            </w:pPr>
            <w:r>
              <w:rPr>
                <w:sz w:val="16"/>
                <w:szCs w:val="16"/>
              </w:rPr>
              <w:t>109</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69в</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Ленина, д. 79в</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51</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100</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46</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43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309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Машинистов,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32</w:t>
            </w:r>
          </w:p>
        </w:tc>
      </w:tr>
      <w:tr w:rsidR="00EE5DEF" w:rsidRPr="00D94C69" w:rsidTr="0085701A">
        <w:trPr>
          <w:gridAfter w:val="8"/>
          <w:wAfter w:w="14736" w:type="dxa"/>
          <w:trHeight w:val="410"/>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Молодежная,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316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317</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158</w:t>
            </w:r>
            <w:r w:rsidRPr="00E2182D">
              <w:rPr>
                <w:sz w:val="16"/>
                <w:szCs w:val="16"/>
              </w:rPr>
              <w:t> </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318</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161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319</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3C4E4F">
              <w:rPr>
                <w:color w:val="000000"/>
                <w:sz w:val="16"/>
                <w:szCs w:val="16"/>
              </w:rPr>
              <w:t>Г. Вязьма, ул. Московская,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140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320</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114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321</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155</w:t>
            </w:r>
            <w:r w:rsidRPr="00E2182D">
              <w:rPr>
                <w:sz w:val="16"/>
                <w:szCs w:val="16"/>
              </w:rPr>
              <w:t> </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322</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130</w:t>
            </w:r>
            <w:r w:rsidRPr="00E2182D">
              <w:rPr>
                <w:sz w:val="16"/>
                <w:szCs w:val="16"/>
              </w:rPr>
              <w:t> </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323</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167</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324</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158</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325</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33</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326</w:t>
            </w:r>
          </w:p>
        </w:tc>
        <w:tc>
          <w:tcPr>
            <w:tcW w:w="1936"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Pr>
                <w:sz w:val="16"/>
                <w:szCs w:val="16"/>
              </w:rPr>
              <w:t>256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142</w:t>
            </w:r>
            <w:r w:rsidRPr="00E2182D">
              <w:rPr>
                <w:sz w:val="16"/>
                <w:szCs w:val="16"/>
              </w:rPr>
              <w:t> </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189</w:t>
            </w:r>
            <w:r w:rsidRPr="00E2182D">
              <w:rPr>
                <w:sz w:val="16"/>
                <w:szCs w:val="16"/>
              </w:rPr>
              <w:t> </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329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 </w:t>
            </w:r>
            <w:r>
              <w:rPr>
                <w:sz w:val="16"/>
                <w:szCs w:val="16"/>
              </w:rPr>
              <w:t>171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284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39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451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Московская,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485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Освобождения,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Освобождения,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Панино, д. 17г</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339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24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340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60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69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Парижской Коммуны,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100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Парковая,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Парковая,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94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Парковая,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53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Песочная,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w:t>
            </w:r>
          </w:p>
        </w:tc>
      </w:tr>
      <w:tr w:rsidR="00EE5DEF" w:rsidRPr="00D94C69" w:rsidTr="00EE5DEF">
        <w:trPr>
          <w:gridAfter w:val="8"/>
          <w:wAfter w:w="14736" w:type="dxa"/>
          <w:trHeight w:val="471"/>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Песочная, д. 24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Плетниковка,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261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349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Плетниковка,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Плетниковка,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Поворотная,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Поворотная,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Покровского,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104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Покровского,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115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Полевая,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287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Полевая, д. 1а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Полины Осипенко, д. 2а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Полины Осипенко, д. 2б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359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Путевая,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Пушкина, д. 23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11а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83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363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11б</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140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Репина, д. 9а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72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22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53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369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29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1943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31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33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Смоленская,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16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379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Софьи Перовской,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Социалистическая,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Спортивная,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116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Строителей, д. 18а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Г. Вязьма, ул. </w:t>
            </w:r>
            <w:r w:rsidRPr="00E2182D">
              <w:rPr>
                <w:color w:val="000000"/>
                <w:sz w:val="16"/>
                <w:szCs w:val="16"/>
              </w:rPr>
              <w:lastRenderedPageBreak/>
              <w:t>Строителей,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388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Сычевское шоссе, д. 2а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389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Фрунзе, д. 3а</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Фрунзе,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Ямская, д. 41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Г. Вязьма, ул. Ямская, д. 43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EE5DEF" w:rsidP="00EE5DEF">
            <w:pPr>
              <w:rPr>
                <w:color w:val="000000"/>
                <w:sz w:val="16"/>
                <w:szCs w:val="16"/>
              </w:rPr>
            </w:pPr>
            <w:r w:rsidRPr="00E2182D">
              <w:rPr>
                <w:color w:val="000000"/>
                <w:sz w:val="16"/>
                <w:szCs w:val="16"/>
              </w:rPr>
              <w:t>Дер. Артемово,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51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26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399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Артемово, д. 27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14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136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Кайдаково, ул. Парковая,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80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Новое Село, ул. Полевая,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16.11.2013</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21</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Новое Село, ул. Полевая,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16.11.2013</w:t>
            </w: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Октябрьский, ул. Железнодорожная,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Октябрьский, ул. Железнодорожная, д. 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409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Октябрьский, ул. Железнодорожная,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Октябрьский, ул. Железнодорожная,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Молодежная,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Молодежная, д. 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Молодежная,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414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Молодежная,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12</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61</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Относово, ул. Школьная,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Черное, ул. Просвещения, д. 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59</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Черное, ул. Советская,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Дер. Черное, ул. Советская, д. 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Комсомольская,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419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44</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18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19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Андрейково, ул. Мира, д. 21</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29</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Б. Советская, д. 38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Мелиоративная, д. 15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16</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Мелиоративная,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Бывалицы, ул. Мелиоративная, д. 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56</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1972</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427</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Исаково, ул. Железнодорожная, д. 25</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12.11.2013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17</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428</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Семлево, ул. Калинина,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1956</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98</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429</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Семлево, ул. Калинина, д. 9</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13</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430</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Семлево, ул. Советская,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ТСЖ</w:t>
            </w: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40</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431</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Хмелита, ул. Парковая, д. 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22.07.2013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34</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432</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Хмелита, ул. Школьная, д. 10</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22.07.2013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35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433</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 Шуйское, ул. Новоселов, д. 3</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24.09.2013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15</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434</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 xml:space="preserve">С. Шуйское, ул. </w:t>
            </w:r>
            <w:r w:rsidRPr="00E2182D">
              <w:rPr>
                <w:color w:val="000000"/>
                <w:sz w:val="16"/>
                <w:szCs w:val="16"/>
              </w:rPr>
              <w:lastRenderedPageBreak/>
              <w:t>Новоселов, д. 4</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62</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24.09.2013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EE5DEF">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lastRenderedPageBreak/>
              <w:t>435</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Ст. Семлево, ул. Полевая, д. 16</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08.11.2013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24</w:t>
            </w:r>
          </w:p>
        </w:tc>
      </w:tr>
      <w:tr w:rsidR="00EE5DEF"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436</w:t>
            </w:r>
          </w:p>
        </w:tc>
        <w:tc>
          <w:tcPr>
            <w:tcW w:w="1936" w:type="dxa"/>
            <w:tcBorders>
              <w:top w:val="nil"/>
              <w:left w:val="nil"/>
              <w:bottom w:val="single" w:sz="4" w:space="0" w:color="auto"/>
              <w:right w:val="single" w:sz="4" w:space="0" w:color="auto"/>
            </w:tcBorders>
            <w:shd w:val="clear" w:color="auto" w:fill="auto"/>
            <w:vAlign w:val="bottom"/>
            <w:hideMark/>
          </w:tcPr>
          <w:p w:rsidR="00EE5DEF" w:rsidRPr="00E2182D" w:rsidRDefault="00EE5DEF" w:rsidP="00EE5DEF">
            <w:pPr>
              <w:rPr>
                <w:color w:val="000000"/>
                <w:sz w:val="16"/>
                <w:szCs w:val="16"/>
              </w:rPr>
            </w:pPr>
            <w:r w:rsidRPr="00E2182D">
              <w:rPr>
                <w:color w:val="000000"/>
                <w:sz w:val="16"/>
                <w:szCs w:val="16"/>
              </w:rPr>
              <w:t>Ст. Семлево, ул. Полевая, д. 17</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noWrap/>
            <w:vAlign w:val="bottom"/>
            <w:hideMark/>
          </w:tcPr>
          <w:p w:rsidR="00EE5DEF" w:rsidRPr="00E2182D" w:rsidRDefault="00EE5DEF" w:rsidP="00EE5DEF">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32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08.11.2013</w:t>
            </w: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842"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E5DEF" w:rsidRPr="00E2182D" w:rsidRDefault="00EE5DEF" w:rsidP="00EE5DEF">
            <w:pPr>
              <w:jc w:val="center"/>
              <w:rPr>
                <w:sz w:val="16"/>
                <w:szCs w:val="16"/>
              </w:rPr>
            </w:pPr>
            <w:r>
              <w:rPr>
                <w:sz w:val="16"/>
                <w:szCs w:val="16"/>
              </w:rPr>
              <w:t>22</w:t>
            </w:r>
          </w:p>
        </w:tc>
      </w:tr>
      <w:tr w:rsidR="00EE5DEF" w:rsidRPr="00D94C69" w:rsidTr="00BD158D">
        <w:trPr>
          <w:gridAfter w:val="8"/>
          <w:wAfter w:w="14736" w:type="dxa"/>
          <w:trHeight w:val="255"/>
        </w:trPr>
        <w:tc>
          <w:tcPr>
            <w:tcW w:w="582" w:type="dxa"/>
            <w:tcBorders>
              <w:top w:val="nil"/>
              <w:left w:val="single" w:sz="8" w:space="0" w:color="auto"/>
              <w:bottom w:val="nil"/>
              <w:right w:val="single" w:sz="8" w:space="0" w:color="auto"/>
            </w:tcBorders>
            <w:shd w:val="clear" w:color="auto" w:fill="auto"/>
            <w:noWrap/>
            <w:hideMark/>
          </w:tcPr>
          <w:p w:rsidR="00EE5DEF" w:rsidRPr="00E2182D" w:rsidRDefault="00EE5DEF" w:rsidP="00EE5DEF">
            <w:pPr>
              <w:jc w:val="center"/>
              <w:rPr>
                <w:sz w:val="16"/>
                <w:szCs w:val="16"/>
              </w:rPr>
            </w:pPr>
          </w:p>
        </w:tc>
        <w:tc>
          <w:tcPr>
            <w:tcW w:w="14741" w:type="dxa"/>
            <w:gridSpan w:val="10"/>
            <w:tcBorders>
              <w:top w:val="nil"/>
              <w:left w:val="nil"/>
              <w:bottom w:val="nil"/>
              <w:right w:val="nil"/>
            </w:tcBorders>
            <w:shd w:val="clear" w:color="auto" w:fill="auto"/>
            <w:noWrap/>
            <w:vAlign w:val="center"/>
            <w:hideMark/>
          </w:tcPr>
          <w:p w:rsidR="00EE5DEF" w:rsidRPr="00BD158D" w:rsidRDefault="00EE5DEF" w:rsidP="00EE5DEF">
            <w:pPr>
              <w:jc w:val="center"/>
              <w:rPr>
                <w:bCs/>
                <w:sz w:val="28"/>
                <w:szCs w:val="28"/>
              </w:rPr>
            </w:pPr>
            <w:r w:rsidRPr="00BD158D">
              <w:rPr>
                <w:bCs/>
                <w:sz w:val="28"/>
                <w:szCs w:val="28"/>
              </w:rPr>
              <w:t>2024-2028</w:t>
            </w:r>
          </w:p>
        </w:tc>
      </w:tr>
      <w:tr w:rsidR="009D0265" w:rsidRPr="00D94C69" w:rsidTr="0046783D">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437</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мкрн. Березы, д. 15</w:t>
            </w:r>
          </w:p>
        </w:tc>
        <w:tc>
          <w:tcPr>
            <w:tcW w:w="1466" w:type="dxa"/>
            <w:tcBorders>
              <w:top w:val="single" w:sz="4" w:space="0" w:color="auto"/>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216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438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1-й Северный,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21</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439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Загородный, д. 21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125</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Страховой,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86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Устинкин, д. 7а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158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25 Октября, д. 15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36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25 Октября, д. 17</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124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Воинов-интернационалистов, д. 12/1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124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Воинов-интернационалистов, д. 12/3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130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Заслонова, д. 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102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Заслонова, д. 24</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326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Кронштадтская, д. 29</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16</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218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449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Кронштадтская, д. 31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108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Ленина, д. 73в</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33</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Ленина, д. 73г</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36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Московская, д. 28</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412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Московская, д. 32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249</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Московская, д. 33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261</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Московская, д. 35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312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Московская, д. 62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157</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lastRenderedPageBreak/>
              <w:t>457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Нахимова ,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124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Парижской Коммуны, д. 12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65</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459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Парижской Коммуны, д. 3а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107</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Парижской Коммуны, д. 5а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46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Парковая, д. 10</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88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Плетниковкa, д. 59</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39</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Плетниковка, д. 13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51</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159</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Плетниковка, д. 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58</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43</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Плетниковка, д. 61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35</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Плетниковка, д. 63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35</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Полины Осипенко, д. 11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E2C8F">
            <w:pPr>
              <w:jc w:val="center"/>
              <w:rPr>
                <w:sz w:val="16"/>
                <w:szCs w:val="16"/>
              </w:rPr>
            </w:pPr>
            <w:r>
              <w:rPr>
                <w:sz w:val="16"/>
                <w:szCs w:val="16"/>
              </w:rPr>
              <w:t>371</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Полины Осипенко, д. 13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110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469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Полины Осипенко, д. 15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180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Полины Осипенко, д. 1а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159</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Полины Осипенко, д. 3а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68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Просвещения, д. 7</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Репина, д. 15а</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96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Смоленская, д. 21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36</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Смоленская, д. 23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56</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1959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43</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ул. Фрунзе,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147</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Кайдаково, ул. Парковая, д. 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23</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Кайдаково, ул. Парковая, д. 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61</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18</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479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Кайдаково, ул. Парковая, д. 4</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lastRenderedPageBreak/>
              <w:t>480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Кайдаково, ул. Парковая, д. 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53</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Кайдаково, ул. Парковая, д. 6</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2</w:t>
            </w:r>
            <w:r w:rsidRPr="00E2182D">
              <w:rPr>
                <w:sz w:val="16"/>
                <w:szCs w:val="16"/>
              </w:rPr>
              <w:t>3</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Новое Село, ул. Октябрьская,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17.11.2013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Новое Село, ул. Октябрьская, д. 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17.11.2013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Новое Село, ул. Полевая,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45</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r>
              <w:rPr>
                <w:sz w:val="16"/>
                <w:szCs w:val="16"/>
              </w:rPr>
              <w:t>17.11.2013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42</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Относово, ул. Молодежная, д. 5</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24</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Относово, ул. Молодежная, д. 6</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E2C8F" w:rsidP="009E2C8F">
            <w:pPr>
              <w:rPr>
                <w:sz w:val="16"/>
                <w:szCs w:val="16"/>
              </w:rPr>
            </w:pPr>
            <w:r>
              <w:rPr>
                <w:sz w:val="16"/>
                <w:szCs w:val="16"/>
              </w:rPr>
              <w:t xml:space="preserve">          </w:t>
            </w:r>
            <w:r w:rsidR="009D0265">
              <w:rPr>
                <w:sz w:val="16"/>
                <w:szCs w:val="16"/>
              </w:rPr>
              <w:t>25</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Относово, ул. Молодежная, д. 7</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27</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488</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Дер. Относово, ул. Молодежная, д. 8</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489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Пос. Березняки, д. 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 xml:space="preserve">50 </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490</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Пос. Березняки, д. 2</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50</w:t>
            </w:r>
          </w:p>
        </w:tc>
      </w:tr>
      <w:tr w:rsidR="009D0265" w:rsidRPr="00D94C69" w:rsidTr="0046783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491</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Пос. Березняки, д. 3</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57</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50</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492</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 Андрейково, ул. Комсомольская, д. 14</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49</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1980</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39</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493</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 Андрейково, ул. Комсомольская, д. 16</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39</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494</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 Андрейково, ул. Комсомольская, д. 8</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46</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495</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 Андрейково, ул. Спортивная, д. 4</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49</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1985</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D0265">
            <w:pPr>
              <w:jc w:val="center"/>
              <w:rPr>
                <w:sz w:val="16"/>
                <w:szCs w:val="16"/>
              </w:rPr>
            </w:pPr>
            <w:r>
              <w:rPr>
                <w:sz w:val="16"/>
                <w:szCs w:val="16"/>
              </w:rPr>
              <w:t>27</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496</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 Андрейково, ул. Спортивная, д. 6</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46</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E2C8F">
            <w:pPr>
              <w:jc w:val="center"/>
              <w:rPr>
                <w:sz w:val="16"/>
                <w:szCs w:val="16"/>
              </w:rPr>
            </w:pPr>
            <w:r>
              <w:rPr>
                <w:sz w:val="16"/>
                <w:szCs w:val="16"/>
              </w:rPr>
              <w:t>22</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497</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Ст. Семлево, ул. Полевая, д. 21</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Pr>
                <w:sz w:val="16"/>
                <w:szCs w:val="16"/>
              </w:rPr>
              <w:t>08.11.2013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E2C8F">
            <w:pPr>
              <w:jc w:val="center"/>
              <w:rPr>
                <w:sz w:val="16"/>
                <w:szCs w:val="16"/>
              </w:rPr>
            </w:pPr>
            <w:r>
              <w:rPr>
                <w:sz w:val="16"/>
                <w:szCs w:val="16"/>
              </w:rPr>
              <w:t>37</w:t>
            </w:r>
          </w:p>
        </w:tc>
      </w:tr>
      <w:tr w:rsidR="009D0265" w:rsidRPr="00D94C69" w:rsidTr="00BD158D">
        <w:trPr>
          <w:gridAfter w:val="8"/>
          <w:wAfter w:w="14736" w:type="dxa"/>
          <w:trHeight w:val="255"/>
        </w:trPr>
        <w:tc>
          <w:tcPr>
            <w:tcW w:w="582" w:type="dxa"/>
            <w:tcBorders>
              <w:top w:val="nil"/>
              <w:left w:val="single" w:sz="8" w:space="0" w:color="auto"/>
              <w:bottom w:val="nil"/>
              <w:right w:val="single" w:sz="8" w:space="0" w:color="auto"/>
            </w:tcBorders>
            <w:shd w:val="clear" w:color="auto" w:fill="auto"/>
            <w:noWrap/>
            <w:hideMark/>
          </w:tcPr>
          <w:p w:rsidR="009D0265" w:rsidRPr="00E2182D" w:rsidRDefault="009D0265" w:rsidP="009D0265">
            <w:pPr>
              <w:jc w:val="center"/>
              <w:rPr>
                <w:sz w:val="16"/>
                <w:szCs w:val="16"/>
              </w:rPr>
            </w:pPr>
          </w:p>
        </w:tc>
        <w:tc>
          <w:tcPr>
            <w:tcW w:w="14741" w:type="dxa"/>
            <w:gridSpan w:val="10"/>
            <w:tcBorders>
              <w:top w:val="nil"/>
              <w:left w:val="nil"/>
              <w:bottom w:val="nil"/>
              <w:right w:val="nil"/>
            </w:tcBorders>
            <w:shd w:val="clear" w:color="auto" w:fill="auto"/>
            <w:noWrap/>
            <w:vAlign w:val="center"/>
            <w:hideMark/>
          </w:tcPr>
          <w:p w:rsidR="009D0265" w:rsidRPr="00BD158D" w:rsidRDefault="009D0265" w:rsidP="009D0265">
            <w:pPr>
              <w:jc w:val="center"/>
              <w:rPr>
                <w:sz w:val="28"/>
                <w:szCs w:val="28"/>
              </w:rPr>
            </w:pPr>
            <w:r w:rsidRPr="00BD158D">
              <w:rPr>
                <w:sz w:val="28"/>
                <w:szCs w:val="28"/>
              </w:rPr>
              <w:t>2029-2033</w:t>
            </w:r>
          </w:p>
        </w:tc>
      </w:tr>
      <w:tr w:rsidR="009D0265" w:rsidRPr="00D94C69" w:rsidTr="00D378ED">
        <w:trPr>
          <w:gridAfter w:val="8"/>
          <w:wAfter w:w="14736" w:type="dxa"/>
          <w:trHeight w:val="479"/>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498</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Загородный, д. 2</w:t>
            </w:r>
          </w:p>
        </w:tc>
        <w:tc>
          <w:tcPr>
            <w:tcW w:w="1466" w:type="dxa"/>
            <w:tcBorders>
              <w:top w:val="single" w:sz="4" w:space="0" w:color="auto"/>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10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1998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D0265" w:rsidRPr="00E2182D" w:rsidRDefault="009D0265" w:rsidP="009E2C8F">
            <w:pPr>
              <w:jc w:val="center"/>
              <w:rPr>
                <w:sz w:val="16"/>
                <w:szCs w:val="16"/>
              </w:rPr>
            </w:pPr>
            <w:r>
              <w:rPr>
                <w:sz w:val="16"/>
                <w:szCs w:val="16"/>
              </w:rPr>
              <w:t>111</w:t>
            </w:r>
          </w:p>
        </w:tc>
      </w:tr>
      <w:tr w:rsidR="009D0265"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D0265" w:rsidRPr="00E2182D" w:rsidRDefault="009D0265" w:rsidP="009D0265">
            <w:pPr>
              <w:jc w:val="center"/>
              <w:rPr>
                <w:sz w:val="16"/>
                <w:szCs w:val="16"/>
              </w:rPr>
            </w:pPr>
            <w:r w:rsidRPr="00E2182D">
              <w:rPr>
                <w:sz w:val="16"/>
                <w:szCs w:val="16"/>
              </w:rPr>
              <w:t>499</w:t>
            </w:r>
          </w:p>
        </w:tc>
        <w:tc>
          <w:tcPr>
            <w:tcW w:w="1936"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rPr>
                <w:color w:val="000000"/>
                <w:sz w:val="16"/>
                <w:szCs w:val="16"/>
              </w:rPr>
            </w:pPr>
            <w:r w:rsidRPr="00E2182D">
              <w:rPr>
                <w:color w:val="000000"/>
                <w:sz w:val="16"/>
                <w:szCs w:val="16"/>
              </w:rPr>
              <w:t>Г. Вязьма, пер. Загородный, д. 23в</w:t>
            </w:r>
          </w:p>
        </w:tc>
        <w:tc>
          <w:tcPr>
            <w:tcW w:w="1466" w:type="dxa"/>
            <w:tcBorders>
              <w:top w:val="nil"/>
              <w:left w:val="nil"/>
              <w:bottom w:val="single" w:sz="4" w:space="0" w:color="auto"/>
              <w:right w:val="single" w:sz="4" w:space="0" w:color="auto"/>
            </w:tcBorders>
            <w:shd w:val="clear" w:color="auto" w:fill="auto"/>
            <w:noWrap/>
            <w:hideMark/>
          </w:tcPr>
          <w:p w:rsidR="009D0265" w:rsidRPr="00E2182D" w:rsidRDefault="009D0265" w:rsidP="009D0265">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9D0265" w:rsidRPr="00E2182D" w:rsidRDefault="009D0265" w:rsidP="009D0265">
            <w:pPr>
              <w:jc w:val="right"/>
              <w:rPr>
                <w:color w:val="000000"/>
                <w:sz w:val="16"/>
                <w:szCs w:val="16"/>
              </w:rPr>
            </w:pPr>
            <w:r w:rsidRPr="00E2182D">
              <w:rPr>
                <w:color w:val="000000"/>
                <w:sz w:val="16"/>
                <w:szCs w:val="16"/>
              </w:rPr>
              <w:t>2008</w:t>
            </w:r>
          </w:p>
        </w:tc>
        <w:tc>
          <w:tcPr>
            <w:tcW w:w="2693"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D0265" w:rsidRPr="00E2182D" w:rsidRDefault="009D0265" w:rsidP="009D0265">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9D0265" w:rsidRPr="00E2182D" w:rsidRDefault="009D0265" w:rsidP="009D0265">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9D0265" w:rsidRPr="00E2182D" w:rsidRDefault="009D0265" w:rsidP="009E2C8F">
            <w:pPr>
              <w:jc w:val="center"/>
              <w:rPr>
                <w:sz w:val="16"/>
                <w:szCs w:val="16"/>
              </w:rPr>
            </w:pPr>
            <w:r>
              <w:rPr>
                <w:sz w:val="16"/>
                <w:szCs w:val="16"/>
              </w:rPr>
              <w:t>36</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пер. Загородный, д. 23</w:t>
            </w:r>
            <w:r>
              <w:rPr>
                <w:color w:val="000000"/>
                <w:sz w:val="16"/>
                <w:szCs w:val="16"/>
              </w:rPr>
              <w:t>а</w:t>
            </w:r>
          </w:p>
        </w:tc>
        <w:tc>
          <w:tcPr>
            <w:tcW w:w="1466" w:type="dxa"/>
            <w:tcBorders>
              <w:top w:val="nil"/>
              <w:left w:val="nil"/>
              <w:bottom w:val="single" w:sz="4" w:space="0" w:color="auto"/>
              <w:right w:val="single" w:sz="4" w:space="0" w:color="auto"/>
            </w:tcBorders>
            <w:shd w:val="clear" w:color="auto" w:fill="auto"/>
            <w:noWrap/>
            <w:hideMark/>
          </w:tcPr>
          <w:p w:rsidR="00D378E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Pr>
                <w:color w:val="000000"/>
                <w:sz w:val="16"/>
                <w:szCs w:val="16"/>
              </w:rPr>
              <w:t>2002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Default="00D378ED" w:rsidP="009E2C8F">
            <w:pPr>
              <w:jc w:val="center"/>
              <w:rPr>
                <w:sz w:val="16"/>
                <w:szCs w:val="16"/>
              </w:rPr>
            </w:pPr>
            <w:r>
              <w:rPr>
                <w:sz w:val="16"/>
                <w:szCs w:val="16"/>
              </w:rPr>
              <w:t>130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пер. Устинкин, д. 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63</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25 Октября, д. 13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172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Восстания,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lastRenderedPageBreak/>
              <w:t>504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Калинина,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117</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Кронштадтская, д. 33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114</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Матросова,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9E2C8F">
            <w:pPr>
              <w:jc w:val="center"/>
              <w:rPr>
                <w:sz w:val="16"/>
                <w:szCs w:val="16"/>
              </w:rPr>
            </w:pPr>
            <w:r>
              <w:rPr>
                <w:sz w:val="16"/>
                <w:szCs w:val="16"/>
              </w:rPr>
              <w:t>76</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Машинистов,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157</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Плетниковка,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122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509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Плетниковка, д. 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21</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Плетниковка, д. 9</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152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Плотникова, д. 15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210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Плотникова, д. 15а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59</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Плотникова,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Покровского, д. 2а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83</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Покровского, д. 3а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215</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153</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25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540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219</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519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40</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100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Репина, д. 17а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209</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521</w:t>
            </w:r>
          </w:p>
        </w:tc>
        <w:tc>
          <w:tcPr>
            <w:tcW w:w="1936" w:type="dxa"/>
            <w:tcBorders>
              <w:top w:val="nil"/>
              <w:left w:val="nil"/>
              <w:bottom w:val="single" w:sz="4" w:space="0" w:color="auto"/>
              <w:right w:val="single" w:sz="4" w:space="0" w:color="auto"/>
            </w:tcBorders>
            <w:shd w:val="clear" w:color="auto" w:fill="auto"/>
            <w:vAlign w:val="bottom"/>
            <w:hideMark/>
          </w:tcPr>
          <w:p w:rsidR="00D378ED" w:rsidRPr="00C5103D" w:rsidRDefault="00D378ED" w:rsidP="00D378ED">
            <w:pPr>
              <w:rPr>
                <w:color w:val="000000"/>
                <w:sz w:val="16"/>
                <w:szCs w:val="16"/>
                <w:highlight w:val="yellow"/>
              </w:rPr>
            </w:pPr>
            <w:r w:rsidRPr="00C5103D">
              <w:rPr>
                <w:color w:val="000000"/>
                <w:sz w:val="16"/>
                <w:szCs w:val="16"/>
              </w:rPr>
              <w:t>Г. Вязьма, ул. Спортивная, д. 1а, корпуса 1,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248</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Спортивная, д. 3а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w:t>
            </w:r>
            <w:r w:rsidRPr="00E2182D">
              <w:rPr>
                <w:sz w:val="16"/>
                <w:szCs w:val="16"/>
              </w:rPr>
              <w:t>19</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Строителей, д. 10б</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117</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Кайдаково, ул. Парковая, д. 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34</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Куртино, д. 19</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1</w:t>
            </w:r>
            <w:r>
              <w:rPr>
                <w:sz w:val="16"/>
                <w:szCs w:val="16"/>
              </w:rPr>
              <w:t>37</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Новое Село, ул. Октябрьская,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35</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lastRenderedPageBreak/>
              <w:t>528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Поляново, ул. Гагарина,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01.10.2013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w:t>
            </w:r>
            <w:r w:rsidRPr="00E2182D">
              <w:rPr>
                <w:sz w:val="16"/>
                <w:szCs w:val="16"/>
              </w:rPr>
              <w:t>1</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529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Поляново, ул. Гагарина, д. 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01.10.2013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26</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Ленина,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25</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Ленина,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1</w:t>
            </w:r>
            <w:r>
              <w:rPr>
                <w:sz w:val="16"/>
                <w:szCs w:val="16"/>
              </w:rPr>
              <w:t>6</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Ленина,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Ленина,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BD158D" w:rsidP="00D378ED">
            <w:pPr>
              <w:rPr>
                <w:sz w:val="16"/>
                <w:szCs w:val="16"/>
              </w:rPr>
            </w:pPr>
            <w:r>
              <w:rPr>
                <w:sz w:val="16"/>
                <w:szCs w:val="16"/>
              </w:rPr>
              <w:t xml:space="preserve">          </w:t>
            </w:r>
            <w:r w:rsidR="00D378ED">
              <w:rPr>
                <w:sz w:val="16"/>
                <w:szCs w:val="16"/>
              </w:rPr>
              <w:t>24</w:t>
            </w:r>
          </w:p>
        </w:tc>
      </w:tr>
      <w:tr w:rsidR="00D378ED" w:rsidRPr="00D94C69" w:rsidTr="0085701A">
        <w:trPr>
          <w:gridAfter w:val="8"/>
          <w:wAfter w:w="14736" w:type="dxa"/>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36</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20</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48</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21</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28</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12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Новая,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24</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Садовая,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64</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539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32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22</w:t>
            </w:r>
          </w:p>
        </w:tc>
      </w:tr>
      <w:tr w:rsidR="00D378ED" w:rsidRPr="00D94C69" w:rsidTr="0085701A">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540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38</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21</w:t>
            </w:r>
          </w:p>
        </w:tc>
      </w:tr>
      <w:tr w:rsidR="00D378ED" w:rsidRPr="00D94C69" w:rsidTr="00BD158D">
        <w:trPr>
          <w:gridAfter w:val="8"/>
          <w:wAfter w:w="14736" w:type="dxa"/>
          <w:trHeight w:val="255"/>
        </w:trPr>
        <w:tc>
          <w:tcPr>
            <w:tcW w:w="582" w:type="dxa"/>
            <w:tcBorders>
              <w:top w:val="nil"/>
              <w:left w:val="single" w:sz="8" w:space="0" w:color="auto"/>
              <w:bottom w:val="nil"/>
              <w:right w:val="nil"/>
            </w:tcBorders>
            <w:shd w:val="clear" w:color="auto" w:fill="auto"/>
            <w:noWrap/>
            <w:hideMark/>
          </w:tcPr>
          <w:p w:rsidR="00D378ED" w:rsidRPr="00E2182D" w:rsidRDefault="00D378ED" w:rsidP="00D378ED">
            <w:pPr>
              <w:jc w:val="center"/>
              <w:rPr>
                <w:b/>
                <w:bCs/>
                <w:sz w:val="16"/>
                <w:szCs w:val="16"/>
              </w:rPr>
            </w:pPr>
            <w:r w:rsidRPr="00E2182D">
              <w:rPr>
                <w:b/>
                <w:bCs/>
                <w:sz w:val="16"/>
                <w:szCs w:val="16"/>
              </w:rPr>
              <w:t> </w:t>
            </w:r>
          </w:p>
        </w:tc>
        <w:tc>
          <w:tcPr>
            <w:tcW w:w="14741" w:type="dxa"/>
            <w:gridSpan w:val="10"/>
            <w:tcBorders>
              <w:top w:val="nil"/>
              <w:left w:val="nil"/>
              <w:bottom w:val="nil"/>
              <w:right w:val="single" w:sz="8" w:space="0" w:color="000000"/>
            </w:tcBorders>
            <w:shd w:val="clear" w:color="auto" w:fill="auto"/>
            <w:noWrap/>
            <w:hideMark/>
          </w:tcPr>
          <w:p w:rsidR="00D378ED" w:rsidRPr="00BD158D" w:rsidRDefault="00D378ED" w:rsidP="00D378ED">
            <w:pPr>
              <w:jc w:val="center"/>
              <w:rPr>
                <w:bCs/>
                <w:sz w:val="28"/>
                <w:szCs w:val="28"/>
              </w:rPr>
            </w:pPr>
            <w:r w:rsidRPr="00BD158D">
              <w:rPr>
                <w:bCs/>
                <w:sz w:val="28"/>
                <w:szCs w:val="28"/>
              </w:rPr>
              <w:t>2034-2038</w:t>
            </w:r>
          </w:p>
        </w:tc>
      </w:tr>
      <w:tr w:rsidR="00D378ED" w:rsidRPr="00D94C69" w:rsidTr="00D378ED">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541</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пер. Загородный, д. 2а</w:t>
            </w:r>
          </w:p>
        </w:tc>
        <w:tc>
          <w:tcPr>
            <w:tcW w:w="1466" w:type="dxa"/>
            <w:tcBorders>
              <w:top w:val="single" w:sz="4" w:space="0" w:color="auto"/>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25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пер. Загородный,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пер. Страховой, д. 8</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51</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пр. 25 Октября, д. 10</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1 Мая,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78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Восстания,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206</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Калинина,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138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Калинина, д. 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549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Калинина, д. 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72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Комсомольская,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1949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41</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 xml:space="preserve">Г. Вязьма, ул. </w:t>
            </w:r>
            <w:r w:rsidRPr="00E2182D">
              <w:rPr>
                <w:color w:val="000000"/>
                <w:sz w:val="16"/>
                <w:szCs w:val="16"/>
              </w:rPr>
              <w:lastRenderedPageBreak/>
              <w:t>Красноармейское шоссе, д. 11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lastRenderedPageBreak/>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146</w:t>
            </w:r>
            <w:r w:rsidRPr="00E2182D">
              <w:rPr>
                <w:sz w:val="16"/>
                <w:szCs w:val="16"/>
              </w:rPr>
              <w:t> </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lastRenderedPageBreak/>
              <w:t>552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Ленина, д. 25а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Ленина, д. 61а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150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Ленина, д. 69</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60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Pr>
                <w:sz w:val="16"/>
                <w:szCs w:val="16"/>
              </w:rPr>
              <w:t>555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Ленина, д. 75а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D378ED">
              <w:rPr>
                <w:sz w:val="16"/>
                <w:szCs w:val="16"/>
              </w:rPr>
              <w:t>556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Плетниковка,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128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557</w:t>
            </w:r>
          </w:p>
        </w:tc>
        <w:tc>
          <w:tcPr>
            <w:tcW w:w="1936" w:type="dxa"/>
            <w:tcBorders>
              <w:top w:val="nil"/>
              <w:left w:val="nil"/>
              <w:bottom w:val="single" w:sz="4" w:space="0" w:color="auto"/>
              <w:right w:val="single" w:sz="4" w:space="0" w:color="auto"/>
            </w:tcBorders>
            <w:shd w:val="clear" w:color="auto" w:fill="auto"/>
            <w:vAlign w:val="bottom"/>
            <w:hideMark/>
          </w:tcPr>
          <w:p w:rsidR="00D378ED" w:rsidRPr="00D378ED" w:rsidRDefault="00D378ED" w:rsidP="00D378ED">
            <w:pPr>
              <w:rPr>
                <w:color w:val="000000"/>
                <w:sz w:val="16"/>
                <w:szCs w:val="16"/>
              </w:rPr>
            </w:pPr>
            <w:r w:rsidRPr="00D378ED">
              <w:rPr>
                <w:color w:val="000000"/>
                <w:sz w:val="16"/>
                <w:szCs w:val="16"/>
              </w:rPr>
              <w:t>Г. Вязьма, ул. Парковая, д. 16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Default="00D378ED" w:rsidP="00D378ED">
            <w:pPr>
              <w:rPr>
                <w:color w:val="000000"/>
                <w:sz w:val="16"/>
                <w:szCs w:val="16"/>
              </w:rPr>
            </w:pPr>
            <w:r>
              <w:rPr>
                <w:color w:val="000000"/>
                <w:sz w:val="16"/>
                <w:szCs w:val="16"/>
              </w:rPr>
              <w:t>20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Pr>
                <w:color w:val="000000"/>
                <w:sz w:val="16"/>
                <w:szCs w:val="16"/>
              </w:rPr>
              <w:t>1999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Default="00D378ED" w:rsidP="00D378ED">
            <w:pPr>
              <w:jc w:val="center"/>
              <w:rPr>
                <w:sz w:val="16"/>
                <w:szCs w:val="16"/>
              </w:rPr>
            </w:pPr>
            <w:r>
              <w:rPr>
                <w:sz w:val="16"/>
                <w:szCs w:val="16"/>
              </w:rPr>
              <w:t>50</w:t>
            </w:r>
          </w:p>
        </w:tc>
      </w:tr>
      <w:tr w:rsidR="00D378ED" w:rsidRPr="00D94C69" w:rsidTr="00D378ED">
        <w:trPr>
          <w:gridAfter w:val="8"/>
          <w:wAfter w:w="14736" w:type="dxa"/>
          <w:trHeight w:val="450"/>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Полевая, д. 47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178</w:t>
            </w:r>
          </w:p>
        </w:tc>
      </w:tr>
      <w:tr w:rsidR="00D378ED" w:rsidRPr="00D94C69" w:rsidTr="00D378ED">
        <w:trPr>
          <w:gridAfter w:val="8"/>
          <w:wAfter w:w="14736" w:type="dxa"/>
          <w:trHeight w:val="450"/>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559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1б</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156</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24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190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27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526</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9</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177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Путевая, д. 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217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Пушкина, д. 20</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Пушкина, д. 22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70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183</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Репина, д. 16а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159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Строителей, д. 8а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120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Г. Вязьма, ул. Сычевское шоссе, д. 44а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25</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44</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569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Бородино, д. 30б</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79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33</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37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14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16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42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lastRenderedPageBreak/>
              <w:t>575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7</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1986</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24</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Мира, д. 8</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33</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 xml:space="preserve"> 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16</w:t>
            </w:r>
          </w:p>
        </w:tc>
      </w:tr>
      <w:tr w:rsidR="00D378ED" w:rsidRPr="00D94C69" w:rsidTr="00D378ED">
        <w:trPr>
          <w:gridAfter w:val="8"/>
          <w:wAfter w:w="14736" w:type="dxa"/>
          <w:trHeight w:val="450"/>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Новая,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Новая,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27</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579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Совхозная, д. 10</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Совхозная, д. 11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38</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Андрейково, ул. Совхозная, д. 12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23</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Авиационная,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17.08.2013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65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583</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Авиационная, д.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17.08.2013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sidRPr="00E2182D">
              <w:rPr>
                <w:sz w:val="16"/>
                <w:szCs w:val="16"/>
              </w:rPr>
              <w:t>170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584</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Авиационная,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26</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17.08.2013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169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585</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Авиационная, д. 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17</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17.08.2013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31</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586</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Парковая,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63</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1948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ТСЖ</w:t>
            </w: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22</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587</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Парковая,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1955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588</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Рабочая, д. 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69</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1952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07.09.2013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589</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 Вязьма-Брянская, ул. Центральная, д. 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23</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63</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590</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11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50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591</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12</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47</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1979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D378ED" w:rsidRPr="00E2182D" w:rsidRDefault="00D378ED" w:rsidP="00D378ED">
            <w:pPr>
              <w:jc w:val="center"/>
              <w:rPr>
                <w:sz w:val="16"/>
                <w:szCs w:val="16"/>
              </w:rPr>
            </w:pPr>
            <w:r w:rsidRPr="00E2182D">
              <w:rPr>
                <w:sz w:val="16"/>
                <w:szCs w:val="16"/>
              </w:rPr>
              <w:t>592</w:t>
            </w:r>
          </w:p>
        </w:tc>
        <w:tc>
          <w:tcPr>
            <w:tcW w:w="1936"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13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67</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1965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32</w:t>
            </w:r>
          </w:p>
        </w:tc>
      </w:tr>
      <w:tr w:rsidR="00D378ED" w:rsidRPr="00D94C69" w:rsidTr="00BD158D">
        <w:trPr>
          <w:gridAfter w:val="8"/>
          <w:wAfter w:w="14736" w:type="dxa"/>
          <w:trHeight w:val="255"/>
        </w:trPr>
        <w:tc>
          <w:tcPr>
            <w:tcW w:w="15323" w:type="dxa"/>
            <w:gridSpan w:val="11"/>
            <w:tcBorders>
              <w:top w:val="nil"/>
              <w:left w:val="single" w:sz="8" w:space="0" w:color="auto"/>
              <w:bottom w:val="nil"/>
              <w:right w:val="single" w:sz="8" w:space="0" w:color="000000"/>
            </w:tcBorders>
            <w:shd w:val="clear" w:color="auto" w:fill="auto"/>
            <w:noWrap/>
            <w:hideMark/>
          </w:tcPr>
          <w:p w:rsidR="00D378ED" w:rsidRPr="00BD158D" w:rsidRDefault="00D378ED" w:rsidP="00D378ED">
            <w:pPr>
              <w:jc w:val="center"/>
              <w:rPr>
                <w:sz w:val="28"/>
                <w:szCs w:val="28"/>
              </w:rPr>
            </w:pPr>
            <w:r w:rsidRPr="00BD158D">
              <w:rPr>
                <w:sz w:val="28"/>
                <w:szCs w:val="28"/>
              </w:rPr>
              <w:t>2039-2043</w:t>
            </w:r>
          </w:p>
        </w:tc>
      </w:tr>
      <w:tr w:rsidR="00D378ED" w:rsidRPr="00D94C69" w:rsidTr="00D378ED">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593</w:t>
            </w:r>
          </w:p>
        </w:tc>
        <w:tc>
          <w:tcPr>
            <w:tcW w:w="1936" w:type="dxa"/>
            <w:tcBorders>
              <w:top w:val="single" w:sz="4" w:space="0" w:color="auto"/>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пер. 1-й Северный, д. 1а</w:t>
            </w:r>
          </w:p>
        </w:tc>
        <w:tc>
          <w:tcPr>
            <w:tcW w:w="1466" w:type="dxa"/>
            <w:tcBorders>
              <w:top w:val="single" w:sz="4" w:space="0" w:color="auto"/>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70</w:t>
            </w:r>
          </w:p>
        </w:tc>
      </w:tr>
      <w:tr w:rsidR="00D378ED" w:rsidRPr="00D94C69" w:rsidTr="00D378ED">
        <w:trPr>
          <w:gridAfter w:val="8"/>
          <w:wAfter w:w="14736" w:type="dxa"/>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594</w:t>
            </w:r>
          </w:p>
        </w:tc>
        <w:tc>
          <w:tcPr>
            <w:tcW w:w="1936" w:type="dxa"/>
            <w:tcBorders>
              <w:top w:val="single" w:sz="4" w:space="0" w:color="auto"/>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Pr>
                <w:color w:val="000000"/>
                <w:sz w:val="16"/>
                <w:szCs w:val="16"/>
              </w:rPr>
              <w:t>Г. Вязьма, пер. Загородный, д. 23</w:t>
            </w:r>
            <w:r w:rsidRPr="00E2182D">
              <w:rPr>
                <w:color w:val="000000"/>
                <w:sz w:val="16"/>
                <w:szCs w:val="16"/>
              </w:rPr>
              <w:t>а</w:t>
            </w:r>
          </w:p>
        </w:tc>
        <w:tc>
          <w:tcPr>
            <w:tcW w:w="1466" w:type="dxa"/>
            <w:tcBorders>
              <w:top w:val="single" w:sz="4" w:space="0" w:color="auto"/>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D378ED" w:rsidRDefault="00D378ED" w:rsidP="00D378ED">
            <w:pPr>
              <w:rPr>
                <w:color w:val="000000"/>
                <w:sz w:val="16"/>
                <w:szCs w:val="16"/>
              </w:rPr>
            </w:pPr>
            <w:r>
              <w:rPr>
                <w:color w:val="000000"/>
                <w:sz w:val="16"/>
                <w:szCs w:val="16"/>
              </w:rPr>
              <w:t>10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Pr>
                <w:color w:val="000000"/>
                <w:sz w:val="16"/>
                <w:szCs w:val="16"/>
              </w:rPr>
              <w:t>2002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78ED" w:rsidRDefault="00D378ED" w:rsidP="00D378ED">
            <w:pPr>
              <w:jc w:val="center"/>
              <w:rPr>
                <w:sz w:val="16"/>
                <w:szCs w:val="16"/>
              </w:rPr>
            </w:pPr>
            <w:r>
              <w:rPr>
                <w:sz w:val="16"/>
                <w:szCs w:val="16"/>
              </w:rPr>
              <w:t>117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595</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Воинов-интернационалистов,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109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596</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Восстания, д. 9</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12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98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597</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Калинина,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right"/>
              <w:rPr>
                <w:color w:val="000000"/>
                <w:sz w:val="16"/>
                <w:szCs w:val="16"/>
              </w:rPr>
            </w:pPr>
            <w:r w:rsidRPr="00E2182D">
              <w:rPr>
                <w:color w:val="000000"/>
                <w:sz w:val="16"/>
                <w:szCs w:val="16"/>
              </w:rPr>
              <w:t>2005</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210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lastRenderedPageBreak/>
              <w:t>598</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3C4E4F" w:rsidRDefault="00D378ED" w:rsidP="00D378ED">
            <w:pPr>
              <w:rPr>
                <w:color w:val="000000"/>
                <w:sz w:val="16"/>
                <w:szCs w:val="16"/>
              </w:rPr>
            </w:pPr>
            <w:r w:rsidRPr="003C4E4F">
              <w:rPr>
                <w:color w:val="000000"/>
                <w:sz w:val="16"/>
                <w:szCs w:val="16"/>
              </w:rPr>
              <w:t>Г. Вязьма, ул. Ленина, д. 73б</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140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599</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Максима Горького, д. 24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176</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600</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Маяковского, д. 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129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601</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Мира, д. 2а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2009</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50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602</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Ново-Садовая, д. 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13</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603</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Ползунова, д. 21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2</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168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604</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Ползунова, д. 23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2002</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118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605</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Ползунова, д. 4а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120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606</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Полины Осипенко, д. 21</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380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607</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Смоленская, д. 16, корпус 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D378ED">
            <w:pPr>
              <w:jc w:val="center"/>
              <w:rPr>
                <w:sz w:val="16"/>
                <w:szCs w:val="16"/>
              </w:rPr>
            </w:pPr>
            <w:r>
              <w:rPr>
                <w:sz w:val="16"/>
                <w:szCs w:val="16"/>
              </w:rPr>
              <w:t>77</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608</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Строителей, д. 10в</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2010</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190</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609</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Г. Вязьма, ул. Строителей, д. 14а</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0</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2013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238</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610</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4</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1987</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26</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611</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5</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1993</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29</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612</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Дер. Новое Село, ул. Молодёжная, д. 6</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1994</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9E2C8F">
            <w:pPr>
              <w:jc w:val="center"/>
              <w:rPr>
                <w:sz w:val="16"/>
                <w:szCs w:val="16"/>
              </w:rPr>
            </w:pPr>
            <w:r>
              <w:rPr>
                <w:sz w:val="16"/>
                <w:szCs w:val="16"/>
              </w:rPr>
              <w:t>35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sidRPr="00E2182D">
              <w:rPr>
                <w:sz w:val="16"/>
                <w:szCs w:val="16"/>
              </w:rPr>
              <w:t>613</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18</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34</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1988</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 </w:t>
            </w:r>
            <w:r>
              <w:rPr>
                <w:sz w:val="16"/>
                <w:szCs w:val="16"/>
              </w:rPr>
              <w:t>08.11.2013</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000000" w:fill="FFFFFF"/>
            <w:noWrap/>
            <w:vAlign w:val="bottom"/>
            <w:hideMark/>
          </w:tcPr>
          <w:p w:rsidR="00D378ED" w:rsidRPr="00E2182D" w:rsidRDefault="00D378ED" w:rsidP="009E2C8F">
            <w:pPr>
              <w:jc w:val="center"/>
              <w:rPr>
                <w:sz w:val="16"/>
                <w:szCs w:val="16"/>
              </w:rPr>
            </w:pPr>
            <w:r>
              <w:rPr>
                <w:sz w:val="16"/>
                <w:szCs w:val="16"/>
              </w:rPr>
              <w:t>35</w:t>
            </w:r>
          </w:p>
        </w:tc>
      </w:tr>
      <w:tr w:rsidR="00D378ED" w:rsidRPr="00D94C69" w:rsidTr="00D378ED">
        <w:trPr>
          <w:gridAfter w:val="8"/>
          <w:wAfter w:w="14736"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D378ED" w:rsidRPr="00E2182D" w:rsidRDefault="00D378ED" w:rsidP="00D378ED">
            <w:pPr>
              <w:jc w:val="center"/>
              <w:rPr>
                <w:sz w:val="16"/>
                <w:szCs w:val="16"/>
              </w:rPr>
            </w:pPr>
            <w:r>
              <w:rPr>
                <w:sz w:val="16"/>
                <w:szCs w:val="16"/>
              </w:rPr>
              <w:t>614</w:t>
            </w:r>
          </w:p>
        </w:tc>
        <w:tc>
          <w:tcPr>
            <w:tcW w:w="1936" w:type="dxa"/>
            <w:tcBorders>
              <w:top w:val="nil"/>
              <w:left w:val="nil"/>
              <w:bottom w:val="single" w:sz="4" w:space="0" w:color="auto"/>
              <w:right w:val="single" w:sz="4" w:space="0" w:color="auto"/>
            </w:tcBorders>
            <w:shd w:val="clear" w:color="000000" w:fill="FFFFFF"/>
            <w:vAlign w:val="bottom"/>
            <w:hideMark/>
          </w:tcPr>
          <w:p w:rsidR="00D378ED" w:rsidRPr="00E2182D" w:rsidRDefault="00D378ED" w:rsidP="00D378ED">
            <w:pPr>
              <w:rPr>
                <w:color w:val="000000"/>
                <w:sz w:val="16"/>
                <w:szCs w:val="16"/>
              </w:rPr>
            </w:pPr>
            <w:r w:rsidRPr="00E2182D">
              <w:rPr>
                <w:color w:val="000000"/>
                <w:sz w:val="16"/>
                <w:szCs w:val="16"/>
              </w:rPr>
              <w:t>Ст. Семлево, ул. Полевая, д. 33</w:t>
            </w:r>
          </w:p>
        </w:tc>
        <w:tc>
          <w:tcPr>
            <w:tcW w:w="1466" w:type="dxa"/>
            <w:tcBorders>
              <w:top w:val="nil"/>
              <w:left w:val="nil"/>
              <w:bottom w:val="single" w:sz="4" w:space="0" w:color="auto"/>
              <w:right w:val="single" w:sz="4" w:space="0" w:color="auto"/>
            </w:tcBorders>
            <w:shd w:val="clear" w:color="auto" w:fill="auto"/>
            <w:noWrap/>
            <w:hideMark/>
          </w:tcPr>
          <w:p w:rsidR="00D378ED" w:rsidRPr="00E2182D" w:rsidRDefault="00D378ED" w:rsidP="00D378ED">
            <w:pPr>
              <w:autoSpaceDE w:val="0"/>
              <w:autoSpaceDN w:val="0"/>
              <w:adjustRightInd w:val="0"/>
              <w:jc w:val="center"/>
              <w:rPr>
                <w:color w:val="000000"/>
                <w:sz w:val="16"/>
                <w:szCs w:val="16"/>
              </w:rPr>
            </w:pPr>
            <w:r>
              <w:rPr>
                <w:color w:val="000000"/>
                <w:sz w:val="16"/>
                <w:szCs w:val="16"/>
              </w:rPr>
              <w:t>да</w:t>
            </w:r>
          </w:p>
        </w:tc>
        <w:tc>
          <w:tcPr>
            <w:tcW w:w="80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rPr>
                <w:color w:val="000000"/>
                <w:sz w:val="16"/>
                <w:szCs w:val="16"/>
              </w:rPr>
            </w:pPr>
            <w:r>
              <w:rPr>
                <w:color w:val="000000"/>
                <w:sz w:val="16"/>
                <w:szCs w:val="16"/>
              </w:rPr>
              <w:t>31</w:t>
            </w:r>
          </w:p>
        </w:tc>
        <w:tc>
          <w:tcPr>
            <w:tcW w:w="944" w:type="dxa"/>
            <w:tcBorders>
              <w:top w:val="nil"/>
              <w:left w:val="nil"/>
              <w:bottom w:val="single" w:sz="4" w:space="0" w:color="auto"/>
              <w:right w:val="single" w:sz="4" w:space="0" w:color="auto"/>
            </w:tcBorders>
            <w:shd w:val="clear" w:color="auto" w:fill="auto"/>
            <w:vAlign w:val="bottom"/>
            <w:hideMark/>
          </w:tcPr>
          <w:p w:rsidR="00D378ED" w:rsidRPr="00E2182D" w:rsidRDefault="00D378ED" w:rsidP="00D378ED">
            <w:pPr>
              <w:jc w:val="right"/>
              <w:rPr>
                <w:color w:val="000000"/>
                <w:sz w:val="16"/>
                <w:szCs w:val="16"/>
              </w:rPr>
            </w:pPr>
            <w:r w:rsidRPr="00E2182D">
              <w:rPr>
                <w:color w:val="000000"/>
                <w:sz w:val="16"/>
                <w:szCs w:val="16"/>
              </w:rPr>
              <w:t>1991</w:t>
            </w:r>
          </w:p>
        </w:tc>
        <w:tc>
          <w:tcPr>
            <w:tcW w:w="2693"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6,08</w:t>
            </w:r>
          </w:p>
        </w:tc>
        <w:tc>
          <w:tcPr>
            <w:tcW w:w="1466"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ТСЖ</w:t>
            </w:r>
          </w:p>
        </w:tc>
        <w:tc>
          <w:tcPr>
            <w:tcW w:w="132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08.11.2013</w:t>
            </w:r>
            <w:r w:rsidRPr="00E2182D">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378ED" w:rsidRPr="00E2182D" w:rsidRDefault="00D378ED" w:rsidP="00D378ED">
            <w:pPr>
              <w:jc w:val="center"/>
              <w:rPr>
                <w:sz w:val="16"/>
                <w:szCs w:val="16"/>
              </w:rPr>
            </w:pPr>
            <w:r w:rsidRPr="00E2182D">
              <w:rPr>
                <w:sz w:val="16"/>
                <w:szCs w:val="16"/>
              </w:rPr>
              <w:t>да</w:t>
            </w:r>
          </w:p>
        </w:tc>
        <w:tc>
          <w:tcPr>
            <w:tcW w:w="1842"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sidRPr="00E2182D">
              <w:rPr>
                <w:sz w:val="16"/>
                <w:szCs w:val="16"/>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D378ED" w:rsidRPr="00E2182D" w:rsidRDefault="00D378ED" w:rsidP="00D378ED">
            <w:pPr>
              <w:jc w:val="center"/>
              <w:rPr>
                <w:sz w:val="16"/>
                <w:szCs w:val="16"/>
              </w:rPr>
            </w:pPr>
            <w:r>
              <w:rPr>
                <w:sz w:val="16"/>
                <w:szCs w:val="16"/>
              </w:rPr>
              <w:t>19</w:t>
            </w:r>
          </w:p>
        </w:tc>
      </w:tr>
    </w:tbl>
    <w:p w:rsidR="00731D2D" w:rsidRPr="00E2182D" w:rsidRDefault="00731D2D" w:rsidP="00731D2D">
      <w:pPr>
        <w:rPr>
          <w:sz w:val="16"/>
          <w:szCs w:val="16"/>
        </w:rPr>
      </w:pPr>
    </w:p>
    <w:p w:rsidR="00731D2D" w:rsidRDefault="00731D2D"/>
    <w:sectPr w:rsidR="00731D2D" w:rsidSect="00793D7C">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54" w:rsidRDefault="00D53654" w:rsidP="005834B0">
      <w:r>
        <w:separator/>
      </w:r>
    </w:p>
  </w:endnote>
  <w:endnote w:type="continuationSeparator" w:id="0">
    <w:p w:rsidR="00D53654" w:rsidRDefault="00D53654" w:rsidP="00583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54" w:rsidRDefault="00D53654" w:rsidP="005834B0">
      <w:r>
        <w:separator/>
      </w:r>
    </w:p>
  </w:footnote>
  <w:footnote w:type="continuationSeparator" w:id="0">
    <w:p w:rsidR="00D53654" w:rsidRDefault="00D53654" w:rsidP="00583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659"/>
      <w:docPartObj>
        <w:docPartGallery w:val="Page Numbers (Top of Page)"/>
        <w:docPartUnique/>
      </w:docPartObj>
    </w:sdtPr>
    <w:sdtContent>
      <w:p w:rsidR="00C40D89" w:rsidRDefault="00785E0D" w:rsidP="005C27CD">
        <w:pPr>
          <w:pStyle w:val="a4"/>
          <w:jc w:val="center"/>
        </w:pPr>
        <w:fldSimple w:instr=" PAGE   \* MERGEFORMAT ">
          <w:r w:rsidR="006C7139">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4DC"/>
    <w:multiLevelType w:val="multilevel"/>
    <w:tmpl w:val="E63AC6FA"/>
    <w:lvl w:ilvl="0">
      <w:start w:val="1"/>
      <w:numFmt w:val="decimal"/>
      <w:lvlText w:val="%1."/>
      <w:lvlJc w:val="left"/>
      <w:pPr>
        <w:ind w:left="1413"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2D59"/>
    <w:rsid w:val="0000027F"/>
    <w:rsid w:val="00000714"/>
    <w:rsid w:val="00000AFF"/>
    <w:rsid w:val="00002392"/>
    <w:rsid w:val="00003BEC"/>
    <w:rsid w:val="00006D74"/>
    <w:rsid w:val="00007C30"/>
    <w:rsid w:val="000107DF"/>
    <w:rsid w:val="00010A6D"/>
    <w:rsid w:val="00010A98"/>
    <w:rsid w:val="000118B0"/>
    <w:rsid w:val="000124BA"/>
    <w:rsid w:val="00012812"/>
    <w:rsid w:val="00012EF8"/>
    <w:rsid w:val="0001386F"/>
    <w:rsid w:val="00013EAB"/>
    <w:rsid w:val="00014C02"/>
    <w:rsid w:val="00014EB5"/>
    <w:rsid w:val="00015008"/>
    <w:rsid w:val="000150EB"/>
    <w:rsid w:val="00015185"/>
    <w:rsid w:val="000155EA"/>
    <w:rsid w:val="00015A5C"/>
    <w:rsid w:val="00015B87"/>
    <w:rsid w:val="000161BC"/>
    <w:rsid w:val="00016A8C"/>
    <w:rsid w:val="00017D04"/>
    <w:rsid w:val="000202E2"/>
    <w:rsid w:val="00020516"/>
    <w:rsid w:val="00020DAC"/>
    <w:rsid w:val="000215E4"/>
    <w:rsid w:val="00021961"/>
    <w:rsid w:val="00021F0B"/>
    <w:rsid w:val="0002227C"/>
    <w:rsid w:val="00023071"/>
    <w:rsid w:val="000237CF"/>
    <w:rsid w:val="00024608"/>
    <w:rsid w:val="000246CA"/>
    <w:rsid w:val="00024757"/>
    <w:rsid w:val="0002497A"/>
    <w:rsid w:val="00025F43"/>
    <w:rsid w:val="00025FF3"/>
    <w:rsid w:val="0002675D"/>
    <w:rsid w:val="00026789"/>
    <w:rsid w:val="00026AF1"/>
    <w:rsid w:val="00026E35"/>
    <w:rsid w:val="0002702C"/>
    <w:rsid w:val="0002708F"/>
    <w:rsid w:val="00027D3E"/>
    <w:rsid w:val="00030244"/>
    <w:rsid w:val="000314B5"/>
    <w:rsid w:val="00031766"/>
    <w:rsid w:val="00031C3B"/>
    <w:rsid w:val="000322EB"/>
    <w:rsid w:val="0003343C"/>
    <w:rsid w:val="00033702"/>
    <w:rsid w:val="000346F0"/>
    <w:rsid w:val="00034A83"/>
    <w:rsid w:val="000352F4"/>
    <w:rsid w:val="00035D40"/>
    <w:rsid w:val="000363DE"/>
    <w:rsid w:val="000367DB"/>
    <w:rsid w:val="00036C79"/>
    <w:rsid w:val="00036FB3"/>
    <w:rsid w:val="000375ED"/>
    <w:rsid w:val="00037641"/>
    <w:rsid w:val="00040381"/>
    <w:rsid w:val="00040484"/>
    <w:rsid w:val="000409FA"/>
    <w:rsid w:val="00041EA0"/>
    <w:rsid w:val="000422BA"/>
    <w:rsid w:val="00042578"/>
    <w:rsid w:val="000425D3"/>
    <w:rsid w:val="000427CE"/>
    <w:rsid w:val="00044410"/>
    <w:rsid w:val="000446A0"/>
    <w:rsid w:val="000450C3"/>
    <w:rsid w:val="00045141"/>
    <w:rsid w:val="00045434"/>
    <w:rsid w:val="00045A1F"/>
    <w:rsid w:val="00046846"/>
    <w:rsid w:val="000469B5"/>
    <w:rsid w:val="00046E27"/>
    <w:rsid w:val="0004701F"/>
    <w:rsid w:val="00050A33"/>
    <w:rsid w:val="00051043"/>
    <w:rsid w:val="0005145A"/>
    <w:rsid w:val="000521EF"/>
    <w:rsid w:val="00053953"/>
    <w:rsid w:val="00053E4D"/>
    <w:rsid w:val="000550B1"/>
    <w:rsid w:val="00055769"/>
    <w:rsid w:val="00057E16"/>
    <w:rsid w:val="0006024F"/>
    <w:rsid w:val="00060A1E"/>
    <w:rsid w:val="00060E33"/>
    <w:rsid w:val="0006167B"/>
    <w:rsid w:val="000616E8"/>
    <w:rsid w:val="000616EE"/>
    <w:rsid w:val="00061F19"/>
    <w:rsid w:val="00063FAD"/>
    <w:rsid w:val="000641E5"/>
    <w:rsid w:val="00064278"/>
    <w:rsid w:val="00064F83"/>
    <w:rsid w:val="00065216"/>
    <w:rsid w:val="00065308"/>
    <w:rsid w:val="000654FD"/>
    <w:rsid w:val="00065FBC"/>
    <w:rsid w:val="00066353"/>
    <w:rsid w:val="000672BC"/>
    <w:rsid w:val="00070855"/>
    <w:rsid w:val="00070901"/>
    <w:rsid w:val="00071AA0"/>
    <w:rsid w:val="00071E4A"/>
    <w:rsid w:val="0007235B"/>
    <w:rsid w:val="0007353E"/>
    <w:rsid w:val="00074518"/>
    <w:rsid w:val="00075045"/>
    <w:rsid w:val="00075A32"/>
    <w:rsid w:val="00075F51"/>
    <w:rsid w:val="00076738"/>
    <w:rsid w:val="00077B17"/>
    <w:rsid w:val="00080798"/>
    <w:rsid w:val="00081921"/>
    <w:rsid w:val="00081988"/>
    <w:rsid w:val="00081AE9"/>
    <w:rsid w:val="000821F1"/>
    <w:rsid w:val="00082329"/>
    <w:rsid w:val="00083400"/>
    <w:rsid w:val="0008364E"/>
    <w:rsid w:val="000844D9"/>
    <w:rsid w:val="00084DC6"/>
    <w:rsid w:val="00084E66"/>
    <w:rsid w:val="00085AAC"/>
    <w:rsid w:val="00086454"/>
    <w:rsid w:val="0008728A"/>
    <w:rsid w:val="00087302"/>
    <w:rsid w:val="00087762"/>
    <w:rsid w:val="00087E22"/>
    <w:rsid w:val="000906B0"/>
    <w:rsid w:val="000906F2"/>
    <w:rsid w:val="00091E0D"/>
    <w:rsid w:val="000925F5"/>
    <w:rsid w:val="000926F0"/>
    <w:rsid w:val="00093023"/>
    <w:rsid w:val="0009367F"/>
    <w:rsid w:val="000937F6"/>
    <w:rsid w:val="00095934"/>
    <w:rsid w:val="00095CF8"/>
    <w:rsid w:val="00097FE3"/>
    <w:rsid w:val="000A01AB"/>
    <w:rsid w:val="000A0449"/>
    <w:rsid w:val="000A050B"/>
    <w:rsid w:val="000A0D11"/>
    <w:rsid w:val="000A16D8"/>
    <w:rsid w:val="000A1EC0"/>
    <w:rsid w:val="000A1EF6"/>
    <w:rsid w:val="000A206E"/>
    <w:rsid w:val="000A5F2F"/>
    <w:rsid w:val="000A6387"/>
    <w:rsid w:val="000A65FB"/>
    <w:rsid w:val="000A6A94"/>
    <w:rsid w:val="000A7309"/>
    <w:rsid w:val="000B0609"/>
    <w:rsid w:val="000B0943"/>
    <w:rsid w:val="000B0AC1"/>
    <w:rsid w:val="000B16F0"/>
    <w:rsid w:val="000B215F"/>
    <w:rsid w:val="000B2A3D"/>
    <w:rsid w:val="000B441A"/>
    <w:rsid w:val="000B4AE2"/>
    <w:rsid w:val="000B61A9"/>
    <w:rsid w:val="000B66FF"/>
    <w:rsid w:val="000B6AA0"/>
    <w:rsid w:val="000B6B23"/>
    <w:rsid w:val="000B6D38"/>
    <w:rsid w:val="000B7101"/>
    <w:rsid w:val="000B77ED"/>
    <w:rsid w:val="000B7AF1"/>
    <w:rsid w:val="000B7EAE"/>
    <w:rsid w:val="000C0103"/>
    <w:rsid w:val="000C0ECE"/>
    <w:rsid w:val="000C11D0"/>
    <w:rsid w:val="000C20A4"/>
    <w:rsid w:val="000C4EBC"/>
    <w:rsid w:val="000C5943"/>
    <w:rsid w:val="000C61BA"/>
    <w:rsid w:val="000C7A18"/>
    <w:rsid w:val="000D0766"/>
    <w:rsid w:val="000D0A1B"/>
    <w:rsid w:val="000D182C"/>
    <w:rsid w:val="000D2604"/>
    <w:rsid w:val="000D329F"/>
    <w:rsid w:val="000D357E"/>
    <w:rsid w:val="000D3AFC"/>
    <w:rsid w:val="000D3D4B"/>
    <w:rsid w:val="000D402B"/>
    <w:rsid w:val="000D5093"/>
    <w:rsid w:val="000D5533"/>
    <w:rsid w:val="000D5A4B"/>
    <w:rsid w:val="000D662F"/>
    <w:rsid w:val="000D6B25"/>
    <w:rsid w:val="000D7211"/>
    <w:rsid w:val="000D7C2B"/>
    <w:rsid w:val="000E053A"/>
    <w:rsid w:val="000E05E8"/>
    <w:rsid w:val="000E0B78"/>
    <w:rsid w:val="000E1254"/>
    <w:rsid w:val="000E1261"/>
    <w:rsid w:val="000E310A"/>
    <w:rsid w:val="000E355B"/>
    <w:rsid w:val="000E362A"/>
    <w:rsid w:val="000E4226"/>
    <w:rsid w:val="000E4B79"/>
    <w:rsid w:val="000E5390"/>
    <w:rsid w:val="000E5B53"/>
    <w:rsid w:val="000E616B"/>
    <w:rsid w:val="000E711C"/>
    <w:rsid w:val="000E7660"/>
    <w:rsid w:val="000E7BAA"/>
    <w:rsid w:val="000F0053"/>
    <w:rsid w:val="000F03B8"/>
    <w:rsid w:val="000F05B2"/>
    <w:rsid w:val="000F065B"/>
    <w:rsid w:val="000F1045"/>
    <w:rsid w:val="000F1240"/>
    <w:rsid w:val="000F138A"/>
    <w:rsid w:val="000F1818"/>
    <w:rsid w:val="000F1A87"/>
    <w:rsid w:val="000F1C32"/>
    <w:rsid w:val="000F1CB3"/>
    <w:rsid w:val="000F2611"/>
    <w:rsid w:val="000F26E7"/>
    <w:rsid w:val="000F2EB0"/>
    <w:rsid w:val="000F34F9"/>
    <w:rsid w:val="000F39EC"/>
    <w:rsid w:val="000F3E2A"/>
    <w:rsid w:val="000F5C32"/>
    <w:rsid w:val="000F73C3"/>
    <w:rsid w:val="000F7596"/>
    <w:rsid w:val="0010032F"/>
    <w:rsid w:val="00100E4F"/>
    <w:rsid w:val="001016F9"/>
    <w:rsid w:val="00101A89"/>
    <w:rsid w:val="0010256D"/>
    <w:rsid w:val="00104275"/>
    <w:rsid w:val="001042F9"/>
    <w:rsid w:val="001057A2"/>
    <w:rsid w:val="001057DB"/>
    <w:rsid w:val="001058FD"/>
    <w:rsid w:val="00106DD9"/>
    <w:rsid w:val="00107613"/>
    <w:rsid w:val="001079E6"/>
    <w:rsid w:val="00107E1F"/>
    <w:rsid w:val="00111581"/>
    <w:rsid w:val="001124F7"/>
    <w:rsid w:val="00112747"/>
    <w:rsid w:val="00112DF4"/>
    <w:rsid w:val="00113219"/>
    <w:rsid w:val="001136C2"/>
    <w:rsid w:val="00114883"/>
    <w:rsid w:val="001148C7"/>
    <w:rsid w:val="0011548A"/>
    <w:rsid w:val="00115CC1"/>
    <w:rsid w:val="0011755C"/>
    <w:rsid w:val="001177A8"/>
    <w:rsid w:val="00117947"/>
    <w:rsid w:val="00117BA8"/>
    <w:rsid w:val="00120576"/>
    <w:rsid w:val="001209B4"/>
    <w:rsid w:val="00120DF0"/>
    <w:rsid w:val="00121610"/>
    <w:rsid w:val="0012181E"/>
    <w:rsid w:val="001221F8"/>
    <w:rsid w:val="00122869"/>
    <w:rsid w:val="00122F9E"/>
    <w:rsid w:val="00122FB9"/>
    <w:rsid w:val="00123CC9"/>
    <w:rsid w:val="00123CCC"/>
    <w:rsid w:val="0012468D"/>
    <w:rsid w:val="0012508A"/>
    <w:rsid w:val="00125750"/>
    <w:rsid w:val="00125AC4"/>
    <w:rsid w:val="001263C5"/>
    <w:rsid w:val="001268FC"/>
    <w:rsid w:val="00127F6C"/>
    <w:rsid w:val="0013071C"/>
    <w:rsid w:val="00130A6E"/>
    <w:rsid w:val="001318CE"/>
    <w:rsid w:val="00131A79"/>
    <w:rsid w:val="00132314"/>
    <w:rsid w:val="001324E6"/>
    <w:rsid w:val="001327FE"/>
    <w:rsid w:val="00132880"/>
    <w:rsid w:val="00134308"/>
    <w:rsid w:val="00134767"/>
    <w:rsid w:val="00134CC8"/>
    <w:rsid w:val="00135A37"/>
    <w:rsid w:val="00136256"/>
    <w:rsid w:val="00136A8D"/>
    <w:rsid w:val="00137841"/>
    <w:rsid w:val="001407E4"/>
    <w:rsid w:val="0014092C"/>
    <w:rsid w:val="00140F69"/>
    <w:rsid w:val="00141149"/>
    <w:rsid w:val="00141A2A"/>
    <w:rsid w:val="001422B0"/>
    <w:rsid w:val="001424F5"/>
    <w:rsid w:val="00142D09"/>
    <w:rsid w:val="00143B9F"/>
    <w:rsid w:val="00143CAA"/>
    <w:rsid w:val="001440B1"/>
    <w:rsid w:val="00144455"/>
    <w:rsid w:val="001447B9"/>
    <w:rsid w:val="00144837"/>
    <w:rsid w:val="0014516D"/>
    <w:rsid w:val="00145A53"/>
    <w:rsid w:val="00147185"/>
    <w:rsid w:val="001473C5"/>
    <w:rsid w:val="001476BA"/>
    <w:rsid w:val="00147796"/>
    <w:rsid w:val="00151A27"/>
    <w:rsid w:val="00151A64"/>
    <w:rsid w:val="00151BCC"/>
    <w:rsid w:val="001525C5"/>
    <w:rsid w:val="0015286C"/>
    <w:rsid w:val="00152A7E"/>
    <w:rsid w:val="00152EDC"/>
    <w:rsid w:val="001534BC"/>
    <w:rsid w:val="00154206"/>
    <w:rsid w:val="001544CC"/>
    <w:rsid w:val="00154AE3"/>
    <w:rsid w:val="00155806"/>
    <w:rsid w:val="00155E53"/>
    <w:rsid w:val="001563FB"/>
    <w:rsid w:val="00156870"/>
    <w:rsid w:val="00156B04"/>
    <w:rsid w:val="00157067"/>
    <w:rsid w:val="001574C1"/>
    <w:rsid w:val="00160405"/>
    <w:rsid w:val="00160DAB"/>
    <w:rsid w:val="00160E87"/>
    <w:rsid w:val="001613BC"/>
    <w:rsid w:val="00161868"/>
    <w:rsid w:val="0016209A"/>
    <w:rsid w:val="00163FA8"/>
    <w:rsid w:val="001647B4"/>
    <w:rsid w:val="001662E9"/>
    <w:rsid w:val="001672F8"/>
    <w:rsid w:val="001701D9"/>
    <w:rsid w:val="00170F90"/>
    <w:rsid w:val="001710C7"/>
    <w:rsid w:val="001711D8"/>
    <w:rsid w:val="0017165D"/>
    <w:rsid w:val="001720EE"/>
    <w:rsid w:val="0017221B"/>
    <w:rsid w:val="001727EA"/>
    <w:rsid w:val="00173DF1"/>
    <w:rsid w:val="00174AE7"/>
    <w:rsid w:val="00174D75"/>
    <w:rsid w:val="00177258"/>
    <w:rsid w:val="00177B89"/>
    <w:rsid w:val="00177EB1"/>
    <w:rsid w:val="00180D11"/>
    <w:rsid w:val="0018111D"/>
    <w:rsid w:val="001812B5"/>
    <w:rsid w:val="001813FD"/>
    <w:rsid w:val="00181580"/>
    <w:rsid w:val="0018173D"/>
    <w:rsid w:val="001819E4"/>
    <w:rsid w:val="00181B96"/>
    <w:rsid w:val="00181F67"/>
    <w:rsid w:val="001823D4"/>
    <w:rsid w:val="00182794"/>
    <w:rsid w:val="00182F87"/>
    <w:rsid w:val="00183386"/>
    <w:rsid w:val="00183645"/>
    <w:rsid w:val="00183962"/>
    <w:rsid w:val="0018477B"/>
    <w:rsid w:val="00185777"/>
    <w:rsid w:val="00185A8D"/>
    <w:rsid w:val="00187889"/>
    <w:rsid w:val="00187B4F"/>
    <w:rsid w:val="00187C06"/>
    <w:rsid w:val="00190093"/>
    <w:rsid w:val="001905AA"/>
    <w:rsid w:val="00190EE5"/>
    <w:rsid w:val="0019141D"/>
    <w:rsid w:val="00192222"/>
    <w:rsid w:val="00192263"/>
    <w:rsid w:val="00192B41"/>
    <w:rsid w:val="00193521"/>
    <w:rsid w:val="001943E8"/>
    <w:rsid w:val="00194724"/>
    <w:rsid w:val="00195915"/>
    <w:rsid w:val="001A19BD"/>
    <w:rsid w:val="001A33BA"/>
    <w:rsid w:val="001A3610"/>
    <w:rsid w:val="001A3858"/>
    <w:rsid w:val="001A46F9"/>
    <w:rsid w:val="001A4975"/>
    <w:rsid w:val="001A5476"/>
    <w:rsid w:val="001A5A78"/>
    <w:rsid w:val="001A6128"/>
    <w:rsid w:val="001A6DAD"/>
    <w:rsid w:val="001A6EBA"/>
    <w:rsid w:val="001A7A94"/>
    <w:rsid w:val="001A7B43"/>
    <w:rsid w:val="001B0F7D"/>
    <w:rsid w:val="001B1D85"/>
    <w:rsid w:val="001B2ADF"/>
    <w:rsid w:val="001B2D15"/>
    <w:rsid w:val="001B3211"/>
    <w:rsid w:val="001B3455"/>
    <w:rsid w:val="001B3758"/>
    <w:rsid w:val="001B4805"/>
    <w:rsid w:val="001B4D28"/>
    <w:rsid w:val="001B4D8B"/>
    <w:rsid w:val="001B6AC6"/>
    <w:rsid w:val="001B7FA1"/>
    <w:rsid w:val="001C072A"/>
    <w:rsid w:val="001C0F54"/>
    <w:rsid w:val="001C1123"/>
    <w:rsid w:val="001C1F4B"/>
    <w:rsid w:val="001C245F"/>
    <w:rsid w:val="001C2AD8"/>
    <w:rsid w:val="001C2E48"/>
    <w:rsid w:val="001C35DC"/>
    <w:rsid w:val="001C37FB"/>
    <w:rsid w:val="001C432A"/>
    <w:rsid w:val="001C444A"/>
    <w:rsid w:val="001C4534"/>
    <w:rsid w:val="001C457F"/>
    <w:rsid w:val="001C4FFA"/>
    <w:rsid w:val="001C510B"/>
    <w:rsid w:val="001C514E"/>
    <w:rsid w:val="001C5B00"/>
    <w:rsid w:val="001C65FA"/>
    <w:rsid w:val="001C695C"/>
    <w:rsid w:val="001C6960"/>
    <w:rsid w:val="001D0A87"/>
    <w:rsid w:val="001D0AE8"/>
    <w:rsid w:val="001D1127"/>
    <w:rsid w:val="001D1759"/>
    <w:rsid w:val="001D2AE2"/>
    <w:rsid w:val="001D2B38"/>
    <w:rsid w:val="001D344A"/>
    <w:rsid w:val="001D34B0"/>
    <w:rsid w:val="001D361C"/>
    <w:rsid w:val="001D36DA"/>
    <w:rsid w:val="001D41DD"/>
    <w:rsid w:val="001D47D4"/>
    <w:rsid w:val="001D5DF1"/>
    <w:rsid w:val="001D5E03"/>
    <w:rsid w:val="001E0D4D"/>
    <w:rsid w:val="001E16D9"/>
    <w:rsid w:val="001E1A3E"/>
    <w:rsid w:val="001E1B80"/>
    <w:rsid w:val="001E23EF"/>
    <w:rsid w:val="001E2650"/>
    <w:rsid w:val="001E2ACF"/>
    <w:rsid w:val="001E2DAC"/>
    <w:rsid w:val="001E2EE7"/>
    <w:rsid w:val="001E3461"/>
    <w:rsid w:val="001E3880"/>
    <w:rsid w:val="001E3BD7"/>
    <w:rsid w:val="001E3EAC"/>
    <w:rsid w:val="001E521D"/>
    <w:rsid w:val="001E5CA0"/>
    <w:rsid w:val="001E63CD"/>
    <w:rsid w:val="001E749C"/>
    <w:rsid w:val="001E7530"/>
    <w:rsid w:val="001F0546"/>
    <w:rsid w:val="001F15AA"/>
    <w:rsid w:val="001F257D"/>
    <w:rsid w:val="001F2C2F"/>
    <w:rsid w:val="001F2D62"/>
    <w:rsid w:val="001F2E9A"/>
    <w:rsid w:val="001F2EF9"/>
    <w:rsid w:val="001F3263"/>
    <w:rsid w:val="001F3368"/>
    <w:rsid w:val="001F408B"/>
    <w:rsid w:val="001F40BA"/>
    <w:rsid w:val="001F58AB"/>
    <w:rsid w:val="001F5F13"/>
    <w:rsid w:val="001F6D96"/>
    <w:rsid w:val="001F70C9"/>
    <w:rsid w:val="001F74BF"/>
    <w:rsid w:val="001F76A5"/>
    <w:rsid w:val="002003AC"/>
    <w:rsid w:val="00200F11"/>
    <w:rsid w:val="00201ADA"/>
    <w:rsid w:val="0020248A"/>
    <w:rsid w:val="00202587"/>
    <w:rsid w:val="002037DB"/>
    <w:rsid w:val="00203CDB"/>
    <w:rsid w:val="00205F59"/>
    <w:rsid w:val="00205F9E"/>
    <w:rsid w:val="00206263"/>
    <w:rsid w:val="00206752"/>
    <w:rsid w:val="00207283"/>
    <w:rsid w:val="00207EFC"/>
    <w:rsid w:val="002102E0"/>
    <w:rsid w:val="00211CAA"/>
    <w:rsid w:val="00212060"/>
    <w:rsid w:val="00212DB7"/>
    <w:rsid w:val="00213BC4"/>
    <w:rsid w:val="00213D20"/>
    <w:rsid w:val="00213FD2"/>
    <w:rsid w:val="00214597"/>
    <w:rsid w:val="00215FDA"/>
    <w:rsid w:val="00216039"/>
    <w:rsid w:val="002160B5"/>
    <w:rsid w:val="002161E5"/>
    <w:rsid w:val="00216339"/>
    <w:rsid w:val="00216862"/>
    <w:rsid w:val="00216F07"/>
    <w:rsid w:val="00217B8A"/>
    <w:rsid w:val="002214CE"/>
    <w:rsid w:val="00221C82"/>
    <w:rsid w:val="002225C7"/>
    <w:rsid w:val="002228C5"/>
    <w:rsid w:val="00222C82"/>
    <w:rsid w:val="002247C0"/>
    <w:rsid w:val="00224CF4"/>
    <w:rsid w:val="0022657B"/>
    <w:rsid w:val="00227826"/>
    <w:rsid w:val="00227BAF"/>
    <w:rsid w:val="00227D52"/>
    <w:rsid w:val="00230BFC"/>
    <w:rsid w:val="00230D32"/>
    <w:rsid w:val="0023133F"/>
    <w:rsid w:val="00231A2B"/>
    <w:rsid w:val="00231AE6"/>
    <w:rsid w:val="00232BAF"/>
    <w:rsid w:val="00232FC4"/>
    <w:rsid w:val="002330AD"/>
    <w:rsid w:val="00233283"/>
    <w:rsid w:val="00233612"/>
    <w:rsid w:val="002337F8"/>
    <w:rsid w:val="0023547E"/>
    <w:rsid w:val="00235CE0"/>
    <w:rsid w:val="002369A4"/>
    <w:rsid w:val="00237954"/>
    <w:rsid w:val="0024085C"/>
    <w:rsid w:val="002414E9"/>
    <w:rsid w:val="0024183D"/>
    <w:rsid w:val="00241E67"/>
    <w:rsid w:val="00241FE1"/>
    <w:rsid w:val="00242077"/>
    <w:rsid w:val="00242583"/>
    <w:rsid w:val="002425E5"/>
    <w:rsid w:val="002428A2"/>
    <w:rsid w:val="00242B0E"/>
    <w:rsid w:val="002433C2"/>
    <w:rsid w:val="00243488"/>
    <w:rsid w:val="00243517"/>
    <w:rsid w:val="002452E0"/>
    <w:rsid w:val="00246B75"/>
    <w:rsid w:val="002475A5"/>
    <w:rsid w:val="00247F59"/>
    <w:rsid w:val="00250FC5"/>
    <w:rsid w:val="002510B6"/>
    <w:rsid w:val="00251C49"/>
    <w:rsid w:val="002521A0"/>
    <w:rsid w:val="00252511"/>
    <w:rsid w:val="00252BEE"/>
    <w:rsid w:val="00253394"/>
    <w:rsid w:val="0025376C"/>
    <w:rsid w:val="0025535B"/>
    <w:rsid w:val="00256445"/>
    <w:rsid w:val="002564FD"/>
    <w:rsid w:val="00256525"/>
    <w:rsid w:val="00256A8C"/>
    <w:rsid w:val="00256FEC"/>
    <w:rsid w:val="002579D8"/>
    <w:rsid w:val="00260477"/>
    <w:rsid w:val="002605C0"/>
    <w:rsid w:val="00260794"/>
    <w:rsid w:val="00260EFD"/>
    <w:rsid w:val="0026138D"/>
    <w:rsid w:val="00261942"/>
    <w:rsid w:val="0026274B"/>
    <w:rsid w:val="002631C7"/>
    <w:rsid w:val="002637F2"/>
    <w:rsid w:val="0026490B"/>
    <w:rsid w:val="00264CD5"/>
    <w:rsid w:val="00264E19"/>
    <w:rsid w:val="00265133"/>
    <w:rsid w:val="002652A3"/>
    <w:rsid w:val="002656C1"/>
    <w:rsid w:val="00266186"/>
    <w:rsid w:val="00266819"/>
    <w:rsid w:val="00266AF6"/>
    <w:rsid w:val="00270791"/>
    <w:rsid w:val="00271530"/>
    <w:rsid w:val="00271CA3"/>
    <w:rsid w:val="002726F2"/>
    <w:rsid w:val="002744A2"/>
    <w:rsid w:val="002744B3"/>
    <w:rsid w:val="00274AE7"/>
    <w:rsid w:val="00274DAA"/>
    <w:rsid w:val="00275661"/>
    <w:rsid w:val="00275887"/>
    <w:rsid w:val="002758C3"/>
    <w:rsid w:val="00276ADE"/>
    <w:rsid w:val="00277D62"/>
    <w:rsid w:val="00277D81"/>
    <w:rsid w:val="00280374"/>
    <w:rsid w:val="0028170B"/>
    <w:rsid w:val="002817C2"/>
    <w:rsid w:val="00281B2A"/>
    <w:rsid w:val="00281FB2"/>
    <w:rsid w:val="00282D7C"/>
    <w:rsid w:val="00283032"/>
    <w:rsid w:val="002846B9"/>
    <w:rsid w:val="00284839"/>
    <w:rsid w:val="00286042"/>
    <w:rsid w:val="00286FFD"/>
    <w:rsid w:val="002870EB"/>
    <w:rsid w:val="0028787E"/>
    <w:rsid w:val="002900B6"/>
    <w:rsid w:val="00290544"/>
    <w:rsid w:val="00290887"/>
    <w:rsid w:val="00290C7A"/>
    <w:rsid w:val="00290F70"/>
    <w:rsid w:val="002918FC"/>
    <w:rsid w:val="00291A87"/>
    <w:rsid w:val="00292A04"/>
    <w:rsid w:val="00292A3F"/>
    <w:rsid w:val="00292D26"/>
    <w:rsid w:val="00292D59"/>
    <w:rsid w:val="002935EC"/>
    <w:rsid w:val="00293764"/>
    <w:rsid w:val="00293CF3"/>
    <w:rsid w:val="0029512E"/>
    <w:rsid w:val="00295B32"/>
    <w:rsid w:val="00296054"/>
    <w:rsid w:val="002967E1"/>
    <w:rsid w:val="002969D1"/>
    <w:rsid w:val="00296BDC"/>
    <w:rsid w:val="00297074"/>
    <w:rsid w:val="002A088B"/>
    <w:rsid w:val="002A096D"/>
    <w:rsid w:val="002A3071"/>
    <w:rsid w:val="002A374B"/>
    <w:rsid w:val="002A3890"/>
    <w:rsid w:val="002A3B0B"/>
    <w:rsid w:val="002A3D36"/>
    <w:rsid w:val="002A3E7D"/>
    <w:rsid w:val="002A3F12"/>
    <w:rsid w:val="002A3FD7"/>
    <w:rsid w:val="002A4482"/>
    <w:rsid w:val="002A4990"/>
    <w:rsid w:val="002A5200"/>
    <w:rsid w:val="002A5FA1"/>
    <w:rsid w:val="002A737C"/>
    <w:rsid w:val="002A7905"/>
    <w:rsid w:val="002A7F2D"/>
    <w:rsid w:val="002B119C"/>
    <w:rsid w:val="002B1313"/>
    <w:rsid w:val="002B1D72"/>
    <w:rsid w:val="002B27E6"/>
    <w:rsid w:val="002B2ECC"/>
    <w:rsid w:val="002B305C"/>
    <w:rsid w:val="002B3AD9"/>
    <w:rsid w:val="002B4BFB"/>
    <w:rsid w:val="002B5464"/>
    <w:rsid w:val="002B5734"/>
    <w:rsid w:val="002B6012"/>
    <w:rsid w:val="002B61BB"/>
    <w:rsid w:val="002B6B5E"/>
    <w:rsid w:val="002B6FF5"/>
    <w:rsid w:val="002B72A8"/>
    <w:rsid w:val="002B7C5A"/>
    <w:rsid w:val="002B7EF1"/>
    <w:rsid w:val="002C0151"/>
    <w:rsid w:val="002C09C3"/>
    <w:rsid w:val="002C10CE"/>
    <w:rsid w:val="002C1319"/>
    <w:rsid w:val="002C1A27"/>
    <w:rsid w:val="002C24B1"/>
    <w:rsid w:val="002C2612"/>
    <w:rsid w:val="002C28F4"/>
    <w:rsid w:val="002C3C73"/>
    <w:rsid w:val="002C47C3"/>
    <w:rsid w:val="002C5128"/>
    <w:rsid w:val="002C512B"/>
    <w:rsid w:val="002C53CF"/>
    <w:rsid w:val="002C5E22"/>
    <w:rsid w:val="002C5F92"/>
    <w:rsid w:val="002C7115"/>
    <w:rsid w:val="002C760B"/>
    <w:rsid w:val="002C7C00"/>
    <w:rsid w:val="002D0C58"/>
    <w:rsid w:val="002D2790"/>
    <w:rsid w:val="002D34F4"/>
    <w:rsid w:val="002D3A40"/>
    <w:rsid w:val="002D3AAF"/>
    <w:rsid w:val="002D4182"/>
    <w:rsid w:val="002D45A0"/>
    <w:rsid w:val="002D4633"/>
    <w:rsid w:val="002D4692"/>
    <w:rsid w:val="002D4DC4"/>
    <w:rsid w:val="002D51E5"/>
    <w:rsid w:val="002D57B6"/>
    <w:rsid w:val="002D5A5A"/>
    <w:rsid w:val="002D5DC0"/>
    <w:rsid w:val="002D6909"/>
    <w:rsid w:val="002D7045"/>
    <w:rsid w:val="002E022C"/>
    <w:rsid w:val="002E0314"/>
    <w:rsid w:val="002E08AF"/>
    <w:rsid w:val="002E11A5"/>
    <w:rsid w:val="002E18D1"/>
    <w:rsid w:val="002E24A4"/>
    <w:rsid w:val="002E2718"/>
    <w:rsid w:val="002E2F51"/>
    <w:rsid w:val="002E356E"/>
    <w:rsid w:val="002E35C3"/>
    <w:rsid w:val="002E37C5"/>
    <w:rsid w:val="002E3F44"/>
    <w:rsid w:val="002E4484"/>
    <w:rsid w:val="002E48B0"/>
    <w:rsid w:val="002E5259"/>
    <w:rsid w:val="002E535E"/>
    <w:rsid w:val="002E5FAC"/>
    <w:rsid w:val="002E744B"/>
    <w:rsid w:val="002F002E"/>
    <w:rsid w:val="002F0D37"/>
    <w:rsid w:val="002F0F7B"/>
    <w:rsid w:val="002F14A2"/>
    <w:rsid w:val="002F1997"/>
    <w:rsid w:val="002F19C0"/>
    <w:rsid w:val="002F1FDA"/>
    <w:rsid w:val="002F2389"/>
    <w:rsid w:val="002F2530"/>
    <w:rsid w:val="002F2931"/>
    <w:rsid w:val="002F2989"/>
    <w:rsid w:val="002F31D4"/>
    <w:rsid w:val="002F39EE"/>
    <w:rsid w:val="002F4ACA"/>
    <w:rsid w:val="002F4C77"/>
    <w:rsid w:val="002F51BF"/>
    <w:rsid w:val="002F5F4B"/>
    <w:rsid w:val="002F68BD"/>
    <w:rsid w:val="002F7603"/>
    <w:rsid w:val="003014A7"/>
    <w:rsid w:val="00301C7F"/>
    <w:rsid w:val="003027AF"/>
    <w:rsid w:val="0030290F"/>
    <w:rsid w:val="00302A86"/>
    <w:rsid w:val="00302DB5"/>
    <w:rsid w:val="003037CD"/>
    <w:rsid w:val="00304973"/>
    <w:rsid w:val="00304FD5"/>
    <w:rsid w:val="00306F90"/>
    <w:rsid w:val="003071AF"/>
    <w:rsid w:val="00307A39"/>
    <w:rsid w:val="00307A58"/>
    <w:rsid w:val="00307D29"/>
    <w:rsid w:val="003107E7"/>
    <w:rsid w:val="0031125C"/>
    <w:rsid w:val="0031126E"/>
    <w:rsid w:val="00311494"/>
    <w:rsid w:val="00311D3B"/>
    <w:rsid w:val="00312C6B"/>
    <w:rsid w:val="003133AC"/>
    <w:rsid w:val="0031365F"/>
    <w:rsid w:val="00313DF8"/>
    <w:rsid w:val="00314A65"/>
    <w:rsid w:val="00314E35"/>
    <w:rsid w:val="00315A81"/>
    <w:rsid w:val="00315ECC"/>
    <w:rsid w:val="00315F93"/>
    <w:rsid w:val="00316262"/>
    <w:rsid w:val="00317A87"/>
    <w:rsid w:val="00317C82"/>
    <w:rsid w:val="00317D14"/>
    <w:rsid w:val="00320712"/>
    <w:rsid w:val="00320768"/>
    <w:rsid w:val="003209AD"/>
    <w:rsid w:val="00320AD8"/>
    <w:rsid w:val="003229DD"/>
    <w:rsid w:val="003240B8"/>
    <w:rsid w:val="00324B5A"/>
    <w:rsid w:val="00324E6D"/>
    <w:rsid w:val="00325B25"/>
    <w:rsid w:val="0032733D"/>
    <w:rsid w:val="003273CB"/>
    <w:rsid w:val="003275EE"/>
    <w:rsid w:val="00327F76"/>
    <w:rsid w:val="00330675"/>
    <w:rsid w:val="00330A38"/>
    <w:rsid w:val="00330A47"/>
    <w:rsid w:val="00330A62"/>
    <w:rsid w:val="00332551"/>
    <w:rsid w:val="0033367E"/>
    <w:rsid w:val="00333924"/>
    <w:rsid w:val="0033518E"/>
    <w:rsid w:val="00336476"/>
    <w:rsid w:val="0033678F"/>
    <w:rsid w:val="0033683F"/>
    <w:rsid w:val="003372BD"/>
    <w:rsid w:val="0034110C"/>
    <w:rsid w:val="003414C2"/>
    <w:rsid w:val="00342236"/>
    <w:rsid w:val="00342373"/>
    <w:rsid w:val="00342C5C"/>
    <w:rsid w:val="0034397B"/>
    <w:rsid w:val="003443D7"/>
    <w:rsid w:val="00344BDA"/>
    <w:rsid w:val="00344D0A"/>
    <w:rsid w:val="003455B7"/>
    <w:rsid w:val="003455BE"/>
    <w:rsid w:val="003467DB"/>
    <w:rsid w:val="00351147"/>
    <w:rsid w:val="0035125D"/>
    <w:rsid w:val="00351839"/>
    <w:rsid w:val="00351CC9"/>
    <w:rsid w:val="00352026"/>
    <w:rsid w:val="0035237A"/>
    <w:rsid w:val="0035278F"/>
    <w:rsid w:val="00352822"/>
    <w:rsid w:val="00353363"/>
    <w:rsid w:val="00355190"/>
    <w:rsid w:val="0035548F"/>
    <w:rsid w:val="0035624C"/>
    <w:rsid w:val="00360245"/>
    <w:rsid w:val="0036050C"/>
    <w:rsid w:val="00360E3E"/>
    <w:rsid w:val="003610E7"/>
    <w:rsid w:val="00361668"/>
    <w:rsid w:val="00361906"/>
    <w:rsid w:val="00362190"/>
    <w:rsid w:val="00362504"/>
    <w:rsid w:val="00362B16"/>
    <w:rsid w:val="003636B2"/>
    <w:rsid w:val="003636F7"/>
    <w:rsid w:val="00363D74"/>
    <w:rsid w:val="00364216"/>
    <w:rsid w:val="0036484D"/>
    <w:rsid w:val="0036503B"/>
    <w:rsid w:val="00365AC7"/>
    <w:rsid w:val="00365E60"/>
    <w:rsid w:val="00365FFB"/>
    <w:rsid w:val="0036637B"/>
    <w:rsid w:val="003666EE"/>
    <w:rsid w:val="00366A68"/>
    <w:rsid w:val="00366FCF"/>
    <w:rsid w:val="00367384"/>
    <w:rsid w:val="00367E4A"/>
    <w:rsid w:val="0037063E"/>
    <w:rsid w:val="00370A9B"/>
    <w:rsid w:val="00370BC9"/>
    <w:rsid w:val="00370F5F"/>
    <w:rsid w:val="003716D0"/>
    <w:rsid w:val="00371724"/>
    <w:rsid w:val="003718C2"/>
    <w:rsid w:val="00371A71"/>
    <w:rsid w:val="0037261D"/>
    <w:rsid w:val="00372AE9"/>
    <w:rsid w:val="00372DDA"/>
    <w:rsid w:val="00375D52"/>
    <w:rsid w:val="00376A86"/>
    <w:rsid w:val="00376AF2"/>
    <w:rsid w:val="00377361"/>
    <w:rsid w:val="00377818"/>
    <w:rsid w:val="00377F82"/>
    <w:rsid w:val="003800E0"/>
    <w:rsid w:val="003804BA"/>
    <w:rsid w:val="00381685"/>
    <w:rsid w:val="00381819"/>
    <w:rsid w:val="003819C4"/>
    <w:rsid w:val="00382397"/>
    <w:rsid w:val="003826F5"/>
    <w:rsid w:val="00382781"/>
    <w:rsid w:val="00382B10"/>
    <w:rsid w:val="00382C9E"/>
    <w:rsid w:val="00383E2C"/>
    <w:rsid w:val="00384FBB"/>
    <w:rsid w:val="0038503F"/>
    <w:rsid w:val="00385C1C"/>
    <w:rsid w:val="0038668B"/>
    <w:rsid w:val="00386AAF"/>
    <w:rsid w:val="003875F0"/>
    <w:rsid w:val="0039040E"/>
    <w:rsid w:val="0039069A"/>
    <w:rsid w:val="00390AA3"/>
    <w:rsid w:val="00390C16"/>
    <w:rsid w:val="00391808"/>
    <w:rsid w:val="003919E1"/>
    <w:rsid w:val="00392985"/>
    <w:rsid w:val="00392B86"/>
    <w:rsid w:val="0039352C"/>
    <w:rsid w:val="00394DD5"/>
    <w:rsid w:val="00394FB7"/>
    <w:rsid w:val="0039688A"/>
    <w:rsid w:val="00396E3F"/>
    <w:rsid w:val="0039707B"/>
    <w:rsid w:val="00397692"/>
    <w:rsid w:val="00397735"/>
    <w:rsid w:val="003978AE"/>
    <w:rsid w:val="00397B06"/>
    <w:rsid w:val="003A08A7"/>
    <w:rsid w:val="003A17C9"/>
    <w:rsid w:val="003A1816"/>
    <w:rsid w:val="003A3F0D"/>
    <w:rsid w:val="003A42EE"/>
    <w:rsid w:val="003A52A4"/>
    <w:rsid w:val="003A6BCD"/>
    <w:rsid w:val="003A76AE"/>
    <w:rsid w:val="003B01A1"/>
    <w:rsid w:val="003B0515"/>
    <w:rsid w:val="003B1077"/>
    <w:rsid w:val="003B1754"/>
    <w:rsid w:val="003B18B6"/>
    <w:rsid w:val="003B18E4"/>
    <w:rsid w:val="003B1ED2"/>
    <w:rsid w:val="003B2194"/>
    <w:rsid w:val="003B28FC"/>
    <w:rsid w:val="003B3D43"/>
    <w:rsid w:val="003B3ED6"/>
    <w:rsid w:val="003B46AA"/>
    <w:rsid w:val="003B46B4"/>
    <w:rsid w:val="003B49F3"/>
    <w:rsid w:val="003B4C6A"/>
    <w:rsid w:val="003B5774"/>
    <w:rsid w:val="003B66E3"/>
    <w:rsid w:val="003B7F70"/>
    <w:rsid w:val="003C00F6"/>
    <w:rsid w:val="003C0AEB"/>
    <w:rsid w:val="003C22BF"/>
    <w:rsid w:val="003C2AF6"/>
    <w:rsid w:val="003C2F9C"/>
    <w:rsid w:val="003C3642"/>
    <w:rsid w:val="003C3CF5"/>
    <w:rsid w:val="003C404E"/>
    <w:rsid w:val="003C4E4F"/>
    <w:rsid w:val="003C5679"/>
    <w:rsid w:val="003C7367"/>
    <w:rsid w:val="003C740D"/>
    <w:rsid w:val="003C77D0"/>
    <w:rsid w:val="003C7AFD"/>
    <w:rsid w:val="003D0259"/>
    <w:rsid w:val="003D03CC"/>
    <w:rsid w:val="003D0CCD"/>
    <w:rsid w:val="003D1006"/>
    <w:rsid w:val="003D1B6D"/>
    <w:rsid w:val="003D22B7"/>
    <w:rsid w:val="003D2997"/>
    <w:rsid w:val="003D29C2"/>
    <w:rsid w:val="003D37E0"/>
    <w:rsid w:val="003D4E66"/>
    <w:rsid w:val="003D53DA"/>
    <w:rsid w:val="003E0463"/>
    <w:rsid w:val="003E0803"/>
    <w:rsid w:val="003E0C1D"/>
    <w:rsid w:val="003E13E7"/>
    <w:rsid w:val="003E158E"/>
    <w:rsid w:val="003E1960"/>
    <w:rsid w:val="003E2E4D"/>
    <w:rsid w:val="003E3420"/>
    <w:rsid w:val="003E374F"/>
    <w:rsid w:val="003E38E4"/>
    <w:rsid w:val="003E4E77"/>
    <w:rsid w:val="003E52C3"/>
    <w:rsid w:val="003E6717"/>
    <w:rsid w:val="003E6DF2"/>
    <w:rsid w:val="003E6EF0"/>
    <w:rsid w:val="003E77E5"/>
    <w:rsid w:val="003E7AA7"/>
    <w:rsid w:val="003E7BB4"/>
    <w:rsid w:val="003F3415"/>
    <w:rsid w:val="003F3AD8"/>
    <w:rsid w:val="003F434B"/>
    <w:rsid w:val="003F43E5"/>
    <w:rsid w:val="003F45C2"/>
    <w:rsid w:val="003F4B77"/>
    <w:rsid w:val="003F5718"/>
    <w:rsid w:val="003F7785"/>
    <w:rsid w:val="003F7B26"/>
    <w:rsid w:val="00401FA0"/>
    <w:rsid w:val="00402024"/>
    <w:rsid w:val="00402516"/>
    <w:rsid w:val="00402704"/>
    <w:rsid w:val="0040286F"/>
    <w:rsid w:val="00402BC4"/>
    <w:rsid w:val="00402FF5"/>
    <w:rsid w:val="0040347B"/>
    <w:rsid w:val="00403BD0"/>
    <w:rsid w:val="00403D9D"/>
    <w:rsid w:val="004043D5"/>
    <w:rsid w:val="00404727"/>
    <w:rsid w:val="00405001"/>
    <w:rsid w:val="004052BD"/>
    <w:rsid w:val="00405972"/>
    <w:rsid w:val="004059C8"/>
    <w:rsid w:val="00405FED"/>
    <w:rsid w:val="004067D4"/>
    <w:rsid w:val="00410397"/>
    <w:rsid w:val="004107A2"/>
    <w:rsid w:val="00410989"/>
    <w:rsid w:val="00410C14"/>
    <w:rsid w:val="00410F37"/>
    <w:rsid w:val="00411DDC"/>
    <w:rsid w:val="00411EFC"/>
    <w:rsid w:val="004125EC"/>
    <w:rsid w:val="00412ECB"/>
    <w:rsid w:val="004134D8"/>
    <w:rsid w:val="0041366A"/>
    <w:rsid w:val="004137F2"/>
    <w:rsid w:val="004143B0"/>
    <w:rsid w:val="0041484B"/>
    <w:rsid w:val="004150F7"/>
    <w:rsid w:val="00415F10"/>
    <w:rsid w:val="00416343"/>
    <w:rsid w:val="00416FF8"/>
    <w:rsid w:val="00417951"/>
    <w:rsid w:val="00420522"/>
    <w:rsid w:val="0042163E"/>
    <w:rsid w:val="00421AAF"/>
    <w:rsid w:val="00421C36"/>
    <w:rsid w:val="00421EBE"/>
    <w:rsid w:val="00422027"/>
    <w:rsid w:val="00422747"/>
    <w:rsid w:val="00422B67"/>
    <w:rsid w:val="00422C04"/>
    <w:rsid w:val="00422C6D"/>
    <w:rsid w:val="004231AD"/>
    <w:rsid w:val="0042469A"/>
    <w:rsid w:val="004248E9"/>
    <w:rsid w:val="00424DC6"/>
    <w:rsid w:val="0042582D"/>
    <w:rsid w:val="004258B4"/>
    <w:rsid w:val="00426DBA"/>
    <w:rsid w:val="00427483"/>
    <w:rsid w:val="0042772B"/>
    <w:rsid w:val="00427C48"/>
    <w:rsid w:val="00427FF4"/>
    <w:rsid w:val="004303DC"/>
    <w:rsid w:val="00431045"/>
    <w:rsid w:val="00433BCF"/>
    <w:rsid w:val="00434B17"/>
    <w:rsid w:val="00435593"/>
    <w:rsid w:val="004355B3"/>
    <w:rsid w:val="004356FB"/>
    <w:rsid w:val="00435C25"/>
    <w:rsid w:val="00436E9B"/>
    <w:rsid w:val="00437448"/>
    <w:rsid w:val="00437A70"/>
    <w:rsid w:val="0044123B"/>
    <w:rsid w:val="0044154E"/>
    <w:rsid w:val="00441844"/>
    <w:rsid w:val="00441EC4"/>
    <w:rsid w:val="00443532"/>
    <w:rsid w:val="00443D36"/>
    <w:rsid w:val="00443EE6"/>
    <w:rsid w:val="00444705"/>
    <w:rsid w:val="00445460"/>
    <w:rsid w:val="00445C53"/>
    <w:rsid w:val="00445FB6"/>
    <w:rsid w:val="00446132"/>
    <w:rsid w:val="004469C8"/>
    <w:rsid w:val="00446E7B"/>
    <w:rsid w:val="00446F27"/>
    <w:rsid w:val="0045012D"/>
    <w:rsid w:val="00450579"/>
    <w:rsid w:val="00450800"/>
    <w:rsid w:val="004519EF"/>
    <w:rsid w:val="00451AED"/>
    <w:rsid w:val="004525CF"/>
    <w:rsid w:val="004526A6"/>
    <w:rsid w:val="00452784"/>
    <w:rsid w:val="00453155"/>
    <w:rsid w:val="0045329C"/>
    <w:rsid w:val="00455078"/>
    <w:rsid w:val="004553E3"/>
    <w:rsid w:val="00455812"/>
    <w:rsid w:val="00455885"/>
    <w:rsid w:val="004565D8"/>
    <w:rsid w:val="00456A59"/>
    <w:rsid w:val="0045712A"/>
    <w:rsid w:val="004572D4"/>
    <w:rsid w:val="00460381"/>
    <w:rsid w:val="00460522"/>
    <w:rsid w:val="00461BE6"/>
    <w:rsid w:val="00462215"/>
    <w:rsid w:val="00462254"/>
    <w:rsid w:val="00462680"/>
    <w:rsid w:val="00462A07"/>
    <w:rsid w:val="00462B6C"/>
    <w:rsid w:val="00462FC6"/>
    <w:rsid w:val="00463546"/>
    <w:rsid w:val="00463F18"/>
    <w:rsid w:val="00464183"/>
    <w:rsid w:val="00464F3F"/>
    <w:rsid w:val="004652B9"/>
    <w:rsid w:val="00465C40"/>
    <w:rsid w:val="00466A48"/>
    <w:rsid w:val="00467595"/>
    <w:rsid w:val="0046783D"/>
    <w:rsid w:val="00470291"/>
    <w:rsid w:val="00471461"/>
    <w:rsid w:val="00471E21"/>
    <w:rsid w:val="00471F2A"/>
    <w:rsid w:val="00472828"/>
    <w:rsid w:val="00472B5C"/>
    <w:rsid w:val="004747A9"/>
    <w:rsid w:val="004750E8"/>
    <w:rsid w:val="004751EB"/>
    <w:rsid w:val="0047558C"/>
    <w:rsid w:val="0047684A"/>
    <w:rsid w:val="00476942"/>
    <w:rsid w:val="00476A8D"/>
    <w:rsid w:val="0047764B"/>
    <w:rsid w:val="00477B97"/>
    <w:rsid w:val="00480B87"/>
    <w:rsid w:val="00481607"/>
    <w:rsid w:val="00481F33"/>
    <w:rsid w:val="00482BB3"/>
    <w:rsid w:val="0048388D"/>
    <w:rsid w:val="00483C23"/>
    <w:rsid w:val="004844BE"/>
    <w:rsid w:val="00484FCA"/>
    <w:rsid w:val="00485006"/>
    <w:rsid w:val="004850C7"/>
    <w:rsid w:val="00485A6C"/>
    <w:rsid w:val="00485DDA"/>
    <w:rsid w:val="004866A4"/>
    <w:rsid w:val="0048696E"/>
    <w:rsid w:val="00487417"/>
    <w:rsid w:val="004876EA"/>
    <w:rsid w:val="00487AEB"/>
    <w:rsid w:val="00487B6A"/>
    <w:rsid w:val="00487F1F"/>
    <w:rsid w:val="0049026C"/>
    <w:rsid w:val="00490534"/>
    <w:rsid w:val="00490A87"/>
    <w:rsid w:val="00490C72"/>
    <w:rsid w:val="00490D07"/>
    <w:rsid w:val="00490E16"/>
    <w:rsid w:val="004912A0"/>
    <w:rsid w:val="00491E5D"/>
    <w:rsid w:val="00491F71"/>
    <w:rsid w:val="00492088"/>
    <w:rsid w:val="004925A3"/>
    <w:rsid w:val="004925C0"/>
    <w:rsid w:val="00492C25"/>
    <w:rsid w:val="00492CA1"/>
    <w:rsid w:val="00492E2E"/>
    <w:rsid w:val="004932DE"/>
    <w:rsid w:val="00493C0B"/>
    <w:rsid w:val="00495BF5"/>
    <w:rsid w:val="004963EB"/>
    <w:rsid w:val="00496811"/>
    <w:rsid w:val="00496864"/>
    <w:rsid w:val="00496A00"/>
    <w:rsid w:val="00496CE5"/>
    <w:rsid w:val="004A02F5"/>
    <w:rsid w:val="004A0FFA"/>
    <w:rsid w:val="004A1E3F"/>
    <w:rsid w:val="004A2CFB"/>
    <w:rsid w:val="004A2D75"/>
    <w:rsid w:val="004A3831"/>
    <w:rsid w:val="004A50DC"/>
    <w:rsid w:val="004A5581"/>
    <w:rsid w:val="004A5F08"/>
    <w:rsid w:val="004A60CB"/>
    <w:rsid w:val="004A70D5"/>
    <w:rsid w:val="004A7328"/>
    <w:rsid w:val="004A77F9"/>
    <w:rsid w:val="004B0336"/>
    <w:rsid w:val="004B04CD"/>
    <w:rsid w:val="004B0FD6"/>
    <w:rsid w:val="004B19C8"/>
    <w:rsid w:val="004B293B"/>
    <w:rsid w:val="004B45AB"/>
    <w:rsid w:val="004B4A6F"/>
    <w:rsid w:val="004B4A8A"/>
    <w:rsid w:val="004B5163"/>
    <w:rsid w:val="004B68CB"/>
    <w:rsid w:val="004B6BCB"/>
    <w:rsid w:val="004B7796"/>
    <w:rsid w:val="004C0061"/>
    <w:rsid w:val="004C0519"/>
    <w:rsid w:val="004C0B35"/>
    <w:rsid w:val="004C21BF"/>
    <w:rsid w:val="004C2B2A"/>
    <w:rsid w:val="004C2E13"/>
    <w:rsid w:val="004C3ECF"/>
    <w:rsid w:val="004C454C"/>
    <w:rsid w:val="004C525B"/>
    <w:rsid w:val="004C52CF"/>
    <w:rsid w:val="004C63E8"/>
    <w:rsid w:val="004C7B8F"/>
    <w:rsid w:val="004C7C11"/>
    <w:rsid w:val="004C7F0D"/>
    <w:rsid w:val="004D03EB"/>
    <w:rsid w:val="004D0CEF"/>
    <w:rsid w:val="004D1B5B"/>
    <w:rsid w:val="004D1C97"/>
    <w:rsid w:val="004D1FD7"/>
    <w:rsid w:val="004D2469"/>
    <w:rsid w:val="004D256C"/>
    <w:rsid w:val="004D265C"/>
    <w:rsid w:val="004D3E23"/>
    <w:rsid w:val="004D407A"/>
    <w:rsid w:val="004D50BE"/>
    <w:rsid w:val="004D5676"/>
    <w:rsid w:val="004D5C82"/>
    <w:rsid w:val="004D5D4D"/>
    <w:rsid w:val="004D5E3E"/>
    <w:rsid w:val="004D6567"/>
    <w:rsid w:val="004D7012"/>
    <w:rsid w:val="004D78C9"/>
    <w:rsid w:val="004D7DAD"/>
    <w:rsid w:val="004E068A"/>
    <w:rsid w:val="004E09DF"/>
    <w:rsid w:val="004E0A2F"/>
    <w:rsid w:val="004E0EB3"/>
    <w:rsid w:val="004E1102"/>
    <w:rsid w:val="004E1396"/>
    <w:rsid w:val="004E17B2"/>
    <w:rsid w:val="004E23B6"/>
    <w:rsid w:val="004E2656"/>
    <w:rsid w:val="004E285B"/>
    <w:rsid w:val="004E370E"/>
    <w:rsid w:val="004E439C"/>
    <w:rsid w:val="004E44F4"/>
    <w:rsid w:val="004E5483"/>
    <w:rsid w:val="004E6E3B"/>
    <w:rsid w:val="004E6E65"/>
    <w:rsid w:val="004E7047"/>
    <w:rsid w:val="004F0A6A"/>
    <w:rsid w:val="004F114A"/>
    <w:rsid w:val="004F1D04"/>
    <w:rsid w:val="004F1DDB"/>
    <w:rsid w:val="004F231C"/>
    <w:rsid w:val="004F2EE0"/>
    <w:rsid w:val="004F2F9F"/>
    <w:rsid w:val="004F3390"/>
    <w:rsid w:val="004F350B"/>
    <w:rsid w:val="004F3801"/>
    <w:rsid w:val="004F3D34"/>
    <w:rsid w:val="004F4CE6"/>
    <w:rsid w:val="004F51E0"/>
    <w:rsid w:val="004F5D6E"/>
    <w:rsid w:val="004F6191"/>
    <w:rsid w:val="004F6B90"/>
    <w:rsid w:val="004F71A0"/>
    <w:rsid w:val="004F74AF"/>
    <w:rsid w:val="004F75BE"/>
    <w:rsid w:val="005004C4"/>
    <w:rsid w:val="00500A7B"/>
    <w:rsid w:val="005010D9"/>
    <w:rsid w:val="00501956"/>
    <w:rsid w:val="00502716"/>
    <w:rsid w:val="00502949"/>
    <w:rsid w:val="0050299B"/>
    <w:rsid w:val="00502A39"/>
    <w:rsid w:val="00502D5A"/>
    <w:rsid w:val="005030F0"/>
    <w:rsid w:val="0050331C"/>
    <w:rsid w:val="005036E9"/>
    <w:rsid w:val="00504F19"/>
    <w:rsid w:val="0050515F"/>
    <w:rsid w:val="00506808"/>
    <w:rsid w:val="00506BE5"/>
    <w:rsid w:val="00506C42"/>
    <w:rsid w:val="0050710D"/>
    <w:rsid w:val="0050727B"/>
    <w:rsid w:val="00510E71"/>
    <w:rsid w:val="00511361"/>
    <w:rsid w:val="00511D33"/>
    <w:rsid w:val="00511EC8"/>
    <w:rsid w:val="0051295A"/>
    <w:rsid w:val="00513343"/>
    <w:rsid w:val="005135B3"/>
    <w:rsid w:val="00514F8F"/>
    <w:rsid w:val="00515381"/>
    <w:rsid w:val="0051622B"/>
    <w:rsid w:val="00517D31"/>
    <w:rsid w:val="00517F55"/>
    <w:rsid w:val="005206DE"/>
    <w:rsid w:val="00520AE2"/>
    <w:rsid w:val="00520C1A"/>
    <w:rsid w:val="00520DF8"/>
    <w:rsid w:val="00520E28"/>
    <w:rsid w:val="0052180E"/>
    <w:rsid w:val="005218D2"/>
    <w:rsid w:val="00521F97"/>
    <w:rsid w:val="00524627"/>
    <w:rsid w:val="005255DC"/>
    <w:rsid w:val="00526897"/>
    <w:rsid w:val="005269C9"/>
    <w:rsid w:val="00526EC1"/>
    <w:rsid w:val="0052736B"/>
    <w:rsid w:val="00527E87"/>
    <w:rsid w:val="00530060"/>
    <w:rsid w:val="005309D7"/>
    <w:rsid w:val="00531674"/>
    <w:rsid w:val="00531BC8"/>
    <w:rsid w:val="0053284C"/>
    <w:rsid w:val="00532B91"/>
    <w:rsid w:val="00532CD4"/>
    <w:rsid w:val="00533ED3"/>
    <w:rsid w:val="005344CC"/>
    <w:rsid w:val="00534878"/>
    <w:rsid w:val="00535A9E"/>
    <w:rsid w:val="00535B31"/>
    <w:rsid w:val="00535FCD"/>
    <w:rsid w:val="005369C1"/>
    <w:rsid w:val="00540095"/>
    <w:rsid w:val="00540225"/>
    <w:rsid w:val="00540A39"/>
    <w:rsid w:val="0054196A"/>
    <w:rsid w:val="00541BDF"/>
    <w:rsid w:val="00542D55"/>
    <w:rsid w:val="005431D6"/>
    <w:rsid w:val="00543B47"/>
    <w:rsid w:val="00544DFE"/>
    <w:rsid w:val="00545E09"/>
    <w:rsid w:val="005465D9"/>
    <w:rsid w:val="005466D8"/>
    <w:rsid w:val="00546815"/>
    <w:rsid w:val="005470AA"/>
    <w:rsid w:val="00547F33"/>
    <w:rsid w:val="00547F8C"/>
    <w:rsid w:val="00550904"/>
    <w:rsid w:val="00550D72"/>
    <w:rsid w:val="00551214"/>
    <w:rsid w:val="00551CAA"/>
    <w:rsid w:val="005520C4"/>
    <w:rsid w:val="0055275A"/>
    <w:rsid w:val="00552D44"/>
    <w:rsid w:val="00553CD1"/>
    <w:rsid w:val="00553F6F"/>
    <w:rsid w:val="00554606"/>
    <w:rsid w:val="00555113"/>
    <w:rsid w:val="005561D4"/>
    <w:rsid w:val="005601BD"/>
    <w:rsid w:val="00560402"/>
    <w:rsid w:val="00560BEB"/>
    <w:rsid w:val="00561041"/>
    <w:rsid w:val="0056189D"/>
    <w:rsid w:val="00561E48"/>
    <w:rsid w:val="00562894"/>
    <w:rsid w:val="005629B7"/>
    <w:rsid w:val="0056328C"/>
    <w:rsid w:val="005633E8"/>
    <w:rsid w:val="0056391D"/>
    <w:rsid w:val="00563B72"/>
    <w:rsid w:val="0056677A"/>
    <w:rsid w:val="00566E88"/>
    <w:rsid w:val="00566F65"/>
    <w:rsid w:val="00567199"/>
    <w:rsid w:val="00567EDC"/>
    <w:rsid w:val="00570A1C"/>
    <w:rsid w:val="005714B5"/>
    <w:rsid w:val="0057190C"/>
    <w:rsid w:val="00571917"/>
    <w:rsid w:val="00571B34"/>
    <w:rsid w:val="00572A35"/>
    <w:rsid w:val="00573967"/>
    <w:rsid w:val="00574BB0"/>
    <w:rsid w:val="005762CC"/>
    <w:rsid w:val="005768CC"/>
    <w:rsid w:val="00577305"/>
    <w:rsid w:val="00577F6C"/>
    <w:rsid w:val="00580732"/>
    <w:rsid w:val="005813FD"/>
    <w:rsid w:val="00581BD7"/>
    <w:rsid w:val="00582026"/>
    <w:rsid w:val="00582219"/>
    <w:rsid w:val="005834B0"/>
    <w:rsid w:val="0058353B"/>
    <w:rsid w:val="005835A7"/>
    <w:rsid w:val="005845B4"/>
    <w:rsid w:val="0058535E"/>
    <w:rsid w:val="005863C0"/>
    <w:rsid w:val="00586783"/>
    <w:rsid w:val="00586B13"/>
    <w:rsid w:val="005870F4"/>
    <w:rsid w:val="0058757B"/>
    <w:rsid w:val="00591984"/>
    <w:rsid w:val="00591F8D"/>
    <w:rsid w:val="005921CB"/>
    <w:rsid w:val="005921CE"/>
    <w:rsid w:val="0059292B"/>
    <w:rsid w:val="00592B60"/>
    <w:rsid w:val="00592C80"/>
    <w:rsid w:val="00593A31"/>
    <w:rsid w:val="005944DA"/>
    <w:rsid w:val="005959EB"/>
    <w:rsid w:val="00595A2C"/>
    <w:rsid w:val="00595B97"/>
    <w:rsid w:val="0059759D"/>
    <w:rsid w:val="005A0195"/>
    <w:rsid w:val="005A0B14"/>
    <w:rsid w:val="005A243E"/>
    <w:rsid w:val="005A3386"/>
    <w:rsid w:val="005A3986"/>
    <w:rsid w:val="005A3E62"/>
    <w:rsid w:val="005A450F"/>
    <w:rsid w:val="005A4F8E"/>
    <w:rsid w:val="005A51A2"/>
    <w:rsid w:val="005A60E0"/>
    <w:rsid w:val="005A69C4"/>
    <w:rsid w:val="005A6BEB"/>
    <w:rsid w:val="005A7249"/>
    <w:rsid w:val="005A72FF"/>
    <w:rsid w:val="005A7B20"/>
    <w:rsid w:val="005B09AC"/>
    <w:rsid w:val="005B0B75"/>
    <w:rsid w:val="005B28C8"/>
    <w:rsid w:val="005B2E8F"/>
    <w:rsid w:val="005B3323"/>
    <w:rsid w:val="005B37B1"/>
    <w:rsid w:val="005B4DD3"/>
    <w:rsid w:val="005B4E93"/>
    <w:rsid w:val="005B5A5E"/>
    <w:rsid w:val="005B5CE9"/>
    <w:rsid w:val="005B68B6"/>
    <w:rsid w:val="005B7C7E"/>
    <w:rsid w:val="005C0A27"/>
    <w:rsid w:val="005C2603"/>
    <w:rsid w:val="005C2705"/>
    <w:rsid w:val="005C27CD"/>
    <w:rsid w:val="005C3007"/>
    <w:rsid w:val="005C345C"/>
    <w:rsid w:val="005C4E49"/>
    <w:rsid w:val="005C534C"/>
    <w:rsid w:val="005C578B"/>
    <w:rsid w:val="005C5DC7"/>
    <w:rsid w:val="005C6870"/>
    <w:rsid w:val="005C6F9A"/>
    <w:rsid w:val="005C7D76"/>
    <w:rsid w:val="005C7E8E"/>
    <w:rsid w:val="005D013C"/>
    <w:rsid w:val="005D05BE"/>
    <w:rsid w:val="005D0CD0"/>
    <w:rsid w:val="005D1098"/>
    <w:rsid w:val="005D23C6"/>
    <w:rsid w:val="005D2668"/>
    <w:rsid w:val="005D29DC"/>
    <w:rsid w:val="005D375C"/>
    <w:rsid w:val="005D3EFE"/>
    <w:rsid w:val="005D4059"/>
    <w:rsid w:val="005D63D0"/>
    <w:rsid w:val="005D76C0"/>
    <w:rsid w:val="005D76C8"/>
    <w:rsid w:val="005D7759"/>
    <w:rsid w:val="005E090B"/>
    <w:rsid w:val="005E0F8F"/>
    <w:rsid w:val="005E1368"/>
    <w:rsid w:val="005E1463"/>
    <w:rsid w:val="005E1E24"/>
    <w:rsid w:val="005E2B9F"/>
    <w:rsid w:val="005E2CAB"/>
    <w:rsid w:val="005E3E20"/>
    <w:rsid w:val="005E5291"/>
    <w:rsid w:val="005E53B8"/>
    <w:rsid w:val="005E57F4"/>
    <w:rsid w:val="005E5BD3"/>
    <w:rsid w:val="005E5D3D"/>
    <w:rsid w:val="005E6A6B"/>
    <w:rsid w:val="005F0ACF"/>
    <w:rsid w:val="005F0EE5"/>
    <w:rsid w:val="005F1091"/>
    <w:rsid w:val="005F1AC2"/>
    <w:rsid w:val="005F2101"/>
    <w:rsid w:val="005F2997"/>
    <w:rsid w:val="005F2CBF"/>
    <w:rsid w:val="005F3693"/>
    <w:rsid w:val="005F4300"/>
    <w:rsid w:val="005F5026"/>
    <w:rsid w:val="005F5962"/>
    <w:rsid w:val="005F5E32"/>
    <w:rsid w:val="005F6A5B"/>
    <w:rsid w:val="005F6D48"/>
    <w:rsid w:val="005F74E2"/>
    <w:rsid w:val="005F7612"/>
    <w:rsid w:val="005F7820"/>
    <w:rsid w:val="005F7A2B"/>
    <w:rsid w:val="00600BA3"/>
    <w:rsid w:val="00601753"/>
    <w:rsid w:val="006025DA"/>
    <w:rsid w:val="00602977"/>
    <w:rsid w:val="00604A4F"/>
    <w:rsid w:val="00605AD7"/>
    <w:rsid w:val="00605AE0"/>
    <w:rsid w:val="00605DC5"/>
    <w:rsid w:val="00607FB2"/>
    <w:rsid w:val="0061155D"/>
    <w:rsid w:val="00613237"/>
    <w:rsid w:val="00613403"/>
    <w:rsid w:val="00613DC1"/>
    <w:rsid w:val="00613DD0"/>
    <w:rsid w:val="006141D2"/>
    <w:rsid w:val="00614289"/>
    <w:rsid w:val="006165AC"/>
    <w:rsid w:val="00616C2A"/>
    <w:rsid w:val="00616C63"/>
    <w:rsid w:val="00617E70"/>
    <w:rsid w:val="006203E2"/>
    <w:rsid w:val="00620473"/>
    <w:rsid w:val="006207FE"/>
    <w:rsid w:val="0062129D"/>
    <w:rsid w:val="0062181A"/>
    <w:rsid w:val="006218D8"/>
    <w:rsid w:val="0062293F"/>
    <w:rsid w:val="00622DB1"/>
    <w:rsid w:val="00624436"/>
    <w:rsid w:val="006244D1"/>
    <w:rsid w:val="00624F0E"/>
    <w:rsid w:val="006262AD"/>
    <w:rsid w:val="00626D5F"/>
    <w:rsid w:val="00627AE9"/>
    <w:rsid w:val="00630E95"/>
    <w:rsid w:val="006323FE"/>
    <w:rsid w:val="006326F1"/>
    <w:rsid w:val="00632B50"/>
    <w:rsid w:val="00633727"/>
    <w:rsid w:val="0063493C"/>
    <w:rsid w:val="006349A0"/>
    <w:rsid w:val="00634F9B"/>
    <w:rsid w:val="00635556"/>
    <w:rsid w:val="00636B1E"/>
    <w:rsid w:val="0063747E"/>
    <w:rsid w:val="0063751B"/>
    <w:rsid w:val="00637573"/>
    <w:rsid w:val="00637B09"/>
    <w:rsid w:val="00637BB0"/>
    <w:rsid w:val="00640816"/>
    <w:rsid w:val="00640CB3"/>
    <w:rsid w:val="00640E91"/>
    <w:rsid w:val="0064206C"/>
    <w:rsid w:val="00642EC9"/>
    <w:rsid w:val="00644211"/>
    <w:rsid w:val="00644233"/>
    <w:rsid w:val="006444A9"/>
    <w:rsid w:val="00644E83"/>
    <w:rsid w:val="00644EE8"/>
    <w:rsid w:val="00645301"/>
    <w:rsid w:val="00645703"/>
    <w:rsid w:val="00645830"/>
    <w:rsid w:val="006459EE"/>
    <w:rsid w:val="00645AE7"/>
    <w:rsid w:val="00646014"/>
    <w:rsid w:val="006465DC"/>
    <w:rsid w:val="00646806"/>
    <w:rsid w:val="00647B56"/>
    <w:rsid w:val="00647B93"/>
    <w:rsid w:val="00651189"/>
    <w:rsid w:val="00653705"/>
    <w:rsid w:val="00653894"/>
    <w:rsid w:val="00654B18"/>
    <w:rsid w:val="00655809"/>
    <w:rsid w:val="00655939"/>
    <w:rsid w:val="00655DEE"/>
    <w:rsid w:val="00655FB9"/>
    <w:rsid w:val="00656900"/>
    <w:rsid w:val="0065783D"/>
    <w:rsid w:val="00657A82"/>
    <w:rsid w:val="00657B63"/>
    <w:rsid w:val="00660B00"/>
    <w:rsid w:val="00660BD7"/>
    <w:rsid w:val="006613D9"/>
    <w:rsid w:val="00661AF7"/>
    <w:rsid w:val="0066227E"/>
    <w:rsid w:val="00662F3C"/>
    <w:rsid w:val="00664221"/>
    <w:rsid w:val="00664794"/>
    <w:rsid w:val="006660EA"/>
    <w:rsid w:val="00666406"/>
    <w:rsid w:val="006664FE"/>
    <w:rsid w:val="00667B5C"/>
    <w:rsid w:val="006700CD"/>
    <w:rsid w:val="006707E0"/>
    <w:rsid w:val="00670869"/>
    <w:rsid w:val="00670C02"/>
    <w:rsid w:val="0067152C"/>
    <w:rsid w:val="00671653"/>
    <w:rsid w:val="00671A4E"/>
    <w:rsid w:val="00671CFF"/>
    <w:rsid w:val="00672857"/>
    <w:rsid w:val="00672FD4"/>
    <w:rsid w:val="00673755"/>
    <w:rsid w:val="00673A25"/>
    <w:rsid w:val="00673B71"/>
    <w:rsid w:val="00673C5B"/>
    <w:rsid w:val="0067429B"/>
    <w:rsid w:val="0067433E"/>
    <w:rsid w:val="00674746"/>
    <w:rsid w:val="00675385"/>
    <w:rsid w:val="006758B9"/>
    <w:rsid w:val="00675BD2"/>
    <w:rsid w:val="00675C30"/>
    <w:rsid w:val="00675C5E"/>
    <w:rsid w:val="00675F80"/>
    <w:rsid w:val="006803EA"/>
    <w:rsid w:val="00680A29"/>
    <w:rsid w:val="006814C1"/>
    <w:rsid w:val="006815B6"/>
    <w:rsid w:val="006815C5"/>
    <w:rsid w:val="00681779"/>
    <w:rsid w:val="00681C3D"/>
    <w:rsid w:val="00681C88"/>
    <w:rsid w:val="00682874"/>
    <w:rsid w:val="00682F13"/>
    <w:rsid w:val="00682F64"/>
    <w:rsid w:val="00682F6D"/>
    <w:rsid w:val="0068309B"/>
    <w:rsid w:val="0068342F"/>
    <w:rsid w:val="00683453"/>
    <w:rsid w:val="00683979"/>
    <w:rsid w:val="0068459B"/>
    <w:rsid w:val="00684AEA"/>
    <w:rsid w:val="00684CBA"/>
    <w:rsid w:val="0068512E"/>
    <w:rsid w:val="0068619F"/>
    <w:rsid w:val="0068665A"/>
    <w:rsid w:val="00686803"/>
    <w:rsid w:val="00686AA7"/>
    <w:rsid w:val="00686F4D"/>
    <w:rsid w:val="00687053"/>
    <w:rsid w:val="0068737F"/>
    <w:rsid w:val="00687383"/>
    <w:rsid w:val="00687483"/>
    <w:rsid w:val="006910B8"/>
    <w:rsid w:val="006912AC"/>
    <w:rsid w:val="00691483"/>
    <w:rsid w:val="006920D4"/>
    <w:rsid w:val="006923F3"/>
    <w:rsid w:val="00692EDF"/>
    <w:rsid w:val="006932E4"/>
    <w:rsid w:val="00693775"/>
    <w:rsid w:val="006937C6"/>
    <w:rsid w:val="00697162"/>
    <w:rsid w:val="0069766F"/>
    <w:rsid w:val="00697D24"/>
    <w:rsid w:val="00697DE7"/>
    <w:rsid w:val="006A1782"/>
    <w:rsid w:val="006A28A1"/>
    <w:rsid w:val="006A2987"/>
    <w:rsid w:val="006A2F93"/>
    <w:rsid w:val="006A3CBE"/>
    <w:rsid w:val="006A43F2"/>
    <w:rsid w:val="006A47FA"/>
    <w:rsid w:val="006A533C"/>
    <w:rsid w:val="006A5446"/>
    <w:rsid w:val="006A6317"/>
    <w:rsid w:val="006A6365"/>
    <w:rsid w:val="006B169E"/>
    <w:rsid w:val="006B1D1C"/>
    <w:rsid w:val="006B21E8"/>
    <w:rsid w:val="006B27E8"/>
    <w:rsid w:val="006B3058"/>
    <w:rsid w:val="006B319F"/>
    <w:rsid w:val="006B3266"/>
    <w:rsid w:val="006B34FE"/>
    <w:rsid w:val="006B3E42"/>
    <w:rsid w:val="006B4942"/>
    <w:rsid w:val="006B4A33"/>
    <w:rsid w:val="006B4DC1"/>
    <w:rsid w:val="006B5D45"/>
    <w:rsid w:val="006B616A"/>
    <w:rsid w:val="006B65E3"/>
    <w:rsid w:val="006B66E9"/>
    <w:rsid w:val="006B7567"/>
    <w:rsid w:val="006C0426"/>
    <w:rsid w:val="006C0DE8"/>
    <w:rsid w:val="006C1C1C"/>
    <w:rsid w:val="006C2182"/>
    <w:rsid w:val="006C26DE"/>
    <w:rsid w:val="006C284D"/>
    <w:rsid w:val="006C30AD"/>
    <w:rsid w:val="006C35B7"/>
    <w:rsid w:val="006C3B4B"/>
    <w:rsid w:val="006C4A90"/>
    <w:rsid w:val="006C4BE6"/>
    <w:rsid w:val="006C4E95"/>
    <w:rsid w:val="006C4F58"/>
    <w:rsid w:val="006C6089"/>
    <w:rsid w:val="006C7139"/>
    <w:rsid w:val="006C728A"/>
    <w:rsid w:val="006D1C1B"/>
    <w:rsid w:val="006D2299"/>
    <w:rsid w:val="006D2CDB"/>
    <w:rsid w:val="006D2D2A"/>
    <w:rsid w:val="006D2D39"/>
    <w:rsid w:val="006D4154"/>
    <w:rsid w:val="006D4645"/>
    <w:rsid w:val="006D4F8C"/>
    <w:rsid w:val="006D5906"/>
    <w:rsid w:val="006D6794"/>
    <w:rsid w:val="006D72C3"/>
    <w:rsid w:val="006D7552"/>
    <w:rsid w:val="006E043C"/>
    <w:rsid w:val="006E045A"/>
    <w:rsid w:val="006E0F78"/>
    <w:rsid w:val="006E18EB"/>
    <w:rsid w:val="006E2B0D"/>
    <w:rsid w:val="006E2D0A"/>
    <w:rsid w:val="006E2D59"/>
    <w:rsid w:val="006E313F"/>
    <w:rsid w:val="006E3810"/>
    <w:rsid w:val="006E385A"/>
    <w:rsid w:val="006E3EA5"/>
    <w:rsid w:val="006E4A5B"/>
    <w:rsid w:val="006E52D7"/>
    <w:rsid w:val="006E5354"/>
    <w:rsid w:val="006E5C11"/>
    <w:rsid w:val="006E5E78"/>
    <w:rsid w:val="006E5EF6"/>
    <w:rsid w:val="006E614C"/>
    <w:rsid w:val="006E673B"/>
    <w:rsid w:val="006E7F10"/>
    <w:rsid w:val="006F1BA3"/>
    <w:rsid w:val="006F1C9B"/>
    <w:rsid w:val="006F284B"/>
    <w:rsid w:val="006F28F6"/>
    <w:rsid w:val="006F2EB2"/>
    <w:rsid w:val="006F4591"/>
    <w:rsid w:val="006F486E"/>
    <w:rsid w:val="006F4BFA"/>
    <w:rsid w:val="006F6C3A"/>
    <w:rsid w:val="00700816"/>
    <w:rsid w:val="00700835"/>
    <w:rsid w:val="007025C2"/>
    <w:rsid w:val="007037A3"/>
    <w:rsid w:val="00703C03"/>
    <w:rsid w:val="00703CAA"/>
    <w:rsid w:val="007042E9"/>
    <w:rsid w:val="007043E6"/>
    <w:rsid w:val="00704FB9"/>
    <w:rsid w:val="00705405"/>
    <w:rsid w:val="00705562"/>
    <w:rsid w:val="00705965"/>
    <w:rsid w:val="00705A4E"/>
    <w:rsid w:val="00705BC3"/>
    <w:rsid w:val="00705CB0"/>
    <w:rsid w:val="007061BE"/>
    <w:rsid w:val="00706DCF"/>
    <w:rsid w:val="007070D1"/>
    <w:rsid w:val="0070761A"/>
    <w:rsid w:val="00710C84"/>
    <w:rsid w:val="007111A5"/>
    <w:rsid w:val="00711D85"/>
    <w:rsid w:val="00711DFE"/>
    <w:rsid w:val="0071208D"/>
    <w:rsid w:val="007120F2"/>
    <w:rsid w:val="007126AE"/>
    <w:rsid w:val="0071297A"/>
    <w:rsid w:val="00713663"/>
    <w:rsid w:val="00713EFD"/>
    <w:rsid w:val="0071588A"/>
    <w:rsid w:val="00716325"/>
    <w:rsid w:val="0071706C"/>
    <w:rsid w:val="00717468"/>
    <w:rsid w:val="00717578"/>
    <w:rsid w:val="00717833"/>
    <w:rsid w:val="00717B5D"/>
    <w:rsid w:val="00717CA3"/>
    <w:rsid w:val="00717FE1"/>
    <w:rsid w:val="007208DE"/>
    <w:rsid w:val="00720BC7"/>
    <w:rsid w:val="00721775"/>
    <w:rsid w:val="00721E39"/>
    <w:rsid w:val="00722BEF"/>
    <w:rsid w:val="007233B7"/>
    <w:rsid w:val="00724361"/>
    <w:rsid w:val="00726C6F"/>
    <w:rsid w:val="00727A4E"/>
    <w:rsid w:val="00727BED"/>
    <w:rsid w:val="00727CEB"/>
    <w:rsid w:val="00731D2D"/>
    <w:rsid w:val="00731E78"/>
    <w:rsid w:val="00732F05"/>
    <w:rsid w:val="00733552"/>
    <w:rsid w:val="00733711"/>
    <w:rsid w:val="007341BB"/>
    <w:rsid w:val="00734BA5"/>
    <w:rsid w:val="00735776"/>
    <w:rsid w:val="00736217"/>
    <w:rsid w:val="00736EAB"/>
    <w:rsid w:val="007370CE"/>
    <w:rsid w:val="0073786C"/>
    <w:rsid w:val="00741374"/>
    <w:rsid w:val="00742091"/>
    <w:rsid w:val="007422DA"/>
    <w:rsid w:val="0074262D"/>
    <w:rsid w:val="007429D9"/>
    <w:rsid w:val="00744D7C"/>
    <w:rsid w:val="0074524D"/>
    <w:rsid w:val="00745C38"/>
    <w:rsid w:val="00745EBB"/>
    <w:rsid w:val="007466DC"/>
    <w:rsid w:val="00746E5E"/>
    <w:rsid w:val="007478FA"/>
    <w:rsid w:val="00747E13"/>
    <w:rsid w:val="007512B9"/>
    <w:rsid w:val="00752C98"/>
    <w:rsid w:val="007531A1"/>
    <w:rsid w:val="007536F0"/>
    <w:rsid w:val="00753FAE"/>
    <w:rsid w:val="0075438C"/>
    <w:rsid w:val="00755E26"/>
    <w:rsid w:val="007560E2"/>
    <w:rsid w:val="007567F1"/>
    <w:rsid w:val="007571ED"/>
    <w:rsid w:val="007602DC"/>
    <w:rsid w:val="00761056"/>
    <w:rsid w:val="007610DC"/>
    <w:rsid w:val="00761436"/>
    <w:rsid w:val="00762421"/>
    <w:rsid w:val="00763ECC"/>
    <w:rsid w:val="0076404F"/>
    <w:rsid w:val="007642FA"/>
    <w:rsid w:val="007650E5"/>
    <w:rsid w:val="007660BF"/>
    <w:rsid w:val="00766325"/>
    <w:rsid w:val="007664E9"/>
    <w:rsid w:val="00766FC4"/>
    <w:rsid w:val="007673B7"/>
    <w:rsid w:val="00767453"/>
    <w:rsid w:val="007675A7"/>
    <w:rsid w:val="00767620"/>
    <w:rsid w:val="00767976"/>
    <w:rsid w:val="00767C80"/>
    <w:rsid w:val="00770F05"/>
    <w:rsid w:val="007710B4"/>
    <w:rsid w:val="00771383"/>
    <w:rsid w:val="00772F05"/>
    <w:rsid w:val="007733B5"/>
    <w:rsid w:val="007736E3"/>
    <w:rsid w:val="00773C10"/>
    <w:rsid w:val="007747A5"/>
    <w:rsid w:val="00775053"/>
    <w:rsid w:val="00775C9B"/>
    <w:rsid w:val="007766CD"/>
    <w:rsid w:val="00776BA7"/>
    <w:rsid w:val="007770D9"/>
    <w:rsid w:val="00777365"/>
    <w:rsid w:val="0077772D"/>
    <w:rsid w:val="0078047E"/>
    <w:rsid w:val="00780E07"/>
    <w:rsid w:val="00780EBB"/>
    <w:rsid w:val="0078202C"/>
    <w:rsid w:val="0078205B"/>
    <w:rsid w:val="00782919"/>
    <w:rsid w:val="00783520"/>
    <w:rsid w:val="00783ED1"/>
    <w:rsid w:val="00784ACA"/>
    <w:rsid w:val="00785207"/>
    <w:rsid w:val="00785E0D"/>
    <w:rsid w:val="007861C0"/>
    <w:rsid w:val="0078653E"/>
    <w:rsid w:val="00786EBB"/>
    <w:rsid w:val="00787304"/>
    <w:rsid w:val="007874F9"/>
    <w:rsid w:val="007903AF"/>
    <w:rsid w:val="007904C2"/>
    <w:rsid w:val="007908F7"/>
    <w:rsid w:val="00790B90"/>
    <w:rsid w:val="00791581"/>
    <w:rsid w:val="00791800"/>
    <w:rsid w:val="007918A1"/>
    <w:rsid w:val="00792ADF"/>
    <w:rsid w:val="00792C7B"/>
    <w:rsid w:val="00793063"/>
    <w:rsid w:val="00793358"/>
    <w:rsid w:val="00793D7C"/>
    <w:rsid w:val="007947E4"/>
    <w:rsid w:val="00794BAF"/>
    <w:rsid w:val="00794D51"/>
    <w:rsid w:val="00795185"/>
    <w:rsid w:val="00795539"/>
    <w:rsid w:val="00796043"/>
    <w:rsid w:val="0079606D"/>
    <w:rsid w:val="007960D1"/>
    <w:rsid w:val="00796110"/>
    <w:rsid w:val="00797078"/>
    <w:rsid w:val="0079750A"/>
    <w:rsid w:val="0079789A"/>
    <w:rsid w:val="007979E4"/>
    <w:rsid w:val="00797E31"/>
    <w:rsid w:val="007A009C"/>
    <w:rsid w:val="007A00E2"/>
    <w:rsid w:val="007A012A"/>
    <w:rsid w:val="007A06C5"/>
    <w:rsid w:val="007A0A3B"/>
    <w:rsid w:val="007A0E75"/>
    <w:rsid w:val="007A160C"/>
    <w:rsid w:val="007A1C64"/>
    <w:rsid w:val="007A1CF9"/>
    <w:rsid w:val="007A24A6"/>
    <w:rsid w:val="007A2702"/>
    <w:rsid w:val="007A3037"/>
    <w:rsid w:val="007A31DF"/>
    <w:rsid w:val="007A371F"/>
    <w:rsid w:val="007A3917"/>
    <w:rsid w:val="007A513F"/>
    <w:rsid w:val="007A68F2"/>
    <w:rsid w:val="007A7258"/>
    <w:rsid w:val="007A72C4"/>
    <w:rsid w:val="007A72DB"/>
    <w:rsid w:val="007A73B3"/>
    <w:rsid w:val="007A7D3E"/>
    <w:rsid w:val="007A7FC5"/>
    <w:rsid w:val="007B02B0"/>
    <w:rsid w:val="007B0738"/>
    <w:rsid w:val="007B1979"/>
    <w:rsid w:val="007B1B02"/>
    <w:rsid w:val="007B1C0D"/>
    <w:rsid w:val="007B1D34"/>
    <w:rsid w:val="007B1ED9"/>
    <w:rsid w:val="007B23DE"/>
    <w:rsid w:val="007B3E08"/>
    <w:rsid w:val="007B4996"/>
    <w:rsid w:val="007B4E1F"/>
    <w:rsid w:val="007B4ED1"/>
    <w:rsid w:val="007B5373"/>
    <w:rsid w:val="007B572D"/>
    <w:rsid w:val="007B65CE"/>
    <w:rsid w:val="007B6610"/>
    <w:rsid w:val="007B668F"/>
    <w:rsid w:val="007B684F"/>
    <w:rsid w:val="007B6906"/>
    <w:rsid w:val="007B6D8F"/>
    <w:rsid w:val="007B6D92"/>
    <w:rsid w:val="007B70EB"/>
    <w:rsid w:val="007B7252"/>
    <w:rsid w:val="007B7729"/>
    <w:rsid w:val="007B7D3B"/>
    <w:rsid w:val="007B7F65"/>
    <w:rsid w:val="007C199F"/>
    <w:rsid w:val="007C1DC8"/>
    <w:rsid w:val="007C2322"/>
    <w:rsid w:val="007C2336"/>
    <w:rsid w:val="007C2837"/>
    <w:rsid w:val="007C2D57"/>
    <w:rsid w:val="007C3809"/>
    <w:rsid w:val="007C38C4"/>
    <w:rsid w:val="007C4A07"/>
    <w:rsid w:val="007C535D"/>
    <w:rsid w:val="007C5BBF"/>
    <w:rsid w:val="007C6217"/>
    <w:rsid w:val="007C649E"/>
    <w:rsid w:val="007C71BE"/>
    <w:rsid w:val="007C74FC"/>
    <w:rsid w:val="007C7FC2"/>
    <w:rsid w:val="007D013E"/>
    <w:rsid w:val="007D06BE"/>
    <w:rsid w:val="007D1268"/>
    <w:rsid w:val="007D154E"/>
    <w:rsid w:val="007D26E9"/>
    <w:rsid w:val="007D29A5"/>
    <w:rsid w:val="007D38BB"/>
    <w:rsid w:val="007D3D3D"/>
    <w:rsid w:val="007D3EE9"/>
    <w:rsid w:val="007D4B09"/>
    <w:rsid w:val="007D4E23"/>
    <w:rsid w:val="007D529B"/>
    <w:rsid w:val="007D543C"/>
    <w:rsid w:val="007D546B"/>
    <w:rsid w:val="007D5C1E"/>
    <w:rsid w:val="007D6104"/>
    <w:rsid w:val="007D62F4"/>
    <w:rsid w:val="007D71D1"/>
    <w:rsid w:val="007D78E6"/>
    <w:rsid w:val="007E20FE"/>
    <w:rsid w:val="007E27F8"/>
    <w:rsid w:val="007E3781"/>
    <w:rsid w:val="007E3D3E"/>
    <w:rsid w:val="007E3F46"/>
    <w:rsid w:val="007E5616"/>
    <w:rsid w:val="007E5791"/>
    <w:rsid w:val="007E5DFD"/>
    <w:rsid w:val="007E6313"/>
    <w:rsid w:val="007E67B0"/>
    <w:rsid w:val="007E6DED"/>
    <w:rsid w:val="007E71B6"/>
    <w:rsid w:val="007E7274"/>
    <w:rsid w:val="007E78DF"/>
    <w:rsid w:val="007E7983"/>
    <w:rsid w:val="007E79A3"/>
    <w:rsid w:val="007F02F6"/>
    <w:rsid w:val="007F1141"/>
    <w:rsid w:val="007F11DE"/>
    <w:rsid w:val="007F2213"/>
    <w:rsid w:val="007F2E53"/>
    <w:rsid w:val="007F3A13"/>
    <w:rsid w:val="007F4B0C"/>
    <w:rsid w:val="007F4D24"/>
    <w:rsid w:val="007F57DE"/>
    <w:rsid w:val="007F6B2D"/>
    <w:rsid w:val="007F6F98"/>
    <w:rsid w:val="007F7575"/>
    <w:rsid w:val="007F7F88"/>
    <w:rsid w:val="0080099E"/>
    <w:rsid w:val="00801F3D"/>
    <w:rsid w:val="0080281F"/>
    <w:rsid w:val="0080367C"/>
    <w:rsid w:val="00803DBC"/>
    <w:rsid w:val="00804BB9"/>
    <w:rsid w:val="008058E3"/>
    <w:rsid w:val="00805958"/>
    <w:rsid w:val="008059F2"/>
    <w:rsid w:val="00807F1C"/>
    <w:rsid w:val="00811D69"/>
    <w:rsid w:val="008127EE"/>
    <w:rsid w:val="00812AB6"/>
    <w:rsid w:val="00812F2C"/>
    <w:rsid w:val="008131C5"/>
    <w:rsid w:val="00813879"/>
    <w:rsid w:val="00815448"/>
    <w:rsid w:val="008154FE"/>
    <w:rsid w:val="00816105"/>
    <w:rsid w:val="00816A29"/>
    <w:rsid w:val="00816DDE"/>
    <w:rsid w:val="008175EB"/>
    <w:rsid w:val="008176AB"/>
    <w:rsid w:val="0082088B"/>
    <w:rsid w:val="008208A9"/>
    <w:rsid w:val="00820935"/>
    <w:rsid w:val="00821EC9"/>
    <w:rsid w:val="00822088"/>
    <w:rsid w:val="00822692"/>
    <w:rsid w:val="00822DA3"/>
    <w:rsid w:val="0082380F"/>
    <w:rsid w:val="008239F0"/>
    <w:rsid w:val="008254CE"/>
    <w:rsid w:val="00825A26"/>
    <w:rsid w:val="008264A1"/>
    <w:rsid w:val="0082655D"/>
    <w:rsid w:val="00830362"/>
    <w:rsid w:val="00830B4E"/>
    <w:rsid w:val="00832BA9"/>
    <w:rsid w:val="00833AD5"/>
    <w:rsid w:val="008348CF"/>
    <w:rsid w:val="008349E7"/>
    <w:rsid w:val="00834B62"/>
    <w:rsid w:val="00836C83"/>
    <w:rsid w:val="00841DF0"/>
    <w:rsid w:val="008429FB"/>
    <w:rsid w:val="0084399C"/>
    <w:rsid w:val="00844907"/>
    <w:rsid w:val="00845277"/>
    <w:rsid w:val="00845B20"/>
    <w:rsid w:val="00845D39"/>
    <w:rsid w:val="00845E30"/>
    <w:rsid w:val="0084614A"/>
    <w:rsid w:val="0084644F"/>
    <w:rsid w:val="00846881"/>
    <w:rsid w:val="00846B4B"/>
    <w:rsid w:val="00846DE7"/>
    <w:rsid w:val="008477E2"/>
    <w:rsid w:val="00847B02"/>
    <w:rsid w:val="008512CE"/>
    <w:rsid w:val="008520B7"/>
    <w:rsid w:val="0085397F"/>
    <w:rsid w:val="0085487B"/>
    <w:rsid w:val="008549FB"/>
    <w:rsid w:val="00855D65"/>
    <w:rsid w:val="008563FE"/>
    <w:rsid w:val="0085650A"/>
    <w:rsid w:val="0085701A"/>
    <w:rsid w:val="008570CF"/>
    <w:rsid w:val="0085789D"/>
    <w:rsid w:val="0085792A"/>
    <w:rsid w:val="008579F7"/>
    <w:rsid w:val="0086058A"/>
    <w:rsid w:val="00860ED3"/>
    <w:rsid w:val="00860F35"/>
    <w:rsid w:val="008621B5"/>
    <w:rsid w:val="0086246F"/>
    <w:rsid w:val="008632E0"/>
    <w:rsid w:val="00863B96"/>
    <w:rsid w:val="00864A09"/>
    <w:rsid w:val="00865898"/>
    <w:rsid w:val="008702B4"/>
    <w:rsid w:val="00870804"/>
    <w:rsid w:val="008709FC"/>
    <w:rsid w:val="00871413"/>
    <w:rsid w:val="00871522"/>
    <w:rsid w:val="008722AF"/>
    <w:rsid w:val="00872ADA"/>
    <w:rsid w:val="00873089"/>
    <w:rsid w:val="0087379B"/>
    <w:rsid w:val="00874049"/>
    <w:rsid w:val="0087415B"/>
    <w:rsid w:val="008742FA"/>
    <w:rsid w:val="0087473D"/>
    <w:rsid w:val="008751A1"/>
    <w:rsid w:val="00875552"/>
    <w:rsid w:val="00876FA2"/>
    <w:rsid w:val="00876FE9"/>
    <w:rsid w:val="00877EDF"/>
    <w:rsid w:val="0088041B"/>
    <w:rsid w:val="008806A4"/>
    <w:rsid w:val="00881126"/>
    <w:rsid w:val="00881AF2"/>
    <w:rsid w:val="00882D38"/>
    <w:rsid w:val="0088332C"/>
    <w:rsid w:val="008840CD"/>
    <w:rsid w:val="0088463E"/>
    <w:rsid w:val="0088468C"/>
    <w:rsid w:val="00884C60"/>
    <w:rsid w:val="008867EE"/>
    <w:rsid w:val="00887156"/>
    <w:rsid w:val="00887212"/>
    <w:rsid w:val="00887D3A"/>
    <w:rsid w:val="00887ED7"/>
    <w:rsid w:val="00890C95"/>
    <w:rsid w:val="00890E90"/>
    <w:rsid w:val="00891429"/>
    <w:rsid w:val="00891610"/>
    <w:rsid w:val="0089174C"/>
    <w:rsid w:val="00891987"/>
    <w:rsid w:val="008924C2"/>
    <w:rsid w:val="00893A63"/>
    <w:rsid w:val="00893E0D"/>
    <w:rsid w:val="008948D6"/>
    <w:rsid w:val="008955FD"/>
    <w:rsid w:val="00895837"/>
    <w:rsid w:val="00895A71"/>
    <w:rsid w:val="0089665B"/>
    <w:rsid w:val="008973C1"/>
    <w:rsid w:val="00897F0C"/>
    <w:rsid w:val="008A2ED4"/>
    <w:rsid w:val="008A3FF7"/>
    <w:rsid w:val="008A402D"/>
    <w:rsid w:val="008A573D"/>
    <w:rsid w:val="008A5D42"/>
    <w:rsid w:val="008B0B46"/>
    <w:rsid w:val="008B0C21"/>
    <w:rsid w:val="008B0E47"/>
    <w:rsid w:val="008B0EDC"/>
    <w:rsid w:val="008B143C"/>
    <w:rsid w:val="008B1C90"/>
    <w:rsid w:val="008B2B35"/>
    <w:rsid w:val="008B2CE6"/>
    <w:rsid w:val="008B349D"/>
    <w:rsid w:val="008B37A2"/>
    <w:rsid w:val="008B47D4"/>
    <w:rsid w:val="008B4FAF"/>
    <w:rsid w:val="008B7367"/>
    <w:rsid w:val="008C0143"/>
    <w:rsid w:val="008C01A9"/>
    <w:rsid w:val="008C01CC"/>
    <w:rsid w:val="008C0E7C"/>
    <w:rsid w:val="008C11E6"/>
    <w:rsid w:val="008C1465"/>
    <w:rsid w:val="008C1576"/>
    <w:rsid w:val="008C1881"/>
    <w:rsid w:val="008C200E"/>
    <w:rsid w:val="008C2641"/>
    <w:rsid w:val="008C2E1D"/>
    <w:rsid w:val="008C313B"/>
    <w:rsid w:val="008C3458"/>
    <w:rsid w:val="008C47CD"/>
    <w:rsid w:val="008C4B01"/>
    <w:rsid w:val="008C509F"/>
    <w:rsid w:val="008C5317"/>
    <w:rsid w:val="008C5E51"/>
    <w:rsid w:val="008C6195"/>
    <w:rsid w:val="008C66B1"/>
    <w:rsid w:val="008C71EB"/>
    <w:rsid w:val="008C77AB"/>
    <w:rsid w:val="008C7FAC"/>
    <w:rsid w:val="008D001E"/>
    <w:rsid w:val="008D0922"/>
    <w:rsid w:val="008D0C2A"/>
    <w:rsid w:val="008D0C8F"/>
    <w:rsid w:val="008D129B"/>
    <w:rsid w:val="008D1326"/>
    <w:rsid w:val="008D4C13"/>
    <w:rsid w:val="008D4D4C"/>
    <w:rsid w:val="008D5849"/>
    <w:rsid w:val="008D610B"/>
    <w:rsid w:val="008D6BEE"/>
    <w:rsid w:val="008D6DEC"/>
    <w:rsid w:val="008D79E1"/>
    <w:rsid w:val="008D7F84"/>
    <w:rsid w:val="008E04AB"/>
    <w:rsid w:val="008E053E"/>
    <w:rsid w:val="008E0E06"/>
    <w:rsid w:val="008E10AC"/>
    <w:rsid w:val="008E13AB"/>
    <w:rsid w:val="008E1C97"/>
    <w:rsid w:val="008E222C"/>
    <w:rsid w:val="008E2D55"/>
    <w:rsid w:val="008E3CC2"/>
    <w:rsid w:val="008E51CA"/>
    <w:rsid w:val="008E608A"/>
    <w:rsid w:val="008E6282"/>
    <w:rsid w:val="008E6487"/>
    <w:rsid w:val="008E7796"/>
    <w:rsid w:val="008E780F"/>
    <w:rsid w:val="008E7C78"/>
    <w:rsid w:val="008E7EBA"/>
    <w:rsid w:val="008F05E2"/>
    <w:rsid w:val="008F114F"/>
    <w:rsid w:val="008F1DE5"/>
    <w:rsid w:val="008F2D4E"/>
    <w:rsid w:val="008F470A"/>
    <w:rsid w:val="008F56FB"/>
    <w:rsid w:val="008F5923"/>
    <w:rsid w:val="008F5FA1"/>
    <w:rsid w:val="008F6237"/>
    <w:rsid w:val="008F6307"/>
    <w:rsid w:val="008F64F9"/>
    <w:rsid w:val="008F674A"/>
    <w:rsid w:val="008F7669"/>
    <w:rsid w:val="008F76F3"/>
    <w:rsid w:val="008F7CD4"/>
    <w:rsid w:val="009000E0"/>
    <w:rsid w:val="009001E9"/>
    <w:rsid w:val="00900432"/>
    <w:rsid w:val="009005FF"/>
    <w:rsid w:val="0090065B"/>
    <w:rsid w:val="00900DF5"/>
    <w:rsid w:val="00900FA5"/>
    <w:rsid w:val="00901247"/>
    <w:rsid w:val="0090151E"/>
    <w:rsid w:val="00901A1C"/>
    <w:rsid w:val="00901E24"/>
    <w:rsid w:val="0090207A"/>
    <w:rsid w:val="00902418"/>
    <w:rsid w:val="00902906"/>
    <w:rsid w:val="00903408"/>
    <w:rsid w:val="00903ECC"/>
    <w:rsid w:val="009049C3"/>
    <w:rsid w:val="00905928"/>
    <w:rsid w:val="00905F85"/>
    <w:rsid w:val="0090653D"/>
    <w:rsid w:val="009066DF"/>
    <w:rsid w:val="00906C22"/>
    <w:rsid w:val="00906DE2"/>
    <w:rsid w:val="00906E3B"/>
    <w:rsid w:val="00907484"/>
    <w:rsid w:val="00907C1E"/>
    <w:rsid w:val="00910168"/>
    <w:rsid w:val="0091043C"/>
    <w:rsid w:val="009110D7"/>
    <w:rsid w:val="00912816"/>
    <w:rsid w:val="009132C7"/>
    <w:rsid w:val="00913582"/>
    <w:rsid w:val="00913B9F"/>
    <w:rsid w:val="00914398"/>
    <w:rsid w:val="00914905"/>
    <w:rsid w:val="0091570E"/>
    <w:rsid w:val="00915B11"/>
    <w:rsid w:val="009164EF"/>
    <w:rsid w:val="00916598"/>
    <w:rsid w:val="00916696"/>
    <w:rsid w:val="009166E1"/>
    <w:rsid w:val="0091675C"/>
    <w:rsid w:val="00916764"/>
    <w:rsid w:val="00916951"/>
    <w:rsid w:val="00916B2D"/>
    <w:rsid w:val="00916F75"/>
    <w:rsid w:val="00920265"/>
    <w:rsid w:val="0092081D"/>
    <w:rsid w:val="00920889"/>
    <w:rsid w:val="00921397"/>
    <w:rsid w:val="00921E1F"/>
    <w:rsid w:val="00922556"/>
    <w:rsid w:val="00922F14"/>
    <w:rsid w:val="009235D1"/>
    <w:rsid w:val="009235D8"/>
    <w:rsid w:val="00924AFD"/>
    <w:rsid w:val="009254A7"/>
    <w:rsid w:val="0092551A"/>
    <w:rsid w:val="00925AC9"/>
    <w:rsid w:val="00925BF4"/>
    <w:rsid w:val="00926371"/>
    <w:rsid w:val="00926C4F"/>
    <w:rsid w:val="00926F52"/>
    <w:rsid w:val="00927014"/>
    <w:rsid w:val="0092769D"/>
    <w:rsid w:val="00930165"/>
    <w:rsid w:val="00931F96"/>
    <w:rsid w:val="00932478"/>
    <w:rsid w:val="00932934"/>
    <w:rsid w:val="0093432A"/>
    <w:rsid w:val="009347BB"/>
    <w:rsid w:val="00934D68"/>
    <w:rsid w:val="009352CD"/>
    <w:rsid w:val="00935419"/>
    <w:rsid w:val="00935F1D"/>
    <w:rsid w:val="009364BD"/>
    <w:rsid w:val="009367A0"/>
    <w:rsid w:val="00937443"/>
    <w:rsid w:val="00937CCE"/>
    <w:rsid w:val="00940515"/>
    <w:rsid w:val="009417C2"/>
    <w:rsid w:val="009419DB"/>
    <w:rsid w:val="009422D2"/>
    <w:rsid w:val="00942991"/>
    <w:rsid w:val="00943999"/>
    <w:rsid w:val="00943DA5"/>
    <w:rsid w:val="00943FD2"/>
    <w:rsid w:val="00944F5D"/>
    <w:rsid w:val="00945922"/>
    <w:rsid w:val="00946635"/>
    <w:rsid w:val="00946784"/>
    <w:rsid w:val="0094679C"/>
    <w:rsid w:val="00947101"/>
    <w:rsid w:val="00947107"/>
    <w:rsid w:val="00950C41"/>
    <w:rsid w:val="009511E2"/>
    <w:rsid w:val="00951E8E"/>
    <w:rsid w:val="00951F9C"/>
    <w:rsid w:val="00952712"/>
    <w:rsid w:val="00952B68"/>
    <w:rsid w:val="00953B5F"/>
    <w:rsid w:val="0095450B"/>
    <w:rsid w:val="00955219"/>
    <w:rsid w:val="009555F7"/>
    <w:rsid w:val="009579DF"/>
    <w:rsid w:val="009579F6"/>
    <w:rsid w:val="00957BC6"/>
    <w:rsid w:val="0096042D"/>
    <w:rsid w:val="009606E9"/>
    <w:rsid w:val="00960CE6"/>
    <w:rsid w:val="00961974"/>
    <w:rsid w:val="009623A7"/>
    <w:rsid w:val="00962500"/>
    <w:rsid w:val="00962982"/>
    <w:rsid w:val="00962997"/>
    <w:rsid w:val="00962C64"/>
    <w:rsid w:val="00963726"/>
    <w:rsid w:val="00963D03"/>
    <w:rsid w:val="00963F70"/>
    <w:rsid w:val="0096458D"/>
    <w:rsid w:val="009651B4"/>
    <w:rsid w:val="00965A02"/>
    <w:rsid w:val="00965A48"/>
    <w:rsid w:val="00965E00"/>
    <w:rsid w:val="00966085"/>
    <w:rsid w:val="00966440"/>
    <w:rsid w:val="0096778C"/>
    <w:rsid w:val="00967D0C"/>
    <w:rsid w:val="0097035F"/>
    <w:rsid w:val="009707EC"/>
    <w:rsid w:val="00970F05"/>
    <w:rsid w:val="0097127B"/>
    <w:rsid w:val="009718D7"/>
    <w:rsid w:val="00971CFE"/>
    <w:rsid w:val="0097247C"/>
    <w:rsid w:val="00972D74"/>
    <w:rsid w:val="0097393C"/>
    <w:rsid w:val="009741F2"/>
    <w:rsid w:val="0097436F"/>
    <w:rsid w:val="009749B9"/>
    <w:rsid w:val="00975276"/>
    <w:rsid w:val="00976CFC"/>
    <w:rsid w:val="0097777A"/>
    <w:rsid w:val="00980753"/>
    <w:rsid w:val="009807E4"/>
    <w:rsid w:val="00981530"/>
    <w:rsid w:val="00981872"/>
    <w:rsid w:val="009818E5"/>
    <w:rsid w:val="00981C46"/>
    <w:rsid w:val="0098238C"/>
    <w:rsid w:val="0098386B"/>
    <w:rsid w:val="00983888"/>
    <w:rsid w:val="00984001"/>
    <w:rsid w:val="009849D6"/>
    <w:rsid w:val="009856DB"/>
    <w:rsid w:val="00986B06"/>
    <w:rsid w:val="00987910"/>
    <w:rsid w:val="00990124"/>
    <w:rsid w:val="0099075E"/>
    <w:rsid w:val="009908E8"/>
    <w:rsid w:val="009911E7"/>
    <w:rsid w:val="00991B38"/>
    <w:rsid w:val="00991C00"/>
    <w:rsid w:val="0099205C"/>
    <w:rsid w:val="00992448"/>
    <w:rsid w:val="009925D9"/>
    <w:rsid w:val="00992653"/>
    <w:rsid w:val="00993962"/>
    <w:rsid w:val="00993FC1"/>
    <w:rsid w:val="00994E43"/>
    <w:rsid w:val="00995981"/>
    <w:rsid w:val="00996E90"/>
    <w:rsid w:val="009970EA"/>
    <w:rsid w:val="009972A9"/>
    <w:rsid w:val="009976FF"/>
    <w:rsid w:val="00997CE1"/>
    <w:rsid w:val="00997E73"/>
    <w:rsid w:val="009A00A6"/>
    <w:rsid w:val="009A1361"/>
    <w:rsid w:val="009A207E"/>
    <w:rsid w:val="009A42CF"/>
    <w:rsid w:val="009A44DB"/>
    <w:rsid w:val="009A48A0"/>
    <w:rsid w:val="009A50C5"/>
    <w:rsid w:val="009A514E"/>
    <w:rsid w:val="009A551C"/>
    <w:rsid w:val="009A59F9"/>
    <w:rsid w:val="009A6B8A"/>
    <w:rsid w:val="009A7B8C"/>
    <w:rsid w:val="009B0EF8"/>
    <w:rsid w:val="009B3194"/>
    <w:rsid w:val="009B327F"/>
    <w:rsid w:val="009B33CC"/>
    <w:rsid w:val="009B4610"/>
    <w:rsid w:val="009B569C"/>
    <w:rsid w:val="009B7C9D"/>
    <w:rsid w:val="009C0013"/>
    <w:rsid w:val="009C0757"/>
    <w:rsid w:val="009C0903"/>
    <w:rsid w:val="009C157F"/>
    <w:rsid w:val="009C165B"/>
    <w:rsid w:val="009C1A76"/>
    <w:rsid w:val="009C1C71"/>
    <w:rsid w:val="009C32B7"/>
    <w:rsid w:val="009C382A"/>
    <w:rsid w:val="009C419B"/>
    <w:rsid w:val="009C43D8"/>
    <w:rsid w:val="009C4936"/>
    <w:rsid w:val="009C4C50"/>
    <w:rsid w:val="009C5070"/>
    <w:rsid w:val="009C511A"/>
    <w:rsid w:val="009C6652"/>
    <w:rsid w:val="009C7130"/>
    <w:rsid w:val="009C76E5"/>
    <w:rsid w:val="009C76FF"/>
    <w:rsid w:val="009C7955"/>
    <w:rsid w:val="009D0265"/>
    <w:rsid w:val="009D0D7D"/>
    <w:rsid w:val="009D1E02"/>
    <w:rsid w:val="009D1E0E"/>
    <w:rsid w:val="009D29D1"/>
    <w:rsid w:val="009D32B9"/>
    <w:rsid w:val="009D4250"/>
    <w:rsid w:val="009D428B"/>
    <w:rsid w:val="009D4C05"/>
    <w:rsid w:val="009D538D"/>
    <w:rsid w:val="009D6692"/>
    <w:rsid w:val="009D6970"/>
    <w:rsid w:val="009D7AB3"/>
    <w:rsid w:val="009E0476"/>
    <w:rsid w:val="009E0EE4"/>
    <w:rsid w:val="009E113F"/>
    <w:rsid w:val="009E20D4"/>
    <w:rsid w:val="009E248F"/>
    <w:rsid w:val="009E29C0"/>
    <w:rsid w:val="009E2C8F"/>
    <w:rsid w:val="009E3B74"/>
    <w:rsid w:val="009E4160"/>
    <w:rsid w:val="009E42EA"/>
    <w:rsid w:val="009E4333"/>
    <w:rsid w:val="009E587A"/>
    <w:rsid w:val="009E5F2A"/>
    <w:rsid w:val="009E611A"/>
    <w:rsid w:val="009E662D"/>
    <w:rsid w:val="009E72F9"/>
    <w:rsid w:val="009E7853"/>
    <w:rsid w:val="009F09E4"/>
    <w:rsid w:val="009F1153"/>
    <w:rsid w:val="009F15C3"/>
    <w:rsid w:val="009F1819"/>
    <w:rsid w:val="009F1E6F"/>
    <w:rsid w:val="009F2713"/>
    <w:rsid w:val="009F2ADE"/>
    <w:rsid w:val="009F537C"/>
    <w:rsid w:val="009F571F"/>
    <w:rsid w:val="009F5DF0"/>
    <w:rsid w:val="009F66F7"/>
    <w:rsid w:val="009F7C0B"/>
    <w:rsid w:val="009F7E15"/>
    <w:rsid w:val="00A004A1"/>
    <w:rsid w:val="00A005A1"/>
    <w:rsid w:val="00A00BCF"/>
    <w:rsid w:val="00A0175B"/>
    <w:rsid w:val="00A017BB"/>
    <w:rsid w:val="00A02406"/>
    <w:rsid w:val="00A02529"/>
    <w:rsid w:val="00A02926"/>
    <w:rsid w:val="00A0304B"/>
    <w:rsid w:val="00A03A16"/>
    <w:rsid w:val="00A047C0"/>
    <w:rsid w:val="00A04AB9"/>
    <w:rsid w:val="00A06153"/>
    <w:rsid w:val="00A06916"/>
    <w:rsid w:val="00A10006"/>
    <w:rsid w:val="00A104AB"/>
    <w:rsid w:val="00A10976"/>
    <w:rsid w:val="00A110CE"/>
    <w:rsid w:val="00A1136B"/>
    <w:rsid w:val="00A11DC6"/>
    <w:rsid w:val="00A12081"/>
    <w:rsid w:val="00A126E2"/>
    <w:rsid w:val="00A13281"/>
    <w:rsid w:val="00A1338D"/>
    <w:rsid w:val="00A137C1"/>
    <w:rsid w:val="00A13D30"/>
    <w:rsid w:val="00A13D59"/>
    <w:rsid w:val="00A13EC9"/>
    <w:rsid w:val="00A1447E"/>
    <w:rsid w:val="00A1609F"/>
    <w:rsid w:val="00A1669C"/>
    <w:rsid w:val="00A16DF2"/>
    <w:rsid w:val="00A1717A"/>
    <w:rsid w:val="00A17404"/>
    <w:rsid w:val="00A20345"/>
    <w:rsid w:val="00A21177"/>
    <w:rsid w:val="00A218AD"/>
    <w:rsid w:val="00A2266B"/>
    <w:rsid w:val="00A22CA5"/>
    <w:rsid w:val="00A2349E"/>
    <w:rsid w:val="00A237DB"/>
    <w:rsid w:val="00A25D70"/>
    <w:rsid w:val="00A26486"/>
    <w:rsid w:val="00A26C1E"/>
    <w:rsid w:val="00A26E13"/>
    <w:rsid w:val="00A27AFE"/>
    <w:rsid w:val="00A3033D"/>
    <w:rsid w:val="00A30540"/>
    <w:rsid w:val="00A31252"/>
    <w:rsid w:val="00A31442"/>
    <w:rsid w:val="00A32202"/>
    <w:rsid w:val="00A32D30"/>
    <w:rsid w:val="00A33682"/>
    <w:rsid w:val="00A3398D"/>
    <w:rsid w:val="00A345D6"/>
    <w:rsid w:val="00A346FF"/>
    <w:rsid w:val="00A349B5"/>
    <w:rsid w:val="00A35246"/>
    <w:rsid w:val="00A35712"/>
    <w:rsid w:val="00A35E9F"/>
    <w:rsid w:val="00A36575"/>
    <w:rsid w:val="00A37320"/>
    <w:rsid w:val="00A37819"/>
    <w:rsid w:val="00A37E87"/>
    <w:rsid w:val="00A400CD"/>
    <w:rsid w:val="00A40798"/>
    <w:rsid w:val="00A40BA2"/>
    <w:rsid w:val="00A40FB2"/>
    <w:rsid w:val="00A41377"/>
    <w:rsid w:val="00A4222C"/>
    <w:rsid w:val="00A4293E"/>
    <w:rsid w:val="00A42C4F"/>
    <w:rsid w:val="00A42F85"/>
    <w:rsid w:val="00A43857"/>
    <w:rsid w:val="00A43E6F"/>
    <w:rsid w:val="00A4486A"/>
    <w:rsid w:val="00A46F82"/>
    <w:rsid w:val="00A47F1D"/>
    <w:rsid w:val="00A505FE"/>
    <w:rsid w:val="00A50ED7"/>
    <w:rsid w:val="00A51059"/>
    <w:rsid w:val="00A51376"/>
    <w:rsid w:val="00A5270E"/>
    <w:rsid w:val="00A52D45"/>
    <w:rsid w:val="00A53373"/>
    <w:rsid w:val="00A535A8"/>
    <w:rsid w:val="00A53831"/>
    <w:rsid w:val="00A54810"/>
    <w:rsid w:val="00A55079"/>
    <w:rsid w:val="00A5521D"/>
    <w:rsid w:val="00A5588E"/>
    <w:rsid w:val="00A5598D"/>
    <w:rsid w:val="00A562BE"/>
    <w:rsid w:val="00A567ED"/>
    <w:rsid w:val="00A572C8"/>
    <w:rsid w:val="00A573FD"/>
    <w:rsid w:val="00A57FF7"/>
    <w:rsid w:val="00A61270"/>
    <w:rsid w:val="00A61A9D"/>
    <w:rsid w:val="00A61B2E"/>
    <w:rsid w:val="00A61F8F"/>
    <w:rsid w:val="00A6213D"/>
    <w:rsid w:val="00A63BEE"/>
    <w:rsid w:val="00A63C86"/>
    <w:rsid w:val="00A64793"/>
    <w:rsid w:val="00A6532F"/>
    <w:rsid w:val="00A6587D"/>
    <w:rsid w:val="00A659B6"/>
    <w:rsid w:val="00A65CB9"/>
    <w:rsid w:val="00A66B72"/>
    <w:rsid w:val="00A71152"/>
    <w:rsid w:val="00A711A8"/>
    <w:rsid w:val="00A71728"/>
    <w:rsid w:val="00A717A5"/>
    <w:rsid w:val="00A72B89"/>
    <w:rsid w:val="00A72C48"/>
    <w:rsid w:val="00A730DC"/>
    <w:rsid w:val="00A737E6"/>
    <w:rsid w:val="00A73C07"/>
    <w:rsid w:val="00A73E0C"/>
    <w:rsid w:val="00A7540C"/>
    <w:rsid w:val="00A75530"/>
    <w:rsid w:val="00A759B0"/>
    <w:rsid w:val="00A760C6"/>
    <w:rsid w:val="00A761C7"/>
    <w:rsid w:val="00A765FD"/>
    <w:rsid w:val="00A7699C"/>
    <w:rsid w:val="00A777A3"/>
    <w:rsid w:val="00A77D10"/>
    <w:rsid w:val="00A80721"/>
    <w:rsid w:val="00A81D3D"/>
    <w:rsid w:val="00A83AF2"/>
    <w:rsid w:val="00A8504F"/>
    <w:rsid w:val="00A85A73"/>
    <w:rsid w:val="00A85BB0"/>
    <w:rsid w:val="00A85F3D"/>
    <w:rsid w:val="00A86BC5"/>
    <w:rsid w:val="00A876EE"/>
    <w:rsid w:val="00A878A0"/>
    <w:rsid w:val="00A87990"/>
    <w:rsid w:val="00A87BC1"/>
    <w:rsid w:val="00A90F8B"/>
    <w:rsid w:val="00A938F5"/>
    <w:rsid w:val="00A93CDA"/>
    <w:rsid w:val="00A944A4"/>
    <w:rsid w:val="00A951BF"/>
    <w:rsid w:val="00A9529B"/>
    <w:rsid w:val="00A96BE2"/>
    <w:rsid w:val="00AA0278"/>
    <w:rsid w:val="00AA027F"/>
    <w:rsid w:val="00AA0BD2"/>
    <w:rsid w:val="00AA145D"/>
    <w:rsid w:val="00AA1A0F"/>
    <w:rsid w:val="00AA1B8F"/>
    <w:rsid w:val="00AA2DE9"/>
    <w:rsid w:val="00AA31E1"/>
    <w:rsid w:val="00AA3DFE"/>
    <w:rsid w:val="00AA417C"/>
    <w:rsid w:val="00AA432F"/>
    <w:rsid w:val="00AA4CBA"/>
    <w:rsid w:val="00AA4EA6"/>
    <w:rsid w:val="00AA56EA"/>
    <w:rsid w:val="00AA5C7B"/>
    <w:rsid w:val="00AA5F49"/>
    <w:rsid w:val="00AA630E"/>
    <w:rsid w:val="00AA6531"/>
    <w:rsid w:val="00AA7DF6"/>
    <w:rsid w:val="00AB0614"/>
    <w:rsid w:val="00AB0663"/>
    <w:rsid w:val="00AB0A80"/>
    <w:rsid w:val="00AB1016"/>
    <w:rsid w:val="00AB1876"/>
    <w:rsid w:val="00AB2424"/>
    <w:rsid w:val="00AB2504"/>
    <w:rsid w:val="00AB2D1E"/>
    <w:rsid w:val="00AB2F44"/>
    <w:rsid w:val="00AB3437"/>
    <w:rsid w:val="00AB3A0F"/>
    <w:rsid w:val="00AB458B"/>
    <w:rsid w:val="00AB45C9"/>
    <w:rsid w:val="00AB4673"/>
    <w:rsid w:val="00AB4B43"/>
    <w:rsid w:val="00AB5EE6"/>
    <w:rsid w:val="00AB76AF"/>
    <w:rsid w:val="00AB799E"/>
    <w:rsid w:val="00AB7EF5"/>
    <w:rsid w:val="00AC053B"/>
    <w:rsid w:val="00AC0B06"/>
    <w:rsid w:val="00AC198B"/>
    <w:rsid w:val="00AC3A8A"/>
    <w:rsid w:val="00AC3EDA"/>
    <w:rsid w:val="00AC4255"/>
    <w:rsid w:val="00AC52A0"/>
    <w:rsid w:val="00AC54AD"/>
    <w:rsid w:val="00AC588A"/>
    <w:rsid w:val="00AC6902"/>
    <w:rsid w:val="00AC6F08"/>
    <w:rsid w:val="00AC73B0"/>
    <w:rsid w:val="00AC782A"/>
    <w:rsid w:val="00AC7A9E"/>
    <w:rsid w:val="00AD007C"/>
    <w:rsid w:val="00AD0310"/>
    <w:rsid w:val="00AD09A1"/>
    <w:rsid w:val="00AD0ABA"/>
    <w:rsid w:val="00AD0B77"/>
    <w:rsid w:val="00AD0BB1"/>
    <w:rsid w:val="00AD131F"/>
    <w:rsid w:val="00AD135F"/>
    <w:rsid w:val="00AD175B"/>
    <w:rsid w:val="00AD1BE1"/>
    <w:rsid w:val="00AD1CF5"/>
    <w:rsid w:val="00AD26E8"/>
    <w:rsid w:val="00AD381F"/>
    <w:rsid w:val="00AD3ECC"/>
    <w:rsid w:val="00AD536A"/>
    <w:rsid w:val="00AD5F7A"/>
    <w:rsid w:val="00AD788D"/>
    <w:rsid w:val="00AD7BD3"/>
    <w:rsid w:val="00AD7C42"/>
    <w:rsid w:val="00AD7F47"/>
    <w:rsid w:val="00AE0B7E"/>
    <w:rsid w:val="00AE13A2"/>
    <w:rsid w:val="00AE163A"/>
    <w:rsid w:val="00AE167A"/>
    <w:rsid w:val="00AE294B"/>
    <w:rsid w:val="00AE2D7E"/>
    <w:rsid w:val="00AE3508"/>
    <w:rsid w:val="00AE36E7"/>
    <w:rsid w:val="00AE518F"/>
    <w:rsid w:val="00AE55C3"/>
    <w:rsid w:val="00AE587E"/>
    <w:rsid w:val="00AE5FD6"/>
    <w:rsid w:val="00AE6223"/>
    <w:rsid w:val="00AE73A5"/>
    <w:rsid w:val="00AE7858"/>
    <w:rsid w:val="00AF03E9"/>
    <w:rsid w:val="00AF04CA"/>
    <w:rsid w:val="00AF0630"/>
    <w:rsid w:val="00AF088F"/>
    <w:rsid w:val="00AF164B"/>
    <w:rsid w:val="00AF183B"/>
    <w:rsid w:val="00AF1EAA"/>
    <w:rsid w:val="00AF284F"/>
    <w:rsid w:val="00AF2AC0"/>
    <w:rsid w:val="00AF2CED"/>
    <w:rsid w:val="00AF2E7C"/>
    <w:rsid w:val="00AF3228"/>
    <w:rsid w:val="00AF3E6F"/>
    <w:rsid w:val="00AF4516"/>
    <w:rsid w:val="00AF5340"/>
    <w:rsid w:val="00AF548B"/>
    <w:rsid w:val="00AF5544"/>
    <w:rsid w:val="00AF6257"/>
    <w:rsid w:val="00AF637A"/>
    <w:rsid w:val="00AF65AC"/>
    <w:rsid w:val="00AF7080"/>
    <w:rsid w:val="00AF77B4"/>
    <w:rsid w:val="00AF78AF"/>
    <w:rsid w:val="00B001CA"/>
    <w:rsid w:val="00B0055A"/>
    <w:rsid w:val="00B00F35"/>
    <w:rsid w:val="00B02807"/>
    <w:rsid w:val="00B02DC1"/>
    <w:rsid w:val="00B03611"/>
    <w:rsid w:val="00B03915"/>
    <w:rsid w:val="00B05013"/>
    <w:rsid w:val="00B0535F"/>
    <w:rsid w:val="00B06682"/>
    <w:rsid w:val="00B06B22"/>
    <w:rsid w:val="00B072E9"/>
    <w:rsid w:val="00B075BC"/>
    <w:rsid w:val="00B107F4"/>
    <w:rsid w:val="00B10DF8"/>
    <w:rsid w:val="00B10F90"/>
    <w:rsid w:val="00B1101D"/>
    <w:rsid w:val="00B11CEA"/>
    <w:rsid w:val="00B12533"/>
    <w:rsid w:val="00B130C1"/>
    <w:rsid w:val="00B1457B"/>
    <w:rsid w:val="00B15839"/>
    <w:rsid w:val="00B15A5F"/>
    <w:rsid w:val="00B16FBC"/>
    <w:rsid w:val="00B17026"/>
    <w:rsid w:val="00B17F15"/>
    <w:rsid w:val="00B20337"/>
    <w:rsid w:val="00B2224A"/>
    <w:rsid w:val="00B22558"/>
    <w:rsid w:val="00B2362E"/>
    <w:rsid w:val="00B23CF2"/>
    <w:rsid w:val="00B245FC"/>
    <w:rsid w:val="00B24B5B"/>
    <w:rsid w:val="00B24C9B"/>
    <w:rsid w:val="00B24FF7"/>
    <w:rsid w:val="00B25F93"/>
    <w:rsid w:val="00B26906"/>
    <w:rsid w:val="00B26BCB"/>
    <w:rsid w:val="00B27E6A"/>
    <w:rsid w:val="00B27E73"/>
    <w:rsid w:val="00B30BFA"/>
    <w:rsid w:val="00B30FBE"/>
    <w:rsid w:val="00B31429"/>
    <w:rsid w:val="00B32446"/>
    <w:rsid w:val="00B335AA"/>
    <w:rsid w:val="00B33CC0"/>
    <w:rsid w:val="00B33E4C"/>
    <w:rsid w:val="00B34092"/>
    <w:rsid w:val="00B344D5"/>
    <w:rsid w:val="00B35EBD"/>
    <w:rsid w:val="00B366D1"/>
    <w:rsid w:val="00B37A5A"/>
    <w:rsid w:val="00B37E61"/>
    <w:rsid w:val="00B40E37"/>
    <w:rsid w:val="00B412DC"/>
    <w:rsid w:val="00B416EB"/>
    <w:rsid w:val="00B41E91"/>
    <w:rsid w:val="00B42DBF"/>
    <w:rsid w:val="00B4303E"/>
    <w:rsid w:val="00B446F7"/>
    <w:rsid w:val="00B44B83"/>
    <w:rsid w:val="00B44BD0"/>
    <w:rsid w:val="00B44C6A"/>
    <w:rsid w:val="00B44E85"/>
    <w:rsid w:val="00B46215"/>
    <w:rsid w:val="00B46C76"/>
    <w:rsid w:val="00B46D07"/>
    <w:rsid w:val="00B46EFE"/>
    <w:rsid w:val="00B477AC"/>
    <w:rsid w:val="00B47F38"/>
    <w:rsid w:val="00B508FC"/>
    <w:rsid w:val="00B50D4C"/>
    <w:rsid w:val="00B51613"/>
    <w:rsid w:val="00B52837"/>
    <w:rsid w:val="00B544F8"/>
    <w:rsid w:val="00B54BCA"/>
    <w:rsid w:val="00B5514D"/>
    <w:rsid w:val="00B562FF"/>
    <w:rsid w:val="00B57919"/>
    <w:rsid w:val="00B57BD0"/>
    <w:rsid w:val="00B60482"/>
    <w:rsid w:val="00B60988"/>
    <w:rsid w:val="00B60BB1"/>
    <w:rsid w:val="00B60E4A"/>
    <w:rsid w:val="00B61007"/>
    <w:rsid w:val="00B62947"/>
    <w:rsid w:val="00B62B2F"/>
    <w:rsid w:val="00B63361"/>
    <w:rsid w:val="00B639E8"/>
    <w:rsid w:val="00B639F5"/>
    <w:rsid w:val="00B654E0"/>
    <w:rsid w:val="00B654F4"/>
    <w:rsid w:val="00B65AF9"/>
    <w:rsid w:val="00B67533"/>
    <w:rsid w:val="00B678F6"/>
    <w:rsid w:val="00B67FD8"/>
    <w:rsid w:val="00B7032E"/>
    <w:rsid w:val="00B7038C"/>
    <w:rsid w:val="00B70FE6"/>
    <w:rsid w:val="00B71D3D"/>
    <w:rsid w:val="00B7208C"/>
    <w:rsid w:val="00B727EC"/>
    <w:rsid w:val="00B72BF5"/>
    <w:rsid w:val="00B72EA6"/>
    <w:rsid w:val="00B72F79"/>
    <w:rsid w:val="00B73171"/>
    <w:rsid w:val="00B73C00"/>
    <w:rsid w:val="00B73F48"/>
    <w:rsid w:val="00B74437"/>
    <w:rsid w:val="00B7462D"/>
    <w:rsid w:val="00B747AD"/>
    <w:rsid w:val="00B74CBE"/>
    <w:rsid w:val="00B7554A"/>
    <w:rsid w:val="00B761C6"/>
    <w:rsid w:val="00B766E1"/>
    <w:rsid w:val="00B771A5"/>
    <w:rsid w:val="00B77948"/>
    <w:rsid w:val="00B80D50"/>
    <w:rsid w:val="00B80E72"/>
    <w:rsid w:val="00B81109"/>
    <w:rsid w:val="00B81A00"/>
    <w:rsid w:val="00B82816"/>
    <w:rsid w:val="00B82C46"/>
    <w:rsid w:val="00B836C3"/>
    <w:rsid w:val="00B8374E"/>
    <w:rsid w:val="00B84916"/>
    <w:rsid w:val="00B84AE0"/>
    <w:rsid w:val="00B84D84"/>
    <w:rsid w:val="00B85284"/>
    <w:rsid w:val="00B861C5"/>
    <w:rsid w:val="00B87213"/>
    <w:rsid w:val="00B90405"/>
    <w:rsid w:val="00B9092E"/>
    <w:rsid w:val="00B92EBC"/>
    <w:rsid w:val="00B93285"/>
    <w:rsid w:val="00B94141"/>
    <w:rsid w:val="00B943B0"/>
    <w:rsid w:val="00B943D7"/>
    <w:rsid w:val="00B95019"/>
    <w:rsid w:val="00B95368"/>
    <w:rsid w:val="00B95E78"/>
    <w:rsid w:val="00B96C8A"/>
    <w:rsid w:val="00BA0322"/>
    <w:rsid w:val="00BA0A34"/>
    <w:rsid w:val="00BA1092"/>
    <w:rsid w:val="00BA2557"/>
    <w:rsid w:val="00BA28AB"/>
    <w:rsid w:val="00BA2DFD"/>
    <w:rsid w:val="00BA2E57"/>
    <w:rsid w:val="00BA2F82"/>
    <w:rsid w:val="00BA396C"/>
    <w:rsid w:val="00BA4034"/>
    <w:rsid w:val="00BA42A9"/>
    <w:rsid w:val="00BA47CD"/>
    <w:rsid w:val="00BA47ED"/>
    <w:rsid w:val="00BA4985"/>
    <w:rsid w:val="00BA49E8"/>
    <w:rsid w:val="00BA5489"/>
    <w:rsid w:val="00BA617F"/>
    <w:rsid w:val="00BA6D2E"/>
    <w:rsid w:val="00BA73B8"/>
    <w:rsid w:val="00BA764F"/>
    <w:rsid w:val="00BA7865"/>
    <w:rsid w:val="00BA7C9E"/>
    <w:rsid w:val="00BB09C9"/>
    <w:rsid w:val="00BB1BE5"/>
    <w:rsid w:val="00BB21DE"/>
    <w:rsid w:val="00BB241F"/>
    <w:rsid w:val="00BB26F2"/>
    <w:rsid w:val="00BB2E9E"/>
    <w:rsid w:val="00BB3376"/>
    <w:rsid w:val="00BB4152"/>
    <w:rsid w:val="00BB4DF8"/>
    <w:rsid w:val="00BB67DB"/>
    <w:rsid w:val="00BB6882"/>
    <w:rsid w:val="00BB6ED4"/>
    <w:rsid w:val="00BB7583"/>
    <w:rsid w:val="00BC0E79"/>
    <w:rsid w:val="00BC2EB4"/>
    <w:rsid w:val="00BC3B16"/>
    <w:rsid w:val="00BC3B3E"/>
    <w:rsid w:val="00BC3E1D"/>
    <w:rsid w:val="00BC40EF"/>
    <w:rsid w:val="00BC4F38"/>
    <w:rsid w:val="00BC63E5"/>
    <w:rsid w:val="00BC646D"/>
    <w:rsid w:val="00BC6758"/>
    <w:rsid w:val="00BC7187"/>
    <w:rsid w:val="00BD03A2"/>
    <w:rsid w:val="00BD05F8"/>
    <w:rsid w:val="00BD0722"/>
    <w:rsid w:val="00BD0EDD"/>
    <w:rsid w:val="00BD0F20"/>
    <w:rsid w:val="00BD12D9"/>
    <w:rsid w:val="00BD158D"/>
    <w:rsid w:val="00BD234A"/>
    <w:rsid w:val="00BD278D"/>
    <w:rsid w:val="00BD3541"/>
    <w:rsid w:val="00BD3543"/>
    <w:rsid w:val="00BD42EC"/>
    <w:rsid w:val="00BD44BF"/>
    <w:rsid w:val="00BD45F5"/>
    <w:rsid w:val="00BD46FA"/>
    <w:rsid w:val="00BD4BF9"/>
    <w:rsid w:val="00BD5817"/>
    <w:rsid w:val="00BD5D6C"/>
    <w:rsid w:val="00BD5FFF"/>
    <w:rsid w:val="00BD65D1"/>
    <w:rsid w:val="00BD6D60"/>
    <w:rsid w:val="00BD792F"/>
    <w:rsid w:val="00BE05CE"/>
    <w:rsid w:val="00BE0FB2"/>
    <w:rsid w:val="00BE1A42"/>
    <w:rsid w:val="00BE1D58"/>
    <w:rsid w:val="00BE2EDD"/>
    <w:rsid w:val="00BE343C"/>
    <w:rsid w:val="00BE35CD"/>
    <w:rsid w:val="00BE5431"/>
    <w:rsid w:val="00BE6434"/>
    <w:rsid w:val="00BE79C3"/>
    <w:rsid w:val="00BF035A"/>
    <w:rsid w:val="00BF0994"/>
    <w:rsid w:val="00BF1024"/>
    <w:rsid w:val="00BF1420"/>
    <w:rsid w:val="00BF1E8C"/>
    <w:rsid w:val="00BF2B7C"/>
    <w:rsid w:val="00BF2E93"/>
    <w:rsid w:val="00BF33A9"/>
    <w:rsid w:val="00BF5473"/>
    <w:rsid w:val="00BF54CE"/>
    <w:rsid w:val="00BF5864"/>
    <w:rsid w:val="00BF5BFC"/>
    <w:rsid w:val="00BF5F60"/>
    <w:rsid w:val="00BF6F2F"/>
    <w:rsid w:val="00BF70FA"/>
    <w:rsid w:val="00BF7697"/>
    <w:rsid w:val="00C000E3"/>
    <w:rsid w:val="00C00632"/>
    <w:rsid w:val="00C0091E"/>
    <w:rsid w:val="00C00A35"/>
    <w:rsid w:val="00C01702"/>
    <w:rsid w:val="00C01886"/>
    <w:rsid w:val="00C0234F"/>
    <w:rsid w:val="00C02876"/>
    <w:rsid w:val="00C04267"/>
    <w:rsid w:val="00C04A32"/>
    <w:rsid w:val="00C04A88"/>
    <w:rsid w:val="00C05D76"/>
    <w:rsid w:val="00C06533"/>
    <w:rsid w:val="00C06B88"/>
    <w:rsid w:val="00C06FFF"/>
    <w:rsid w:val="00C102C3"/>
    <w:rsid w:val="00C1089E"/>
    <w:rsid w:val="00C10915"/>
    <w:rsid w:val="00C10C1E"/>
    <w:rsid w:val="00C11840"/>
    <w:rsid w:val="00C12126"/>
    <w:rsid w:val="00C12A0E"/>
    <w:rsid w:val="00C134B6"/>
    <w:rsid w:val="00C144C0"/>
    <w:rsid w:val="00C14CD2"/>
    <w:rsid w:val="00C14CDC"/>
    <w:rsid w:val="00C15299"/>
    <w:rsid w:val="00C163B9"/>
    <w:rsid w:val="00C1761E"/>
    <w:rsid w:val="00C2132A"/>
    <w:rsid w:val="00C21844"/>
    <w:rsid w:val="00C21F09"/>
    <w:rsid w:val="00C225D4"/>
    <w:rsid w:val="00C22790"/>
    <w:rsid w:val="00C22EEF"/>
    <w:rsid w:val="00C2324A"/>
    <w:rsid w:val="00C2346A"/>
    <w:rsid w:val="00C23683"/>
    <w:rsid w:val="00C237A0"/>
    <w:rsid w:val="00C2426B"/>
    <w:rsid w:val="00C2483F"/>
    <w:rsid w:val="00C24DC1"/>
    <w:rsid w:val="00C25042"/>
    <w:rsid w:val="00C25CE2"/>
    <w:rsid w:val="00C26387"/>
    <w:rsid w:val="00C2647D"/>
    <w:rsid w:val="00C26533"/>
    <w:rsid w:val="00C26932"/>
    <w:rsid w:val="00C27057"/>
    <w:rsid w:val="00C2733E"/>
    <w:rsid w:val="00C27723"/>
    <w:rsid w:val="00C27A92"/>
    <w:rsid w:val="00C3039D"/>
    <w:rsid w:val="00C30B72"/>
    <w:rsid w:val="00C30FAB"/>
    <w:rsid w:val="00C315C3"/>
    <w:rsid w:val="00C31DEC"/>
    <w:rsid w:val="00C32045"/>
    <w:rsid w:val="00C32529"/>
    <w:rsid w:val="00C3325A"/>
    <w:rsid w:val="00C3449B"/>
    <w:rsid w:val="00C34B7D"/>
    <w:rsid w:val="00C34D87"/>
    <w:rsid w:val="00C35878"/>
    <w:rsid w:val="00C366C7"/>
    <w:rsid w:val="00C36A02"/>
    <w:rsid w:val="00C36B23"/>
    <w:rsid w:val="00C36B7D"/>
    <w:rsid w:val="00C37305"/>
    <w:rsid w:val="00C378F3"/>
    <w:rsid w:val="00C37FA6"/>
    <w:rsid w:val="00C40355"/>
    <w:rsid w:val="00C403B4"/>
    <w:rsid w:val="00C406A1"/>
    <w:rsid w:val="00C40B28"/>
    <w:rsid w:val="00C40D89"/>
    <w:rsid w:val="00C4156F"/>
    <w:rsid w:val="00C41C21"/>
    <w:rsid w:val="00C422B7"/>
    <w:rsid w:val="00C423DC"/>
    <w:rsid w:val="00C429D2"/>
    <w:rsid w:val="00C42C2C"/>
    <w:rsid w:val="00C42E05"/>
    <w:rsid w:val="00C435A7"/>
    <w:rsid w:val="00C43C13"/>
    <w:rsid w:val="00C46345"/>
    <w:rsid w:val="00C46403"/>
    <w:rsid w:val="00C46C18"/>
    <w:rsid w:val="00C46F2D"/>
    <w:rsid w:val="00C47FCB"/>
    <w:rsid w:val="00C508C1"/>
    <w:rsid w:val="00C50932"/>
    <w:rsid w:val="00C5103D"/>
    <w:rsid w:val="00C515F6"/>
    <w:rsid w:val="00C5248F"/>
    <w:rsid w:val="00C52B6F"/>
    <w:rsid w:val="00C538CF"/>
    <w:rsid w:val="00C540AB"/>
    <w:rsid w:val="00C54508"/>
    <w:rsid w:val="00C54840"/>
    <w:rsid w:val="00C55F1D"/>
    <w:rsid w:val="00C5605D"/>
    <w:rsid w:val="00C5638D"/>
    <w:rsid w:val="00C563FD"/>
    <w:rsid w:val="00C56605"/>
    <w:rsid w:val="00C5744D"/>
    <w:rsid w:val="00C575A9"/>
    <w:rsid w:val="00C60393"/>
    <w:rsid w:val="00C60860"/>
    <w:rsid w:val="00C60DEB"/>
    <w:rsid w:val="00C611A4"/>
    <w:rsid w:val="00C613FC"/>
    <w:rsid w:val="00C6261B"/>
    <w:rsid w:val="00C62F9C"/>
    <w:rsid w:val="00C631A0"/>
    <w:rsid w:val="00C63365"/>
    <w:rsid w:val="00C63E23"/>
    <w:rsid w:val="00C64554"/>
    <w:rsid w:val="00C64745"/>
    <w:rsid w:val="00C65160"/>
    <w:rsid w:val="00C6530B"/>
    <w:rsid w:val="00C65CE6"/>
    <w:rsid w:val="00C65DB3"/>
    <w:rsid w:val="00C6621E"/>
    <w:rsid w:val="00C6633F"/>
    <w:rsid w:val="00C6641E"/>
    <w:rsid w:val="00C6673D"/>
    <w:rsid w:val="00C66BF4"/>
    <w:rsid w:val="00C66C4E"/>
    <w:rsid w:val="00C67C93"/>
    <w:rsid w:val="00C703B5"/>
    <w:rsid w:val="00C70D56"/>
    <w:rsid w:val="00C71448"/>
    <w:rsid w:val="00C71AAD"/>
    <w:rsid w:val="00C71BB1"/>
    <w:rsid w:val="00C72196"/>
    <w:rsid w:val="00C734E1"/>
    <w:rsid w:val="00C74CD5"/>
    <w:rsid w:val="00C75081"/>
    <w:rsid w:val="00C75A4C"/>
    <w:rsid w:val="00C76863"/>
    <w:rsid w:val="00C76D96"/>
    <w:rsid w:val="00C7727A"/>
    <w:rsid w:val="00C77F2F"/>
    <w:rsid w:val="00C80BF3"/>
    <w:rsid w:val="00C812C3"/>
    <w:rsid w:val="00C812EF"/>
    <w:rsid w:val="00C8175A"/>
    <w:rsid w:val="00C818CF"/>
    <w:rsid w:val="00C819D6"/>
    <w:rsid w:val="00C81BD8"/>
    <w:rsid w:val="00C824C7"/>
    <w:rsid w:val="00C8311E"/>
    <w:rsid w:val="00C8365D"/>
    <w:rsid w:val="00C83870"/>
    <w:rsid w:val="00C83B26"/>
    <w:rsid w:val="00C844D5"/>
    <w:rsid w:val="00C8496B"/>
    <w:rsid w:val="00C84CF6"/>
    <w:rsid w:val="00C84F88"/>
    <w:rsid w:val="00C84FF7"/>
    <w:rsid w:val="00C853C1"/>
    <w:rsid w:val="00C85CD1"/>
    <w:rsid w:val="00C8607E"/>
    <w:rsid w:val="00C86296"/>
    <w:rsid w:val="00C86E70"/>
    <w:rsid w:val="00C87222"/>
    <w:rsid w:val="00C8787B"/>
    <w:rsid w:val="00C903C1"/>
    <w:rsid w:val="00C9051A"/>
    <w:rsid w:val="00C90873"/>
    <w:rsid w:val="00C90EDB"/>
    <w:rsid w:val="00C9128D"/>
    <w:rsid w:val="00C9241A"/>
    <w:rsid w:val="00C92A16"/>
    <w:rsid w:val="00C9327B"/>
    <w:rsid w:val="00C9581B"/>
    <w:rsid w:val="00C95F5C"/>
    <w:rsid w:val="00C9653C"/>
    <w:rsid w:val="00C96791"/>
    <w:rsid w:val="00C96BE2"/>
    <w:rsid w:val="00C974E7"/>
    <w:rsid w:val="00C9791C"/>
    <w:rsid w:val="00C97B36"/>
    <w:rsid w:val="00CA12F9"/>
    <w:rsid w:val="00CA166C"/>
    <w:rsid w:val="00CA2911"/>
    <w:rsid w:val="00CA3514"/>
    <w:rsid w:val="00CA439D"/>
    <w:rsid w:val="00CA52D1"/>
    <w:rsid w:val="00CA5934"/>
    <w:rsid w:val="00CA6898"/>
    <w:rsid w:val="00CA6F80"/>
    <w:rsid w:val="00CA7060"/>
    <w:rsid w:val="00CA75E9"/>
    <w:rsid w:val="00CB00BB"/>
    <w:rsid w:val="00CB07A8"/>
    <w:rsid w:val="00CB08F1"/>
    <w:rsid w:val="00CB101A"/>
    <w:rsid w:val="00CB134C"/>
    <w:rsid w:val="00CB1BCD"/>
    <w:rsid w:val="00CB1F4E"/>
    <w:rsid w:val="00CB2C73"/>
    <w:rsid w:val="00CB2D04"/>
    <w:rsid w:val="00CB308B"/>
    <w:rsid w:val="00CB34E1"/>
    <w:rsid w:val="00CB4BA3"/>
    <w:rsid w:val="00CB5390"/>
    <w:rsid w:val="00CB6C88"/>
    <w:rsid w:val="00CB6FA8"/>
    <w:rsid w:val="00CB6FF4"/>
    <w:rsid w:val="00CB7353"/>
    <w:rsid w:val="00CB77DD"/>
    <w:rsid w:val="00CB7A93"/>
    <w:rsid w:val="00CB7B70"/>
    <w:rsid w:val="00CB7ECA"/>
    <w:rsid w:val="00CB7F3D"/>
    <w:rsid w:val="00CC0270"/>
    <w:rsid w:val="00CC0609"/>
    <w:rsid w:val="00CC07C1"/>
    <w:rsid w:val="00CC0C33"/>
    <w:rsid w:val="00CC2353"/>
    <w:rsid w:val="00CC36EF"/>
    <w:rsid w:val="00CC3E9B"/>
    <w:rsid w:val="00CC46AF"/>
    <w:rsid w:val="00CC4AE4"/>
    <w:rsid w:val="00CC535D"/>
    <w:rsid w:val="00CC5628"/>
    <w:rsid w:val="00CC62CE"/>
    <w:rsid w:val="00CC62FC"/>
    <w:rsid w:val="00CC62FF"/>
    <w:rsid w:val="00CC6C16"/>
    <w:rsid w:val="00CC72D6"/>
    <w:rsid w:val="00CC77B5"/>
    <w:rsid w:val="00CC79E0"/>
    <w:rsid w:val="00CC7D52"/>
    <w:rsid w:val="00CD037C"/>
    <w:rsid w:val="00CD0481"/>
    <w:rsid w:val="00CD0767"/>
    <w:rsid w:val="00CD10B8"/>
    <w:rsid w:val="00CD1E46"/>
    <w:rsid w:val="00CD2202"/>
    <w:rsid w:val="00CD24F0"/>
    <w:rsid w:val="00CD2615"/>
    <w:rsid w:val="00CD28C5"/>
    <w:rsid w:val="00CD296F"/>
    <w:rsid w:val="00CD354E"/>
    <w:rsid w:val="00CD35C8"/>
    <w:rsid w:val="00CD3AE1"/>
    <w:rsid w:val="00CD4CDD"/>
    <w:rsid w:val="00CD53A6"/>
    <w:rsid w:val="00CD6375"/>
    <w:rsid w:val="00CD7134"/>
    <w:rsid w:val="00CD7268"/>
    <w:rsid w:val="00CD74D3"/>
    <w:rsid w:val="00CD756A"/>
    <w:rsid w:val="00CE0DAB"/>
    <w:rsid w:val="00CE1A12"/>
    <w:rsid w:val="00CE21E6"/>
    <w:rsid w:val="00CE3BD6"/>
    <w:rsid w:val="00CE3DFA"/>
    <w:rsid w:val="00CE658E"/>
    <w:rsid w:val="00CE65FD"/>
    <w:rsid w:val="00CE72EB"/>
    <w:rsid w:val="00CE7C1B"/>
    <w:rsid w:val="00CF008A"/>
    <w:rsid w:val="00CF05A6"/>
    <w:rsid w:val="00CF0A47"/>
    <w:rsid w:val="00CF18E4"/>
    <w:rsid w:val="00CF2A54"/>
    <w:rsid w:val="00CF40E8"/>
    <w:rsid w:val="00CF4AC2"/>
    <w:rsid w:val="00CF4D7C"/>
    <w:rsid w:val="00CF5E1C"/>
    <w:rsid w:val="00CF5FC7"/>
    <w:rsid w:val="00CF6045"/>
    <w:rsid w:val="00CF69E3"/>
    <w:rsid w:val="00CF7266"/>
    <w:rsid w:val="00CF79C0"/>
    <w:rsid w:val="00CF7FA2"/>
    <w:rsid w:val="00D016EB"/>
    <w:rsid w:val="00D018C0"/>
    <w:rsid w:val="00D0241C"/>
    <w:rsid w:val="00D030DB"/>
    <w:rsid w:val="00D040C8"/>
    <w:rsid w:val="00D046C0"/>
    <w:rsid w:val="00D04CB9"/>
    <w:rsid w:val="00D04E18"/>
    <w:rsid w:val="00D04E28"/>
    <w:rsid w:val="00D06229"/>
    <w:rsid w:val="00D067C8"/>
    <w:rsid w:val="00D06E5F"/>
    <w:rsid w:val="00D07511"/>
    <w:rsid w:val="00D076EA"/>
    <w:rsid w:val="00D07B53"/>
    <w:rsid w:val="00D1019B"/>
    <w:rsid w:val="00D10755"/>
    <w:rsid w:val="00D10B89"/>
    <w:rsid w:val="00D11208"/>
    <w:rsid w:val="00D116DA"/>
    <w:rsid w:val="00D11DCF"/>
    <w:rsid w:val="00D1203B"/>
    <w:rsid w:val="00D1366A"/>
    <w:rsid w:val="00D13CBA"/>
    <w:rsid w:val="00D13EFE"/>
    <w:rsid w:val="00D15800"/>
    <w:rsid w:val="00D16027"/>
    <w:rsid w:val="00D167F8"/>
    <w:rsid w:val="00D16987"/>
    <w:rsid w:val="00D16D5E"/>
    <w:rsid w:val="00D172DA"/>
    <w:rsid w:val="00D20AC0"/>
    <w:rsid w:val="00D20FFA"/>
    <w:rsid w:val="00D235AB"/>
    <w:rsid w:val="00D23887"/>
    <w:rsid w:val="00D2397F"/>
    <w:rsid w:val="00D23A59"/>
    <w:rsid w:val="00D242FB"/>
    <w:rsid w:val="00D24876"/>
    <w:rsid w:val="00D24BEB"/>
    <w:rsid w:val="00D24C17"/>
    <w:rsid w:val="00D25302"/>
    <w:rsid w:val="00D25578"/>
    <w:rsid w:val="00D25923"/>
    <w:rsid w:val="00D26400"/>
    <w:rsid w:val="00D27567"/>
    <w:rsid w:val="00D2762C"/>
    <w:rsid w:val="00D27876"/>
    <w:rsid w:val="00D27BB7"/>
    <w:rsid w:val="00D27C9A"/>
    <w:rsid w:val="00D27D4E"/>
    <w:rsid w:val="00D301F1"/>
    <w:rsid w:val="00D308F3"/>
    <w:rsid w:val="00D309D8"/>
    <w:rsid w:val="00D30CFC"/>
    <w:rsid w:val="00D31BA0"/>
    <w:rsid w:val="00D33366"/>
    <w:rsid w:val="00D341CC"/>
    <w:rsid w:val="00D34D5F"/>
    <w:rsid w:val="00D3657B"/>
    <w:rsid w:val="00D3755D"/>
    <w:rsid w:val="00D378ED"/>
    <w:rsid w:val="00D37EA3"/>
    <w:rsid w:val="00D40373"/>
    <w:rsid w:val="00D40A1D"/>
    <w:rsid w:val="00D42401"/>
    <w:rsid w:val="00D42AFD"/>
    <w:rsid w:val="00D42C49"/>
    <w:rsid w:val="00D43C82"/>
    <w:rsid w:val="00D448F7"/>
    <w:rsid w:val="00D44E68"/>
    <w:rsid w:val="00D44F10"/>
    <w:rsid w:val="00D461E1"/>
    <w:rsid w:val="00D474DE"/>
    <w:rsid w:val="00D475DA"/>
    <w:rsid w:val="00D477B6"/>
    <w:rsid w:val="00D50D66"/>
    <w:rsid w:val="00D512E2"/>
    <w:rsid w:val="00D52048"/>
    <w:rsid w:val="00D5229A"/>
    <w:rsid w:val="00D52802"/>
    <w:rsid w:val="00D5284B"/>
    <w:rsid w:val="00D52F72"/>
    <w:rsid w:val="00D53028"/>
    <w:rsid w:val="00D5313E"/>
    <w:rsid w:val="00D534E1"/>
    <w:rsid w:val="00D534F5"/>
    <w:rsid w:val="00D5357F"/>
    <w:rsid w:val="00D53654"/>
    <w:rsid w:val="00D54264"/>
    <w:rsid w:val="00D558CE"/>
    <w:rsid w:val="00D55CC0"/>
    <w:rsid w:val="00D56449"/>
    <w:rsid w:val="00D568FE"/>
    <w:rsid w:val="00D56CE5"/>
    <w:rsid w:val="00D56FE7"/>
    <w:rsid w:val="00D575F2"/>
    <w:rsid w:val="00D57B45"/>
    <w:rsid w:val="00D57EA4"/>
    <w:rsid w:val="00D601DD"/>
    <w:rsid w:val="00D617E6"/>
    <w:rsid w:val="00D619CD"/>
    <w:rsid w:val="00D61A73"/>
    <w:rsid w:val="00D61CB8"/>
    <w:rsid w:val="00D61D42"/>
    <w:rsid w:val="00D625AF"/>
    <w:rsid w:val="00D625C3"/>
    <w:rsid w:val="00D628EE"/>
    <w:rsid w:val="00D62ABF"/>
    <w:rsid w:val="00D63289"/>
    <w:rsid w:val="00D633A2"/>
    <w:rsid w:val="00D6375D"/>
    <w:rsid w:val="00D638D8"/>
    <w:rsid w:val="00D64185"/>
    <w:rsid w:val="00D65012"/>
    <w:rsid w:val="00D65362"/>
    <w:rsid w:val="00D668B0"/>
    <w:rsid w:val="00D669BF"/>
    <w:rsid w:val="00D66B65"/>
    <w:rsid w:val="00D66B87"/>
    <w:rsid w:val="00D6719B"/>
    <w:rsid w:val="00D674A5"/>
    <w:rsid w:val="00D67CC5"/>
    <w:rsid w:val="00D700AB"/>
    <w:rsid w:val="00D70C67"/>
    <w:rsid w:val="00D70FE7"/>
    <w:rsid w:val="00D71BF9"/>
    <w:rsid w:val="00D71E10"/>
    <w:rsid w:val="00D71EDD"/>
    <w:rsid w:val="00D729FC"/>
    <w:rsid w:val="00D73468"/>
    <w:rsid w:val="00D738F0"/>
    <w:rsid w:val="00D73A44"/>
    <w:rsid w:val="00D73DBE"/>
    <w:rsid w:val="00D7476C"/>
    <w:rsid w:val="00D74B92"/>
    <w:rsid w:val="00D7577F"/>
    <w:rsid w:val="00D76100"/>
    <w:rsid w:val="00D7715B"/>
    <w:rsid w:val="00D7717A"/>
    <w:rsid w:val="00D771F4"/>
    <w:rsid w:val="00D77EC7"/>
    <w:rsid w:val="00D80425"/>
    <w:rsid w:val="00D80D76"/>
    <w:rsid w:val="00D811E6"/>
    <w:rsid w:val="00D81448"/>
    <w:rsid w:val="00D81A9C"/>
    <w:rsid w:val="00D81F03"/>
    <w:rsid w:val="00D82698"/>
    <w:rsid w:val="00D82784"/>
    <w:rsid w:val="00D83885"/>
    <w:rsid w:val="00D83C84"/>
    <w:rsid w:val="00D84915"/>
    <w:rsid w:val="00D849DD"/>
    <w:rsid w:val="00D84E41"/>
    <w:rsid w:val="00D84F4A"/>
    <w:rsid w:val="00D85C1D"/>
    <w:rsid w:val="00D86525"/>
    <w:rsid w:val="00D865B5"/>
    <w:rsid w:val="00D86774"/>
    <w:rsid w:val="00D868C1"/>
    <w:rsid w:val="00D86900"/>
    <w:rsid w:val="00D86ED4"/>
    <w:rsid w:val="00D912A3"/>
    <w:rsid w:val="00D91417"/>
    <w:rsid w:val="00D91DFA"/>
    <w:rsid w:val="00D92AD6"/>
    <w:rsid w:val="00D930C0"/>
    <w:rsid w:val="00D94204"/>
    <w:rsid w:val="00D9437A"/>
    <w:rsid w:val="00D95203"/>
    <w:rsid w:val="00D952BA"/>
    <w:rsid w:val="00D95ED4"/>
    <w:rsid w:val="00D9626B"/>
    <w:rsid w:val="00D9680A"/>
    <w:rsid w:val="00D97002"/>
    <w:rsid w:val="00D9712A"/>
    <w:rsid w:val="00D9782A"/>
    <w:rsid w:val="00D9790F"/>
    <w:rsid w:val="00D97BFD"/>
    <w:rsid w:val="00DA0739"/>
    <w:rsid w:val="00DA0F08"/>
    <w:rsid w:val="00DA0F75"/>
    <w:rsid w:val="00DA125A"/>
    <w:rsid w:val="00DA2CDD"/>
    <w:rsid w:val="00DA31ED"/>
    <w:rsid w:val="00DA34AB"/>
    <w:rsid w:val="00DA3B27"/>
    <w:rsid w:val="00DA3E1C"/>
    <w:rsid w:val="00DA3F29"/>
    <w:rsid w:val="00DA410C"/>
    <w:rsid w:val="00DA4236"/>
    <w:rsid w:val="00DA4734"/>
    <w:rsid w:val="00DA478B"/>
    <w:rsid w:val="00DA4E70"/>
    <w:rsid w:val="00DA69EE"/>
    <w:rsid w:val="00DA73B7"/>
    <w:rsid w:val="00DA7911"/>
    <w:rsid w:val="00DA79AC"/>
    <w:rsid w:val="00DA79F3"/>
    <w:rsid w:val="00DA7B6B"/>
    <w:rsid w:val="00DB0515"/>
    <w:rsid w:val="00DB1EFD"/>
    <w:rsid w:val="00DB3E7C"/>
    <w:rsid w:val="00DB4C1F"/>
    <w:rsid w:val="00DB5B79"/>
    <w:rsid w:val="00DB7047"/>
    <w:rsid w:val="00DB7B9C"/>
    <w:rsid w:val="00DC0A8B"/>
    <w:rsid w:val="00DC17F0"/>
    <w:rsid w:val="00DC2984"/>
    <w:rsid w:val="00DC388E"/>
    <w:rsid w:val="00DC3B89"/>
    <w:rsid w:val="00DC459F"/>
    <w:rsid w:val="00DC5C63"/>
    <w:rsid w:val="00DC6028"/>
    <w:rsid w:val="00DC6066"/>
    <w:rsid w:val="00DC6FE1"/>
    <w:rsid w:val="00DC70CE"/>
    <w:rsid w:val="00DC7EA8"/>
    <w:rsid w:val="00DD22C9"/>
    <w:rsid w:val="00DD2D20"/>
    <w:rsid w:val="00DD308C"/>
    <w:rsid w:val="00DD319C"/>
    <w:rsid w:val="00DD4EAD"/>
    <w:rsid w:val="00DD4F62"/>
    <w:rsid w:val="00DD5831"/>
    <w:rsid w:val="00DD6058"/>
    <w:rsid w:val="00DD6165"/>
    <w:rsid w:val="00DD7FF3"/>
    <w:rsid w:val="00DE1403"/>
    <w:rsid w:val="00DE1666"/>
    <w:rsid w:val="00DE18A9"/>
    <w:rsid w:val="00DE1B29"/>
    <w:rsid w:val="00DE1CFD"/>
    <w:rsid w:val="00DE2B42"/>
    <w:rsid w:val="00DE3CC7"/>
    <w:rsid w:val="00DE437D"/>
    <w:rsid w:val="00DE5495"/>
    <w:rsid w:val="00DE5727"/>
    <w:rsid w:val="00DE580D"/>
    <w:rsid w:val="00DE5FD1"/>
    <w:rsid w:val="00DE6D48"/>
    <w:rsid w:val="00DE6FE3"/>
    <w:rsid w:val="00DE710A"/>
    <w:rsid w:val="00DE72B2"/>
    <w:rsid w:val="00DE746A"/>
    <w:rsid w:val="00DE7AFD"/>
    <w:rsid w:val="00DE7F3B"/>
    <w:rsid w:val="00DF0095"/>
    <w:rsid w:val="00DF0862"/>
    <w:rsid w:val="00DF0C06"/>
    <w:rsid w:val="00DF0FE4"/>
    <w:rsid w:val="00DF14A7"/>
    <w:rsid w:val="00DF1890"/>
    <w:rsid w:val="00DF1DD1"/>
    <w:rsid w:val="00DF29F8"/>
    <w:rsid w:val="00DF319B"/>
    <w:rsid w:val="00DF57DD"/>
    <w:rsid w:val="00DF5AC4"/>
    <w:rsid w:val="00DF5CFE"/>
    <w:rsid w:val="00DF604D"/>
    <w:rsid w:val="00DF663C"/>
    <w:rsid w:val="00DF6A06"/>
    <w:rsid w:val="00DF6DDB"/>
    <w:rsid w:val="00DF6F5D"/>
    <w:rsid w:val="00DF76C7"/>
    <w:rsid w:val="00DF7CE0"/>
    <w:rsid w:val="00DF7E19"/>
    <w:rsid w:val="00E002D5"/>
    <w:rsid w:val="00E007AE"/>
    <w:rsid w:val="00E009C5"/>
    <w:rsid w:val="00E01362"/>
    <w:rsid w:val="00E013AF"/>
    <w:rsid w:val="00E01592"/>
    <w:rsid w:val="00E032B1"/>
    <w:rsid w:val="00E04357"/>
    <w:rsid w:val="00E045C4"/>
    <w:rsid w:val="00E047D1"/>
    <w:rsid w:val="00E04C9D"/>
    <w:rsid w:val="00E04E97"/>
    <w:rsid w:val="00E04F99"/>
    <w:rsid w:val="00E058E4"/>
    <w:rsid w:val="00E05EBC"/>
    <w:rsid w:val="00E0694E"/>
    <w:rsid w:val="00E06E34"/>
    <w:rsid w:val="00E06EAF"/>
    <w:rsid w:val="00E0761A"/>
    <w:rsid w:val="00E078D4"/>
    <w:rsid w:val="00E07E0D"/>
    <w:rsid w:val="00E11780"/>
    <w:rsid w:val="00E11FB3"/>
    <w:rsid w:val="00E1242C"/>
    <w:rsid w:val="00E1275B"/>
    <w:rsid w:val="00E13467"/>
    <w:rsid w:val="00E13718"/>
    <w:rsid w:val="00E13D5D"/>
    <w:rsid w:val="00E14D28"/>
    <w:rsid w:val="00E151DC"/>
    <w:rsid w:val="00E153C1"/>
    <w:rsid w:val="00E15F61"/>
    <w:rsid w:val="00E16961"/>
    <w:rsid w:val="00E2089D"/>
    <w:rsid w:val="00E20ACA"/>
    <w:rsid w:val="00E21136"/>
    <w:rsid w:val="00E2182D"/>
    <w:rsid w:val="00E21CC7"/>
    <w:rsid w:val="00E21E31"/>
    <w:rsid w:val="00E225C1"/>
    <w:rsid w:val="00E22DF2"/>
    <w:rsid w:val="00E22E5B"/>
    <w:rsid w:val="00E235B2"/>
    <w:rsid w:val="00E239AF"/>
    <w:rsid w:val="00E23A98"/>
    <w:rsid w:val="00E23C99"/>
    <w:rsid w:val="00E23DA0"/>
    <w:rsid w:val="00E24698"/>
    <w:rsid w:val="00E24F62"/>
    <w:rsid w:val="00E25323"/>
    <w:rsid w:val="00E26093"/>
    <w:rsid w:val="00E266D0"/>
    <w:rsid w:val="00E26F9E"/>
    <w:rsid w:val="00E30C22"/>
    <w:rsid w:val="00E30FBC"/>
    <w:rsid w:val="00E31111"/>
    <w:rsid w:val="00E327F4"/>
    <w:rsid w:val="00E3392A"/>
    <w:rsid w:val="00E34EA8"/>
    <w:rsid w:val="00E35353"/>
    <w:rsid w:val="00E35464"/>
    <w:rsid w:val="00E36631"/>
    <w:rsid w:val="00E36989"/>
    <w:rsid w:val="00E36ABA"/>
    <w:rsid w:val="00E373C2"/>
    <w:rsid w:val="00E377D9"/>
    <w:rsid w:val="00E40366"/>
    <w:rsid w:val="00E40F7F"/>
    <w:rsid w:val="00E4102A"/>
    <w:rsid w:val="00E4137D"/>
    <w:rsid w:val="00E414D5"/>
    <w:rsid w:val="00E4207A"/>
    <w:rsid w:val="00E42492"/>
    <w:rsid w:val="00E42BCA"/>
    <w:rsid w:val="00E43209"/>
    <w:rsid w:val="00E43F01"/>
    <w:rsid w:val="00E442AF"/>
    <w:rsid w:val="00E44447"/>
    <w:rsid w:val="00E451BB"/>
    <w:rsid w:val="00E45E95"/>
    <w:rsid w:val="00E45F19"/>
    <w:rsid w:val="00E46B2F"/>
    <w:rsid w:val="00E509A8"/>
    <w:rsid w:val="00E51212"/>
    <w:rsid w:val="00E52877"/>
    <w:rsid w:val="00E532F0"/>
    <w:rsid w:val="00E53656"/>
    <w:rsid w:val="00E54704"/>
    <w:rsid w:val="00E54866"/>
    <w:rsid w:val="00E5509A"/>
    <w:rsid w:val="00E56A99"/>
    <w:rsid w:val="00E575DB"/>
    <w:rsid w:val="00E5777A"/>
    <w:rsid w:val="00E57C5B"/>
    <w:rsid w:val="00E60A82"/>
    <w:rsid w:val="00E615FD"/>
    <w:rsid w:val="00E6184E"/>
    <w:rsid w:val="00E61FCE"/>
    <w:rsid w:val="00E625FA"/>
    <w:rsid w:val="00E628B1"/>
    <w:rsid w:val="00E63106"/>
    <w:rsid w:val="00E63529"/>
    <w:rsid w:val="00E643E6"/>
    <w:rsid w:val="00E646C6"/>
    <w:rsid w:val="00E64F15"/>
    <w:rsid w:val="00E65DAF"/>
    <w:rsid w:val="00E6611B"/>
    <w:rsid w:val="00E668EA"/>
    <w:rsid w:val="00E66CE1"/>
    <w:rsid w:val="00E67C13"/>
    <w:rsid w:val="00E703EA"/>
    <w:rsid w:val="00E70707"/>
    <w:rsid w:val="00E71206"/>
    <w:rsid w:val="00E7240D"/>
    <w:rsid w:val="00E72CCB"/>
    <w:rsid w:val="00E73969"/>
    <w:rsid w:val="00E74C00"/>
    <w:rsid w:val="00E764B3"/>
    <w:rsid w:val="00E768AC"/>
    <w:rsid w:val="00E76924"/>
    <w:rsid w:val="00E80526"/>
    <w:rsid w:val="00E806D2"/>
    <w:rsid w:val="00E8083D"/>
    <w:rsid w:val="00E80FED"/>
    <w:rsid w:val="00E81129"/>
    <w:rsid w:val="00E812DB"/>
    <w:rsid w:val="00E8231E"/>
    <w:rsid w:val="00E82780"/>
    <w:rsid w:val="00E82EDA"/>
    <w:rsid w:val="00E834EE"/>
    <w:rsid w:val="00E8364C"/>
    <w:rsid w:val="00E83FA2"/>
    <w:rsid w:val="00E843C8"/>
    <w:rsid w:val="00E852C3"/>
    <w:rsid w:val="00E86ABD"/>
    <w:rsid w:val="00E8789F"/>
    <w:rsid w:val="00E90810"/>
    <w:rsid w:val="00E913FB"/>
    <w:rsid w:val="00E91ADE"/>
    <w:rsid w:val="00E91ECA"/>
    <w:rsid w:val="00E9243F"/>
    <w:rsid w:val="00E92AFA"/>
    <w:rsid w:val="00E945C2"/>
    <w:rsid w:val="00E949BD"/>
    <w:rsid w:val="00E961DA"/>
    <w:rsid w:val="00E9623D"/>
    <w:rsid w:val="00E96264"/>
    <w:rsid w:val="00E968BF"/>
    <w:rsid w:val="00E96A88"/>
    <w:rsid w:val="00E9771C"/>
    <w:rsid w:val="00E97E1F"/>
    <w:rsid w:val="00EA1052"/>
    <w:rsid w:val="00EA10DC"/>
    <w:rsid w:val="00EA1166"/>
    <w:rsid w:val="00EA1B95"/>
    <w:rsid w:val="00EA219F"/>
    <w:rsid w:val="00EA223A"/>
    <w:rsid w:val="00EA2F42"/>
    <w:rsid w:val="00EA35FF"/>
    <w:rsid w:val="00EA3E4F"/>
    <w:rsid w:val="00EA4A46"/>
    <w:rsid w:val="00EA4F01"/>
    <w:rsid w:val="00EA4F31"/>
    <w:rsid w:val="00EA5A98"/>
    <w:rsid w:val="00EA5CB9"/>
    <w:rsid w:val="00EA6F8A"/>
    <w:rsid w:val="00EA72DE"/>
    <w:rsid w:val="00EA73C5"/>
    <w:rsid w:val="00EA7C78"/>
    <w:rsid w:val="00EB08BE"/>
    <w:rsid w:val="00EB0DF8"/>
    <w:rsid w:val="00EB28AE"/>
    <w:rsid w:val="00EB3CF0"/>
    <w:rsid w:val="00EB3D53"/>
    <w:rsid w:val="00EB4A6A"/>
    <w:rsid w:val="00EB5742"/>
    <w:rsid w:val="00EB5C75"/>
    <w:rsid w:val="00EB5E82"/>
    <w:rsid w:val="00EB6104"/>
    <w:rsid w:val="00EB6895"/>
    <w:rsid w:val="00EC0E0B"/>
    <w:rsid w:val="00EC1474"/>
    <w:rsid w:val="00EC2978"/>
    <w:rsid w:val="00EC3804"/>
    <w:rsid w:val="00EC46A8"/>
    <w:rsid w:val="00EC513D"/>
    <w:rsid w:val="00EC558F"/>
    <w:rsid w:val="00EC5865"/>
    <w:rsid w:val="00EC58F4"/>
    <w:rsid w:val="00EC6670"/>
    <w:rsid w:val="00EC6F86"/>
    <w:rsid w:val="00EC7679"/>
    <w:rsid w:val="00EC7A2E"/>
    <w:rsid w:val="00ED16FD"/>
    <w:rsid w:val="00ED2821"/>
    <w:rsid w:val="00ED2A6F"/>
    <w:rsid w:val="00ED2B6C"/>
    <w:rsid w:val="00ED2D1D"/>
    <w:rsid w:val="00ED3661"/>
    <w:rsid w:val="00ED3798"/>
    <w:rsid w:val="00ED47EF"/>
    <w:rsid w:val="00ED4B0A"/>
    <w:rsid w:val="00ED51D0"/>
    <w:rsid w:val="00ED5697"/>
    <w:rsid w:val="00ED57F5"/>
    <w:rsid w:val="00ED5933"/>
    <w:rsid w:val="00ED689C"/>
    <w:rsid w:val="00ED6BC8"/>
    <w:rsid w:val="00ED6FB8"/>
    <w:rsid w:val="00ED7FD6"/>
    <w:rsid w:val="00EE059D"/>
    <w:rsid w:val="00EE05E0"/>
    <w:rsid w:val="00EE0C1A"/>
    <w:rsid w:val="00EE21CC"/>
    <w:rsid w:val="00EE26EA"/>
    <w:rsid w:val="00EE2E39"/>
    <w:rsid w:val="00EE3192"/>
    <w:rsid w:val="00EE50CF"/>
    <w:rsid w:val="00EE583F"/>
    <w:rsid w:val="00EE5852"/>
    <w:rsid w:val="00EE5DEF"/>
    <w:rsid w:val="00EE60CC"/>
    <w:rsid w:val="00EE6222"/>
    <w:rsid w:val="00EE684F"/>
    <w:rsid w:val="00EE6C61"/>
    <w:rsid w:val="00EE6D6A"/>
    <w:rsid w:val="00EE6E88"/>
    <w:rsid w:val="00EE73CA"/>
    <w:rsid w:val="00EF07D1"/>
    <w:rsid w:val="00EF17F8"/>
    <w:rsid w:val="00EF232A"/>
    <w:rsid w:val="00EF25DA"/>
    <w:rsid w:val="00EF28EE"/>
    <w:rsid w:val="00EF342C"/>
    <w:rsid w:val="00EF442B"/>
    <w:rsid w:val="00EF4A44"/>
    <w:rsid w:val="00EF4F5C"/>
    <w:rsid w:val="00EF54EB"/>
    <w:rsid w:val="00EF571F"/>
    <w:rsid w:val="00EF5FAC"/>
    <w:rsid w:val="00EF6098"/>
    <w:rsid w:val="00EF69C4"/>
    <w:rsid w:val="00EF6D40"/>
    <w:rsid w:val="00EF7496"/>
    <w:rsid w:val="00F0002F"/>
    <w:rsid w:val="00F006E8"/>
    <w:rsid w:val="00F02381"/>
    <w:rsid w:val="00F025A0"/>
    <w:rsid w:val="00F027A1"/>
    <w:rsid w:val="00F0359C"/>
    <w:rsid w:val="00F0632B"/>
    <w:rsid w:val="00F063A7"/>
    <w:rsid w:val="00F113E5"/>
    <w:rsid w:val="00F11C72"/>
    <w:rsid w:val="00F11C74"/>
    <w:rsid w:val="00F12BAA"/>
    <w:rsid w:val="00F12F12"/>
    <w:rsid w:val="00F131B7"/>
    <w:rsid w:val="00F13BDD"/>
    <w:rsid w:val="00F161D7"/>
    <w:rsid w:val="00F16653"/>
    <w:rsid w:val="00F167E6"/>
    <w:rsid w:val="00F17695"/>
    <w:rsid w:val="00F17952"/>
    <w:rsid w:val="00F2044E"/>
    <w:rsid w:val="00F204E6"/>
    <w:rsid w:val="00F2069D"/>
    <w:rsid w:val="00F208CA"/>
    <w:rsid w:val="00F20FD2"/>
    <w:rsid w:val="00F2188E"/>
    <w:rsid w:val="00F21E30"/>
    <w:rsid w:val="00F22357"/>
    <w:rsid w:val="00F2254E"/>
    <w:rsid w:val="00F22B97"/>
    <w:rsid w:val="00F23531"/>
    <w:rsid w:val="00F2375C"/>
    <w:rsid w:val="00F23BDF"/>
    <w:rsid w:val="00F247AE"/>
    <w:rsid w:val="00F247FE"/>
    <w:rsid w:val="00F248E3"/>
    <w:rsid w:val="00F24934"/>
    <w:rsid w:val="00F24BEC"/>
    <w:rsid w:val="00F26313"/>
    <w:rsid w:val="00F26592"/>
    <w:rsid w:val="00F268F1"/>
    <w:rsid w:val="00F30238"/>
    <w:rsid w:val="00F30794"/>
    <w:rsid w:val="00F30911"/>
    <w:rsid w:val="00F30D42"/>
    <w:rsid w:val="00F30E15"/>
    <w:rsid w:val="00F31EDE"/>
    <w:rsid w:val="00F31F6B"/>
    <w:rsid w:val="00F33348"/>
    <w:rsid w:val="00F33AFF"/>
    <w:rsid w:val="00F33EDC"/>
    <w:rsid w:val="00F33F35"/>
    <w:rsid w:val="00F35A4B"/>
    <w:rsid w:val="00F35E5A"/>
    <w:rsid w:val="00F36458"/>
    <w:rsid w:val="00F401F0"/>
    <w:rsid w:val="00F4044E"/>
    <w:rsid w:val="00F406DF"/>
    <w:rsid w:val="00F422EF"/>
    <w:rsid w:val="00F437B0"/>
    <w:rsid w:val="00F4391F"/>
    <w:rsid w:val="00F43E3F"/>
    <w:rsid w:val="00F43EC5"/>
    <w:rsid w:val="00F44847"/>
    <w:rsid w:val="00F45E17"/>
    <w:rsid w:val="00F4626D"/>
    <w:rsid w:val="00F463CA"/>
    <w:rsid w:val="00F4665B"/>
    <w:rsid w:val="00F47D29"/>
    <w:rsid w:val="00F5186A"/>
    <w:rsid w:val="00F532FF"/>
    <w:rsid w:val="00F54037"/>
    <w:rsid w:val="00F55FD1"/>
    <w:rsid w:val="00F5624D"/>
    <w:rsid w:val="00F57254"/>
    <w:rsid w:val="00F60150"/>
    <w:rsid w:val="00F606A7"/>
    <w:rsid w:val="00F60FF9"/>
    <w:rsid w:val="00F61326"/>
    <w:rsid w:val="00F6171A"/>
    <w:rsid w:val="00F62976"/>
    <w:rsid w:val="00F62CF2"/>
    <w:rsid w:val="00F62E51"/>
    <w:rsid w:val="00F63375"/>
    <w:rsid w:val="00F63948"/>
    <w:rsid w:val="00F63A9C"/>
    <w:rsid w:val="00F63FAE"/>
    <w:rsid w:val="00F6423B"/>
    <w:rsid w:val="00F64795"/>
    <w:rsid w:val="00F65F1C"/>
    <w:rsid w:val="00F6606D"/>
    <w:rsid w:val="00F66A41"/>
    <w:rsid w:val="00F6712A"/>
    <w:rsid w:val="00F6770A"/>
    <w:rsid w:val="00F67A03"/>
    <w:rsid w:val="00F67F1C"/>
    <w:rsid w:val="00F705A4"/>
    <w:rsid w:val="00F717E0"/>
    <w:rsid w:val="00F71DC5"/>
    <w:rsid w:val="00F721B5"/>
    <w:rsid w:val="00F728AA"/>
    <w:rsid w:val="00F72E6A"/>
    <w:rsid w:val="00F754D7"/>
    <w:rsid w:val="00F75DC5"/>
    <w:rsid w:val="00F75F4A"/>
    <w:rsid w:val="00F76B77"/>
    <w:rsid w:val="00F76D62"/>
    <w:rsid w:val="00F77160"/>
    <w:rsid w:val="00F775EE"/>
    <w:rsid w:val="00F804A2"/>
    <w:rsid w:val="00F80E59"/>
    <w:rsid w:val="00F810B1"/>
    <w:rsid w:val="00F81656"/>
    <w:rsid w:val="00F81DE7"/>
    <w:rsid w:val="00F81F77"/>
    <w:rsid w:val="00F821ED"/>
    <w:rsid w:val="00F823EE"/>
    <w:rsid w:val="00F827E7"/>
    <w:rsid w:val="00F83001"/>
    <w:rsid w:val="00F8301D"/>
    <w:rsid w:val="00F831C8"/>
    <w:rsid w:val="00F83675"/>
    <w:rsid w:val="00F83AC8"/>
    <w:rsid w:val="00F83D82"/>
    <w:rsid w:val="00F84AA8"/>
    <w:rsid w:val="00F84F07"/>
    <w:rsid w:val="00F855A5"/>
    <w:rsid w:val="00F85862"/>
    <w:rsid w:val="00F858FC"/>
    <w:rsid w:val="00F86714"/>
    <w:rsid w:val="00F86F49"/>
    <w:rsid w:val="00F8768F"/>
    <w:rsid w:val="00F90228"/>
    <w:rsid w:val="00F90757"/>
    <w:rsid w:val="00F9092A"/>
    <w:rsid w:val="00F918C7"/>
    <w:rsid w:val="00F93562"/>
    <w:rsid w:val="00F941D9"/>
    <w:rsid w:val="00F95AC6"/>
    <w:rsid w:val="00F973F2"/>
    <w:rsid w:val="00F97907"/>
    <w:rsid w:val="00F97B9E"/>
    <w:rsid w:val="00FA0E8E"/>
    <w:rsid w:val="00FA1546"/>
    <w:rsid w:val="00FA1D91"/>
    <w:rsid w:val="00FA2298"/>
    <w:rsid w:val="00FA3064"/>
    <w:rsid w:val="00FA3DA8"/>
    <w:rsid w:val="00FA3DD7"/>
    <w:rsid w:val="00FA3EDE"/>
    <w:rsid w:val="00FA4400"/>
    <w:rsid w:val="00FA48EE"/>
    <w:rsid w:val="00FA5282"/>
    <w:rsid w:val="00FA5FD1"/>
    <w:rsid w:val="00FA6593"/>
    <w:rsid w:val="00FA713A"/>
    <w:rsid w:val="00FA746F"/>
    <w:rsid w:val="00FA7C85"/>
    <w:rsid w:val="00FB00E4"/>
    <w:rsid w:val="00FB010B"/>
    <w:rsid w:val="00FB03FE"/>
    <w:rsid w:val="00FB0A32"/>
    <w:rsid w:val="00FB2852"/>
    <w:rsid w:val="00FB2B0D"/>
    <w:rsid w:val="00FB30DD"/>
    <w:rsid w:val="00FB3550"/>
    <w:rsid w:val="00FB3636"/>
    <w:rsid w:val="00FB578D"/>
    <w:rsid w:val="00FB582E"/>
    <w:rsid w:val="00FB6F55"/>
    <w:rsid w:val="00FB7C6E"/>
    <w:rsid w:val="00FC09A9"/>
    <w:rsid w:val="00FC1D31"/>
    <w:rsid w:val="00FC1ED0"/>
    <w:rsid w:val="00FC2093"/>
    <w:rsid w:val="00FC2B7B"/>
    <w:rsid w:val="00FC3E00"/>
    <w:rsid w:val="00FC41E0"/>
    <w:rsid w:val="00FC4260"/>
    <w:rsid w:val="00FC4BF2"/>
    <w:rsid w:val="00FC4E66"/>
    <w:rsid w:val="00FC5330"/>
    <w:rsid w:val="00FC618F"/>
    <w:rsid w:val="00FC6810"/>
    <w:rsid w:val="00FC6845"/>
    <w:rsid w:val="00FC7354"/>
    <w:rsid w:val="00FD0657"/>
    <w:rsid w:val="00FD07A3"/>
    <w:rsid w:val="00FD1A38"/>
    <w:rsid w:val="00FD1CA0"/>
    <w:rsid w:val="00FD1ED2"/>
    <w:rsid w:val="00FD26D2"/>
    <w:rsid w:val="00FD3FE5"/>
    <w:rsid w:val="00FD4068"/>
    <w:rsid w:val="00FD445E"/>
    <w:rsid w:val="00FD498A"/>
    <w:rsid w:val="00FD4A25"/>
    <w:rsid w:val="00FD4B56"/>
    <w:rsid w:val="00FD5075"/>
    <w:rsid w:val="00FD5241"/>
    <w:rsid w:val="00FD5488"/>
    <w:rsid w:val="00FD6543"/>
    <w:rsid w:val="00FE03D5"/>
    <w:rsid w:val="00FE04D0"/>
    <w:rsid w:val="00FE08FF"/>
    <w:rsid w:val="00FE1900"/>
    <w:rsid w:val="00FE326C"/>
    <w:rsid w:val="00FE3BF2"/>
    <w:rsid w:val="00FE3D71"/>
    <w:rsid w:val="00FE4ABF"/>
    <w:rsid w:val="00FE4B0A"/>
    <w:rsid w:val="00FE51A0"/>
    <w:rsid w:val="00FE5AF7"/>
    <w:rsid w:val="00FE5B1B"/>
    <w:rsid w:val="00FE6B45"/>
    <w:rsid w:val="00FE6D00"/>
    <w:rsid w:val="00FE79F3"/>
    <w:rsid w:val="00FF0128"/>
    <w:rsid w:val="00FF0458"/>
    <w:rsid w:val="00FF0959"/>
    <w:rsid w:val="00FF0DE1"/>
    <w:rsid w:val="00FF0FC7"/>
    <w:rsid w:val="00FF1A8C"/>
    <w:rsid w:val="00FF269E"/>
    <w:rsid w:val="00FF2BBC"/>
    <w:rsid w:val="00FF2BD2"/>
    <w:rsid w:val="00FF2C45"/>
    <w:rsid w:val="00FF2CF6"/>
    <w:rsid w:val="00FF2DAB"/>
    <w:rsid w:val="00FF3026"/>
    <w:rsid w:val="00FF3258"/>
    <w:rsid w:val="00FF3359"/>
    <w:rsid w:val="00FF33C7"/>
    <w:rsid w:val="00FF392D"/>
    <w:rsid w:val="00FF43F6"/>
    <w:rsid w:val="00FF4BE7"/>
    <w:rsid w:val="00FF51DD"/>
    <w:rsid w:val="00FF6285"/>
    <w:rsid w:val="00FF71F3"/>
    <w:rsid w:val="00FF7401"/>
    <w:rsid w:val="00FF75AF"/>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61F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2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92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61FCE"/>
    <w:rPr>
      <w:rFonts w:ascii="Cambria" w:eastAsia="Times New Roman" w:hAnsi="Cambria" w:cs="Times New Roman"/>
      <w:b/>
      <w:bCs/>
      <w:i/>
      <w:iCs/>
      <w:sz w:val="28"/>
      <w:szCs w:val="28"/>
      <w:lang w:eastAsia="ru-RU"/>
    </w:rPr>
  </w:style>
  <w:style w:type="paragraph" w:styleId="a3">
    <w:name w:val="Normal (Web)"/>
    <w:basedOn w:val="a"/>
    <w:uiPriority w:val="99"/>
    <w:unhideWhenUsed/>
    <w:rsid w:val="00502716"/>
    <w:pPr>
      <w:spacing w:before="100" w:beforeAutospacing="1" w:after="100" w:afterAutospacing="1"/>
      <w:ind w:firstLine="480"/>
      <w:jc w:val="both"/>
    </w:pPr>
  </w:style>
  <w:style w:type="paragraph" w:customStyle="1" w:styleId="FR5">
    <w:name w:val="FR5"/>
    <w:rsid w:val="00C2426B"/>
    <w:pPr>
      <w:widowControl w:val="0"/>
      <w:spacing w:after="0" w:line="240" w:lineRule="auto"/>
      <w:ind w:left="40" w:firstLine="160"/>
      <w:jc w:val="both"/>
    </w:pPr>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5834B0"/>
    <w:pPr>
      <w:tabs>
        <w:tab w:val="center" w:pos="4677"/>
        <w:tab w:val="right" w:pos="9355"/>
      </w:tabs>
    </w:pPr>
  </w:style>
  <w:style w:type="character" w:customStyle="1" w:styleId="a5">
    <w:name w:val="Верхний колонтитул Знак"/>
    <w:basedOn w:val="a0"/>
    <w:link w:val="a4"/>
    <w:uiPriority w:val="99"/>
    <w:rsid w:val="005834B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834B0"/>
    <w:pPr>
      <w:tabs>
        <w:tab w:val="center" w:pos="4677"/>
        <w:tab w:val="right" w:pos="9355"/>
      </w:tabs>
    </w:pPr>
  </w:style>
  <w:style w:type="character" w:customStyle="1" w:styleId="a7">
    <w:name w:val="Нижний колонтитул Знак"/>
    <w:basedOn w:val="a0"/>
    <w:link w:val="a6"/>
    <w:uiPriority w:val="99"/>
    <w:semiHidden/>
    <w:rsid w:val="005834B0"/>
    <w:rPr>
      <w:rFonts w:ascii="Times New Roman" w:eastAsia="Times New Roman" w:hAnsi="Times New Roman" w:cs="Times New Roman"/>
      <w:sz w:val="24"/>
      <w:szCs w:val="24"/>
      <w:lang w:eastAsia="ru-RU"/>
    </w:rPr>
  </w:style>
  <w:style w:type="paragraph" w:styleId="a8">
    <w:name w:val="List Paragraph"/>
    <w:basedOn w:val="a"/>
    <w:uiPriority w:val="34"/>
    <w:qFormat/>
    <w:rsid w:val="00872ADA"/>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C40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C7139"/>
    <w:rPr>
      <w:rFonts w:ascii="Tahoma" w:hAnsi="Tahoma" w:cs="Tahoma"/>
      <w:sz w:val="16"/>
      <w:szCs w:val="16"/>
    </w:rPr>
  </w:style>
  <w:style w:type="character" w:customStyle="1" w:styleId="ab">
    <w:name w:val="Текст выноски Знак"/>
    <w:basedOn w:val="a0"/>
    <w:link w:val="aa"/>
    <w:uiPriority w:val="99"/>
    <w:semiHidden/>
    <w:rsid w:val="006C71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484572">
      <w:bodyDiv w:val="1"/>
      <w:marLeft w:val="0"/>
      <w:marRight w:val="0"/>
      <w:marTop w:val="0"/>
      <w:marBottom w:val="0"/>
      <w:divBdr>
        <w:top w:val="none" w:sz="0" w:space="0" w:color="auto"/>
        <w:left w:val="none" w:sz="0" w:space="0" w:color="auto"/>
        <w:bottom w:val="none" w:sz="0" w:space="0" w:color="auto"/>
        <w:right w:val="none" w:sz="0" w:space="0" w:color="auto"/>
      </w:divBdr>
    </w:div>
    <w:div w:id="7048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B9411A00A72001E98B76C1D2E20233567901ED5CF06C4C62517FCD2023767495A58611A959C1C9G2G4G" TargetMode="External"/><Relationship Id="rId18" Type="http://schemas.openxmlformats.org/officeDocument/2006/relationships/hyperlink" Target="consultantplus://offline/ref=BEB9411A00A72001E98B68CCC48E583E537659E558F7641E3A0E2490772A7C23GDG2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B9411A00A72001E98B76C1D2E2023356790FEE5DF26C4C62517FCD20G2G3G" TargetMode="External"/><Relationship Id="rId17" Type="http://schemas.openxmlformats.org/officeDocument/2006/relationships/hyperlink" Target="consultantplus://offline/ref=BEB9411A00A72001E98B68CCC48E583E537659E558F7641E3A0E2490772A7C23D2EADF53ED54C0CB2C9EA0GAG6G" TargetMode="External"/><Relationship Id="rId2" Type="http://schemas.openxmlformats.org/officeDocument/2006/relationships/numbering" Target="numbering.xml"/><Relationship Id="rId16" Type="http://schemas.openxmlformats.org/officeDocument/2006/relationships/hyperlink" Target="consultantplus://offline/ref=BEB9411A00A72001E98B68CCC48E583E537659E558F7641E3A0E2490772A7C23D2EADF53ED54C0CB2C9EA1GAG7G" TargetMode="External"/><Relationship Id="rId20" Type="http://schemas.openxmlformats.org/officeDocument/2006/relationships/hyperlink" Target="consultantplus://offline/ref=BEB9411A00A72001E98B68CCC48E583E537659E558F7641E3A0E2490772A7C23GDG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B9411A00A72001E98B76C1D2E2023356790FEE5DF26C4C62517FCD2023767495A58611A959C8CFG2GDG" TargetMode="External"/><Relationship Id="rId5" Type="http://schemas.openxmlformats.org/officeDocument/2006/relationships/webSettings" Target="webSettings.xml"/><Relationship Id="rId15" Type="http://schemas.openxmlformats.org/officeDocument/2006/relationships/hyperlink" Target="consultantplus://offline/ref=BEB9411A00A72001E98B76C1D2E2023356790FEE5DF26C4C62517FCD20G2G3G" TargetMode="External"/><Relationship Id="rId10" Type="http://schemas.openxmlformats.org/officeDocument/2006/relationships/hyperlink" Target="consultantplus://offline/ref=BEB9411A00A72001E98B76C1D2E2023356790FEE5DF26C4C62517FCD20G2G3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B9411A00A72001E98B68CCC48E583E537659E558F7641E3A0E2490772A7C23D2EADF53ED54C0CB2C9EA1GAG7G" TargetMode="External"/><Relationship Id="rId14" Type="http://schemas.openxmlformats.org/officeDocument/2006/relationships/hyperlink" Target="consultantplus://offline/ref=BEB9411A00A72001E98B76C1D2E20233567901ED5CF06C4C62517FCD2023767495A58611A959C1CFG2G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20B1-E90E-46F3-A309-D19E7FD2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10711</Words>
  <Characters>61057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Садикова</dc:creator>
  <cp:keywords/>
  <dc:description/>
  <cp:lastModifiedBy>Слипченко</cp:lastModifiedBy>
  <cp:revision>73</cp:revision>
  <cp:lastPrinted>2016-02-25T07:16:00Z</cp:lastPrinted>
  <dcterms:created xsi:type="dcterms:W3CDTF">2013-11-05T07:05:00Z</dcterms:created>
  <dcterms:modified xsi:type="dcterms:W3CDTF">2016-02-26T07:23:00Z</dcterms:modified>
</cp:coreProperties>
</file>