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0D" w:rsidRPr="00F84C69" w:rsidRDefault="00B2590D" w:rsidP="00B2590D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0D" w:rsidRPr="00F84C69" w:rsidRDefault="00B2590D" w:rsidP="00B2590D">
      <w:pPr>
        <w:jc w:val="center"/>
        <w:rPr>
          <w:b/>
          <w:sz w:val="16"/>
          <w:szCs w:val="16"/>
        </w:rPr>
      </w:pPr>
    </w:p>
    <w:p w:rsidR="00B2590D" w:rsidRPr="00F84C69" w:rsidRDefault="00B2590D" w:rsidP="00B2590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B2590D" w:rsidRPr="00F84C69" w:rsidRDefault="00B2590D" w:rsidP="00B2590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B2590D" w:rsidRPr="00F84C69" w:rsidRDefault="00B2590D" w:rsidP="00B2590D">
      <w:pPr>
        <w:jc w:val="center"/>
        <w:rPr>
          <w:b/>
          <w:caps/>
          <w:sz w:val="28"/>
          <w:szCs w:val="28"/>
        </w:rPr>
      </w:pPr>
    </w:p>
    <w:p w:rsidR="00B2590D" w:rsidRPr="00F84C69" w:rsidRDefault="00B2590D" w:rsidP="00B2590D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B2590D" w:rsidRPr="00F84C69" w:rsidRDefault="00B2590D" w:rsidP="00B2590D"/>
    <w:p w:rsidR="004871D8" w:rsidRPr="00B2590D" w:rsidRDefault="00B2590D" w:rsidP="00B259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29.01.2016 № 74</w:t>
      </w:r>
    </w:p>
    <w:p w:rsidR="004871D8" w:rsidRPr="002079BD" w:rsidRDefault="004871D8" w:rsidP="004871D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211"/>
      </w:tblGrid>
      <w:tr w:rsidR="00987922" w:rsidRPr="00921F32" w:rsidTr="004871D8">
        <w:tc>
          <w:tcPr>
            <w:tcW w:w="4786" w:type="dxa"/>
          </w:tcPr>
          <w:p w:rsidR="00987922" w:rsidRPr="00921F32" w:rsidRDefault="00987922" w:rsidP="004871D8">
            <w:pPr>
              <w:suppressLineNumbers/>
              <w:jc w:val="both"/>
              <w:rPr>
                <w:sz w:val="28"/>
                <w:szCs w:val="28"/>
              </w:rPr>
            </w:pPr>
            <w:r w:rsidRPr="00921F32">
              <w:rPr>
                <w:sz w:val="28"/>
                <w:szCs w:val="28"/>
              </w:rPr>
              <w:t>О</w:t>
            </w:r>
            <w:r w:rsidR="00411E8C">
              <w:rPr>
                <w:sz w:val="28"/>
                <w:szCs w:val="28"/>
              </w:rPr>
              <w:t>б утверждении Порядка взаимодействия Администрации муниципального образования «Вяземский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«Вяземский район» Смоленской области</w:t>
            </w:r>
            <w:r w:rsidRPr="00921F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987922" w:rsidRPr="00921F32" w:rsidRDefault="00987922" w:rsidP="004871D8">
            <w:pPr>
              <w:suppressLineNumbers/>
              <w:jc w:val="both"/>
              <w:rPr>
                <w:sz w:val="28"/>
                <w:szCs w:val="28"/>
              </w:rPr>
            </w:pPr>
          </w:p>
        </w:tc>
      </w:tr>
    </w:tbl>
    <w:p w:rsidR="00987922" w:rsidRPr="00921F32" w:rsidRDefault="00987922" w:rsidP="004871D8">
      <w:pPr>
        <w:suppressLineNumbers/>
        <w:jc w:val="both"/>
        <w:rPr>
          <w:sz w:val="28"/>
          <w:szCs w:val="28"/>
        </w:rPr>
      </w:pPr>
    </w:p>
    <w:p w:rsidR="004871D8" w:rsidRDefault="004871D8" w:rsidP="004871D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протокола совещания Губернатора Смоленской области  А.В. Островского с Главами муниципальных образований Смоленской области по вопросу «Выполнение ключевых показателей эффективности деятельности органов местного самоуправления Смоленской области в сфере инвестиционной деятельности» от 10.12.2015</w:t>
      </w:r>
    </w:p>
    <w:p w:rsidR="004871D8" w:rsidRPr="004871D8" w:rsidRDefault="004871D8" w:rsidP="004871D8">
      <w:pPr>
        <w:ind w:firstLine="684"/>
        <w:jc w:val="both"/>
        <w:rPr>
          <w:sz w:val="16"/>
          <w:szCs w:val="16"/>
        </w:rPr>
      </w:pPr>
    </w:p>
    <w:p w:rsidR="00987922" w:rsidRDefault="00987922" w:rsidP="004871D8">
      <w:pPr>
        <w:ind w:firstLine="684"/>
        <w:jc w:val="both"/>
        <w:rPr>
          <w:b/>
          <w:sz w:val="28"/>
          <w:szCs w:val="28"/>
        </w:rPr>
      </w:pPr>
      <w:r w:rsidRPr="00921F32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921F32">
        <w:rPr>
          <w:b/>
          <w:sz w:val="28"/>
          <w:szCs w:val="28"/>
        </w:rPr>
        <w:t>постановляет:</w:t>
      </w:r>
    </w:p>
    <w:p w:rsidR="004871D8" w:rsidRPr="004871D8" w:rsidRDefault="004871D8" w:rsidP="004871D8">
      <w:pPr>
        <w:ind w:firstLine="684"/>
        <w:jc w:val="both"/>
        <w:rPr>
          <w:b/>
          <w:sz w:val="16"/>
          <w:szCs w:val="16"/>
        </w:rPr>
      </w:pPr>
    </w:p>
    <w:p w:rsidR="00987922" w:rsidRPr="006755A5" w:rsidRDefault="00987922" w:rsidP="004871D8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1F32">
        <w:rPr>
          <w:sz w:val="28"/>
          <w:szCs w:val="28"/>
        </w:rPr>
        <w:t xml:space="preserve">1. </w:t>
      </w:r>
      <w:r w:rsidR="00507BB9">
        <w:rPr>
          <w:sz w:val="28"/>
          <w:szCs w:val="28"/>
        </w:rPr>
        <w:t>Утвердить</w:t>
      </w:r>
      <w:r w:rsidR="00507BB9" w:rsidRPr="00507BB9">
        <w:rPr>
          <w:sz w:val="28"/>
          <w:szCs w:val="28"/>
        </w:rPr>
        <w:t xml:space="preserve"> </w:t>
      </w:r>
      <w:r w:rsidR="00507BB9">
        <w:rPr>
          <w:sz w:val="28"/>
          <w:szCs w:val="28"/>
        </w:rPr>
        <w:t>Порядок взаимодействия Администрации муниципального образования «Вяземский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«Вяземский район» Смоленской области</w:t>
      </w:r>
      <w:r w:rsidR="005D1B43">
        <w:rPr>
          <w:sz w:val="28"/>
          <w:szCs w:val="28"/>
        </w:rPr>
        <w:t xml:space="preserve"> согласно пр</w:t>
      </w:r>
      <w:r w:rsidR="0057032A">
        <w:rPr>
          <w:sz w:val="28"/>
          <w:szCs w:val="28"/>
        </w:rPr>
        <w:t>и</w:t>
      </w:r>
      <w:r w:rsidR="005D1B43">
        <w:rPr>
          <w:sz w:val="28"/>
          <w:szCs w:val="28"/>
        </w:rPr>
        <w:t>ложению.</w:t>
      </w:r>
    </w:p>
    <w:p w:rsidR="00987922" w:rsidRPr="00921F32" w:rsidRDefault="00987922" w:rsidP="004871D8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1F32">
        <w:rPr>
          <w:sz w:val="28"/>
          <w:szCs w:val="28"/>
        </w:rPr>
        <w:t xml:space="preserve">2. Опубликовать </w:t>
      </w:r>
      <w:r w:rsidR="004871D8">
        <w:rPr>
          <w:sz w:val="28"/>
          <w:szCs w:val="28"/>
        </w:rPr>
        <w:t>настоящее</w:t>
      </w:r>
      <w:r w:rsidRPr="00921F32">
        <w:rPr>
          <w:sz w:val="28"/>
          <w:szCs w:val="28"/>
        </w:rPr>
        <w:t xml:space="preserve"> постановление в газете «Вяземский вестник» </w:t>
      </w:r>
      <w:r>
        <w:rPr>
          <w:sz w:val="28"/>
          <w:szCs w:val="28"/>
        </w:rPr>
        <w:t>и разместить на</w:t>
      </w:r>
      <w:r w:rsidRPr="00921F32">
        <w:rPr>
          <w:sz w:val="28"/>
          <w:szCs w:val="28"/>
        </w:rPr>
        <w:t xml:space="preserve"> сайте Администрации муниципального образования «Вяземский район» Смоленской области. </w:t>
      </w:r>
    </w:p>
    <w:p w:rsidR="00987922" w:rsidRPr="00921F32" w:rsidRDefault="00987922" w:rsidP="004871D8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21F32">
        <w:rPr>
          <w:sz w:val="28"/>
          <w:szCs w:val="28"/>
        </w:rPr>
        <w:t xml:space="preserve">3. </w:t>
      </w:r>
      <w:proofErr w:type="gramStart"/>
      <w:r w:rsidRPr="00921F32">
        <w:rPr>
          <w:sz w:val="28"/>
          <w:szCs w:val="28"/>
        </w:rPr>
        <w:t>Контроль за</w:t>
      </w:r>
      <w:proofErr w:type="gramEnd"/>
      <w:r w:rsidRPr="00921F32">
        <w:rPr>
          <w:sz w:val="28"/>
          <w:szCs w:val="28"/>
        </w:rPr>
        <w:t xml:space="preserve"> исполнением данного постановления</w:t>
      </w:r>
      <w:r w:rsidR="00507BB9">
        <w:rPr>
          <w:sz w:val="28"/>
          <w:szCs w:val="28"/>
        </w:rPr>
        <w:t xml:space="preserve"> оставляю за собой</w:t>
      </w:r>
      <w:r w:rsidRPr="00921F32">
        <w:rPr>
          <w:sz w:val="28"/>
          <w:szCs w:val="28"/>
        </w:rPr>
        <w:t>.</w:t>
      </w:r>
    </w:p>
    <w:p w:rsidR="00987922" w:rsidRPr="00921F32" w:rsidRDefault="00987922" w:rsidP="004871D8">
      <w:pPr>
        <w:suppressLineNumbers/>
        <w:tabs>
          <w:tab w:val="num" w:pos="2175"/>
        </w:tabs>
        <w:ind w:firstLine="855"/>
        <w:jc w:val="right"/>
        <w:rPr>
          <w:sz w:val="28"/>
          <w:szCs w:val="28"/>
        </w:rPr>
      </w:pPr>
      <w:r w:rsidRPr="00921F32">
        <w:rPr>
          <w:sz w:val="28"/>
          <w:szCs w:val="28"/>
        </w:rPr>
        <w:t xml:space="preserve"> </w:t>
      </w:r>
    </w:p>
    <w:p w:rsidR="00987922" w:rsidRPr="00921F32" w:rsidRDefault="00987922" w:rsidP="004871D8">
      <w:pPr>
        <w:suppressLineNumbers/>
        <w:tabs>
          <w:tab w:val="num" w:pos="2175"/>
        </w:tabs>
        <w:jc w:val="both"/>
        <w:rPr>
          <w:sz w:val="28"/>
          <w:szCs w:val="28"/>
        </w:rPr>
      </w:pPr>
      <w:r w:rsidRPr="00921F3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21F32">
        <w:rPr>
          <w:sz w:val="28"/>
          <w:szCs w:val="28"/>
        </w:rPr>
        <w:t xml:space="preserve"> Администрации </w:t>
      </w:r>
    </w:p>
    <w:p w:rsidR="00987922" w:rsidRPr="00921F32" w:rsidRDefault="00987922" w:rsidP="004871D8">
      <w:pPr>
        <w:suppressLineNumbers/>
        <w:tabs>
          <w:tab w:val="num" w:pos="2175"/>
        </w:tabs>
        <w:jc w:val="both"/>
        <w:rPr>
          <w:sz w:val="28"/>
          <w:szCs w:val="28"/>
        </w:rPr>
      </w:pPr>
      <w:r w:rsidRPr="00921F32">
        <w:rPr>
          <w:sz w:val="28"/>
          <w:szCs w:val="28"/>
        </w:rPr>
        <w:t xml:space="preserve">муниципального образования </w:t>
      </w:r>
    </w:p>
    <w:p w:rsidR="00987922" w:rsidRDefault="00987922" w:rsidP="004871D8">
      <w:pPr>
        <w:suppressLineNumbers/>
        <w:tabs>
          <w:tab w:val="num" w:pos="2175"/>
        </w:tabs>
        <w:jc w:val="both"/>
      </w:pPr>
      <w:r w:rsidRPr="00921F32">
        <w:rPr>
          <w:sz w:val="28"/>
          <w:szCs w:val="28"/>
        </w:rPr>
        <w:t xml:space="preserve">«Вяземский район» Смоленской области </w:t>
      </w:r>
      <w:r w:rsidR="004871D8">
        <w:rPr>
          <w:b/>
          <w:sz w:val="28"/>
          <w:szCs w:val="28"/>
        </w:rPr>
        <w:t xml:space="preserve">             </w:t>
      </w:r>
      <w:r w:rsidRPr="00921F3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И.В. Демидова</w:t>
      </w:r>
    </w:p>
    <w:p w:rsidR="00987922" w:rsidRDefault="00987922" w:rsidP="00987922">
      <w:pPr>
        <w:widowControl w:val="0"/>
        <w:autoSpaceDE w:val="0"/>
        <w:autoSpaceDN w:val="0"/>
        <w:adjustRightInd w:val="0"/>
        <w:jc w:val="right"/>
        <w:rPr>
          <w:bCs/>
        </w:rPr>
        <w:sectPr w:rsidR="00987922" w:rsidSect="004871D8">
          <w:headerReference w:type="even" r:id="rId8"/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f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536"/>
      </w:tblGrid>
      <w:tr w:rsidR="00987922" w:rsidTr="004871D8">
        <w:tc>
          <w:tcPr>
            <w:tcW w:w="5778" w:type="dxa"/>
          </w:tcPr>
          <w:p w:rsidR="00987922" w:rsidRDefault="00987922" w:rsidP="00DE5659">
            <w:pPr>
              <w:suppressAutoHyphens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87922" w:rsidRDefault="00987922" w:rsidP="004871D8">
            <w:pPr>
              <w:suppressAutoHyphens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Приложение  </w:t>
            </w:r>
          </w:p>
          <w:p w:rsidR="00987922" w:rsidRDefault="00987922" w:rsidP="004871D8">
            <w:pPr>
              <w:suppressAutoHyphens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 постановлению Администрации муниципального образования «Вяземский район Смоленской области</w:t>
            </w:r>
          </w:p>
          <w:p w:rsidR="00987922" w:rsidRDefault="00987922" w:rsidP="00B2590D">
            <w:pPr>
              <w:suppressAutoHyphens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</w:t>
            </w:r>
            <w:r w:rsidR="00B2590D">
              <w:rPr>
                <w:iCs/>
                <w:sz w:val="28"/>
                <w:szCs w:val="28"/>
              </w:rPr>
              <w:t xml:space="preserve"> 29.01.2016 </w:t>
            </w:r>
            <w:r>
              <w:rPr>
                <w:iCs/>
                <w:sz w:val="28"/>
                <w:szCs w:val="28"/>
              </w:rPr>
              <w:t>№</w:t>
            </w:r>
            <w:r w:rsidR="00B2590D">
              <w:rPr>
                <w:iCs/>
                <w:sz w:val="28"/>
                <w:szCs w:val="28"/>
              </w:rPr>
              <w:t xml:space="preserve"> 74</w:t>
            </w:r>
          </w:p>
        </w:tc>
      </w:tr>
    </w:tbl>
    <w:p w:rsidR="00987922" w:rsidRDefault="00987922">
      <w:pPr>
        <w:jc w:val="center"/>
        <w:rPr>
          <w:b/>
          <w:sz w:val="28"/>
          <w:szCs w:val="28"/>
        </w:rPr>
      </w:pPr>
    </w:p>
    <w:p w:rsidR="00221AAF" w:rsidRDefault="007353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21AAF" w:rsidRDefault="007353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взаимодействия</w:t>
      </w:r>
      <w:r w:rsidR="00DD185B">
        <w:rPr>
          <w:b/>
          <w:bCs/>
          <w:sz w:val="28"/>
          <w:szCs w:val="28"/>
        </w:rPr>
        <w:t xml:space="preserve"> Администрации муниципального образования «Вяземский район» </w:t>
      </w:r>
      <w:r>
        <w:rPr>
          <w:b/>
          <w:bCs/>
          <w:sz w:val="28"/>
          <w:szCs w:val="28"/>
        </w:rPr>
        <w:t>Смоленской области с субъектами инвестиционной деятельности по сопровождению инвестиционных прое</w:t>
      </w:r>
      <w:r w:rsidR="00DD185B">
        <w:rPr>
          <w:b/>
          <w:bCs/>
          <w:sz w:val="28"/>
          <w:szCs w:val="28"/>
        </w:rPr>
        <w:t>ктов на территории муниципального образования «Вяземский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221AAF" w:rsidRDefault="00221AAF">
      <w:pPr>
        <w:suppressAutoHyphens/>
        <w:jc w:val="center"/>
        <w:rPr>
          <w:iCs/>
          <w:sz w:val="28"/>
          <w:szCs w:val="28"/>
        </w:rPr>
      </w:pPr>
    </w:p>
    <w:p w:rsidR="00221AAF" w:rsidRDefault="007353B4">
      <w:pPr>
        <w:suppressAutoHyphens/>
        <w:jc w:val="center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>
        <w:rPr>
          <w:iCs/>
          <w:sz w:val="28"/>
          <w:szCs w:val="28"/>
        </w:rPr>
        <w:t>. Общие положения</w:t>
      </w:r>
    </w:p>
    <w:p w:rsidR="00221AAF" w:rsidRDefault="00221AAF">
      <w:pPr>
        <w:ind w:firstLine="540"/>
        <w:jc w:val="both"/>
        <w:rPr>
          <w:sz w:val="28"/>
          <w:szCs w:val="28"/>
        </w:rPr>
      </w:pPr>
    </w:p>
    <w:p w:rsidR="00221AAF" w:rsidRDefault="007353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Настоящий </w:t>
      </w:r>
      <w:r>
        <w:rPr>
          <w:rFonts w:eastAsiaTheme="minorHAnsi"/>
          <w:sz w:val="28"/>
          <w:szCs w:val="28"/>
          <w:lang w:eastAsia="en-US"/>
        </w:rPr>
        <w:t>Порядок устанавливает сроки и последовательность действи</w:t>
      </w:r>
      <w:r w:rsidR="00DD185B">
        <w:rPr>
          <w:rFonts w:eastAsiaTheme="minorHAnsi"/>
          <w:sz w:val="28"/>
          <w:szCs w:val="28"/>
          <w:lang w:eastAsia="en-US"/>
        </w:rPr>
        <w:t>й Администрации муниципального образования «Вяземский район»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</w:t>
      </w:r>
      <w:r w:rsidR="00DD185B">
        <w:rPr>
          <w:rFonts w:eastAsiaTheme="minorHAnsi"/>
          <w:sz w:val="28"/>
          <w:szCs w:val="28"/>
          <w:lang w:eastAsia="en-US"/>
        </w:rPr>
        <w:t>ктов на территории муниципального образования «Вяземский район»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области.</w:t>
      </w:r>
    </w:p>
    <w:p w:rsidR="00221AAF" w:rsidRDefault="007353B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Для целей настоящего Порядка используются следующие понятия: </w:t>
      </w:r>
    </w:p>
    <w:p w:rsidR="00221AAF" w:rsidRDefault="007353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инвестор </w:t>
      </w:r>
      <w:r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субъект инвестиционной деятельности, осуществляющий вложения собственных, заемных или привлеченных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ф</w:t>
      </w:r>
      <w:proofErr w:type="gramEnd"/>
      <w:r>
        <w:rPr>
          <w:rFonts w:eastAsiaTheme="minorHAnsi"/>
          <w:sz w:val="28"/>
          <w:szCs w:val="28"/>
          <w:lang w:eastAsia="en-US"/>
        </w:rP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221AAF" w:rsidRDefault="007353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инициатор инвестиционного проекта </w:t>
      </w:r>
      <w:r>
        <w:rPr>
          <w:sz w:val="28"/>
          <w:szCs w:val="28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физическое или юридическое лицо, планирующее к реализации инвестиционный проект на территории </w:t>
      </w:r>
      <w:r w:rsidR="00652349">
        <w:rPr>
          <w:rFonts w:eastAsiaTheme="minorHAnsi"/>
          <w:sz w:val="28"/>
          <w:szCs w:val="28"/>
          <w:lang w:eastAsia="en-US"/>
        </w:rPr>
        <w:t xml:space="preserve">муниципального образования «Вяземский район» </w:t>
      </w:r>
      <w:r>
        <w:rPr>
          <w:rFonts w:eastAsiaTheme="minorHAnsi"/>
          <w:sz w:val="28"/>
          <w:szCs w:val="28"/>
          <w:lang w:eastAsia="en-US"/>
        </w:rPr>
        <w:t>Смоленской области;</w:t>
      </w:r>
    </w:p>
    <w:p w:rsidR="00221AAF" w:rsidRDefault="007353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уполномоченный орган – структурное подразделение </w:t>
      </w:r>
      <w:r w:rsidR="00652349">
        <w:rPr>
          <w:sz w:val="28"/>
          <w:szCs w:val="28"/>
        </w:rPr>
        <w:t xml:space="preserve">Администрации муниципального образования «Вяземский район» </w:t>
      </w:r>
      <w:r>
        <w:rPr>
          <w:sz w:val="28"/>
          <w:szCs w:val="28"/>
        </w:rPr>
        <w:t>Смоленской области, осуществляющее функции в сфере экономики и инвестиций;</w:t>
      </w:r>
    </w:p>
    <w:p w:rsidR="00221AAF" w:rsidRDefault="007353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муниципального образования </w:t>
      </w:r>
      <w:r w:rsidR="00652349">
        <w:rPr>
          <w:sz w:val="28"/>
          <w:szCs w:val="28"/>
        </w:rPr>
        <w:t xml:space="preserve">«Вяземский район» </w:t>
      </w:r>
      <w:r>
        <w:rPr>
          <w:sz w:val="28"/>
          <w:szCs w:val="28"/>
        </w:rPr>
        <w:t>Смоленской области;</w:t>
      </w:r>
    </w:p>
    <w:p w:rsidR="00221AAF" w:rsidRDefault="007353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проектная команда – временная организационная структура, созданная уполномоченным органом в целях сопровождения реализации  инвестиционного проекта на территории муниципального образования </w:t>
      </w:r>
      <w:r w:rsidR="002754EB">
        <w:rPr>
          <w:sz w:val="28"/>
          <w:szCs w:val="28"/>
        </w:rPr>
        <w:t xml:space="preserve">«Вяземский район» </w:t>
      </w:r>
      <w:r>
        <w:rPr>
          <w:sz w:val="28"/>
          <w:szCs w:val="28"/>
        </w:rPr>
        <w:t>Смоленской области;</w:t>
      </w:r>
    </w:p>
    <w:p w:rsidR="00221AAF" w:rsidRDefault="007353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куратор инвест</w:t>
      </w:r>
      <w:r w:rsidR="0027309B">
        <w:rPr>
          <w:sz w:val="28"/>
          <w:szCs w:val="28"/>
        </w:rPr>
        <w:t>иционного проекта – уполномоченное Главой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должностное лицо, обеспечивающее сопровождение инвестиционного проекта; в случае создания проектной команды представляет ее интересы в отношениях с органами </w:t>
      </w:r>
      <w:r>
        <w:rPr>
          <w:sz w:val="28"/>
          <w:szCs w:val="28"/>
        </w:rPr>
        <w:lastRenderedPageBreak/>
        <w:t>исполнительной власти Смоленской области, территориальными органами федеральных органов исполнительной власти, органами местного самоуправления</w:t>
      </w:r>
      <w:r w:rsidR="000A3046">
        <w:rPr>
          <w:sz w:val="28"/>
          <w:szCs w:val="28"/>
        </w:rPr>
        <w:t xml:space="preserve"> муниципального образования «Вяземский район» </w:t>
      </w:r>
      <w:r>
        <w:rPr>
          <w:sz w:val="28"/>
          <w:szCs w:val="28"/>
        </w:rPr>
        <w:t xml:space="preserve"> Смоленской области, институтами развития,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и иными организациями для обеспечения эффективной реализации инвестиционного проекта.</w:t>
      </w:r>
    </w:p>
    <w:p w:rsidR="00BB5993" w:rsidRPr="00BB5993" w:rsidRDefault="00BB5993" w:rsidP="00BB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Муниципальная</w:t>
      </w:r>
      <w:r w:rsidRPr="00BB5993">
        <w:rPr>
          <w:rFonts w:ascii="Times New Roman" w:hAnsi="Times New Roman" w:cs="Times New Roman"/>
          <w:sz w:val="28"/>
          <w:szCs w:val="28"/>
        </w:rPr>
        <w:t xml:space="preserve"> поддержка инвестиционной деятельности в форме сопровождения инвестиционных проектов по принципу "одного окна" оказывается инвесторам, реализующим или планирующим реализацию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Pr="00BB5993">
        <w:rPr>
          <w:rFonts w:ascii="Times New Roman" w:hAnsi="Times New Roman" w:cs="Times New Roman"/>
          <w:sz w:val="28"/>
          <w:szCs w:val="28"/>
        </w:rPr>
        <w:t>Смоленской области, соответствующим следующим условиям:</w:t>
      </w:r>
    </w:p>
    <w:p w:rsidR="00BB5993" w:rsidRPr="00BB5993" w:rsidRDefault="00BB5993" w:rsidP="00BB5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93">
        <w:rPr>
          <w:rFonts w:ascii="Times New Roman" w:hAnsi="Times New Roman" w:cs="Times New Roman"/>
          <w:sz w:val="28"/>
          <w:szCs w:val="28"/>
        </w:rPr>
        <w:t>- объем инвестиций в один инвестиционны</w:t>
      </w:r>
      <w:r w:rsidR="00DE5659">
        <w:rPr>
          <w:rFonts w:ascii="Times New Roman" w:hAnsi="Times New Roman" w:cs="Times New Roman"/>
          <w:sz w:val="28"/>
          <w:szCs w:val="28"/>
        </w:rPr>
        <w:t>й проект составляет не менее 20</w:t>
      </w:r>
      <w:r w:rsidRPr="00BB5993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221AAF" w:rsidRDefault="00DE5659" w:rsidP="00DE565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5993" w:rsidRPr="00BB5993">
        <w:rPr>
          <w:sz w:val="28"/>
          <w:szCs w:val="28"/>
        </w:rPr>
        <w:t>- наличие собственных средств у инвестора (инициатора инвестиционного проекта) для реализации инвестиционного проекта в объеме не менее 30 процентов от объема инвестиций в инвестиционный проект</w:t>
      </w:r>
      <w:r>
        <w:rPr>
          <w:sz w:val="28"/>
          <w:szCs w:val="28"/>
        </w:rPr>
        <w:t>.</w:t>
      </w:r>
    </w:p>
    <w:p w:rsidR="00221AAF" w:rsidRDefault="007353B4" w:rsidP="00DE5659">
      <w:pPr>
        <w:pStyle w:val="af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Сопровождение инвестиционного проекта по принципу «одного окна»</w:t>
      </w:r>
    </w:p>
    <w:p w:rsidR="00221AAF" w:rsidRDefault="00DE5659" w:rsidP="00DE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3B4">
        <w:rPr>
          <w:sz w:val="28"/>
          <w:szCs w:val="28"/>
        </w:rPr>
        <w:t>2.1.</w:t>
      </w:r>
      <w:r w:rsidR="007353B4">
        <w:rPr>
          <w:sz w:val="28"/>
          <w:szCs w:val="28"/>
        </w:rPr>
        <w:tab/>
        <w:t>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</w:t>
      </w:r>
      <w:proofErr w:type="spellStart"/>
      <w:r>
        <w:rPr>
          <w:sz w:val="28"/>
          <w:szCs w:val="28"/>
        </w:rPr>
        <w:t>бизнес-ангелов</w:t>
      </w:r>
      <w:proofErr w:type="spellEnd"/>
      <w:r>
        <w:rPr>
          <w:sz w:val="28"/>
          <w:szCs w:val="28"/>
        </w:rPr>
        <w:t>), институтов развития, частных инвесторов, кредитно-финансовых учреждений, содействие в привлечении 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об имеющихся на территории муниципального образования </w:t>
      </w:r>
      <w:r w:rsidR="000A3046">
        <w:rPr>
          <w:sz w:val="28"/>
          <w:szCs w:val="28"/>
        </w:rPr>
        <w:t xml:space="preserve">«Вяземский район» </w:t>
      </w:r>
      <w:r>
        <w:rPr>
          <w:sz w:val="28"/>
          <w:szCs w:val="28"/>
        </w:rPr>
        <w:t>Смоленской области инвестиционных площадках для реализации инвестиционного проекта;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о социально-экономическом положении муниципального образования </w:t>
      </w:r>
      <w:r w:rsidR="000A3046">
        <w:rPr>
          <w:sz w:val="28"/>
          <w:szCs w:val="28"/>
        </w:rPr>
        <w:t xml:space="preserve">«Вяземский район» </w:t>
      </w:r>
      <w:r>
        <w:rPr>
          <w:sz w:val="28"/>
          <w:szCs w:val="28"/>
        </w:rPr>
        <w:t>Смоленской области;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информации об инвестиционных возможностях и инвестиционном потенциале муниципального образования </w:t>
      </w:r>
      <w:r w:rsidR="000A3046">
        <w:rPr>
          <w:sz w:val="28"/>
          <w:szCs w:val="28"/>
        </w:rPr>
        <w:t xml:space="preserve">«Вяземский район» </w:t>
      </w:r>
      <w:r>
        <w:rPr>
          <w:sz w:val="28"/>
          <w:szCs w:val="28"/>
        </w:rPr>
        <w:t>Смоленской области;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Инвестор (инициатор инвестиционного проекта) в целях сокращения сроков реализации инвестиционного проекта,  направляет в уполномоченный орган заявку на реализацию инвестиционного проекта на территории муниципального образования </w:t>
      </w:r>
      <w:r w:rsidR="000A3046">
        <w:rPr>
          <w:sz w:val="28"/>
          <w:szCs w:val="28"/>
        </w:rPr>
        <w:t xml:space="preserve">«Вяземский район» </w:t>
      </w:r>
      <w:r>
        <w:rPr>
          <w:sz w:val="28"/>
          <w:szCs w:val="28"/>
        </w:rPr>
        <w:t xml:space="preserve">Смоленской области (далее также - заявка) по форме согласно приложению к настоящему Порядку. 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Заявка может быть направлена инвестором (инициатором инвестиционного проекта):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– по</w:t>
      </w:r>
      <w:r w:rsidR="000A3046">
        <w:rPr>
          <w:sz w:val="28"/>
          <w:szCs w:val="28"/>
        </w:rPr>
        <w:t xml:space="preserve"> адресу: </w:t>
      </w:r>
      <w:proofErr w:type="spellStart"/>
      <w:r w:rsidR="000A3046">
        <w:rPr>
          <w:sz w:val="28"/>
          <w:szCs w:val="28"/>
          <w:lang w:val="en-US"/>
        </w:rPr>
        <w:t>vyazma</w:t>
      </w:r>
      <w:proofErr w:type="spellEnd"/>
      <w:r w:rsidR="000A3046" w:rsidRPr="000A3046">
        <w:rPr>
          <w:sz w:val="28"/>
          <w:szCs w:val="28"/>
        </w:rPr>
        <w:t>@</w:t>
      </w:r>
      <w:r w:rsidR="000A3046">
        <w:rPr>
          <w:sz w:val="28"/>
          <w:szCs w:val="28"/>
          <w:lang w:val="en-US"/>
        </w:rPr>
        <w:t>admin</w:t>
      </w:r>
      <w:r w:rsidR="000A3046" w:rsidRPr="000A3046">
        <w:rPr>
          <w:sz w:val="28"/>
          <w:szCs w:val="28"/>
        </w:rPr>
        <w:t>.</w:t>
      </w:r>
      <w:proofErr w:type="spellStart"/>
      <w:r w:rsidR="000A3046">
        <w:rPr>
          <w:sz w:val="28"/>
          <w:szCs w:val="28"/>
          <w:lang w:val="en-US"/>
        </w:rPr>
        <w:t>smolensk</w:t>
      </w:r>
      <w:proofErr w:type="spellEnd"/>
      <w:r w:rsidR="000A3046" w:rsidRPr="000A3046">
        <w:rPr>
          <w:sz w:val="28"/>
          <w:szCs w:val="28"/>
        </w:rPr>
        <w:t>.</w:t>
      </w:r>
      <w:proofErr w:type="spellStart"/>
      <w:r w:rsidR="000A304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– по адресу местонахождения уполн</w:t>
      </w:r>
      <w:r w:rsidR="000A3046">
        <w:rPr>
          <w:sz w:val="28"/>
          <w:szCs w:val="28"/>
        </w:rPr>
        <w:t xml:space="preserve">омоченного органа: Смоленская область, </w:t>
      </w:r>
      <w:proofErr w:type="gramStart"/>
      <w:r w:rsidR="000A3046">
        <w:rPr>
          <w:sz w:val="28"/>
          <w:szCs w:val="28"/>
        </w:rPr>
        <w:t>г</w:t>
      </w:r>
      <w:proofErr w:type="gramEnd"/>
      <w:r w:rsidR="000A3046">
        <w:rPr>
          <w:sz w:val="28"/>
          <w:szCs w:val="28"/>
        </w:rPr>
        <w:t>. Вязьма, ул. 25 Октября, д. 11</w:t>
      </w:r>
      <w:r>
        <w:rPr>
          <w:sz w:val="28"/>
          <w:szCs w:val="28"/>
        </w:rPr>
        <w:t>.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К заявке</w:t>
      </w:r>
      <w:r w:rsidR="005D1B43">
        <w:rPr>
          <w:sz w:val="28"/>
          <w:szCs w:val="28"/>
        </w:rPr>
        <w:t>,</w:t>
      </w:r>
      <w:r>
        <w:rPr>
          <w:sz w:val="28"/>
          <w:szCs w:val="28"/>
        </w:rPr>
        <w:t xml:space="preserve"> по желанию инвестора (инициатора инвестиционного проекта)</w:t>
      </w:r>
      <w:r w:rsidR="005D1B43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 </w:t>
      </w:r>
      <w:proofErr w:type="gramEnd"/>
    </w:p>
    <w:p w:rsidR="00DE5659" w:rsidRDefault="00DE5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</w:t>
      </w:r>
    </w:p>
    <w:p w:rsidR="00DE5659" w:rsidRDefault="00DE5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инвестиционного проекта условиям, указанным в пункте 1.3 настоящего Порядка, уполномоченный орган приступает к проработке иной информации об инвестиционном проекте, содержащейся в заявке.</w:t>
      </w:r>
    </w:p>
    <w:p w:rsidR="00EA50DF" w:rsidRDefault="00DE5659" w:rsidP="00EA5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инвестиционного проекта условиям, указанным в пункте 1.3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</w:t>
      </w:r>
    </w:p>
    <w:p w:rsidR="00221AAF" w:rsidRDefault="00DE5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353B4">
        <w:rPr>
          <w:sz w:val="28"/>
          <w:szCs w:val="28"/>
        </w:rPr>
        <w:t xml:space="preserve">. </w:t>
      </w:r>
      <w:proofErr w:type="gramStart"/>
      <w:r w:rsidR="007353B4">
        <w:rPr>
          <w:sz w:val="28"/>
          <w:szCs w:val="28"/>
        </w:rPr>
        <w:t>Упо</w:t>
      </w:r>
      <w:r>
        <w:rPr>
          <w:sz w:val="28"/>
          <w:szCs w:val="28"/>
        </w:rPr>
        <w:t>лномоченный орган в течение пяти</w:t>
      </w:r>
      <w:r w:rsidR="007353B4">
        <w:rPr>
          <w:sz w:val="28"/>
          <w:szCs w:val="28"/>
        </w:rPr>
        <w:t xml:space="preserve"> рабочих дней</w:t>
      </w:r>
      <w:r w:rsidR="007255EC">
        <w:rPr>
          <w:sz w:val="28"/>
          <w:szCs w:val="28"/>
        </w:rPr>
        <w:t xml:space="preserve"> </w:t>
      </w:r>
      <w:r w:rsidR="007255EC" w:rsidRPr="007255EC">
        <w:rPr>
          <w:sz w:val="28"/>
          <w:szCs w:val="28"/>
        </w:rPr>
        <w:t xml:space="preserve">по истечении срока, указанного в </w:t>
      </w:r>
      <w:hyperlink w:anchor="Par66" w:tooltip="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" w:history="1">
        <w:r w:rsidR="007255EC" w:rsidRPr="00AF2F28">
          <w:rPr>
            <w:sz w:val="28"/>
            <w:szCs w:val="28"/>
          </w:rPr>
          <w:t>пункте 2.5</w:t>
        </w:r>
      </w:hyperlink>
      <w:r w:rsidR="007255EC" w:rsidRPr="007255EC">
        <w:rPr>
          <w:sz w:val="28"/>
          <w:szCs w:val="28"/>
        </w:rPr>
        <w:t xml:space="preserve"> настоящего Порядка</w:t>
      </w:r>
      <w:r w:rsidR="005761DE" w:rsidRPr="007255EC">
        <w:rPr>
          <w:sz w:val="28"/>
          <w:szCs w:val="28"/>
        </w:rPr>
        <w:t>,</w:t>
      </w:r>
      <w:r w:rsidR="005761DE">
        <w:rPr>
          <w:sz w:val="28"/>
          <w:szCs w:val="28"/>
        </w:rPr>
        <w:t xml:space="preserve"> прорабатывает</w:t>
      </w:r>
      <w:r w:rsidR="007353B4">
        <w:rPr>
          <w:sz w:val="28"/>
          <w:szCs w:val="28"/>
        </w:rPr>
        <w:t xml:space="preserve">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</w:t>
      </w:r>
      <w:r>
        <w:rPr>
          <w:sz w:val="28"/>
          <w:szCs w:val="28"/>
        </w:rPr>
        <w:t>о проекта на развитие муниципального образования «Вяземский</w:t>
      </w:r>
      <w:proofErr w:type="gramEnd"/>
      <w:r>
        <w:rPr>
          <w:sz w:val="28"/>
          <w:szCs w:val="28"/>
        </w:rPr>
        <w:t xml:space="preserve"> район»</w:t>
      </w:r>
      <w:r w:rsidR="007353B4">
        <w:rPr>
          <w:sz w:val="28"/>
          <w:szCs w:val="28"/>
        </w:rPr>
        <w:t xml:space="preserve"> Смоленской области на предмет наличия социальных и экологических рисков.</w:t>
      </w:r>
    </w:p>
    <w:p w:rsidR="00221AAF" w:rsidRDefault="007353B4">
      <w:pPr>
        <w:ind w:firstLine="709"/>
        <w:jc w:val="both"/>
        <w:rPr>
          <w:spacing w:val="-2"/>
          <w:sz w:val="28"/>
        </w:rPr>
      </w:pPr>
      <w:proofErr w:type="gramStart"/>
      <w:r>
        <w:rPr>
          <w:sz w:val="28"/>
          <w:szCs w:val="28"/>
        </w:rPr>
        <w:t xml:space="preserve">Для комплексного изучения информации об инвестиционном проекте, инвесторе (инициаторе инвестиционного проекте)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</w:t>
      </w:r>
      <w:r>
        <w:rPr>
          <w:sz w:val="28"/>
          <w:szCs w:val="28"/>
        </w:rPr>
        <w:lastRenderedPageBreak/>
        <w:t xml:space="preserve">принадлежностью инвестиционного проекта, в </w:t>
      </w:r>
      <w:r>
        <w:rPr>
          <w:spacing w:val="-2"/>
          <w:sz w:val="28"/>
        </w:rPr>
        <w:t xml:space="preserve">территориальных органах федеральных органов исполнительной власти и в организациях. </w:t>
      </w:r>
      <w:proofErr w:type="gramEnd"/>
    </w:p>
    <w:p w:rsidR="00221AAF" w:rsidRDefault="00AF2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353B4">
        <w:rPr>
          <w:sz w:val="28"/>
          <w:szCs w:val="28"/>
        </w:rPr>
        <w:t xml:space="preserve">. </w:t>
      </w:r>
      <w:proofErr w:type="gramStart"/>
      <w:r w:rsidR="007353B4">
        <w:rPr>
          <w:sz w:val="28"/>
          <w:szCs w:val="28"/>
        </w:rPr>
        <w:t>В случае положительного</w:t>
      </w:r>
      <w:r w:rsidR="005761DE">
        <w:rPr>
          <w:sz w:val="28"/>
          <w:szCs w:val="28"/>
        </w:rPr>
        <w:t xml:space="preserve"> результата изученной</w:t>
      </w:r>
      <w:r w:rsidR="007353B4">
        <w:rPr>
          <w:sz w:val="28"/>
          <w:szCs w:val="28"/>
        </w:rPr>
        <w:t xml:space="preserve"> информации об инвестиционном проекте, инвесторе (иници</w:t>
      </w:r>
      <w:r w:rsidR="005761DE">
        <w:rPr>
          <w:sz w:val="28"/>
          <w:szCs w:val="28"/>
        </w:rPr>
        <w:t>аторе инвестиционного проекта)</w:t>
      </w:r>
      <w:r>
        <w:rPr>
          <w:sz w:val="28"/>
          <w:szCs w:val="28"/>
        </w:rPr>
        <w:t>,</w:t>
      </w:r>
      <w:r w:rsidRPr="00AF2F28">
        <w:t xml:space="preserve"> </w:t>
      </w:r>
      <w:r w:rsidRPr="00AF2F28">
        <w:rPr>
          <w:sz w:val="28"/>
          <w:szCs w:val="28"/>
        </w:rPr>
        <w:t xml:space="preserve">указанной в </w:t>
      </w:r>
      <w:hyperlink w:anchor="Par69" w:tooltip="2.6. 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" w:history="1">
        <w:r w:rsidRPr="00AF2F28">
          <w:rPr>
            <w:sz w:val="28"/>
            <w:szCs w:val="28"/>
          </w:rPr>
          <w:t>пункте 2.6</w:t>
        </w:r>
      </w:hyperlink>
      <w:r w:rsidRPr="00AF2F28">
        <w:rPr>
          <w:sz w:val="28"/>
          <w:szCs w:val="28"/>
        </w:rPr>
        <w:t xml:space="preserve"> настоящего Порядка</w:t>
      </w:r>
      <w:r w:rsidR="005761DE">
        <w:rPr>
          <w:sz w:val="28"/>
          <w:szCs w:val="28"/>
        </w:rPr>
        <w:t>,</w:t>
      </w:r>
      <w:r w:rsidR="007353B4">
        <w:rPr>
          <w:sz w:val="28"/>
          <w:szCs w:val="28"/>
        </w:rPr>
        <w:t xml:space="preserve"> уполномоченный орган по согласованию с заместителем Главы </w:t>
      </w:r>
      <w:r w:rsidR="005761DE">
        <w:rPr>
          <w:sz w:val="28"/>
          <w:szCs w:val="28"/>
        </w:rPr>
        <w:t xml:space="preserve">Администрации </w:t>
      </w:r>
      <w:r w:rsidR="007353B4">
        <w:rPr>
          <w:sz w:val="28"/>
          <w:szCs w:val="28"/>
        </w:rPr>
        <w:t xml:space="preserve">муниципального образования </w:t>
      </w:r>
      <w:r w:rsidR="005761DE">
        <w:rPr>
          <w:sz w:val="28"/>
          <w:szCs w:val="28"/>
        </w:rPr>
        <w:t xml:space="preserve">«Вяземский район» </w:t>
      </w:r>
      <w:r w:rsidR="007353B4">
        <w:rPr>
          <w:sz w:val="28"/>
          <w:szCs w:val="28"/>
        </w:rPr>
        <w:t xml:space="preserve">Смоленской области, курирующим экономическую и инвестиционную деятельность на территории муниципального образования </w:t>
      </w:r>
      <w:r w:rsidR="005761DE">
        <w:rPr>
          <w:sz w:val="28"/>
          <w:szCs w:val="28"/>
        </w:rPr>
        <w:t xml:space="preserve">«Вяземский район» </w:t>
      </w:r>
      <w:r w:rsidR="007353B4">
        <w:rPr>
          <w:sz w:val="28"/>
          <w:szCs w:val="28"/>
        </w:rPr>
        <w:t>Смоленской области, в течение двух рабочих дней принимает решение о сопровождении инвестиционного проекта на территории муниципального</w:t>
      </w:r>
      <w:proofErr w:type="gramEnd"/>
      <w:r w:rsidR="007353B4">
        <w:rPr>
          <w:sz w:val="28"/>
          <w:szCs w:val="28"/>
        </w:rPr>
        <w:t xml:space="preserve"> образования </w:t>
      </w:r>
      <w:r w:rsidR="005761DE">
        <w:rPr>
          <w:sz w:val="28"/>
          <w:szCs w:val="28"/>
        </w:rPr>
        <w:t xml:space="preserve">«Вяземский район» </w:t>
      </w:r>
      <w:r w:rsidR="007353B4">
        <w:rPr>
          <w:sz w:val="28"/>
          <w:szCs w:val="28"/>
        </w:rPr>
        <w:t xml:space="preserve">Смоленской области. 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отрицательного результата проведенного анализа информации об инвестиционном проекте, инвесторе (иници</w:t>
      </w:r>
      <w:r w:rsidR="005761DE">
        <w:rPr>
          <w:sz w:val="28"/>
          <w:szCs w:val="28"/>
        </w:rPr>
        <w:t>аторе инвестиционного проекта),</w:t>
      </w:r>
      <w:r w:rsidR="00AF2F28" w:rsidRPr="00AF2F28">
        <w:rPr>
          <w:sz w:val="28"/>
          <w:szCs w:val="28"/>
        </w:rPr>
        <w:t xml:space="preserve"> указанной в </w:t>
      </w:r>
      <w:hyperlink w:anchor="Par69" w:tooltip="2.6. 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" w:history="1">
        <w:r w:rsidR="00AF2F28" w:rsidRPr="00AF2F28">
          <w:rPr>
            <w:sz w:val="28"/>
            <w:szCs w:val="28"/>
          </w:rPr>
          <w:t>пункте 2.6</w:t>
        </w:r>
      </w:hyperlink>
      <w:r w:rsidR="00AF2F28" w:rsidRPr="00AF2F28">
        <w:rPr>
          <w:sz w:val="28"/>
          <w:szCs w:val="28"/>
        </w:rPr>
        <w:t xml:space="preserve"> настоящего Порядка</w:t>
      </w:r>
      <w:r w:rsidR="00AF2F28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уполномоченный орган по согласованию с заместителем Главы </w:t>
      </w:r>
      <w:r w:rsidR="005761D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5761DE">
        <w:rPr>
          <w:sz w:val="28"/>
          <w:szCs w:val="28"/>
        </w:rPr>
        <w:t xml:space="preserve">«Вяземский район» </w:t>
      </w:r>
      <w:r>
        <w:rPr>
          <w:sz w:val="28"/>
          <w:szCs w:val="28"/>
        </w:rPr>
        <w:t xml:space="preserve">Смоленской области, курирующим экономическую и инвестиционную деятельность на территории муниципального образования </w:t>
      </w:r>
      <w:r w:rsidR="005761DE">
        <w:rPr>
          <w:sz w:val="28"/>
          <w:szCs w:val="28"/>
        </w:rPr>
        <w:t xml:space="preserve">«Вяземский район» </w:t>
      </w:r>
      <w:r>
        <w:rPr>
          <w:sz w:val="28"/>
          <w:szCs w:val="28"/>
        </w:rPr>
        <w:t>Смоленской области, в течение двух рабочих дней принимает решение об отказе в сопровождении инвестиционного проекта</w:t>
      </w:r>
      <w:proofErr w:type="gramEnd"/>
      <w:r>
        <w:rPr>
          <w:sz w:val="28"/>
          <w:szCs w:val="28"/>
        </w:rPr>
        <w:t xml:space="preserve"> на территории муниципального образования </w:t>
      </w:r>
      <w:r w:rsidR="005761DE">
        <w:rPr>
          <w:sz w:val="28"/>
          <w:szCs w:val="28"/>
        </w:rPr>
        <w:t xml:space="preserve">«Вяземский район» </w:t>
      </w:r>
      <w:r>
        <w:rPr>
          <w:sz w:val="28"/>
          <w:szCs w:val="28"/>
        </w:rPr>
        <w:t>Смоленской области. Данное решение оформляется</w:t>
      </w:r>
      <w:r w:rsidR="005761DE">
        <w:rPr>
          <w:sz w:val="28"/>
          <w:szCs w:val="28"/>
        </w:rPr>
        <w:t xml:space="preserve"> письмом Администрации муниципального образования «Вяземский район» Смоленской</w:t>
      </w:r>
      <w:r w:rsidR="0087102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221AAF" w:rsidRDefault="00972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353B4">
        <w:rPr>
          <w:sz w:val="28"/>
          <w:szCs w:val="28"/>
        </w:rPr>
        <w:t>.</w:t>
      </w:r>
      <w:r w:rsidR="007353B4">
        <w:rPr>
          <w:sz w:val="28"/>
          <w:szCs w:val="28"/>
        </w:rPr>
        <w:tab/>
        <w:t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  инвестору (инициатору инвестиционного проекта) решение об отказе в сопровождении инвестиционного проекта с обоснованием причин отказа.</w:t>
      </w:r>
    </w:p>
    <w:p w:rsidR="00221AAF" w:rsidRDefault="00972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7353B4">
        <w:rPr>
          <w:sz w:val="28"/>
          <w:szCs w:val="28"/>
        </w:rPr>
        <w:t xml:space="preserve">. </w:t>
      </w:r>
      <w:proofErr w:type="gramStart"/>
      <w:r w:rsidR="007353B4">
        <w:rPr>
          <w:sz w:val="28"/>
          <w:szCs w:val="28"/>
        </w:rPr>
        <w:t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в орган исполнительной власти Смоленской области, осуществляющий единую инвестиционную политику на территории Смоленской области, копию заявки, представленную инвестором (инициатором инвестиционного проекта), а также копию решения уполномоченного органа о предоставлении инвестору (инициатору инвестиционного проекта) сопровождения инвестиционного проекта, копию решения уполномоченного</w:t>
      </w:r>
      <w:proofErr w:type="gramEnd"/>
      <w:r w:rsidR="007353B4">
        <w:rPr>
          <w:sz w:val="28"/>
          <w:szCs w:val="28"/>
        </w:rPr>
        <w:t xml:space="preserve"> органа о создании проектной команды, состав проектной команды по реализации инвестиционного проекта.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ежеквартально в срок до 20 числа месяца, следующего за отчетным периодом, представляет в орган исполнительной власти </w:t>
      </w:r>
      <w:r>
        <w:rPr>
          <w:sz w:val="28"/>
          <w:szCs w:val="28"/>
        </w:rPr>
        <w:lastRenderedPageBreak/>
        <w:t>Смоленской области, осуществляющий единую инвестиционную политику на территории Смоленской области, информацию о ходе сопровождения инвестиционного проекта.</w:t>
      </w:r>
    </w:p>
    <w:p w:rsidR="00221AAF" w:rsidRDefault="00972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7353B4">
        <w:rPr>
          <w:sz w:val="28"/>
          <w:szCs w:val="28"/>
        </w:rPr>
        <w:t>.</w:t>
      </w:r>
      <w:r w:rsidR="007353B4">
        <w:rPr>
          <w:sz w:val="28"/>
          <w:szCs w:val="28"/>
        </w:rPr>
        <w:tab/>
        <w:t>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221AAF" w:rsidRDefault="00972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7353B4">
        <w:rPr>
          <w:sz w:val="28"/>
          <w:szCs w:val="28"/>
        </w:rPr>
        <w:t>.</w:t>
      </w:r>
      <w:r w:rsidR="007353B4">
        <w:rPr>
          <w:sz w:val="28"/>
          <w:szCs w:val="28"/>
        </w:rPr>
        <w:tab/>
        <w:t xml:space="preserve">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пункте 2.1 настоящего Порядка. 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221AAF" w:rsidRDefault="001C4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7259F">
        <w:rPr>
          <w:sz w:val="28"/>
          <w:szCs w:val="28"/>
        </w:rPr>
        <w:t>2</w:t>
      </w:r>
      <w:r w:rsidR="007353B4">
        <w:rPr>
          <w:sz w:val="28"/>
          <w:szCs w:val="28"/>
        </w:rPr>
        <w:t>. После принятия решения о предоставлении инвестору (инициатору инвестиц</w:t>
      </w:r>
      <w:r w:rsidR="0097259F">
        <w:rPr>
          <w:sz w:val="28"/>
          <w:szCs w:val="28"/>
        </w:rPr>
        <w:t>ионного проекта) муниципальной</w:t>
      </w:r>
      <w:r w:rsidR="007353B4">
        <w:rPr>
          <w:sz w:val="28"/>
          <w:szCs w:val="28"/>
        </w:rPr>
        <w:t xml:space="preserve"> поддержки инвестиционной 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221AAF" w:rsidRDefault="00972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7353B4">
        <w:rPr>
          <w:sz w:val="28"/>
          <w:szCs w:val="28"/>
        </w:rPr>
        <w:t>.</w:t>
      </w:r>
      <w:r w:rsidR="007353B4">
        <w:rPr>
          <w:sz w:val="28"/>
          <w:szCs w:val="28"/>
        </w:rPr>
        <w:tab/>
        <w:t>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221AAF" w:rsidRDefault="00972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7353B4">
        <w:rPr>
          <w:sz w:val="28"/>
          <w:szCs w:val="28"/>
        </w:rPr>
        <w:t>. Уполномоченный орган принимает решение об исключении инвестиционного проекта  из реестра инвестиционных проектов, находящихся на сопровождении в уполномоченном органе, по следующим основаниям: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инвестора;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ликвидации инвестора;</w:t>
      </w:r>
    </w:p>
    <w:p w:rsidR="00221AAF" w:rsidRDefault="00735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завершении реализации инвестиционного проекта или отсутствии необходимости его дальнейшего сопровождения.</w:t>
      </w: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>
      <w:pPr>
        <w:ind w:firstLine="709"/>
        <w:jc w:val="both"/>
        <w:rPr>
          <w:sz w:val="28"/>
          <w:szCs w:val="28"/>
        </w:rPr>
      </w:pPr>
    </w:p>
    <w:p w:rsidR="00221AAF" w:rsidRDefault="00221AAF" w:rsidP="00F843B7">
      <w:pPr>
        <w:jc w:val="both"/>
        <w:rPr>
          <w:sz w:val="28"/>
          <w:szCs w:val="28"/>
        </w:rPr>
      </w:pPr>
    </w:p>
    <w:p w:rsidR="00F843B7" w:rsidRDefault="00F843B7" w:rsidP="00F843B7">
      <w:pPr>
        <w:jc w:val="both"/>
        <w:rPr>
          <w:sz w:val="28"/>
          <w:szCs w:val="28"/>
        </w:rPr>
      </w:pPr>
    </w:p>
    <w:p w:rsidR="00FC3A6F" w:rsidRDefault="00FC3A6F" w:rsidP="00F843B7">
      <w:pPr>
        <w:jc w:val="both"/>
        <w:rPr>
          <w:sz w:val="28"/>
          <w:szCs w:val="28"/>
        </w:rPr>
      </w:pPr>
    </w:p>
    <w:p w:rsidR="005D1B43" w:rsidRDefault="005D1B43" w:rsidP="00F843B7">
      <w:pPr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D1B43" w:rsidTr="005D1B43">
        <w:tc>
          <w:tcPr>
            <w:tcW w:w="5210" w:type="dxa"/>
          </w:tcPr>
          <w:p w:rsidR="005D1B43" w:rsidRDefault="005D1B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D1B43" w:rsidRDefault="005D1B43" w:rsidP="00487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D1B43" w:rsidRDefault="005D1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взаимодействия Администрации муниципального образования «Вяземский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«Вяземский район» Смоленской области</w:t>
            </w:r>
          </w:p>
        </w:tc>
      </w:tr>
    </w:tbl>
    <w:p w:rsidR="00221AAF" w:rsidRDefault="00221AAF">
      <w:pPr>
        <w:ind w:firstLine="709"/>
        <w:jc w:val="both"/>
        <w:rPr>
          <w:sz w:val="28"/>
          <w:szCs w:val="28"/>
        </w:rPr>
      </w:pPr>
    </w:p>
    <w:tbl>
      <w:tblPr>
        <w:tblW w:w="10421" w:type="dxa"/>
        <w:tblLook w:val="00A0"/>
      </w:tblPr>
      <w:tblGrid>
        <w:gridCol w:w="7759"/>
        <w:gridCol w:w="2662"/>
      </w:tblGrid>
      <w:tr w:rsidR="00221AAF">
        <w:trPr>
          <w:trHeight w:val="419"/>
        </w:trPr>
        <w:tc>
          <w:tcPr>
            <w:tcW w:w="10420" w:type="dxa"/>
            <w:gridSpan w:val="2"/>
            <w:shd w:val="clear" w:color="auto" w:fill="auto"/>
            <w:vAlign w:val="bottom"/>
          </w:tcPr>
          <w:p w:rsidR="00221AAF" w:rsidRDefault="00221AAF">
            <w:pPr>
              <w:ind w:left="5420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221AAF" w:rsidRDefault="007353B4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</w:t>
            </w:r>
          </w:p>
          <w:p w:rsidR="00221AAF" w:rsidRDefault="00221AAF">
            <w:pPr>
              <w:ind w:firstLine="709"/>
              <w:jc w:val="right"/>
              <w:rPr>
                <w:lang w:eastAsia="en-US"/>
              </w:rPr>
            </w:pPr>
          </w:p>
          <w:p w:rsidR="00221AAF" w:rsidRDefault="007353B4">
            <w:pPr>
              <w:ind w:firstLine="709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ЗАЯВКА</w:t>
            </w:r>
          </w:p>
          <w:p w:rsidR="00221AAF" w:rsidRDefault="007353B4">
            <w:pPr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реализацию инвестиционного проекта</w:t>
            </w:r>
          </w:p>
          <w:p w:rsidR="00221AAF" w:rsidRDefault="007353B4">
            <w:pPr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на территории муниципального образования</w:t>
            </w:r>
            <w:r w:rsidR="001C4F42">
              <w:rPr>
                <w:b/>
                <w:lang w:eastAsia="en-US"/>
              </w:rPr>
              <w:t xml:space="preserve"> «Вяземский район»</w:t>
            </w:r>
            <w:r>
              <w:rPr>
                <w:b/>
                <w:lang w:eastAsia="en-US"/>
              </w:rPr>
              <w:t xml:space="preserve"> Смоленской области</w:t>
            </w:r>
          </w:p>
        </w:tc>
      </w:tr>
      <w:tr w:rsidR="00221AAF">
        <w:trPr>
          <w:trHeight w:val="255"/>
        </w:trPr>
        <w:tc>
          <w:tcPr>
            <w:tcW w:w="10420" w:type="dxa"/>
            <w:gridSpan w:val="2"/>
            <w:shd w:val="clear" w:color="auto" w:fill="auto"/>
            <w:vAlign w:val="bottom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358"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ind w:firstLine="34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инвестиционного проекта</w:t>
            </w:r>
          </w:p>
        </w:tc>
      </w:tr>
      <w:tr w:rsidR="00221AAF">
        <w:trPr>
          <w:trHeight w:val="405"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Краткое описание инвестиционного проекта</w:t>
            </w: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399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Отрасль экономики, вид деятельности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val="en-US"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Партнеры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соинвесторы</w:t>
            </w:r>
            <w:proofErr w:type="spellEnd"/>
            <w:r>
              <w:rPr>
                <w:lang w:eastAsia="en-US"/>
              </w:rPr>
              <w:t>, заказчики и т.д.)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  <w:proofErr w:type="gramEnd"/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Общий бюджет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собственных сре</w:t>
            </w:r>
            <w:proofErr w:type="gramStart"/>
            <w:r>
              <w:rPr>
                <w:bCs/>
                <w:lang w:eastAsia="en-US"/>
              </w:rPr>
              <w:t>дств дл</w:t>
            </w:r>
            <w:proofErr w:type="gramEnd"/>
            <w:r>
              <w:rPr>
                <w:bCs/>
                <w:lang w:eastAsia="en-US"/>
              </w:rPr>
              <w:t>я реализации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кредитных средств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Финансово-экономические показатели</w:t>
            </w: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 реализации инвестиционного проекта (указать годы)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Срок окупаемости инвестиционного проекта (указать годы)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Плановая мощность производства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данные</w:t>
            </w: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Место реализации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Площадь необходимой производственной площадки (тыс. кв. м)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энергоресурсах (тыс. кВт):</w:t>
            </w:r>
          </w:p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газа (тыс. куб. м):</w:t>
            </w:r>
          </w:p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воды (тыс. куб. м):</w:t>
            </w:r>
          </w:p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Дополнительные условия</w:t>
            </w: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Условия, необходимые для реализации инвестиционного проекта (поиск инвестиционной площадки, поиск потенциального партнера, </w:t>
            </w:r>
            <w:proofErr w:type="spellStart"/>
            <w:r>
              <w:rPr>
                <w:bCs/>
                <w:lang w:eastAsia="en-US"/>
              </w:rPr>
              <w:t>софинансирование</w:t>
            </w:r>
            <w:proofErr w:type="spellEnd"/>
            <w:r>
              <w:rPr>
                <w:bCs/>
                <w:lang w:eastAsia="en-US"/>
              </w:rPr>
              <w:t>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рынка сбыта товаров и услуг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10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об инициаторе инвестиционного проекта</w:t>
            </w: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 и Ф.И.О. руководителя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T</w:t>
            </w:r>
            <w:proofErr w:type="spellStart"/>
            <w:r>
              <w:rPr>
                <w:bCs/>
                <w:lang w:eastAsia="en-US"/>
              </w:rPr>
              <w:t>елефон</w:t>
            </w:r>
            <w:proofErr w:type="spellEnd"/>
            <w:r>
              <w:rPr>
                <w:bCs/>
                <w:lang w:eastAsia="en-US"/>
              </w:rPr>
              <w:t>, факс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E-mail</w:t>
            </w:r>
            <w:proofErr w:type="spellEnd"/>
            <w:r>
              <w:rPr>
                <w:bCs/>
                <w:lang w:eastAsia="en-US"/>
              </w:rPr>
              <w:t xml:space="preserve">, сайт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Менеджер проекта (Ф.И.О., телефон)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221AAF">
        <w:trPr>
          <w:trHeight w:val="460"/>
        </w:trPr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21AAF" w:rsidRDefault="007353B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Описание управленческой команды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1AAF" w:rsidRDefault="00221AAF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</w:tbl>
    <w:p w:rsidR="00221AAF" w:rsidRDefault="00221AAF">
      <w:pPr>
        <w:ind w:firstLine="709"/>
        <w:jc w:val="both"/>
      </w:pPr>
    </w:p>
    <w:p w:rsidR="00221AAF" w:rsidRDefault="00221AAF">
      <w:pPr>
        <w:ind w:firstLine="709"/>
        <w:jc w:val="both"/>
        <w:rPr>
          <w:bCs/>
        </w:rPr>
      </w:pPr>
    </w:p>
    <w:p w:rsidR="00221AAF" w:rsidRDefault="007353B4">
      <w:pPr>
        <w:ind w:firstLine="709"/>
        <w:jc w:val="both"/>
        <w:rPr>
          <w:bCs/>
        </w:rPr>
      </w:pPr>
      <w:r>
        <w:rPr>
          <w:bCs/>
        </w:rPr>
        <w:t>Вся информация, содержащаяся в документах, прилагаемых к заявке, является подлинной, и ___________________________________________________________________________________</w:t>
      </w:r>
    </w:p>
    <w:p w:rsidR="00221AAF" w:rsidRDefault="007353B4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(полное наименование инвестора, инициатора инвестиционного проекта)</w:t>
      </w:r>
    </w:p>
    <w:p w:rsidR="00221AAF" w:rsidRDefault="007353B4">
      <w:pPr>
        <w:jc w:val="both"/>
        <w:rPr>
          <w:bCs/>
        </w:rPr>
      </w:pPr>
      <w:r>
        <w:rPr>
          <w:bCs/>
        </w:rPr>
        <w:t xml:space="preserve">не возражает против доступа к ней всех заинтересованных лиц, а также </w:t>
      </w:r>
      <w:proofErr w:type="gramStart"/>
      <w:r>
        <w:rPr>
          <w:bCs/>
        </w:rPr>
        <w:t>согласен</w:t>
      </w:r>
      <w:proofErr w:type="gramEnd"/>
      <w:r>
        <w:rPr>
          <w:bCs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221AAF" w:rsidRDefault="00221AAF">
      <w:pPr>
        <w:jc w:val="both"/>
        <w:rPr>
          <w:bCs/>
        </w:rPr>
      </w:pPr>
    </w:p>
    <w:p w:rsidR="00221AAF" w:rsidRDefault="00221AAF">
      <w:pPr>
        <w:jc w:val="both"/>
        <w:rPr>
          <w:bCs/>
        </w:rPr>
      </w:pPr>
    </w:p>
    <w:p w:rsidR="00221AAF" w:rsidRDefault="007353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Инвестор (инициатор инвестиционного проекта)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1AAF" w:rsidRDefault="00221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AAF" w:rsidRDefault="007353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____________/_____________________/</w:t>
      </w:r>
    </w:p>
    <w:p w:rsidR="00221AAF" w:rsidRDefault="007353B4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(подпись)                (расшифровка подписи)</w:t>
      </w:r>
    </w:p>
    <w:p w:rsidR="00221AAF" w:rsidRDefault="007353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221AAF" w:rsidRDefault="00221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AAF" w:rsidRDefault="00221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1AAF" w:rsidRDefault="007353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20_____ г.                   </w:t>
      </w:r>
    </w:p>
    <w:p w:rsidR="00221AAF" w:rsidRDefault="00221AAF">
      <w:pPr>
        <w:jc w:val="both"/>
      </w:pPr>
    </w:p>
    <w:sectPr w:rsidR="00221AAF" w:rsidSect="00221AAF">
      <w:headerReference w:type="default" r:id="rId11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B9" w:rsidRDefault="000507B9" w:rsidP="00221AAF">
      <w:r>
        <w:separator/>
      </w:r>
    </w:p>
  </w:endnote>
  <w:endnote w:type="continuationSeparator" w:id="0">
    <w:p w:rsidR="000507B9" w:rsidRDefault="000507B9" w:rsidP="0022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DF" w:rsidRDefault="00907F67" w:rsidP="00DE5659">
    <w:pPr>
      <w:pStyle w:val="af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50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50DF" w:rsidRDefault="00EA50DF" w:rsidP="00DE5659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DF" w:rsidRDefault="00EA50DF" w:rsidP="00DE5659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B9" w:rsidRDefault="000507B9" w:rsidP="00221AAF">
      <w:r>
        <w:separator/>
      </w:r>
    </w:p>
  </w:footnote>
  <w:footnote w:type="continuationSeparator" w:id="0">
    <w:p w:rsidR="000507B9" w:rsidRDefault="000507B9" w:rsidP="0022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DF" w:rsidRDefault="00907F67" w:rsidP="00DE5659">
    <w:pPr>
      <w:pStyle w:val="af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50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50DF" w:rsidRDefault="00EA50DF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DF" w:rsidRDefault="00EA50DF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AAF"/>
    <w:rsid w:val="0004099B"/>
    <w:rsid w:val="000507B9"/>
    <w:rsid w:val="000A3046"/>
    <w:rsid w:val="001C4F42"/>
    <w:rsid w:val="00221AAF"/>
    <w:rsid w:val="0027309B"/>
    <w:rsid w:val="002754EB"/>
    <w:rsid w:val="002C44D5"/>
    <w:rsid w:val="003F137A"/>
    <w:rsid w:val="00411E8C"/>
    <w:rsid w:val="004370CD"/>
    <w:rsid w:val="004871D8"/>
    <w:rsid w:val="004B2A78"/>
    <w:rsid w:val="00507BB9"/>
    <w:rsid w:val="0057032A"/>
    <w:rsid w:val="005761DE"/>
    <w:rsid w:val="005D1B43"/>
    <w:rsid w:val="00652349"/>
    <w:rsid w:val="00656D10"/>
    <w:rsid w:val="007255EC"/>
    <w:rsid w:val="007353B4"/>
    <w:rsid w:val="008427B0"/>
    <w:rsid w:val="0087102D"/>
    <w:rsid w:val="008F4A69"/>
    <w:rsid w:val="00907F67"/>
    <w:rsid w:val="0097259F"/>
    <w:rsid w:val="00987922"/>
    <w:rsid w:val="00987D4E"/>
    <w:rsid w:val="00A91176"/>
    <w:rsid w:val="00AF2F28"/>
    <w:rsid w:val="00B236D4"/>
    <w:rsid w:val="00B2590D"/>
    <w:rsid w:val="00B52A9A"/>
    <w:rsid w:val="00BB5993"/>
    <w:rsid w:val="00CF67B4"/>
    <w:rsid w:val="00CF6EA4"/>
    <w:rsid w:val="00D9308A"/>
    <w:rsid w:val="00DD185B"/>
    <w:rsid w:val="00DE5659"/>
    <w:rsid w:val="00EA50DF"/>
    <w:rsid w:val="00F843B7"/>
    <w:rsid w:val="00FC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3C44D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BF3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E44F96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E44F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E44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E44F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qFormat/>
    <w:rsid w:val="00F20A8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qFormat/>
    <w:rsid w:val="00F20A86"/>
  </w:style>
  <w:style w:type="character" w:customStyle="1" w:styleId="aa">
    <w:name w:val="Нижний колонтитул Знак"/>
    <w:basedOn w:val="a0"/>
    <w:qFormat/>
    <w:rsid w:val="00EB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3C44D5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ab">
    <w:name w:val="Заголовок"/>
    <w:basedOn w:val="a"/>
    <w:next w:val="ac"/>
    <w:qFormat/>
    <w:rsid w:val="00221A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21AAF"/>
    <w:pPr>
      <w:spacing w:after="140" w:line="288" w:lineRule="auto"/>
    </w:pPr>
  </w:style>
  <w:style w:type="paragraph" w:styleId="ad">
    <w:name w:val="List"/>
    <w:basedOn w:val="ac"/>
    <w:rsid w:val="00221AAF"/>
    <w:rPr>
      <w:rFonts w:cs="Mangal"/>
    </w:rPr>
  </w:style>
  <w:style w:type="paragraph" w:styleId="ae">
    <w:name w:val="Title"/>
    <w:basedOn w:val="a"/>
    <w:rsid w:val="00221AAF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221AAF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BF38E8"/>
    <w:pPr>
      <w:ind w:left="720"/>
      <w:contextualSpacing/>
    </w:pPr>
  </w:style>
  <w:style w:type="paragraph" w:styleId="af1">
    <w:name w:val="annotation text"/>
    <w:basedOn w:val="a"/>
    <w:uiPriority w:val="99"/>
    <w:semiHidden/>
    <w:unhideWhenUsed/>
    <w:qFormat/>
    <w:rsid w:val="00E44F96"/>
    <w:rPr>
      <w:sz w:val="20"/>
      <w:szCs w:val="20"/>
    </w:rPr>
  </w:style>
  <w:style w:type="paragraph" w:styleId="af2">
    <w:name w:val="annotation subject"/>
    <w:basedOn w:val="af1"/>
    <w:uiPriority w:val="99"/>
    <w:semiHidden/>
    <w:unhideWhenUsed/>
    <w:qFormat/>
    <w:rsid w:val="00E44F96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E44F96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F20A86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EB3DD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6F3AC0"/>
    <w:pPr>
      <w:widowControl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table" w:styleId="af6">
    <w:name w:val="Table Grid"/>
    <w:basedOn w:val="a1"/>
    <w:uiPriority w:val="99"/>
    <w:rsid w:val="003C44D5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59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75E4A-F207-43DF-8E15-2823EDC2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Слипченко</cp:lastModifiedBy>
  <cp:revision>34</cp:revision>
  <cp:lastPrinted>2016-01-29T13:25:00Z</cp:lastPrinted>
  <dcterms:created xsi:type="dcterms:W3CDTF">2016-01-27T11:16:00Z</dcterms:created>
  <dcterms:modified xsi:type="dcterms:W3CDTF">2016-02-03T07:49:00Z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ДЭР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