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E7" w:rsidRPr="00841AE7" w:rsidRDefault="00841AE7" w:rsidP="00841AE7">
      <w:pPr>
        <w:spacing w:after="0"/>
        <w:jc w:val="center"/>
        <w:rPr>
          <w:rFonts w:ascii="Times New Roman" w:hAnsi="Times New Roman" w:cs="Times New Roman"/>
          <w:sz w:val="28"/>
          <w:szCs w:val="28"/>
        </w:rPr>
      </w:pPr>
      <w:r w:rsidRPr="00841AE7">
        <w:rPr>
          <w:rFonts w:ascii="Times New Roman" w:hAnsi="Times New Roman" w:cs="Times New Roman"/>
          <w:sz w:val="28"/>
          <w:szCs w:val="28"/>
        </w:rPr>
        <w:t xml:space="preserve">   </w:t>
      </w:r>
      <w:r w:rsidRPr="00841AE7">
        <w:rPr>
          <w:rFonts w:ascii="Times New Roman" w:hAnsi="Times New Roman" w:cs="Times New Roman"/>
          <w:b/>
          <w:noProof/>
          <w:sz w:val="28"/>
          <w:szCs w:val="28"/>
          <w:lang w:eastAsia="ru-RU"/>
        </w:rPr>
        <w:drawing>
          <wp:inline distT="0" distB="0" distL="0" distR="0">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841AE7" w:rsidRPr="00841AE7" w:rsidRDefault="00841AE7" w:rsidP="00841AE7">
      <w:pPr>
        <w:spacing w:after="0"/>
        <w:jc w:val="center"/>
        <w:rPr>
          <w:rFonts w:ascii="Times New Roman" w:hAnsi="Times New Roman" w:cs="Times New Roman"/>
          <w:b/>
          <w:sz w:val="28"/>
          <w:szCs w:val="28"/>
        </w:rPr>
      </w:pPr>
    </w:p>
    <w:p w:rsidR="00841AE7" w:rsidRPr="00841AE7" w:rsidRDefault="00841AE7" w:rsidP="00841AE7">
      <w:pPr>
        <w:spacing w:after="0"/>
        <w:jc w:val="center"/>
        <w:rPr>
          <w:rFonts w:ascii="Times New Roman" w:hAnsi="Times New Roman" w:cs="Times New Roman"/>
          <w:b/>
          <w:caps/>
          <w:sz w:val="28"/>
          <w:szCs w:val="28"/>
        </w:rPr>
      </w:pPr>
      <w:r w:rsidRPr="00841AE7">
        <w:rPr>
          <w:rFonts w:ascii="Times New Roman" w:hAnsi="Times New Roman" w:cs="Times New Roman"/>
          <w:b/>
          <w:caps/>
          <w:sz w:val="28"/>
          <w:szCs w:val="28"/>
        </w:rPr>
        <w:t>администрация муниципального образования</w:t>
      </w:r>
    </w:p>
    <w:p w:rsidR="00841AE7" w:rsidRPr="00841AE7" w:rsidRDefault="00841AE7" w:rsidP="00841AE7">
      <w:pPr>
        <w:spacing w:after="0"/>
        <w:jc w:val="center"/>
        <w:rPr>
          <w:rFonts w:ascii="Times New Roman" w:hAnsi="Times New Roman" w:cs="Times New Roman"/>
          <w:b/>
          <w:caps/>
          <w:sz w:val="28"/>
          <w:szCs w:val="28"/>
        </w:rPr>
      </w:pPr>
      <w:r w:rsidRPr="00841AE7">
        <w:rPr>
          <w:rFonts w:ascii="Times New Roman" w:hAnsi="Times New Roman" w:cs="Times New Roman"/>
          <w:b/>
          <w:caps/>
          <w:sz w:val="28"/>
          <w:szCs w:val="28"/>
        </w:rPr>
        <w:t>«Вяземский район» смоленской области</w:t>
      </w:r>
    </w:p>
    <w:p w:rsidR="00841AE7" w:rsidRPr="00841AE7" w:rsidRDefault="00841AE7" w:rsidP="00841AE7">
      <w:pPr>
        <w:spacing w:after="0"/>
        <w:jc w:val="center"/>
        <w:rPr>
          <w:rFonts w:ascii="Times New Roman" w:hAnsi="Times New Roman" w:cs="Times New Roman"/>
          <w:b/>
          <w:caps/>
          <w:sz w:val="28"/>
          <w:szCs w:val="28"/>
        </w:rPr>
      </w:pPr>
    </w:p>
    <w:p w:rsidR="00841AE7" w:rsidRPr="00841AE7" w:rsidRDefault="00841AE7" w:rsidP="00841AE7">
      <w:pPr>
        <w:spacing w:after="0"/>
        <w:jc w:val="center"/>
        <w:rPr>
          <w:rFonts w:ascii="Times New Roman" w:hAnsi="Times New Roman" w:cs="Times New Roman"/>
          <w:sz w:val="28"/>
          <w:szCs w:val="28"/>
        </w:rPr>
      </w:pPr>
      <w:r w:rsidRPr="00841AE7">
        <w:rPr>
          <w:rFonts w:ascii="Times New Roman" w:hAnsi="Times New Roman" w:cs="Times New Roman"/>
          <w:b/>
          <w:caps/>
          <w:sz w:val="28"/>
          <w:szCs w:val="28"/>
        </w:rPr>
        <w:t>ПОСТАНОВЛЕНИЕ</w:t>
      </w:r>
    </w:p>
    <w:p w:rsidR="00841AE7" w:rsidRPr="00841AE7" w:rsidRDefault="00841AE7" w:rsidP="00841AE7">
      <w:pPr>
        <w:spacing w:after="0"/>
        <w:rPr>
          <w:rFonts w:ascii="Times New Roman" w:hAnsi="Times New Roman" w:cs="Times New Roman"/>
          <w:sz w:val="28"/>
          <w:szCs w:val="28"/>
        </w:rPr>
      </w:pPr>
    </w:p>
    <w:p w:rsidR="00841AE7" w:rsidRPr="00841AE7" w:rsidRDefault="00841AE7" w:rsidP="00841AE7">
      <w:pPr>
        <w:spacing w:after="0"/>
        <w:jc w:val="both"/>
        <w:rPr>
          <w:rFonts w:ascii="Times New Roman" w:hAnsi="Times New Roman" w:cs="Times New Roman"/>
          <w:b/>
          <w:sz w:val="28"/>
          <w:szCs w:val="28"/>
        </w:rPr>
      </w:pPr>
      <w:r>
        <w:rPr>
          <w:rFonts w:ascii="Times New Roman" w:hAnsi="Times New Roman" w:cs="Times New Roman"/>
          <w:b/>
          <w:sz w:val="28"/>
          <w:szCs w:val="28"/>
        </w:rPr>
        <w:t>от 01.12.2015 № 2268</w:t>
      </w:r>
    </w:p>
    <w:p w:rsidR="00841AE7" w:rsidRDefault="00841AE7" w:rsidP="00841AE7">
      <w:pPr>
        <w:spacing w:after="0" w:line="240" w:lineRule="auto"/>
        <w:rPr>
          <w:rFonts w:ascii="Times New Roman" w:eastAsia="Calibri" w:hAnsi="Times New Roman" w:cs="Times New Roman"/>
          <w:sz w:val="28"/>
          <w:szCs w:val="28"/>
        </w:rPr>
      </w:pPr>
    </w:p>
    <w:tbl>
      <w:tblPr>
        <w:tblW w:w="0" w:type="auto"/>
        <w:tblLook w:val="01E0"/>
      </w:tblPr>
      <w:tblGrid>
        <w:gridCol w:w="5148"/>
      </w:tblGrid>
      <w:tr w:rsidR="00841AE7" w:rsidTr="00841AE7">
        <w:tc>
          <w:tcPr>
            <w:tcW w:w="5148" w:type="dxa"/>
          </w:tcPr>
          <w:p w:rsidR="00841AE7" w:rsidRDefault="00841AE7">
            <w:pPr>
              <w:spacing w:after="0" w:line="240" w:lineRule="auto"/>
              <w:ind w:right="396"/>
              <w:jc w:val="both"/>
              <w:rPr>
                <w:rFonts w:ascii="Times New Roman" w:eastAsia="Calibri" w:hAnsi="Times New Roman" w:cs="Times New Roman"/>
                <w:sz w:val="28"/>
                <w:szCs w:val="28"/>
              </w:rPr>
            </w:pPr>
            <w:r>
              <w:rPr>
                <w:rFonts w:ascii="Times New Roman" w:eastAsia="Calibri" w:hAnsi="Times New Roman" w:cs="Times New Roman"/>
                <w:sz w:val="28"/>
                <w:szCs w:val="28"/>
              </w:rPr>
              <w:t>Об утверждении муниципальной программы «</w:t>
            </w:r>
            <w:r>
              <w:rPr>
                <w:rFonts w:ascii="Times New Roman" w:eastAsia="Calibri" w:hAnsi="Times New Roman" w:cs="Times New Roman"/>
                <w:sz w:val="28"/>
                <w:szCs w:val="28"/>
                <w:shd w:val="clear" w:color="auto" w:fill="FFFFFF"/>
              </w:rPr>
              <w:t>Построение и развитие аппаратно-программного комплекса «Безопасный город» на территории</w:t>
            </w:r>
            <w:r>
              <w:rPr>
                <w:rFonts w:ascii="Times New Roman" w:eastAsia="Calibri" w:hAnsi="Times New Roman" w:cs="Times New Roman"/>
                <w:sz w:val="28"/>
                <w:szCs w:val="28"/>
              </w:rPr>
              <w:t xml:space="preserve"> Вяземского городского поселения на 2016-2018 годы»</w:t>
            </w:r>
          </w:p>
          <w:p w:rsidR="00841AE7" w:rsidRDefault="00841AE7">
            <w:pPr>
              <w:spacing w:after="0" w:line="240" w:lineRule="auto"/>
              <w:rPr>
                <w:rFonts w:ascii="Times New Roman" w:eastAsia="Calibri" w:hAnsi="Times New Roman" w:cs="Times New Roman"/>
                <w:sz w:val="28"/>
                <w:szCs w:val="28"/>
              </w:rPr>
            </w:pPr>
          </w:p>
        </w:tc>
      </w:tr>
    </w:tbl>
    <w:p w:rsidR="00841AE7" w:rsidRDefault="00841AE7" w:rsidP="00841AE7">
      <w:pPr>
        <w:spacing w:after="0" w:line="240" w:lineRule="auto"/>
        <w:ind w:firstLine="510"/>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sz w:val="28"/>
          <w:szCs w:val="28"/>
          <w:lang w:eastAsia="ar-SA"/>
        </w:rPr>
        <w:t xml:space="preserve">В соответствии со статьей 179 Бюджетного кодекса Российской Федерации, постановлением Администрации </w:t>
      </w:r>
      <w:r>
        <w:rPr>
          <w:rFonts w:ascii="Times New Roman" w:eastAsia="Times New Roman" w:hAnsi="Times New Roman" w:cs="Times New Roman"/>
          <w:sz w:val="28"/>
          <w:szCs w:val="28"/>
          <w:lang w:eastAsia="ru-RU"/>
        </w:rPr>
        <w:t xml:space="preserve">муниципального образования </w:t>
      </w:r>
      <w:r>
        <w:rPr>
          <w:rFonts w:ascii="Times New Roman" w:eastAsia="Calibri" w:hAnsi="Times New Roman" w:cs="Times New Roman"/>
          <w:sz w:val="28"/>
          <w:szCs w:val="28"/>
        </w:rPr>
        <w:t>«Вяземский район» Смоленской области</w:t>
      </w:r>
      <w:r>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rPr>
        <w:t xml:space="preserve">от 18.03.2015 № 402 «Об утверждении Порядка </w:t>
      </w:r>
      <w:r>
        <w:rPr>
          <w:rFonts w:ascii="Times New Roman" w:eastAsia="Calibri" w:hAnsi="Times New Roman" w:cs="Times New Roman"/>
          <w:bCs/>
          <w:sz w:val="28"/>
          <w:szCs w:val="28"/>
        </w:rPr>
        <w:t>разработки, реализации и оценки эффективности реализации муниципальных программ в муниципальном образовании «Вяземский район» Смоленской области</w:t>
      </w:r>
      <w:r>
        <w:rPr>
          <w:rFonts w:ascii="Times New Roman" w:eastAsia="Calibri" w:hAnsi="Times New Roman" w:cs="Times New Roman"/>
          <w:sz w:val="28"/>
          <w:szCs w:val="28"/>
          <w:lang w:eastAsia="ar-SA"/>
        </w:rPr>
        <w:t xml:space="preserve">», в целях </w:t>
      </w:r>
      <w:r>
        <w:rPr>
          <w:rFonts w:ascii="Times New Roman" w:eastAsia="Calibri" w:hAnsi="Times New Roman" w:cs="Times New Roman"/>
          <w:color w:val="000000" w:themeColor="text1"/>
          <w:sz w:val="28"/>
          <w:szCs w:val="28"/>
        </w:rPr>
        <w:t>обеспечения безопасности жителей района от преступных посягательств, в том числе террористических угроз, повышения защищенности мест массового пребывания граждан, объектов различных</w:t>
      </w:r>
      <w:proofErr w:type="gramEnd"/>
      <w:r>
        <w:rPr>
          <w:rFonts w:ascii="Times New Roman" w:eastAsia="Calibri" w:hAnsi="Times New Roman" w:cs="Times New Roman"/>
          <w:color w:val="000000" w:themeColor="text1"/>
          <w:sz w:val="28"/>
          <w:szCs w:val="28"/>
        </w:rPr>
        <w:t xml:space="preserve"> степеней важности и повышения эффективности работы правоохранительных органов</w:t>
      </w:r>
    </w:p>
    <w:p w:rsidR="00841AE7" w:rsidRDefault="00841AE7" w:rsidP="00841AE7">
      <w:pPr>
        <w:spacing w:after="0" w:line="240" w:lineRule="auto"/>
        <w:ind w:firstLine="510"/>
        <w:jc w:val="both"/>
        <w:rPr>
          <w:rFonts w:ascii="Times New Roman" w:eastAsia="Times New Roman" w:hAnsi="Times New Roman" w:cs="Times New Roman"/>
          <w:sz w:val="16"/>
          <w:szCs w:val="16"/>
          <w:lang w:eastAsia="ru-RU"/>
        </w:rPr>
      </w:pPr>
    </w:p>
    <w:p w:rsidR="00841AE7" w:rsidRDefault="00841AE7" w:rsidP="00841AE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муниципального образования «Вяземский район» Смоленской области </w:t>
      </w:r>
      <w:r>
        <w:rPr>
          <w:rFonts w:ascii="Times New Roman" w:eastAsia="Calibri" w:hAnsi="Times New Roman" w:cs="Times New Roman"/>
          <w:b/>
          <w:sz w:val="28"/>
          <w:szCs w:val="28"/>
        </w:rPr>
        <w:t>постановляет</w:t>
      </w:r>
      <w:r>
        <w:rPr>
          <w:rFonts w:ascii="Times New Roman" w:eastAsia="Calibri" w:hAnsi="Times New Roman" w:cs="Times New Roman"/>
          <w:sz w:val="28"/>
          <w:szCs w:val="28"/>
        </w:rPr>
        <w:t>:</w:t>
      </w:r>
    </w:p>
    <w:p w:rsidR="00841AE7" w:rsidRDefault="00841AE7" w:rsidP="00841AE7">
      <w:pPr>
        <w:spacing w:after="0" w:line="240" w:lineRule="auto"/>
        <w:jc w:val="both"/>
        <w:rPr>
          <w:rFonts w:ascii="Times New Roman" w:eastAsia="Times New Roman" w:hAnsi="Times New Roman" w:cs="Times New Roman"/>
          <w:sz w:val="16"/>
          <w:szCs w:val="16"/>
          <w:lang w:eastAsia="ru-RU"/>
        </w:rPr>
      </w:pPr>
    </w:p>
    <w:p w:rsidR="00841AE7" w:rsidRDefault="00841AE7" w:rsidP="00841AE7">
      <w:pPr>
        <w:numPr>
          <w:ilvl w:val="0"/>
          <w:numId w:val="21"/>
        </w:numPr>
        <w:tabs>
          <w:tab w:val="left" w:pos="1134"/>
        </w:tabs>
        <w:spacing w:after="0" w:line="240" w:lineRule="auto"/>
        <w:ind w:left="0" w:right="-2"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Утвердить прилагаемую муниципальную программу «</w:t>
      </w:r>
      <w:r>
        <w:rPr>
          <w:rFonts w:ascii="Times New Roman" w:eastAsia="Calibri" w:hAnsi="Times New Roman" w:cs="Times New Roman"/>
          <w:sz w:val="28"/>
          <w:szCs w:val="28"/>
          <w:shd w:val="clear" w:color="auto" w:fill="FFFFFF"/>
        </w:rPr>
        <w:t xml:space="preserve">Построение и развитие аппаратно-программного комплекса «Безопасный город» на территории Вяземского </w:t>
      </w:r>
      <w:r>
        <w:rPr>
          <w:rFonts w:ascii="Times New Roman" w:eastAsia="Calibri" w:hAnsi="Times New Roman" w:cs="Times New Roman"/>
          <w:sz w:val="28"/>
          <w:szCs w:val="28"/>
        </w:rPr>
        <w:t>городского поселения на 2016-2018 годы».</w:t>
      </w:r>
    </w:p>
    <w:p w:rsidR="00841AE7" w:rsidRDefault="00841AE7" w:rsidP="00841AE7">
      <w:pPr>
        <w:numPr>
          <w:ilvl w:val="0"/>
          <w:numId w:val="21"/>
        </w:numPr>
        <w:tabs>
          <w:tab w:val="left" w:pos="1134"/>
        </w:tabs>
        <w:spacing w:after="0" w:line="240" w:lineRule="auto"/>
        <w:ind w:left="0" w:firstLine="708"/>
        <w:jc w:val="both"/>
        <w:rPr>
          <w:rFonts w:ascii="Times New Roman" w:eastAsia="Calibri" w:hAnsi="Times New Roman" w:cs="Times New Roman"/>
          <w:sz w:val="28"/>
          <w:szCs w:val="28"/>
        </w:rPr>
      </w:pPr>
      <w:r>
        <w:rPr>
          <w:rFonts w:ascii="Times New Roman" w:eastAsia="Calibri" w:hAnsi="Times New Roman" w:cs="Times New Roman"/>
          <w:bCs/>
          <w:sz w:val="28"/>
          <w:szCs w:val="28"/>
        </w:rPr>
        <w:t>Опубликовать настоящее постановление в газете «Вяземский вестник» и разместить на официальном сайте Администрации муниципального образования «Вяземский район» Смоленской области.</w:t>
      </w:r>
    </w:p>
    <w:p w:rsidR="00841AE7" w:rsidRDefault="00841AE7" w:rsidP="00841AE7">
      <w:pPr>
        <w:numPr>
          <w:ilvl w:val="0"/>
          <w:numId w:val="21"/>
        </w:numPr>
        <w:tabs>
          <w:tab w:val="left" w:pos="1134"/>
        </w:tabs>
        <w:spacing w:after="0" w:line="240" w:lineRule="auto"/>
        <w:ind w:left="0"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данного постановления возложить на заместителя Главы Администрации муниципального образования «Вяземский район» Смоленской области – начальника управления жилищно-коммунального хозяйства, транспорта и дорожного хозяйства В.Г. Лосева.</w:t>
      </w:r>
    </w:p>
    <w:p w:rsidR="00841AE7" w:rsidRDefault="00841AE7" w:rsidP="00841AE7">
      <w:pPr>
        <w:spacing w:after="0" w:line="240" w:lineRule="auto"/>
        <w:rPr>
          <w:rFonts w:ascii="Times New Roman" w:eastAsia="Calibri" w:hAnsi="Times New Roman" w:cs="Times New Roman"/>
          <w:sz w:val="28"/>
          <w:szCs w:val="28"/>
        </w:rPr>
      </w:pPr>
    </w:p>
    <w:p w:rsidR="00841AE7" w:rsidRDefault="00841AE7" w:rsidP="00841AE7">
      <w:pPr>
        <w:pStyle w:val="a9"/>
        <w:rPr>
          <w:rFonts w:ascii="Times New Roman" w:eastAsia="Calibri" w:hAnsi="Times New Roman" w:cs="Times New Roman"/>
          <w:sz w:val="28"/>
          <w:szCs w:val="28"/>
        </w:rPr>
      </w:pPr>
      <w:r>
        <w:rPr>
          <w:rFonts w:ascii="Times New Roman" w:hAnsi="Times New Roman"/>
          <w:sz w:val="28"/>
          <w:szCs w:val="28"/>
        </w:rPr>
        <w:t>Глава Администрации</w:t>
      </w:r>
    </w:p>
    <w:p w:rsidR="00841AE7" w:rsidRDefault="00841AE7" w:rsidP="00841AE7">
      <w:pPr>
        <w:pStyle w:val="a9"/>
        <w:rPr>
          <w:rFonts w:ascii="Times New Roman" w:hAnsi="Times New Roman"/>
          <w:sz w:val="28"/>
          <w:szCs w:val="28"/>
        </w:rPr>
      </w:pPr>
      <w:r>
        <w:rPr>
          <w:rFonts w:ascii="Times New Roman" w:hAnsi="Times New Roman"/>
          <w:sz w:val="28"/>
          <w:szCs w:val="28"/>
        </w:rPr>
        <w:t>муниципального образования</w:t>
      </w:r>
    </w:p>
    <w:p w:rsidR="00841AE7" w:rsidRDefault="00841AE7" w:rsidP="00841AE7">
      <w:pPr>
        <w:pStyle w:val="a9"/>
        <w:rPr>
          <w:rFonts w:ascii="Times New Roman" w:hAnsi="Times New Roman"/>
          <w:sz w:val="28"/>
          <w:szCs w:val="28"/>
        </w:rPr>
      </w:pPr>
      <w:r>
        <w:rPr>
          <w:rFonts w:ascii="Times New Roman" w:hAnsi="Times New Roman"/>
          <w:sz w:val="28"/>
          <w:szCs w:val="28"/>
        </w:rPr>
        <w:t xml:space="preserve">«Вяземский район» Смоленской области                                             </w:t>
      </w:r>
      <w:r>
        <w:rPr>
          <w:rFonts w:ascii="Times New Roman" w:hAnsi="Times New Roman"/>
          <w:b/>
          <w:sz w:val="28"/>
          <w:szCs w:val="28"/>
        </w:rPr>
        <w:t>И.В. Демидова</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8"/>
      </w:tblGrid>
      <w:tr w:rsidR="00841AE7" w:rsidTr="00841AE7">
        <w:trPr>
          <w:trHeight w:val="1975"/>
          <w:jc w:val="right"/>
        </w:trPr>
        <w:tc>
          <w:tcPr>
            <w:tcW w:w="4888" w:type="dxa"/>
          </w:tcPr>
          <w:p w:rsidR="00841AE7" w:rsidRPr="00DD79CA" w:rsidRDefault="00841AE7" w:rsidP="00841AE7">
            <w:pPr>
              <w:jc w:val="both"/>
              <w:rPr>
                <w:rFonts w:ascii="Times New Roman" w:hAnsi="Times New Roman"/>
                <w:sz w:val="28"/>
                <w:szCs w:val="28"/>
              </w:rPr>
            </w:pPr>
            <w:r w:rsidRPr="00DD79CA">
              <w:rPr>
                <w:rFonts w:ascii="Times New Roman" w:hAnsi="Times New Roman"/>
                <w:sz w:val="28"/>
                <w:szCs w:val="28"/>
              </w:rPr>
              <w:lastRenderedPageBreak/>
              <w:t xml:space="preserve">УТВЕРЖДЕНА </w:t>
            </w:r>
          </w:p>
          <w:p w:rsidR="00841AE7" w:rsidRPr="00DD79CA" w:rsidRDefault="00841AE7" w:rsidP="00841AE7">
            <w:pPr>
              <w:jc w:val="both"/>
              <w:rPr>
                <w:rFonts w:ascii="Times New Roman" w:hAnsi="Times New Roman"/>
                <w:sz w:val="28"/>
                <w:szCs w:val="28"/>
              </w:rPr>
            </w:pPr>
            <w:r>
              <w:rPr>
                <w:rFonts w:ascii="Times New Roman" w:hAnsi="Times New Roman"/>
                <w:sz w:val="28"/>
                <w:szCs w:val="28"/>
              </w:rPr>
              <w:t>п</w:t>
            </w:r>
            <w:r w:rsidRPr="00DD79CA">
              <w:rPr>
                <w:rFonts w:ascii="Times New Roman" w:hAnsi="Times New Roman"/>
                <w:sz w:val="28"/>
                <w:szCs w:val="28"/>
              </w:rPr>
              <w:t>остановлением Администрации муниципального образования</w:t>
            </w:r>
            <w:r>
              <w:rPr>
                <w:rFonts w:ascii="Times New Roman" w:hAnsi="Times New Roman"/>
                <w:sz w:val="28"/>
                <w:szCs w:val="28"/>
              </w:rPr>
              <w:t xml:space="preserve"> </w:t>
            </w:r>
            <w:r w:rsidRPr="00DD79CA">
              <w:rPr>
                <w:rFonts w:ascii="Times New Roman" w:hAnsi="Times New Roman"/>
                <w:sz w:val="28"/>
                <w:szCs w:val="28"/>
              </w:rPr>
              <w:t>«Вяземский район» Смоленской области</w:t>
            </w:r>
          </w:p>
          <w:p w:rsidR="00841AE7" w:rsidRPr="00DD79CA" w:rsidRDefault="00841AE7" w:rsidP="00841AE7">
            <w:pPr>
              <w:jc w:val="both"/>
              <w:rPr>
                <w:rFonts w:ascii="Times New Roman" w:hAnsi="Times New Roman"/>
                <w:sz w:val="28"/>
                <w:szCs w:val="28"/>
              </w:rPr>
            </w:pPr>
            <w:r>
              <w:rPr>
                <w:rFonts w:ascii="Times New Roman" w:hAnsi="Times New Roman"/>
                <w:sz w:val="28"/>
                <w:szCs w:val="28"/>
              </w:rPr>
              <w:t>о</w:t>
            </w:r>
            <w:r w:rsidRPr="00DD79CA">
              <w:rPr>
                <w:rFonts w:ascii="Times New Roman" w:hAnsi="Times New Roman"/>
                <w:sz w:val="28"/>
                <w:szCs w:val="28"/>
              </w:rPr>
              <w:t xml:space="preserve">т </w:t>
            </w:r>
            <w:r>
              <w:rPr>
                <w:rFonts w:ascii="Times New Roman" w:hAnsi="Times New Roman"/>
                <w:sz w:val="28"/>
                <w:szCs w:val="28"/>
              </w:rPr>
              <w:t xml:space="preserve">01.12.2015 </w:t>
            </w:r>
            <w:r w:rsidRPr="00DD79CA">
              <w:rPr>
                <w:rFonts w:ascii="Times New Roman" w:hAnsi="Times New Roman"/>
                <w:sz w:val="28"/>
                <w:szCs w:val="28"/>
              </w:rPr>
              <w:t>№</w:t>
            </w:r>
            <w:r>
              <w:rPr>
                <w:rFonts w:ascii="Times New Roman" w:hAnsi="Times New Roman"/>
                <w:sz w:val="28"/>
                <w:szCs w:val="28"/>
              </w:rPr>
              <w:t xml:space="preserve"> 2268</w:t>
            </w:r>
          </w:p>
          <w:p w:rsidR="00841AE7" w:rsidRDefault="00841AE7" w:rsidP="00841AE7">
            <w:pPr>
              <w:jc w:val="right"/>
              <w:rPr>
                <w:rFonts w:ascii="Times New Roman" w:hAnsi="Times New Roman"/>
                <w:sz w:val="28"/>
                <w:szCs w:val="28"/>
              </w:rPr>
            </w:pPr>
          </w:p>
        </w:tc>
      </w:tr>
    </w:tbl>
    <w:p w:rsidR="00841AE7" w:rsidRDefault="00841AE7" w:rsidP="00841AE7">
      <w:pPr>
        <w:spacing w:after="0" w:line="240" w:lineRule="auto"/>
        <w:jc w:val="right"/>
        <w:rPr>
          <w:rFonts w:ascii="Times New Roman" w:hAnsi="Times New Roman"/>
          <w:sz w:val="28"/>
          <w:szCs w:val="28"/>
        </w:rPr>
      </w:pPr>
    </w:p>
    <w:p w:rsidR="00841AE7" w:rsidRDefault="00841AE7" w:rsidP="00841AE7">
      <w:pPr>
        <w:spacing w:after="0" w:line="240" w:lineRule="auto"/>
        <w:rPr>
          <w:rFonts w:ascii="Times New Roman" w:hAnsi="Times New Roman"/>
          <w:sz w:val="28"/>
          <w:szCs w:val="28"/>
        </w:rPr>
      </w:pPr>
    </w:p>
    <w:p w:rsidR="00A357C8" w:rsidRDefault="00A357C8" w:rsidP="00A357C8">
      <w:pPr>
        <w:spacing w:after="0" w:line="240" w:lineRule="auto"/>
        <w:rPr>
          <w:rFonts w:ascii="Times New Roman" w:eastAsia="Calibri" w:hAnsi="Times New Roman" w:cs="Times New Roman"/>
          <w:sz w:val="28"/>
          <w:szCs w:val="28"/>
        </w:rPr>
      </w:pPr>
    </w:p>
    <w:p w:rsidR="00841AE7" w:rsidRPr="00A357C8" w:rsidRDefault="00841AE7" w:rsidP="00A357C8">
      <w:pPr>
        <w:spacing w:after="0" w:line="240" w:lineRule="auto"/>
        <w:rPr>
          <w:rFonts w:ascii="Times New Roman" w:eastAsia="Calibri" w:hAnsi="Times New Roman" w:cs="Times New Roman"/>
          <w:sz w:val="28"/>
          <w:szCs w:val="28"/>
        </w:rPr>
      </w:pPr>
    </w:p>
    <w:p w:rsidR="00A357C8" w:rsidRPr="00A357C8" w:rsidRDefault="00A357C8" w:rsidP="00A357C8">
      <w:pPr>
        <w:spacing w:after="0" w:line="240" w:lineRule="auto"/>
        <w:rPr>
          <w:rFonts w:ascii="Times New Roman" w:eastAsia="Calibri" w:hAnsi="Times New Roman" w:cs="Times New Roman"/>
          <w:sz w:val="28"/>
          <w:szCs w:val="28"/>
        </w:rPr>
      </w:pPr>
    </w:p>
    <w:p w:rsidR="00A357C8" w:rsidRPr="00A357C8" w:rsidRDefault="00A357C8" w:rsidP="00A357C8">
      <w:pPr>
        <w:spacing w:after="0" w:line="240" w:lineRule="auto"/>
        <w:rPr>
          <w:rFonts w:ascii="Times New Roman" w:eastAsia="Calibri" w:hAnsi="Times New Roman" w:cs="Times New Roman"/>
          <w:sz w:val="28"/>
          <w:szCs w:val="28"/>
        </w:rPr>
      </w:pPr>
    </w:p>
    <w:p w:rsidR="00F5592E" w:rsidRPr="00A357C8" w:rsidRDefault="00F5592E" w:rsidP="00A357C8">
      <w:pPr>
        <w:spacing w:after="0" w:line="240" w:lineRule="auto"/>
        <w:rPr>
          <w:rFonts w:ascii="Times New Roman" w:eastAsia="Calibri" w:hAnsi="Times New Roman" w:cs="Times New Roman"/>
          <w:b/>
          <w:sz w:val="28"/>
          <w:szCs w:val="28"/>
        </w:rPr>
      </w:pPr>
    </w:p>
    <w:p w:rsidR="00A357C8" w:rsidRDefault="00A357C8" w:rsidP="00A357C8">
      <w:pPr>
        <w:spacing w:after="0" w:line="240" w:lineRule="auto"/>
        <w:jc w:val="center"/>
        <w:rPr>
          <w:rFonts w:ascii="Times New Roman" w:eastAsia="Calibri" w:hAnsi="Times New Roman" w:cs="Times New Roman"/>
          <w:sz w:val="28"/>
          <w:szCs w:val="28"/>
        </w:rPr>
      </w:pPr>
    </w:p>
    <w:p w:rsidR="0078248B" w:rsidRDefault="0078248B" w:rsidP="00A357C8">
      <w:pPr>
        <w:spacing w:after="0" w:line="240" w:lineRule="auto"/>
        <w:jc w:val="center"/>
        <w:rPr>
          <w:rFonts w:ascii="Times New Roman" w:eastAsia="Calibri" w:hAnsi="Times New Roman" w:cs="Times New Roman"/>
          <w:sz w:val="28"/>
          <w:szCs w:val="28"/>
        </w:rPr>
      </w:pPr>
    </w:p>
    <w:p w:rsidR="0078248B" w:rsidRDefault="0078248B" w:rsidP="00A357C8">
      <w:pPr>
        <w:spacing w:after="0" w:line="240" w:lineRule="auto"/>
        <w:jc w:val="center"/>
        <w:rPr>
          <w:rFonts w:ascii="Times New Roman" w:eastAsia="Calibri" w:hAnsi="Times New Roman" w:cs="Times New Roman"/>
          <w:sz w:val="28"/>
          <w:szCs w:val="28"/>
        </w:rPr>
      </w:pPr>
    </w:p>
    <w:p w:rsidR="0078248B" w:rsidRDefault="0078248B" w:rsidP="00A357C8">
      <w:pPr>
        <w:spacing w:after="0" w:line="240" w:lineRule="auto"/>
        <w:jc w:val="center"/>
        <w:rPr>
          <w:rFonts w:ascii="Times New Roman" w:eastAsia="Calibri" w:hAnsi="Times New Roman" w:cs="Times New Roman"/>
          <w:sz w:val="28"/>
          <w:szCs w:val="28"/>
        </w:rPr>
      </w:pPr>
    </w:p>
    <w:p w:rsidR="0078248B" w:rsidRDefault="0078248B" w:rsidP="00A357C8">
      <w:pPr>
        <w:spacing w:after="0" w:line="240" w:lineRule="auto"/>
        <w:jc w:val="center"/>
        <w:rPr>
          <w:rFonts w:ascii="Times New Roman" w:eastAsia="Calibri" w:hAnsi="Times New Roman" w:cs="Times New Roman"/>
          <w:sz w:val="28"/>
          <w:szCs w:val="28"/>
        </w:rPr>
      </w:pPr>
    </w:p>
    <w:p w:rsidR="0078248B" w:rsidRDefault="0078248B" w:rsidP="00A357C8">
      <w:pPr>
        <w:spacing w:after="0" w:line="240" w:lineRule="auto"/>
        <w:jc w:val="center"/>
        <w:rPr>
          <w:rFonts w:ascii="Times New Roman" w:eastAsia="Calibri" w:hAnsi="Times New Roman" w:cs="Times New Roman"/>
          <w:sz w:val="28"/>
          <w:szCs w:val="28"/>
        </w:rPr>
      </w:pPr>
    </w:p>
    <w:p w:rsidR="0078248B" w:rsidRPr="00A357C8" w:rsidRDefault="0078248B" w:rsidP="00A357C8">
      <w:pPr>
        <w:spacing w:after="0" w:line="240" w:lineRule="auto"/>
        <w:jc w:val="center"/>
        <w:rPr>
          <w:rFonts w:ascii="Times New Roman" w:eastAsia="Calibri" w:hAnsi="Times New Roman" w:cs="Times New Roman"/>
          <w:sz w:val="28"/>
          <w:szCs w:val="28"/>
        </w:rPr>
      </w:pPr>
    </w:p>
    <w:p w:rsidR="00A357C8" w:rsidRPr="00A357C8" w:rsidRDefault="00A357C8" w:rsidP="00051F93">
      <w:pPr>
        <w:spacing w:after="0" w:line="240" w:lineRule="auto"/>
        <w:jc w:val="center"/>
        <w:rPr>
          <w:rFonts w:ascii="Times New Roman" w:eastAsia="Calibri" w:hAnsi="Times New Roman" w:cs="Times New Roman"/>
          <w:b/>
          <w:sz w:val="28"/>
          <w:szCs w:val="28"/>
        </w:rPr>
      </w:pPr>
      <w:r w:rsidRPr="00A357C8">
        <w:rPr>
          <w:rFonts w:ascii="Times New Roman" w:eastAsia="Calibri" w:hAnsi="Times New Roman" w:cs="Times New Roman"/>
          <w:b/>
          <w:sz w:val="28"/>
          <w:szCs w:val="28"/>
        </w:rPr>
        <w:t>МУНИЦИПАЛЬНАЯ  ПРОГРАММА</w:t>
      </w:r>
    </w:p>
    <w:p w:rsidR="00A357C8" w:rsidRPr="00A357C8" w:rsidRDefault="00A357C8" w:rsidP="00051F93">
      <w:pPr>
        <w:spacing w:after="0" w:line="240" w:lineRule="auto"/>
        <w:jc w:val="center"/>
        <w:rPr>
          <w:rFonts w:ascii="Times New Roman" w:eastAsia="Calibri" w:hAnsi="Times New Roman" w:cs="Times New Roman"/>
          <w:b/>
          <w:sz w:val="28"/>
          <w:szCs w:val="28"/>
        </w:rPr>
      </w:pPr>
    </w:p>
    <w:p w:rsidR="00A357C8" w:rsidRPr="00A357C8" w:rsidRDefault="00A357C8" w:rsidP="00051F93">
      <w:pPr>
        <w:spacing w:after="0" w:line="240" w:lineRule="auto"/>
        <w:jc w:val="center"/>
        <w:rPr>
          <w:rFonts w:ascii="Times New Roman" w:eastAsia="Calibri" w:hAnsi="Times New Roman" w:cs="Times New Roman"/>
          <w:b/>
          <w:sz w:val="28"/>
          <w:szCs w:val="28"/>
        </w:rPr>
      </w:pPr>
      <w:r w:rsidRPr="00A357C8">
        <w:rPr>
          <w:rFonts w:ascii="Times New Roman" w:eastAsia="Times New Roman" w:hAnsi="Times New Roman" w:cs="Times New Roman"/>
          <w:b/>
          <w:sz w:val="28"/>
          <w:szCs w:val="28"/>
          <w:lang w:eastAsia="ru-RU"/>
        </w:rPr>
        <w:t>«Построение и развитие аппаратно-программного комплекса «Безопасный город</w:t>
      </w:r>
      <w:r w:rsidR="007260D8">
        <w:rPr>
          <w:rFonts w:ascii="Times New Roman" w:eastAsia="Times New Roman" w:hAnsi="Times New Roman" w:cs="Times New Roman"/>
          <w:b/>
          <w:sz w:val="28"/>
          <w:szCs w:val="28"/>
          <w:lang w:eastAsia="ru-RU"/>
        </w:rPr>
        <w:t>»</w:t>
      </w:r>
      <w:r w:rsidRPr="00A357C8">
        <w:rPr>
          <w:rFonts w:ascii="Times New Roman" w:eastAsia="Times New Roman" w:hAnsi="Times New Roman" w:cs="Times New Roman"/>
          <w:b/>
          <w:sz w:val="28"/>
          <w:szCs w:val="28"/>
          <w:lang w:eastAsia="ru-RU"/>
        </w:rPr>
        <w:t xml:space="preserve"> на территории Вяземского </w:t>
      </w:r>
      <w:r w:rsidR="003F0412">
        <w:rPr>
          <w:rFonts w:ascii="Times New Roman" w:eastAsia="Times New Roman" w:hAnsi="Times New Roman" w:cs="Times New Roman"/>
          <w:b/>
          <w:sz w:val="28"/>
          <w:szCs w:val="28"/>
          <w:lang w:eastAsia="ru-RU"/>
        </w:rPr>
        <w:t>городского поселения</w:t>
      </w:r>
      <w:r w:rsidRPr="00A357C8">
        <w:rPr>
          <w:rFonts w:ascii="Times New Roman" w:eastAsia="Times New Roman" w:hAnsi="Times New Roman" w:cs="Times New Roman"/>
          <w:b/>
          <w:sz w:val="28"/>
          <w:szCs w:val="28"/>
          <w:lang w:eastAsia="ru-RU"/>
        </w:rPr>
        <w:t xml:space="preserve"> на 2016-2018 годы»</w:t>
      </w:r>
    </w:p>
    <w:p w:rsidR="00A357C8" w:rsidRPr="00A357C8" w:rsidRDefault="00A357C8" w:rsidP="00051F93">
      <w:pPr>
        <w:spacing w:after="0" w:line="240" w:lineRule="auto"/>
        <w:jc w:val="center"/>
        <w:rPr>
          <w:rFonts w:ascii="Times New Roman" w:eastAsia="Calibri" w:hAnsi="Times New Roman" w:cs="Times New Roman"/>
          <w:b/>
          <w:sz w:val="28"/>
          <w:szCs w:val="28"/>
        </w:rPr>
      </w:pPr>
    </w:p>
    <w:p w:rsidR="00A357C8" w:rsidRPr="00A357C8" w:rsidRDefault="00A357C8" w:rsidP="00A357C8">
      <w:pPr>
        <w:spacing w:after="0" w:line="240" w:lineRule="auto"/>
        <w:rPr>
          <w:rFonts w:ascii="Times New Roman" w:eastAsia="Calibri" w:hAnsi="Times New Roman" w:cs="Times New Roman"/>
          <w:b/>
          <w:sz w:val="28"/>
          <w:szCs w:val="28"/>
        </w:rPr>
      </w:pPr>
    </w:p>
    <w:p w:rsidR="00A357C8" w:rsidRPr="00A357C8" w:rsidRDefault="00A357C8" w:rsidP="00A357C8">
      <w:pPr>
        <w:spacing w:after="0" w:line="240" w:lineRule="auto"/>
        <w:rPr>
          <w:rFonts w:ascii="Times New Roman" w:eastAsia="Calibri" w:hAnsi="Times New Roman" w:cs="Times New Roman"/>
          <w:b/>
          <w:sz w:val="28"/>
          <w:szCs w:val="28"/>
        </w:rPr>
      </w:pPr>
    </w:p>
    <w:p w:rsidR="00A357C8" w:rsidRPr="00A357C8" w:rsidRDefault="00A357C8" w:rsidP="00A357C8">
      <w:pPr>
        <w:spacing w:after="0" w:line="240" w:lineRule="auto"/>
        <w:rPr>
          <w:rFonts w:ascii="Times New Roman" w:eastAsia="Calibri" w:hAnsi="Times New Roman" w:cs="Times New Roman"/>
          <w:b/>
          <w:sz w:val="28"/>
          <w:szCs w:val="28"/>
        </w:rPr>
      </w:pPr>
    </w:p>
    <w:p w:rsidR="00A357C8" w:rsidRPr="00A357C8" w:rsidRDefault="00A357C8" w:rsidP="00A357C8">
      <w:pPr>
        <w:spacing w:after="0" w:line="240" w:lineRule="auto"/>
        <w:rPr>
          <w:rFonts w:ascii="Times New Roman" w:eastAsia="Calibri" w:hAnsi="Times New Roman" w:cs="Times New Roman"/>
          <w:b/>
          <w:sz w:val="28"/>
          <w:szCs w:val="28"/>
        </w:rPr>
      </w:pPr>
    </w:p>
    <w:p w:rsidR="00A357C8" w:rsidRPr="00A357C8" w:rsidRDefault="00A357C8" w:rsidP="00A357C8">
      <w:pPr>
        <w:spacing w:after="0" w:line="240" w:lineRule="auto"/>
        <w:rPr>
          <w:rFonts w:ascii="Times New Roman" w:eastAsia="Calibri" w:hAnsi="Times New Roman" w:cs="Times New Roman"/>
          <w:b/>
          <w:sz w:val="28"/>
          <w:szCs w:val="28"/>
        </w:rPr>
      </w:pPr>
    </w:p>
    <w:p w:rsidR="00A357C8" w:rsidRPr="00A357C8" w:rsidRDefault="00A357C8" w:rsidP="00A357C8">
      <w:pPr>
        <w:spacing w:after="0" w:line="240" w:lineRule="auto"/>
        <w:rPr>
          <w:rFonts w:ascii="Times New Roman" w:eastAsia="Calibri" w:hAnsi="Times New Roman" w:cs="Times New Roman"/>
          <w:b/>
          <w:sz w:val="28"/>
          <w:szCs w:val="28"/>
        </w:rPr>
      </w:pPr>
    </w:p>
    <w:p w:rsidR="00A357C8" w:rsidRPr="00A357C8" w:rsidRDefault="00A357C8" w:rsidP="00A357C8">
      <w:pPr>
        <w:spacing w:after="0" w:line="240" w:lineRule="auto"/>
        <w:rPr>
          <w:rFonts w:ascii="Times New Roman" w:eastAsia="Calibri" w:hAnsi="Times New Roman" w:cs="Times New Roman"/>
          <w:b/>
          <w:sz w:val="28"/>
          <w:szCs w:val="28"/>
        </w:rPr>
      </w:pPr>
    </w:p>
    <w:p w:rsidR="00A357C8" w:rsidRDefault="00A357C8" w:rsidP="00A357C8">
      <w:pPr>
        <w:spacing w:after="0" w:line="240" w:lineRule="auto"/>
        <w:rPr>
          <w:rFonts w:ascii="Times New Roman" w:eastAsia="Calibri" w:hAnsi="Times New Roman" w:cs="Times New Roman"/>
          <w:b/>
          <w:sz w:val="28"/>
          <w:szCs w:val="28"/>
        </w:rPr>
      </w:pPr>
    </w:p>
    <w:p w:rsidR="00841AE7" w:rsidRPr="00A357C8" w:rsidRDefault="00841AE7" w:rsidP="00A357C8">
      <w:pPr>
        <w:spacing w:after="0" w:line="240" w:lineRule="auto"/>
        <w:rPr>
          <w:rFonts w:ascii="Times New Roman" w:eastAsia="Calibri" w:hAnsi="Times New Roman" w:cs="Times New Roman"/>
          <w:b/>
          <w:sz w:val="28"/>
          <w:szCs w:val="28"/>
        </w:rPr>
      </w:pPr>
    </w:p>
    <w:p w:rsidR="00A357C8" w:rsidRPr="00A357C8" w:rsidRDefault="00A357C8" w:rsidP="00A357C8">
      <w:pPr>
        <w:spacing w:after="0" w:line="240" w:lineRule="auto"/>
        <w:rPr>
          <w:rFonts w:ascii="Times New Roman" w:eastAsia="Calibri" w:hAnsi="Times New Roman" w:cs="Times New Roman"/>
          <w:b/>
          <w:sz w:val="28"/>
          <w:szCs w:val="28"/>
        </w:rPr>
      </w:pPr>
    </w:p>
    <w:p w:rsidR="00A357C8" w:rsidRDefault="00A357C8" w:rsidP="00A357C8">
      <w:pPr>
        <w:spacing w:after="0" w:line="240" w:lineRule="auto"/>
        <w:rPr>
          <w:rFonts w:ascii="Times New Roman" w:eastAsia="Calibri" w:hAnsi="Times New Roman" w:cs="Times New Roman"/>
          <w:sz w:val="28"/>
          <w:szCs w:val="28"/>
        </w:rPr>
      </w:pPr>
    </w:p>
    <w:p w:rsidR="00F5592E" w:rsidRDefault="00F5592E" w:rsidP="00A357C8">
      <w:pPr>
        <w:spacing w:after="0" w:line="240" w:lineRule="auto"/>
        <w:rPr>
          <w:rFonts w:ascii="Times New Roman" w:eastAsia="Calibri" w:hAnsi="Times New Roman" w:cs="Times New Roman"/>
          <w:sz w:val="28"/>
          <w:szCs w:val="28"/>
        </w:rPr>
      </w:pPr>
    </w:p>
    <w:p w:rsidR="00F5592E" w:rsidRDefault="00F5592E" w:rsidP="00A357C8">
      <w:pPr>
        <w:spacing w:after="0" w:line="240" w:lineRule="auto"/>
        <w:rPr>
          <w:rFonts w:ascii="Times New Roman" w:eastAsia="Calibri" w:hAnsi="Times New Roman" w:cs="Times New Roman"/>
          <w:sz w:val="28"/>
          <w:szCs w:val="28"/>
        </w:rPr>
      </w:pPr>
    </w:p>
    <w:p w:rsidR="0078248B" w:rsidRDefault="0078248B" w:rsidP="00A357C8">
      <w:pPr>
        <w:spacing w:after="0" w:line="240" w:lineRule="auto"/>
        <w:rPr>
          <w:rFonts w:ascii="Times New Roman" w:eastAsia="Calibri" w:hAnsi="Times New Roman" w:cs="Times New Roman"/>
          <w:sz w:val="28"/>
          <w:szCs w:val="28"/>
        </w:rPr>
      </w:pPr>
    </w:p>
    <w:p w:rsidR="0078248B" w:rsidRDefault="0078248B" w:rsidP="00A357C8">
      <w:pPr>
        <w:spacing w:after="0" w:line="240" w:lineRule="auto"/>
        <w:rPr>
          <w:rFonts w:ascii="Times New Roman" w:eastAsia="Calibri" w:hAnsi="Times New Roman" w:cs="Times New Roman"/>
          <w:sz w:val="28"/>
          <w:szCs w:val="28"/>
        </w:rPr>
      </w:pPr>
    </w:p>
    <w:p w:rsidR="0078248B" w:rsidRDefault="0078248B" w:rsidP="00A357C8">
      <w:pPr>
        <w:spacing w:after="0" w:line="240" w:lineRule="auto"/>
        <w:rPr>
          <w:rFonts w:ascii="Times New Roman" w:eastAsia="Calibri" w:hAnsi="Times New Roman" w:cs="Times New Roman"/>
          <w:sz w:val="28"/>
          <w:szCs w:val="28"/>
        </w:rPr>
      </w:pPr>
    </w:p>
    <w:p w:rsidR="00A357C8" w:rsidRPr="00A357C8" w:rsidRDefault="00A357C8" w:rsidP="0078248B">
      <w:pPr>
        <w:spacing w:after="0" w:line="240" w:lineRule="auto"/>
        <w:jc w:val="center"/>
        <w:rPr>
          <w:rFonts w:ascii="Times New Roman" w:eastAsia="Calibri" w:hAnsi="Times New Roman" w:cs="Times New Roman"/>
          <w:b/>
          <w:sz w:val="28"/>
          <w:szCs w:val="28"/>
        </w:rPr>
      </w:pPr>
      <w:r w:rsidRPr="00A357C8">
        <w:rPr>
          <w:rFonts w:ascii="Times New Roman" w:eastAsia="Calibri" w:hAnsi="Times New Roman" w:cs="Times New Roman"/>
          <w:sz w:val="28"/>
          <w:szCs w:val="28"/>
        </w:rPr>
        <w:t>г. Вязьма</w:t>
      </w:r>
    </w:p>
    <w:p w:rsidR="00A357C8" w:rsidRPr="00A357C8" w:rsidRDefault="00A357C8" w:rsidP="0078248B">
      <w:pPr>
        <w:spacing w:after="0" w:line="240" w:lineRule="auto"/>
        <w:jc w:val="center"/>
        <w:rPr>
          <w:rFonts w:ascii="Times New Roman" w:eastAsia="Calibri" w:hAnsi="Times New Roman" w:cs="Times New Roman"/>
          <w:sz w:val="28"/>
          <w:szCs w:val="28"/>
        </w:rPr>
      </w:pPr>
      <w:r w:rsidRPr="00A357C8">
        <w:rPr>
          <w:rFonts w:ascii="Times New Roman" w:eastAsia="Calibri" w:hAnsi="Times New Roman" w:cs="Times New Roman"/>
          <w:sz w:val="28"/>
          <w:szCs w:val="28"/>
        </w:rPr>
        <w:t>Смоленской области</w:t>
      </w:r>
    </w:p>
    <w:p w:rsidR="00ED5320" w:rsidRPr="00B12042" w:rsidRDefault="00A357C8" w:rsidP="00B12042">
      <w:pPr>
        <w:spacing w:after="0" w:line="240" w:lineRule="auto"/>
        <w:jc w:val="center"/>
        <w:rPr>
          <w:rFonts w:ascii="Times New Roman" w:eastAsia="Calibri" w:hAnsi="Times New Roman" w:cs="Times New Roman"/>
          <w:sz w:val="28"/>
          <w:szCs w:val="28"/>
        </w:rPr>
      </w:pPr>
      <w:r w:rsidRPr="00A357C8">
        <w:rPr>
          <w:rFonts w:ascii="Times New Roman" w:eastAsia="Calibri" w:hAnsi="Times New Roman" w:cs="Times New Roman"/>
          <w:sz w:val="28"/>
          <w:szCs w:val="28"/>
        </w:rPr>
        <w:t>2015 год</w:t>
      </w:r>
    </w:p>
    <w:p w:rsidR="00A357C8" w:rsidRPr="0078248B" w:rsidRDefault="00A357C8" w:rsidP="0078248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8248B">
        <w:rPr>
          <w:rFonts w:ascii="Times New Roman" w:eastAsia="Calibri" w:hAnsi="Times New Roman" w:cs="Times New Roman"/>
          <w:b/>
          <w:sz w:val="28"/>
          <w:szCs w:val="28"/>
        </w:rPr>
        <w:lastRenderedPageBreak/>
        <w:t>ПАСПОРТ</w:t>
      </w:r>
    </w:p>
    <w:p w:rsidR="00A357C8" w:rsidRPr="0078248B" w:rsidRDefault="00A357C8" w:rsidP="0078248B">
      <w:pPr>
        <w:spacing w:after="0" w:line="240" w:lineRule="auto"/>
        <w:jc w:val="center"/>
        <w:rPr>
          <w:rFonts w:ascii="Times New Roman" w:eastAsia="Calibri" w:hAnsi="Times New Roman" w:cs="Times New Roman"/>
          <w:b/>
          <w:sz w:val="28"/>
          <w:szCs w:val="28"/>
        </w:rPr>
      </w:pPr>
      <w:r w:rsidRPr="0078248B">
        <w:rPr>
          <w:rFonts w:ascii="Times New Roman" w:eastAsia="Calibri" w:hAnsi="Times New Roman" w:cs="Times New Roman"/>
          <w:b/>
          <w:sz w:val="28"/>
          <w:szCs w:val="28"/>
        </w:rPr>
        <w:t xml:space="preserve">муниципальной программы </w:t>
      </w:r>
      <w:r w:rsidRPr="0078248B">
        <w:rPr>
          <w:rFonts w:ascii="Times New Roman" w:eastAsia="Times New Roman" w:hAnsi="Times New Roman" w:cs="Times New Roman"/>
          <w:b/>
          <w:sz w:val="28"/>
          <w:szCs w:val="28"/>
          <w:lang w:eastAsia="ru-RU"/>
        </w:rPr>
        <w:t xml:space="preserve">«Построение и развитие аппаратно-программного комплекса «Безопасный город на территории Вяземского </w:t>
      </w:r>
      <w:r w:rsidR="003F0412" w:rsidRPr="0078248B">
        <w:rPr>
          <w:rFonts w:ascii="Times New Roman" w:eastAsia="Times New Roman" w:hAnsi="Times New Roman" w:cs="Times New Roman"/>
          <w:b/>
          <w:sz w:val="28"/>
          <w:szCs w:val="28"/>
          <w:lang w:eastAsia="ru-RU"/>
        </w:rPr>
        <w:t>городского поселения</w:t>
      </w:r>
      <w:r w:rsidRPr="0078248B">
        <w:rPr>
          <w:rFonts w:ascii="Times New Roman" w:eastAsia="Times New Roman" w:hAnsi="Times New Roman" w:cs="Times New Roman"/>
          <w:b/>
          <w:sz w:val="28"/>
          <w:szCs w:val="28"/>
          <w:lang w:eastAsia="ru-RU"/>
        </w:rPr>
        <w:t xml:space="preserve"> на 2016-2018 годы»</w:t>
      </w:r>
    </w:p>
    <w:p w:rsidR="0078248B" w:rsidRPr="0078248B" w:rsidRDefault="0078248B" w:rsidP="0078248B">
      <w:pPr>
        <w:spacing w:after="0" w:line="240" w:lineRule="auto"/>
        <w:jc w:val="center"/>
        <w:rPr>
          <w:rFonts w:ascii="Times New Roman" w:eastAsia="Calibri"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8"/>
        <w:gridCol w:w="6353"/>
      </w:tblGrid>
      <w:tr w:rsidR="00A357C8" w:rsidRPr="0078248B" w:rsidTr="003F0412">
        <w:trPr>
          <w:jc w:val="center"/>
        </w:trPr>
        <w:tc>
          <w:tcPr>
            <w:tcW w:w="3558" w:type="dxa"/>
            <w:shd w:val="clear" w:color="auto" w:fill="auto"/>
          </w:tcPr>
          <w:p w:rsidR="00A357C8" w:rsidRPr="0078248B" w:rsidRDefault="00A357C8" w:rsidP="0078248B">
            <w:pPr>
              <w:spacing w:after="200" w:line="240" w:lineRule="auto"/>
              <w:rPr>
                <w:rFonts w:ascii="Times New Roman" w:eastAsia="Calibri" w:hAnsi="Times New Roman" w:cs="Times New Roman"/>
                <w:sz w:val="28"/>
                <w:szCs w:val="28"/>
              </w:rPr>
            </w:pPr>
            <w:r w:rsidRPr="0078248B">
              <w:rPr>
                <w:rFonts w:ascii="Times New Roman" w:eastAsia="Calibri" w:hAnsi="Times New Roman" w:cs="Times New Roman"/>
                <w:sz w:val="28"/>
                <w:szCs w:val="28"/>
              </w:rPr>
              <w:t xml:space="preserve">Ответственный исполнитель муниципальной программы   </w:t>
            </w:r>
          </w:p>
        </w:tc>
        <w:tc>
          <w:tcPr>
            <w:tcW w:w="6353" w:type="dxa"/>
            <w:shd w:val="clear" w:color="auto" w:fill="auto"/>
          </w:tcPr>
          <w:p w:rsidR="00A357C8" w:rsidRPr="0078248B" w:rsidRDefault="00A357C8" w:rsidP="0078248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8248B">
              <w:rPr>
                <w:rFonts w:ascii="Times New Roman" w:eastAsia="Calibri" w:hAnsi="Times New Roman" w:cs="Times New Roman"/>
                <w:sz w:val="28"/>
                <w:szCs w:val="28"/>
              </w:rPr>
              <w:t>Отдел информационной политики и информационных технологий Администрации муниципального образования «Вяземский район»  Смоленской области (далее – отдел информационной политики и информационных технологий).</w:t>
            </w:r>
          </w:p>
        </w:tc>
      </w:tr>
      <w:tr w:rsidR="00A357C8" w:rsidRPr="0078248B" w:rsidTr="003F0412">
        <w:trPr>
          <w:trHeight w:val="1044"/>
          <w:jc w:val="center"/>
        </w:trPr>
        <w:tc>
          <w:tcPr>
            <w:tcW w:w="3558" w:type="dxa"/>
            <w:shd w:val="clear" w:color="auto" w:fill="auto"/>
          </w:tcPr>
          <w:p w:rsidR="00A357C8" w:rsidRPr="0078248B" w:rsidRDefault="00A357C8" w:rsidP="0078248B">
            <w:pPr>
              <w:spacing w:after="200" w:line="240" w:lineRule="auto"/>
              <w:rPr>
                <w:rFonts w:ascii="Times New Roman" w:eastAsia="Calibri" w:hAnsi="Times New Roman" w:cs="Times New Roman"/>
                <w:sz w:val="28"/>
                <w:szCs w:val="28"/>
              </w:rPr>
            </w:pPr>
            <w:r w:rsidRPr="0078248B">
              <w:rPr>
                <w:rFonts w:ascii="Times New Roman" w:eastAsia="Calibri" w:hAnsi="Times New Roman" w:cs="Times New Roman"/>
                <w:sz w:val="28"/>
                <w:szCs w:val="28"/>
              </w:rPr>
              <w:t xml:space="preserve">Исполнители основных мероприятий муниципальной программы  </w:t>
            </w:r>
          </w:p>
        </w:tc>
        <w:tc>
          <w:tcPr>
            <w:tcW w:w="6353" w:type="dxa"/>
            <w:shd w:val="clear" w:color="auto" w:fill="auto"/>
          </w:tcPr>
          <w:p w:rsidR="00A357C8" w:rsidRPr="0078248B" w:rsidRDefault="00A357C8" w:rsidP="0078248B">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Отдел информационной политики и информационных технологий;</w:t>
            </w:r>
          </w:p>
          <w:p w:rsidR="00A357C8" w:rsidRPr="0078248B" w:rsidRDefault="00A357C8" w:rsidP="0078248B">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МКУ УГО и ЧС муниципального образования «Вяземский район» Смоленской области.</w:t>
            </w:r>
          </w:p>
          <w:p w:rsidR="00A357C8" w:rsidRPr="0078248B" w:rsidRDefault="00A357C8" w:rsidP="0078248B">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A357C8" w:rsidRPr="0078248B" w:rsidTr="003F0412">
        <w:trPr>
          <w:jc w:val="center"/>
        </w:trPr>
        <w:tc>
          <w:tcPr>
            <w:tcW w:w="3558" w:type="dxa"/>
            <w:shd w:val="clear" w:color="auto" w:fill="auto"/>
          </w:tcPr>
          <w:p w:rsidR="00A357C8" w:rsidRPr="0078248B" w:rsidRDefault="00A357C8" w:rsidP="0078248B">
            <w:pPr>
              <w:spacing w:after="200" w:line="240" w:lineRule="auto"/>
              <w:rPr>
                <w:rFonts w:ascii="Times New Roman" w:eastAsia="Calibri" w:hAnsi="Times New Roman" w:cs="Times New Roman"/>
                <w:sz w:val="28"/>
                <w:szCs w:val="28"/>
              </w:rPr>
            </w:pPr>
            <w:r w:rsidRPr="0078248B">
              <w:rPr>
                <w:rFonts w:ascii="Times New Roman" w:eastAsia="Calibri" w:hAnsi="Times New Roman" w:cs="Times New Roman"/>
                <w:sz w:val="28"/>
                <w:szCs w:val="28"/>
              </w:rPr>
              <w:t>Цель муниципальной программы</w:t>
            </w:r>
          </w:p>
        </w:tc>
        <w:tc>
          <w:tcPr>
            <w:tcW w:w="6353" w:type="dxa"/>
            <w:shd w:val="clear" w:color="auto" w:fill="auto"/>
          </w:tcPr>
          <w:p w:rsidR="00A357C8" w:rsidRPr="00B12042" w:rsidRDefault="00A357C8" w:rsidP="00B12042">
            <w:pPr>
              <w:spacing w:after="0" w:line="240" w:lineRule="auto"/>
              <w:jc w:val="both"/>
              <w:rPr>
                <w:rFonts w:ascii="Times New Roman" w:hAnsi="Times New Roman" w:cs="Times New Roman"/>
                <w:sz w:val="28"/>
                <w:szCs w:val="28"/>
              </w:rPr>
            </w:pPr>
            <w:r w:rsidRPr="0078248B">
              <w:rPr>
                <w:rFonts w:ascii="Times New Roman" w:hAnsi="Times New Roman" w:cs="Times New Roman"/>
                <w:sz w:val="28"/>
                <w:szCs w:val="28"/>
              </w:rPr>
              <w:t xml:space="preserve">Создание комплексной системы безопасности на территории Вяземского </w:t>
            </w:r>
            <w:r w:rsidR="003F0412" w:rsidRPr="0078248B">
              <w:rPr>
                <w:rFonts w:ascii="Times New Roman" w:hAnsi="Times New Roman" w:cs="Times New Roman"/>
                <w:sz w:val="28"/>
                <w:szCs w:val="28"/>
              </w:rPr>
              <w:t>городского поселения</w:t>
            </w:r>
            <w:r w:rsidRPr="0078248B">
              <w:rPr>
                <w:rFonts w:ascii="Times New Roman" w:hAnsi="Times New Roman" w:cs="Times New Roman"/>
                <w:sz w:val="28"/>
                <w:szCs w:val="28"/>
              </w:rPr>
              <w:t xml:space="preserve"> для повышения общественной и личной безопасности граждан за счет применения новых информационных технологий.</w:t>
            </w:r>
          </w:p>
        </w:tc>
      </w:tr>
      <w:tr w:rsidR="00A357C8" w:rsidRPr="0078248B" w:rsidTr="003F0412">
        <w:trPr>
          <w:jc w:val="center"/>
        </w:trPr>
        <w:tc>
          <w:tcPr>
            <w:tcW w:w="3558" w:type="dxa"/>
            <w:shd w:val="clear" w:color="auto" w:fill="auto"/>
          </w:tcPr>
          <w:p w:rsidR="00A357C8" w:rsidRPr="0078248B" w:rsidRDefault="00A357C8" w:rsidP="0078248B">
            <w:pPr>
              <w:spacing w:after="200" w:line="240" w:lineRule="auto"/>
              <w:rPr>
                <w:rFonts w:ascii="Times New Roman" w:eastAsia="Calibri" w:hAnsi="Times New Roman" w:cs="Times New Roman"/>
                <w:sz w:val="28"/>
                <w:szCs w:val="28"/>
              </w:rPr>
            </w:pPr>
            <w:r w:rsidRPr="0078248B">
              <w:rPr>
                <w:rFonts w:ascii="Times New Roman" w:eastAsia="Calibri" w:hAnsi="Times New Roman" w:cs="Times New Roman"/>
                <w:color w:val="000000" w:themeColor="text1"/>
                <w:sz w:val="28"/>
                <w:szCs w:val="28"/>
              </w:rPr>
              <w:t xml:space="preserve">Целевые показатели реализации муниципальной программы </w:t>
            </w:r>
            <w:r w:rsidRPr="0078248B">
              <w:rPr>
                <w:rFonts w:ascii="Times New Roman" w:eastAsia="Calibri" w:hAnsi="Times New Roman" w:cs="Times New Roman"/>
                <w:sz w:val="28"/>
                <w:szCs w:val="28"/>
              </w:rPr>
              <w:t xml:space="preserve"> </w:t>
            </w:r>
          </w:p>
        </w:tc>
        <w:tc>
          <w:tcPr>
            <w:tcW w:w="6353" w:type="dxa"/>
            <w:shd w:val="clear" w:color="auto" w:fill="auto"/>
          </w:tcPr>
          <w:p w:rsidR="00A357C8" w:rsidRPr="00B12042" w:rsidRDefault="00F5592E" w:rsidP="00B12042">
            <w:pPr>
              <w:pStyle w:val="ac"/>
              <w:numPr>
                <w:ilvl w:val="0"/>
                <w:numId w:val="19"/>
              </w:numPr>
              <w:tabs>
                <w:tab w:val="left" w:pos="0"/>
                <w:tab w:val="left" w:pos="11199"/>
              </w:tabs>
              <w:spacing w:after="0" w:line="240" w:lineRule="auto"/>
              <w:ind w:left="298" w:hanging="141"/>
              <w:jc w:val="both"/>
              <w:rPr>
                <w:rFonts w:ascii="Times New Roman" w:eastAsia="Calibri" w:hAnsi="Times New Roman" w:cs="Times New Roman"/>
                <w:sz w:val="28"/>
                <w:szCs w:val="28"/>
                <w:lang w:eastAsia="ru-RU"/>
              </w:rPr>
            </w:pPr>
            <w:r w:rsidRPr="00B12042">
              <w:rPr>
                <w:rFonts w:ascii="Times New Roman" w:eastAsia="Times New Roman" w:hAnsi="Times New Roman" w:cs="Times New Roman"/>
                <w:sz w:val="28"/>
                <w:szCs w:val="28"/>
                <w:lang w:eastAsia="ru-RU"/>
              </w:rPr>
              <w:t>к</w:t>
            </w:r>
            <w:r w:rsidR="00A357C8" w:rsidRPr="00B12042">
              <w:rPr>
                <w:rFonts w:ascii="Times New Roman" w:eastAsia="Times New Roman" w:hAnsi="Times New Roman" w:cs="Times New Roman"/>
                <w:sz w:val="28"/>
                <w:szCs w:val="28"/>
                <w:lang w:eastAsia="ru-RU"/>
              </w:rPr>
              <w:t xml:space="preserve">оличество преступлений, совершаемых на улицах и в иных общественных местах на территории Вяземского </w:t>
            </w:r>
            <w:r w:rsidR="003F0412" w:rsidRPr="00B12042">
              <w:rPr>
                <w:rFonts w:ascii="Times New Roman" w:hAnsi="Times New Roman" w:cs="Times New Roman"/>
                <w:sz w:val="28"/>
                <w:szCs w:val="28"/>
              </w:rPr>
              <w:t xml:space="preserve">городского поселения </w:t>
            </w:r>
            <w:r w:rsidR="00A357C8" w:rsidRPr="00B12042">
              <w:rPr>
                <w:rFonts w:ascii="Times New Roman" w:eastAsia="Times New Roman" w:hAnsi="Times New Roman" w:cs="Times New Roman"/>
                <w:sz w:val="28"/>
                <w:szCs w:val="28"/>
                <w:lang w:eastAsia="ru-RU"/>
              </w:rPr>
              <w:t>Смоленской области;</w:t>
            </w:r>
          </w:p>
          <w:p w:rsidR="00A357C8" w:rsidRPr="00B12042" w:rsidRDefault="00F5592E" w:rsidP="00B12042">
            <w:pPr>
              <w:pStyle w:val="ac"/>
              <w:numPr>
                <w:ilvl w:val="0"/>
                <w:numId w:val="19"/>
              </w:numPr>
              <w:tabs>
                <w:tab w:val="left" w:pos="0"/>
                <w:tab w:val="left" w:pos="11199"/>
              </w:tabs>
              <w:spacing w:after="0" w:line="240" w:lineRule="auto"/>
              <w:ind w:left="298" w:hanging="141"/>
              <w:jc w:val="both"/>
              <w:rPr>
                <w:rFonts w:ascii="Times New Roman" w:eastAsia="Calibri" w:hAnsi="Times New Roman" w:cs="Times New Roman"/>
                <w:sz w:val="28"/>
                <w:szCs w:val="28"/>
                <w:lang w:eastAsia="ru-RU"/>
              </w:rPr>
            </w:pPr>
            <w:r w:rsidRPr="00B12042">
              <w:rPr>
                <w:rFonts w:ascii="Times New Roman" w:eastAsia="Times New Roman" w:hAnsi="Times New Roman" w:cs="Times New Roman"/>
                <w:sz w:val="28"/>
                <w:szCs w:val="28"/>
                <w:lang w:eastAsia="ru-RU"/>
              </w:rPr>
              <w:t>к</w:t>
            </w:r>
            <w:r w:rsidR="00A357C8" w:rsidRPr="00B12042">
              <w:rPr>
                <w:rFonts w:ascii="Times New Roman" w:eastAsia="Times New Roman" w:hAnsi="Times New Roman" w:cs="Times New Roman"/>
                <w:sz w:val="28"/>
                <w:szCs w:val="28"/>
                <w:lang w:eastAsia="ru-RU"/>
              </w:rPr>
              <w:t xml:space="preserve">оличество преступлений, совершенных на улицах Вяземского </w:t>
            </w:r>
            <w:r w:rsidR="003F0412" w:rsidRPr="00B12042">
              <w:rPr>
                <w:rFonts w:ascii="Times New Roman" w:eastAsia="Times New Roman" w:hAnsi="Times New Roman" w:cs="Times New Roman"/>
                <w:sz w:val="28"/>
                <w:szCs w:val="28"/>
                <w:lang w:eastAsia="ru-RU"/>
              </w:rPr>
              <w:t>городского поселения</w:t>
            </w:r>
            <w:r w:rsidR="00A357C8" w:rsidRPr="00B12042">
              <w:rPr>
                <w:rFonts w:ascii="Times New Roman" w:eastAsia="Times New Roman" w:hAnsi="Times New Roman" w:cs="Times New Roman"/>
                <w:sz w:val="28"/>
                <w:szCs w:val="28"/>
                <w:lang w:eastAsia="ru-RU"/>
              </w:rPr>
              <w:t>, раскрытых с применением средств аппаратно-программного комплекса «Безопасный город».</w:t>
            </w:r>
          </w:p>
        </w:tc>
      </w:tr>
      <w:tr w:rsidR="00A357C8" w:rsidRPr="0078248B" w:rsidTr="003F0412">
        <w:trPr>
          <w:trHeight w:val="416"/>
          <w:jc w:val="center"/>
        </w:trPr>
        <w:tc>
          <w:tcPr>
            <w:tcW w:w="3558" w:type="dxa"/>
            <w:shd w:val="clear" w:color="auto" w:fill="auto"/>
          </w:tcPr>
          <w:p w:rsidR="00A357C8" w:rsidRPr="0078248B" w:rsidRDefault="00A357C8" w:rsidP="0078248B">
            <w:pPr>
              <w:spacing w:after="200" w:line="240" w:lineRule="auto"/>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Сроки (этапы) реализации муниципальной программы</w:t>
            </w:r>
          </w:p>
        </w:tc>
        <w:tc>
          <w:tcPr>
            <w:tcW w:w="6353" w:type="dxa"/>
            <w:shd w:val="clear" w:color="auto" w:fill="auto"/>
          </w:tcPr>
          <w:p w:rsidR="00A357C8" w:rsidRPr="0078248B" w:rsidRDefault="00A357C8" w:rsidP="007824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t>1 этап - 2016 год</w:t>
            </w:r>
            <w:r w:rsidR="003C52CA" w:rsidRPr="0078248B">
              <w:rPr>
                <w:rFonts w:ascii="Times New Roman" w:eastAsia="Times New Roman" w:hAnsi="Times New Roman" w:cs="Times New Roman"/>
                <w:sz w:val="28"/>
                <w:szCs w:val="28"/>
                <w:lang w:eastAsia="ru-RU"/>
              </w:rPr>
              <w:t>;</w:t>
            </w:r>
          </w:p>
          <w:p w:rsidR="00A357C8" w:rsidRPr="0078248B" w:rsidRDefault="003C52CA" w:rsidP="007824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t>2 этап - 2017 – 2018 годы.</w:t>
            </w:r>
          </w:p>
          <w:p w:rsidR="00A357C8" w:rsidRPr="0078248B" w:rsidRDefault="00A357C8" w:rsidP="007824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t>Мероприятия Программы реализуются в 2 этапа.</w:t>
            </w:r>
            <w:r w:rsidRPr="0078248B">
              <w:rPr>
                <w:rFonts w:ascii="Times New Roman" w:eastAsia="Times New Roman" w:hAnsi="Times New Roman" w:cs="Times New Roman"/>
                <w:sz w:val="28"/>
                <w:szCs w:val="28"/>
                <w:lang w:eastAsia="ru-RU"/>
              </w:rPr>
              <w:br/>
              <w:t>Первый этап, 2016 год - разработка методических, организационных и правовых основ</w:t>
            </w:r>
            <w:r w:rsidRPr="0078248B">
              <w:rPr>
                <w:rFonts w:ascii="Times New Roman" w:eastAsia="Times New Roman" w:hAnsi="Times New Roman" w:cs="Times New Roman"/>
                <w:b/>
                <w:sz w:val="28"/>
                <w:szCs w:val="28"/>
                <w:lang w:eastAsia="ru-RU"/>
              </w:rPr>
              <w:t xml:space="preserve"> </w:t>
            </w:r>
            <w:r w:rsidRPr="0078248B">
              <w:rPr>
                <w:rFonts w:ascii="Times New Roman" w:eastAsia="Times New Roman" w:hAnsi="Times New Roman" w:cs="Times New Roman"/>
                <w:sz w:val="28"/>
                <w:szCs w:val="28"/>
                <w:lang w:eastAsia="ru-RU"/>
              </w:rPr>
              <w:t xml:space="preserve">аппаратно-программного комплекса «Безопасный город» на территории Вяземского </w:t>
            </w:r>
            <w:r w:rsidR="003F0412" w:rsidRPr="0078248B">
              <w:rPr>
                <w:rFonts w:ascii="Times New Roman" w:eastAsia="Times New Roman" w:hAnsi="Times New Roman" w:cs="Times New Roman"/>
                <w:sz w:val="28"/>
                <w:szCs w:val="28"/>
                <w:lang w:eastAsia="ru-RU"/>
              </w:rPr>
              <w:t>городского поселения</w:t>
            </w:r>
            <w:r w:rsidRPr="0078248B">
              <w:rPr>
                <w:rFonts w:ascii="Times New Roman" w:eastAsia="Times New Roman" w:hAnsi="Times New Roman" w:cs="Times New Roman"/>
                <w:sz w:val="28"/>
                <w:szCs w:val="28"/>
                <w:lang w:eastAsia="ru-RU"/>
              </w:rPr>
              <w:t>; развертывание систем, обеспечивающих сбор первичной оперативной информации.</w:t>
            </w:r>
          </w:p>
          <w:p w:rsidR="00A357C8" w:rsidRPr="0078248B" w:rsidRDefault="00A357C8" w:rsidP="007824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t>Второй этап, 2017-2018 годы - разработка и развертывание комплексной автоматизированной информационной системы правоохранительного сегмента аппаратно-программного комплекса «Безопасный город» (далее АПК «Безопасный город»)</w:t>
            </w:r>
            <w:r w:rsidR="003F0412" w:rsidRPr="0078248B">
              <w:rPr>
                <w:rFonts w:ascii="Times New Roman" w:eastAsia="Times New Roman" w:hAnsi="Times New Roman" w:cs="Times New Roman"/>
                <w:sz w:val="28"/>
                <w:szCs w:val="28"/>
                <w:lang w:eastAsia="ru-RU"/>
              </w:rPr>
              <w:t>.</w:t>
            </w:r>
          </w:p>
        </w:tc>
      </w:tr>
      <w:tr w:rsidR="00A357C8" w:rsidRPr="0078248B" w:rsidTr="003F0412">
        <w:trPr>
          <w:jc w:val="center"/>
        </w:trPr>
        <w:tc>
          <w:tcPr>
            <w:tcW w:w="3558" w:type="dxa"/>
            <w:shd w:val="clear" w:color="auto" w:fill="auto"/>
          </w:tcPr>
          <w:p w:rsidR="00A357C8" w:rsidRPr="0078248B" w:rsidRDefault="00A357C8" w:rsidP="0078248B">
            <w:pPr>
              <w:spacing w:after="200" w:line="240" w:lineRule="auto"/>
              <w:rPr>
                <w:rFonts w:ascii="Times New Roman" w:eastAsia="Calibri" w:hAnsi="Times New Roman" w:cs="Times New Roman"/>
                <w:sz w:val="28"/>
                <w:szCs w:val="28"/>
              </w:rPr>
            </w:pPr>
            <w:r w:rsidRPr="0078248B">
              <w:rPr>
                <w:rFonts w:ascii="Times New Roman" w:eastAsia="Calibri" w:hAnsi="Times New Roman" w:cs="Times New Roman"/>
                <w:sz w:val="28"/>
                <w:szCs w:val="28"/>
              </w:rPr>
              <w:lastRenderedPageBreak/>
              <w:t>Объемы ассигнований муниципальной программы (по годам реализации и в разрезе источников финансирования)</w:t>
            </w:r>
          </w:p>
        </w:tc>
        <w:tc>
          <w:tcPr>
            <w:tcW w:w="6353" w:type="dxa"/>
            <w:shd w:val="clear" w:color="auto" w:fill="auto"/>
          </w:tcPr>
          <w:p w:rsidR="003C52CA" w:rsidRPr="0078248B" w:rsidRDefault="00A357C8" w:rsidP="0078248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8248B">
              <w:rPr>
                <w:rFonts w:ascii="Times New Roman" w:eastAsia="Calibri" w:hAnsi="Times New Roman" w:cs="Times New Roman"/>
                <w:sz w:val="28"/>
                <w:szCs w:val="28"/>
              </w:rPr>
              <w:t xml:space="preserve">Реализация муниципальной программы осуществляется за счет средств бюджета </w:t>
            </w:r>
            <w:r w:rsidR="00FA297C" w:rsidRPr="0078248B">
              <w:rPr>
                <w:rFonts w:ascii="Times New Roman" w:eastAsia="Calibri" w:hAnsi="Times New Roman" w:cs="Times New Roman"/>
                <w:sz w:val="28"/>
                <w:szCs w:val="28"/>
              </w:rPr>
              <w:t>Вяземского городского поселения Вяземского района Смоленской области</w:t>
            </w:r>
            <w:r w:rsidRPr="0078248B">
              <w:rPr>
                <w:rFonts w:ascii="Times New Roman" w:eastAsia="Calibri" w:hAnsi="Times New Roman" w:cs="Times New Roman"/>
                <w:sz w:val="28"/>
                <w:szCs w:val="28"/>
              </w:rPr>
              <w:t xml:space="preserve">. </w:t>
            </w:r>
            <w:r w:rsidRPr="0078248B">
              <w:rPr>
                <w:rFonts w:ascii="Times New Roman" w:eastAsia="Times New Roman" w:hAnsi="Times New Roman" w:cs="Times New Roman"/>
                <w:sz w:val="28"/>
                <w:szCs w:val="28"/>
                <w:lang w:eastAsia="ru-RU"/>
              </w:rPr>
              <w:t xml:space="preserve">Объем финансирования программы </w:t>
            </w:r>
            <w:r w:rsidRPr="0078248B">
              <w:rPr>
                <w:rFonts w:ascii="Times New Roman" w:eastAsia="Calibri" w:hAnsi="Times New Roman" w:cs="Times New Roman"/>
                <w:sz w:val="28"/>
                <w:szCs w:val="28"/>
              </w:rPr>
              <w:t>составляет</w:t>
            </w:r>
            <w:r w:rsidR="003C52CA" w:rsidRPr="0078248B">
              <w:rPr>
                <w:rFonts w:ascii="Times New Roman" w:eastAsia="Calibri" w:hAnsi="Times New Roman" w:cs="Times New Roman"/>
                <w:sz w:val="28"/>
                <w:szCs w:val="28"/>
              </w:rPr>
              <w:t>:</w:t>
            </w:r>
            <w:r w:rsidRPr="0078248B">
              <w:rPr>
                <w:rFonts w:ascii="Times New Roman" w:eastAsia="Calibri" w:hAnsi="Times New Roman" w:cs="Times New Roman"/>
                <w:sz w:val="28"/>
                <w:szCs w:val="28"/>
              </w:rPr>
              <w:t xml:space="preserve"> </w:t>
            </w:r>
          </w:p>
          <w:p w:rsidR="00A357C8" w:rsidRPr="0078248B" w:rsidRDefault="009C2D19" w:rsidP="0078248B">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9</w:t>
            </w:r>
            <w:r w:rsidR="003D72B5" w:rsidRPr="0078248B">
              <w:rPr>
                <w:rFonts w:ascii="Times New Roman" w:eastAsia="Calibri" w:hAnsi="Times New Roman" w:cs="Times New Roman"/>
                <w:sz w:val="28"/>
                <w:szCs w:val="28"/>
                <w:u w:val="single"/>
                <w:lang w:val="en-US"/>
              </w:rPr>
              <w:t> </w:t>
            </w:r>
            <w:r>
              <w:rPr>
                <w:rFonts w:ascii="Times New Roman" w:eastAsia="Calibri" w:hAnsi="Times New Roman" w:cs="Times New Roman"/>
                <w:sz w:val="28"/>
                <w:szCs w:val="28"/>
                <w:u w:val="single"/>
              </w:rPr>
              <w:t>760</w:t>
            </w:r>
            <w:r w:rsidR="003D72B5" w:rsidRPr="0078248B">
              <w:rPr>
                <w:rFonts w:ascii="Times New Roman" w:eastAsia="Calibri" w:hAnsi="Times New Roman" w:cs="Times New Roman"/>
                <w:sz w:val="28"/>
                <w:szCs w:val="28"/>
                <w:u w:val="single"/>
                <w:lang w:val="en-US"/>
              </w:rPr>
              <w:t> </w:t>
            </w:r>
            <w:r w:rsidR="003D72B5" w:rsidRPr="0078248B">
              <w:rPr>
                <w:rFonts w:ascii="Times New Roman" w:eastAsia="Calibri" w:hAnsi="Times New Roman" w:cs="Times New Roman"/>
                <w:sz w:val="28"/>
                <w:szCs w:val="28"/>
                <w:u w:val="single"/>
              </w:rPr>
              <w:t xml:space="preserve">000 </w:t>
            </w:r>
            <w:r w:rsidR="008E3ACA" w:rsidRPr="0078248B">
              <w:rPr>
                <w:rFonts w:ascii="Times New Roman" w:eastAsia="Calibri" w:hAnsi="Times New Roman" w:cs="Times New Roman"/>
                <w:sz w:val="28"/>
                <w:szCs w:val="28"/>
                <w:u w:val="single"/>
              </w:rPr>
              <w:t xml:space="preserve"> </w:t>
            </w:r>
            <w:r w:rsidR="00A357C8" w:rsidRPr="0078248B">
              <w:rPr>
                <w:rFonts w:ascii="Times New Roman" w:eastAsia="Calibri" w:hAnsi="Times New Roman" w:cs="Times New Roman"/>
                <w:sz w:val="28"/>
                <w:szCs w:val="28"/>
                <w:u w:val="single"/>
              </w:rPr>
              <w:t>рублей</w:t>
            </w:r>
            <w:r w:rsidR="00A357C8" w:rsidRPr="0078248B">
              <w:rPr>
                <w:rFonts w:ascii="Times New Roman" w:eastAsia="Calibri" w:hAnsi="Times New Roman" w:cs="Times New Roman"/>
                <w:sz w:val="28"/>
                <w:szCs w:val="28"/>
              </w:rPr>
              <w:t>, в том числе:</w:t>
            </w:r>
          </w:p>
          <w:p w:rsidR="00A357C8" w:rsidRPr="0078248B" w:rsidRDefault="00A357C8" w:rsidP="007824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t xml:space="preserve">2016 год – </w:t>
            </w:r>
            <w:r w:rsidR="009C2D19">
              <w:rPr>
                <w:rFonts w:ascii="Times New Roman" w:eastAsia="Times New Roman" w:hAnsi="Times New Roman" w:cs="Times New Roman"/>
                <w:sz w:val="28"/>
                <w:szCs w:val="28"/>
                <w:u w:val="single"/>
                <w:lang w:eastAsia="ru-RU"/>
              </w:rPr>
              <w:t>1 00</w:t>
            </w:r>
            <w:r w:rsidR="003D72B5" w:rsidRPr="0078248B">
              <w:rPr>
                <w:rFonts w:ascii="Times New Roman" w:eastAsia="Times New Roman" w:hAnsi="Times New Roman" w:cs="Times New Roman"/>
                <w:sz w:val="28"/>
                <w:szCs w:val="28"/>
                <w:u w:val="single"/>
                <w:lang w:eastAsia="ru-RU"/>
              </w:rPr>
              <w:t>0</w:t>
            </w:r>
            <w:r w:rsidR="008E3ACA" w:rsidRPr="0078248B">
              <w:rPr>
                <w:rFonts w:ascii="Times New Roman" w:eastAsia="Times New Roman" w:hAnsi="Times New Roman" w:cs="Times New Roman"/>
                <w:sz w:val="28"/>
                <w:szCs w:val="28"/>
                <w:u w:val="single"/>
                <w:lang w:eastAsia="ru-RU"/>
              </w:rPr>
              <w:t xml:space="preserve"> 000</w:t>
            </w:r>
            <w:r w:rsidRPr="0078248B">
              <w:rPr>
                <w:rFonts w:ascii="Times New Roman" w:eastAsia="Times New Roman" w:hAnsi="Times New Roman" w:cs="Times New Roman"/>
                <w:sz w:val="28"/>
                <w:szCs w:val="28"/>
                <w:lang w:eastAsia="ru-RU"/>
              </w:rPr>
              <w:t xml:space="preserve"> рублей</w:t>
            </w:r>
            <w:r w:rsidR="003C52CA" w:rsidRPr="0078248B">
              <w:rPr>
                <w:rFonts w:ascii="Times New Roman" w:eastAsia="Times New Roman" w:hAnsi="Times New Roman" w:cs="Times New Roman"/>
                <w:sz w:val="28"/>
                <w:szCs w:val="28"/>
                <w:lang w:eastAsia="ru-RU"/>
              </w:rPr>
              <w:t>;</w:t>
            </w:r>
          </w:p>
          <w:p w:rsidR="00A357C8" w:rsidRPr="0078248B" w:rsidRDefault="00A357C8" w:rsidP="0078248B">
            <w:pPr>
              <w:widowControl w:val="0"/>
              <w:autoSpaceDE w:val="0"/>
              <w:autoSpaceDN w:val="0"/>
              <w:adjustRightInd w:val="0"/>
              <w:spacing w:after="0" w:line="240" w:lineRule="auto"/>
              <w:rPr>
                <w:rFonts w:ascii="Times New Roman" w:eastAsia="Calibri" w:hAnsi="Times New Roman" w:cs="Times New Roman"/>
                <w:sz w:val="28"/>
                <w:szCs w:val="28"/>
              </w:rPr>
            </w:pPr>
            <w:r w:rsidRPr="0078248B">
              <w:rPr>
                <w:rFonts w:ascii="Times New Roman" w:eastAsia="Calibri" w:hAnsi="Times New Roman" w:cs="Times New Roman"/>
                <w:sz w:val="28"/>
                <w:szCs w:val="28"/>
              </w:rPr>
              <w:t xml:space="preserve">2017 год – </w:t>
            </w:r>
            <w:r w:rsidR="003D72B5" w:rsidRPr="0078248B">
              <w:rPr>
                <w:rFonts w:ascii="Times New Roman" w:eastAsia="Calibri" w:hAnsi="Times New Roman" w:cs="Times New Roman"/>
                <w:sz w:val="28"/>
                <w:szCs w:val="28"/>
                <w:u w:val="single"/>
              </w:rPr>
              <w:t>4 360 000</w:t>
            </w:r>
            <w:r w:rsidR="003C52CA" w:rsidRPr="0078248B">
              <w:rPr>
                <w:rFonts w:ascii="Times New Roman" w:eastAsia="Calibri" w:hAnsi="Times New Roman" w:cs="Times New Roman"/>
                <w:sz w:val="28"/>
                <w:szCs w:val="28"/>
              </w:rPr>
              <w:t xml:space="preserve"> рублей;</w:t>
            </w:r>
            <w:r w:rsidRPr="0078248B">
              <w:rPr>
                <w:rFonts w:ascii="Times New Roman" w:eastAsia="Calibri" w:hAnsi="Times New Roman" w:cs="Times New Roman"/>
                <w:sz w:val="28"/>
                <w:szCs w:val="28"/>
              </w:rPr>
              <w:t xml:space="preserve"> </w:t>
            </w:r>
          </w:p>
          <w:p w:rsidR="00A357C8" w:rsidRPr="0078248B" w:rsidRDefault="003D72B5" w:rsidP="0078248B">
            <w:pPr>
              <w:spacing w:after="0" w:line="240" w:lineRule="auto"/>
              <w:rPr>
                <w:rFonts w:ascii="Times New Roman" w:eastAsia="Calibri" w:hAnsi="Times New Roman" w:cs="Times New Roman"/>
                <w:sz w:val="28"/>
                <w:szCs w:val="28"/>
              </w:rPr>
            </w:pPr>
            <w:r w:rsidRPr="0078248B">
              <w:rPr>
                <w:rFonts w:ascii="Times New Roman" w:eastAsia="Calibri" w:hAnsi="Times New Roman" w:cs="Times New Roman"/>
                <w:sz w:val="28"/>
                <w:szCs w:val="28"/>
              </w:rPr>
              <w:t xml:space="preserve">2018 год – </w:t>
            </w:r>
            <w:r w:rsidRPr="0078248B">
              <w:rPr>
                <w:rFonts w:ascii="Times New Roman" w:eastAsia="Calibri" w:hAnsi="Times New Roman" w:cs="Times New Roman"/>
                <w:sz w:val="28"/>
                <w:szCs w:val="28"/>
                <w:u w:val="single"/>
              </w:rPr>
              <w:t>4 400</w:t>
            </w:r>
            <w:r w:rsidR="00B12042">
              <w:rPr>
                <w:rFonts w:ascii="Times New Roman" w:eastAsia="Calibri" w:hAnsi="Times New Roman" w:cs="Times New Roman"/>
                <w:sz w:val="28"/>
                <w:szCs w:val="28"/>
                <w:u w:val="single"/>
              </w:rPr>
              <w:t> </w:t>
            </w:r>
            <w:r w:rsidRPr="0078248B">
              <w:rPr>
                <w:rFonts w:ascii="Times New Roman" w:eastAsia="Calibri" w:hAnsi="Times New Roman" w:cs="Times New Roman"/>
                <w:sz w:val="28"/>
                <w:szCs w:val="28"/>
                <w:u w:val="single"/>
              </w:rPr>
              <w:t>000</w:t>
            </w:r>
            <w:r w:rsidR="00B12042">
              <w:rPr>
                <w:rFonts w:ascii="Times New Roman" w:eastAsia="Calibri" w:hAnsi="Times New Roman" w:cs="Times New Roman"/>
                <w:sz w:val="28"/>
                <w:szCs w:val="28"/>
              </w:rPr>
              <w:t xml:space="preserve"> </w:t>
            </w:r>
            <w:r w:rsidR="00A357C8" w:rsidRPr="0078248B">
              <w:rPr>
                <w:rFonts w:ascii="Times New Roman" w:eastAsia="Calibri" w:hAnsi="Times New Roman" w:cs="Times New Roman"/>
                <w:sz w:val="28"/>
                <w:szCs w:val="28"/>
              </w:rPr>
              <w:t>рублей.</w:t>
            </w:r>
          </w:p>
          <w:p w:rsidR="00A357C8" w:rsidRPr="0078248B" w:rsidRDefault="00A357C8" w:rsidP="0078248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8248B">
              <w:rPr>
                <w:rFonts w:ascii="Times New Roman" w:eastAsia="Calibri" w:hAnsi="Times New Roman" w:cs="Times New Roman"/>
                <w:spacing w:val="2"/>
                <w:sz w:val="28"/>
                <w:szCs w:val="28"/>
              </w:rPr>
              <w:t xml:space="preserve">Объемы финансирования программы носят прогнозный характер и подлежат корректировке в течение финансового года, исходя из возможностей бюджета </w:t>
            </w:r>
            <w:r w:rsidR="00FA297C" w:rsidRPr="0078248B">
              <w:rPr>
                <w:rFonts w:ascii="Times New Roman" w:eastAsia="Calibri" w:hAnsi="Times New Roman" w:cs="Times New Roman"/>
                <w:spacing w:val="2"/>
                <w:sz w:val="28"/>
                <w:szCs w:val="28"/>
              </w:rPr>
              <w:t>города</w:t>
            </w:r>
            <w:r w:rsidRPr="0078248B">
              <w:rPr>
                <w:rFonts w:ascii="Times New Roman" w:eastAsia="Calibri" w:hAnsi="Times New Roman" w:cs="Times New Roman"/>
                <w:spacing w:val="2"/>
                <w:sz w:val="28"/>
                <w:szCs w:val="28"/>
              </w:rPr>
              <w:t>.</w:t>
            </w:r>
          </w:p>
        </w:tc>
      </w:tr>
      <w:tr w:rsidR="00A357C8" w:rsidRPr="0078248B" w:rsidTr="003F0412">
        <w:trPr>
          <w:trHeight w:val="1124"/>
          <w:jc w:val="center"/>
        </w:trPr>
        <w:tc>
          <w:tcPr>
            <w:tcW w:w="3558" w:type="dxa"/>
            <w:shd w:val="clear" w:color="auto" w:fill="auto"/>
          </w:tcPr>
          <w:p w:rsidR="00A357C8" w:rsidRPr="0078248B" w:rsidRDefault="00A357C8" w:rsidP="0078248B">
            <w:pPr>
              <w:spacing w:after="0" w:line="240" w:lineRule="auto"/>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Ожидаемые результаты реализации</w:t>
            </w:r>
          </w:p>
          <w:p w:rsidR="00A357C8" w:rsidRPr="0078248B" w:rsidRDefault="00A357C8" w:rsidP="0078248B">
            <w:pPr>
              <w:spacing w:after="0" w:line="240" w:lineRule="auto"/>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муниципальной программы</w:t>
            </w:r>
          </w:p>
        </w:tc>
        <w:tc>
          <w:tcPr>
            <w:tcW w:w="6353" w:type="dxa"/>
            <w:shd w:val="clear" w:color="auto" w:fill="auto"/>
          </w:tcPr>
          <w:p w:rsidR="00A357C8" w:rsidRPr="0078248B" w:rsidRDefault="00A357C8" w:rsidP="0078248B">
            <w:pPr>
              <w:tabs>
                <w:tab w:val="left" w:pos="0"/>
                <w:tab w:val="left" w:pos="11199"/>
              </w:tabs>
              <w:spacing w:after="0" w:line="240" w:lineRule="auto"/>
              <w:ind w:firstLine="332"/>
              <w:jc w:val="both"/>
              <w:rPr>
                <w:rFonts w:ascii="Times New Roman" w:eastAsia="Calibri" w:hAnsi="Times New Roman" w:cs="Times New Roman"/>
                <w:color w:val="000000" w:themeColor="text1"/>
                <w:sz w:val="28"/>
                <w:szCs w:val="28"/>
                <w:lang w:eastAsia="ru-RU"/>
              </w:rPr>
            </w:pPr>
            <w:r w:rsidRPr="0078248B">
              <w:rPr>
                <w:rFonts w:ascii="Times New Roman" w:eastAsia="Calibri" w:hAnsi="Times New Roman" w:cs="Times New Roman"/>
                <w:color w:val="000000" w:themeColor="text1"/>
                <w:sz w:val="28"/>
                <w:szCs w:val="28"/>
                <w:lang w:eastAsia="ru-RU"/>
              </w:rPr>
              <w:t>Реализация мероприятий Программы будет способствовать:</w:t>
            </w:r>
          </w:p>
          <w:p w:rsidR="00A357C8" w:rsidRPr="00B12042" w:rsidRDefault="00A357C8" w:rsidP="00B12042">
            <w:pPr>
              <w:pStyle w:val="ac"/>
              <w:numPr>
                <w:ilvl w:val="0"/>
                <w:numId w:val="20"/>
              </w:numPr>
              <w:tabs>
                <w:tab w:val="left" w:pos="0"/>
                <w:tab w:val="left" w:pos="11199"/>
              </w:tabs>
              <w:spacing w:after="0" w:line="240" w:lineRule="auto"/>
              <w:ind w:left="440" w:hanging="142"/>
              <w:jc w:val="both"/>
              <w:rPr>
                <w:rFonts w:ascii="Times New Roman" w:eastAsia="Calibri" w:hAnsi="Times New Roman" w:cs="Times New Roman"/>
                <w:sz w:val="28"/>
                <w:szCs w:val="28"/>
                <w:lang w:eastAsia="ru-RU"/>
              </w:rPr>
            </w:pPr>
            <w:r w:rsidRPr="00B12042">
              <w:rPr>
                <w:rFonts w:ascii="Times New Roman" w:eastAsia="Calibri" w:hAnsi="Times New Roman" w:cs="Times New Roman"/>
                <w:color w:val="000000" w:themeColor="text1"/>
                <w:sz w:val="28"/>
                <w:szCs w:val="28"/>
              </w:rPr>
              <w:t xml:space="preserve">повышению уровня комплексной безопасности жизнедеятельности населения, последовательному снижению рисков ЧС, а также обеспечению необходимых условий для безопасной жизнедеятельности    и устойчивого экономического развития </w:t>
            </w:r>
            <w:r w:rsidRPr="00B12042">
              <w:rPr>
                <w:rFonts w:ascii="Times New Roman" w:eastAsia="Calibri" w:hAnsi="Times New Roman" w:cs="Times New Roman"/>
                <w:sz w:val="28"/>
                <w:szCs w:val="28"/>
              </w:rPr>
              <w:t xml:space="preserve">Вяземского </w:t>
            </w:r>
            <w:r w:rsidR="003F0412" w:rsidRPr="00B12042">
              <w:rPr>
                <w:rFonts w:ascii="Times New Roman" w:eastAsia="Calibri" w:hAnsi="Times New Roman" w:cs="Times New Roman"/>
                <w:sz w:val="28"/>
                <w:szCs w:val="28"/>
              </w:rPr>
              <w:t>городского поселения</w:t>
            </w:r>
            <w:r w:rsidRPr="00B12042">
              <w:rPr>
                <w:rFonts w:ascii="Times New Roman" w:eastAsia="Calibri" w:hAnsi="Times New Roman" w:cs="Times New Roman"/>
                <w:sz w:val="28"/>
                <w:szCs w:val="28"/>
              </w:rPr>
              <w:t>;</w:t>
            </w:r>
          </w:p>
          <w:p w:rsidR="00A357C8" w:rsidRPr="00B12042" w:rsidRDefault="00A357C8" w:rsidP="00B12042">
            <w:pPr>
              <w:pStyle w:val="ac"/>
              <w:numPr>
                <w:ilvl w:val="0"/>
                <w:numId w:val="20"/>
              </w:numPr>
              <w:tabs>
                <w:tab w:val="left" w:pos="0"/>
                <w:tab w:val="left" w:pos="11199"/>
              </w:tabs>
              <w:spacing w:after="0" w:line="240" w:lineRule="auto"/>
              <w:ind w:left="440" w:hanging="142"/>
              <w:jc w:val="both"/>
              <w:rPr>
                <w:rFonts w:ascii="Times New Roman" w:eastAsia="Calibri" w:hAnsi="Times New Roman" w:cs="Times New Roman"/>
                <w:color w:val="000000" w:themeColor="text1"/>
                <w:sz w:val="28"/>
                <w:szCs w:val="28"/>
                <w:lang w:eastAsia="ru-RU"/>
              </w:rPr>
            </w:pPr>
            <w:r w:rsidRPr="00B12042">
              <w:rPr>
                <w:rFonts w:ascii="Times New Roman" w:eastAsia="Calibri" w:hAnsi="Times New Roman" w:cs="Times New Roman"/>
                <w:color w:val="000000" w:themeColor="text1"/>
                <w:sz w:val="28"/>
                <w:szCs w:val="28"/>
                <w:lang w:eastAsia="ru-RU"/>
              </w:rPr>
              <w:t xml:space="preserve">координации действий по поддержанию                                    в необходимой готовности сил и средств реагирования, объектов ГО, обучению оперативных служб </w:t>
            </w:r>
            <w:r w:rsidRPr="00B12042">
              <w:rPr>
                <w:rFonts w:ascii="Times New Roman" w:eastAsia="Calibri" w:hAnsi="Times New Roman" w:cs="Times New Roman"/>
                <w:sz w:val="28"/>
                <w:szCs w:val="28"/>
                <w:lang w:eastAsia="ru-RU"/>
              </w:rPr>
              <w:t xml:space="preserve">действиям в ЧС, оперативному реагированию   и </w:t>
            </w:r>
            <w:r w:rsidRPr="00B12042">
              <w:rPr>
                <w:rFonts w:ascii="Times New Roman" w:eastAsia="Calibri" w:hAnsi="Times New Roman" w:cs="Times New Roman"/>
                <w:sz w:val="28"/>
                <w:szCs w:val="28"/>
              </w:rPr>
              <w:t>прогнозированию возникновения Ч</w:t>
            </w:r>
            <w:r w:rsidRPr="00B12042">
              <w:rPr>
                <w:rFonts w:ascii="Times New Roman" w:eastAsia="Calibri" w:hAnsi="Times New Roman" w:cs="Times New Roman"/>
                <w:color w:val="000000" w:themeColor="text1"/>
                <w:sz w:val="28"/>
                <w:szCs w:val="28"/>
              </w:rPr>
              <w:t>С</w:t>
            </w:r>
            <w:r w:rsidRPr="00B12042">
              <w:rPr>
                <w:rFonts w:ascii="Times New Roman" w:eastAsia="Calibri" w:hAnsi="Times New Roman" w:cs="Times New Roman"/>
                <w:color w:val="000000" w:themeColor="text1"/>
                <w:sz w:val="28"/>
                <w:szCs w:val="28"/>
                <w:lang w:eastAsia="ru-RU"/>
              </w:rPr>
              <w:t>;</w:t>
            </w:r>
          </w:p>
          <w:p w:rsidR="00A357C8" w:rsidRPr="00B12042" w:rsidRDefault="00A357C8" w:rsidP="00B12042">
            <w:pPr>
              <w:pStyle w:val="ac"/>
              <w:numPr>
                <w:ilvl w:val="0"/>
                <w:numId w:val="20"/>
              </w:numPr>
              <w:tabs>
                <w:tab w:val="left" w:pos="0"/>
                <w:tab w:val="left" w:pos="11199"/>
              </w:tabs>
              <w:spacing w:after="0" w:line="240" w:lineRule="auto"/>
              <w:ind w:left="440" w:hanging="142"/>
              <w:jc w:val="both"/>
              <w:rPr>
                <w:rFonts w:ascii="Times New Roman" w:eastAsia="Calibri" w:hAnsi="Times New Roman" w:cs="Times New Roman"/>
                <w:color w:val="000000" w:themeColor="text1"/>
                <w:sz w:val="28"/>
                <w:szCs w:val="28"/>
                <w:lang w:eastAsia="ru-RU"/>
              </w:rPr>
            </w:pPr>
            <w:r w:rsidRPr="00B12042">
              <w:rPr>
                <w:rFonts w:ascii="Times New Roman" w:eastAsia="Calibri" w:hAnsi="Times New Roman" w:cs="Times New Roman"/>
                <w:color w:val="000000" w:themeColor="text1"/>
                <w:sz w:val="28"/>
                <w:szCs w:val="28"/>
                <w:lang w:eastAsia="ru-RU"/>
              </w:rPr>
              <w:t>сокращению времени на оценку ситуации и принятие решений руководящим составом Администрации Вяземского района, МО МВД России</w:t>
            </w:r>
            <w:r w:rsidR="003C52CA" w:rsidRPr="00B12042">
              <w:rPr>
                <w:rFonts w:ascii="Times New Roman" w:eastAsia="Calibri" w:hAnsi="Times New Roman" w:cs="Times New Roman"/>
                <w:color w:val="000000" w:themeColor="text1"/>
                <w:sz w:val="28"/>
                <w:szCs w:val="28"/>
                <w:lang w:eastAsia="ru-RU"/>
              </w:rPr>
              <w:t xml:space="preserve"> «Вяземский»</w:t>
            </w:r>
            <w:r w:rsidRPr="00B12042">
              <w:rPr>
                <w:rFonts w:ascii="Times New Roman" w:eastAsia="Calibri" w:hAnsi="Times New Roman" w:cs="Times New Roman"/>
                <w:color w:val="000000" w:themeColor="text1"/>
                <w:sz w:val="28"/>
                <w:szCs w:val="28"/>
                <w:lang w:eastAsia="ru-RU"/>
              </w:rPr>
              <w:t>, МКУ УГО И ЧС муниципального образования «Вяземский район» Смоленской области, 12 ПЧ ФГКУ «ОФПС по Смоленской области»;</w:t>
            </w:r>
          </w:p>
          <w:p w:rsidR="00A357C8" w:rsidRPr="00B12042" w:rsidRDefault="00A357C8" w:rsidP="00B12042">
            <w:pPr>
              <w:pStyle w:val="ac"/>
              <w:numPr>
                <w:ilvl w:val="0"/>
                <w:numId w:val="20"/>
              </w:numPr>
              <w:tabs>
                <w:tab w:val="left" w:pos="0"/>
                <w:tab w:val="left" w:pos="11199"/>
              </w:tabs>
              <w:spacing w:after="0" w:line="240" w:lineRule="auto"/>
              <w:ind w:left="440" w:hanging="142"/>
              <w:jc w:val="both"/>
              <w:rPr>
                <w:rFonts w:ascii="Times New Roman" w:eastAsia="Calibri" w:hAnsi="Times New Roman" w:cs="Times New Roman"/>
                <w:color w:val="000000" w:themeColor="text1"/>
                <w:sz w:val="28"/>
                <w:szCs w:val="28"/>
                <w:lang w:eastAsia="ru-RU"/>
              </w:rPr>
            </w:pPr>
            <w:r w:rsidRPr="00B12042">
              <w:rPr>
                <w:rFonts w:ascii="Times New Roman" w:eastAsia="Calibri" w:hAnsi="Times New Roman" w:cs="Times New Roman"/>
                <w:color w:val="000000" w:themeColor="text1"/>
                <w:sz w:val="28"/>
                <w:szCs w:val="28"/>
              </w:rPr>
              <w:t xml:space="preserve">улучшению взаимодействия оперативных служб Единой дежурно-диспетчерской службы (далее – ЕДДС) </w:t>
            </w:r>
            <w:r w:rsidR="00D13B4E" w:rsidRPr="00B12042">
              <w:rPr>
                <w:rFonts w:ascii="Times New Roman" w:eastAsia="Calibri" w:hAnsi="Times New Roman" w:cs="Times New Roman"/>
                <w:color w:val="000000" w:themeColor="text1"/>
                <w:sz w:val="28"/>
                <w:szCs w:val="28"/>
              </w:rPr>
              <w:t>г. Вязьмы</w:t>
            </w:r>
            <w:r w:rsidRPr="00B12042">
              <w:rPr>
                <w:rFonts w:ascii="Times New Roman" w:eastAsia="Calibri" w:hAnsi="Times New Roman" w:cs="Times New Roman"/>
                <w:color w:val="000000" w:themeColor="text1"/>
                <w:sz w:val="28"/>
                <w:szCs w:val="28"/>
              </w:rPr>
              <w:t xml:space="preserve">, </w:t>
            </w:r>
            <w:r w:rsidRPr="00B12042">
              <w:rPr>
                <w:rFonts w:ascii="Times New Roman" w:eastAsia="Calibri" w:hAnsi="Times New Roman" w:cs="Times New Roman"/>
                <w:color w:val="000000" w:themeColor="text1"/>
                <w:sz w:val="28"/>
                <w:szCs w:val="28"/>
                <w:lang w:eastAsia="ru-RU"/>
              </w:rPr>
              <w:t>МО МВД России</w:t>
            </w:r>
            <w:r w:rsidR="003C52CA" w:rsidRPr="00B12042">
              <w:rPr>
                <w:rFonts w:ascii="Times New Roman" w:eastAsia="Calibri" w:hAnsi="Times New Roman" w:cs="Times New Roman"/>
                <w:color w:val="000000" w:themeColor="text1"/>
                <w:sz w:val="28"/>
                <w:szCs w:val="28"/>
                <w:lang w:eastAsia="ru-RU"/>
              </w:rPr>
              <w:t xml:space="preserve"> «Вяземский»</w:t>
            </w:r>
            <w:r w:rsidRPr="00B12042">
              <w:rPr>
                <w:rFonts w:ascii="Times New Roman" w:eastAsia="Calibri" w:hAnsi="Times New Roman" w:cs="Times New Roman"/>
                <w:color w:val="000000" w:themeColor="text1"/>
                <w:sz w:val="28"/>
                <w:szCs w:val="28"/>
                <w:lang w:eastAsia="ru-RU"/>
              </w:rPr>
              <w:t>, МКУ УГО И ЧС муниципального образования «Вяземский район» Смоленской области, 12 ПЧ ФГКУ «ОФПС по Смоленской области»;</w:t>
            </w:r>
          </w:p>
          <w:p w:rsidR="00A357C8" w:rsidRPr="00B12042" w:rsidRDefault="00A357C8" w:rsidP="00B12042">
            <w:pPr>
              <w:pStyle w:val="ac"/>
              <w:numPr>
                <w:ilvl w:val="0"/>
                <w:numId w:val="20"/>
              </w:numPr>
              <w:tabs>
                <w:tab w:val="left" w:pos="0"/>
                <w:tab w:val="left" w:pos="11199"/>
              </w:tabs>
              <w:spacing w:after="0" w:line="240" w:lineRule="auto"/>
              <w:ind w:left="440" w:hanging="142"/>
              <w:jc w:val="both"/>
              <w:rPr>
                <w:rFonts w:ascii="Times New Roman" w:eastAsia="Calibri" w:hAnsi="Times New Roman" w:cs="Times New Roman"/>
                <w:color w:val="000000" w:themeColor="text1"/>
                <w:sz w:val="28"/>
                <w:szCs w:val="28"/>
                <w:lang w:eastAsia="ru-RU"/>
              </w:rPr>
            </w:pPr>
            <w:r w:rsidRPr="00B12042">
              <w:rPr>
                <w:rFonts w:ascii="Times New Roman" w:eastAsia="Calibri" w:hAnsi="Times New Roman" w:cs="Times New Roman"/>
                <w:color w:val="000000" w:themeColor="text1"/>
                <w:sz w:val="28"/>
                <w:szCs w:val="28"/>
                <w:lang w:eastAsia="ru-RU"/>
              </w:rPr>
              <w:t xml:space="preserve">определению объема работ, сметы расходов, перечня оборудования для создания (развития) </w:t>
            </w:r>
            <w:r w:rsidRPr="00B12042">
              <w:rPr>
                <w:rFonts w:ascii="Times New Roman" w:eastAsia="Calibri" w:hAnsi="Times New Roman" w:cs="Times New Roman"/>
                <w:color w:val="000000" w:themeColor="text1"/>
                <w:sz w:val="28"/>
                <w:szCs w:val="28"/>
                <w:lang w:eastAsia="ru-RU"/>
              </w:rPr>
              <w:lastRenderedPageBreak/>
              <w:t xml:space="preserve">АПК «Безопасный город» на территории </w:t>
            </w:r>
            <w:r w:rsidR="003F0412" w:rsidRPr="00B12042">
              <w:rPr>
                <w:rFonts w:ascii="Times New Roman" w:eastAsia="Calibri" w:hAnsi="Times New Roman" w:cs="Times New Roman"/>
                <w:color w:val="000000" w:themeColor="text1"/>
                <w:sz w:val="28"/>
                <w:szCs w:val="28"/>
                <w:lang w:eastAsia="ru-RU"/>
              </w:rPr>
              <w:t>Вяземского городского поселения;</w:t>
            </w:r>
          </w:p>
          <w:p w:rsidR="00A357C8" w:rsidRPr="00B12042" w:rsidRDefault="00A357C8" w:rsidP="00B12042">
            <w:pPr>
              <w:pStyle w:val="ac"/>
              <w:widowControl w:val="0"/>
              <w:numPr>
                <w:ilvl w:val="0"/>
                <w:numId w:val="20"/>
              </w:numPr>
              <w:autoSpaceDE w:val="0"/>
              <w:autoSpaceDN w:val="0"/>
              <w:adjustRightInd w:val="0"/>
              <w:spacing w:after="0" w:line="240" w:lineRule="auto"/>
              <w:ind w:left="440" w:hanging="142"/>
              <w:rPr>
                <w:rFonts w:ascii="Times New Roman" w:eastAsia="Calibri" w:hAnsi="Times New Roman" w:cs="Times New Roman"/>
                <w:color w:val="000000" w:themeColor="text1"/>
                <w:sz w:val="28"/>
                <w:szCs w:val="28"/>
              </w:rPr>
            </w:pPr>
            <w:r w:rsidRPr="00B12042">
              <w:rPr>
                <w:rFonts w:ascii="Times New Roman" w:eastAsia="Calibri" w:hAnsi="Times New Roman" w:cs="Times New Roman"/>
                <w:color w:val="000000" w:themeColor="text1"/>
                <w:sz w:val="28"/>
                <w:szCs w:val="28"/>
              </w:rPr>
              <w:t>обеспечению эффективного взаимодействия служб за счет повышения точности прогнозирования, мониторинга и предупреждения возможных угроз.</w:t>
            </w:r>
          </w:p>
        </w:tc>
      </w:tr>
    </w:tbl>
    <w:p w:rsidR="00A357C8" w:rsidRPr="0078248B" w:rsidRDefault="00A357C8" w:rsidP="0078248B">
      <w:pPr>
        <w:spacing w:after="0" w:line="240" w:lineRule="auto"/>
        <w:rPr>
          <w:rFonts w:ascii="Times New Roman" w:eastAsia="Calibri" w:hAnsi="Times New Roman" w:cs="Times New Roman"/>
          <w:color w:val="000000" w:themeColor="text1"/>
          <w:sz w:val="28"/>
          <w:szCs w:val="28"/>
        </w:rPr>
      </w:pPr>
    </w:p>
    <w:p w:rsidR="00A357C8" w:rsidRPr="0078248B" w:rsidRDefault="00A357C8" w:rsidP="0078248B">
      <w:pPr>
        <w:spacing w:after="0" w:line="240" w:lineRule="auto"/>
        <w:jc w:val="center"/>
        <w:rPr>
          <w:rFonts w:ascii="Times New Roman" w:eastAsia="Calibri" w:hAnsi="Times New Roman" w:cs="Times New Roman"/>
          <w:b/>
          <w:sz w:val="28"/>
          <w:szCs w:val="28"/>
        </w:rPr>
      </w:pPr>
    </w:p>
    <w:p w:rsidR="00A357C8" w:rsidRPr="0078248B" w:rsidRDefault="00A357C8" w:rsidP="0078248B">
      <w:pPr>
        <w:spacing w:after="0" w:line="240" w:lineRule="auto"/>
        <w:rPr>
          <w:rFonts w:ascii="Times New Roman" w:eastAsia="Calibri" w:hAnsi="Times New Roman" w:cs="Times New Roman"/>
          <w:b/>
          <w:sz w:val="28"/>
          <w:szCs w:val="28"/>
        </w:rPr>
      </w:pPr>
    </w:p>
    <w:p w:rsidR="00ED711C" w:rsidRPr="0078248B" w:rsidRDefault="00ED711C" w:rsidP="0078248B">
      <w:pPr>
        <w:spacing w:line="240" w:lineRule="auto"/>
        <w:rPr>
          <w:rFonts w:ascii="Times New Roman" w:eastAsia="Calibri" w:hAnsi="Times New Roman" w:cs="Times New Roman"/>
          <w:b/>
          <w:sz w:val="28"/>
          <w:szCs w:val="28"/>
        </w:rPr>
      </w:pPr>
      <w:r w:rsidRPr="0078248B">
        <w:rPr>
          <w:rFonts w:ascii="Times New Roman" w:eastAsia="Calibri" w:hAnsi="Times New Roman" w:cs="Times New Roman"/>
          <w:b/>
          <w:sz w:val="28"/>
          <w:szCs w:val="28"/>
        </w:rPr>
        <w:br w:type="page"/>
      </w:r>
    </w:p>
    <w:p w:rsidR="00A357C8" w:rsidRPr="0078248B" w:rsidRDefault="00A357C8" w:rsidP="0078248B">
      <w:pPr>
        <w:spacing w:after="0" w:line="240" w:lineRule="auto"/>
        <w:jc w:val="center"/>
        <w:rPr>
          <w:rFonts w:ascii="Times New Roman" w:eastAsia="Calibri" w:hAnsi="Times New Roman" w:cs="Times New Roman"/>
          <w:b/>
          <w:sz w:val="28"/>
          <w:szCs w:val="28"/>
        </w:rPr>
      </w:pPr>
      <w:r w:rsidRPr="0078248B">
        <w:rPr>
          <w:rFonts w:ascii="Times New Roman" w:eastAsia="Calibri" w:hAnsi="Times New Roman" w:cs="Times New Roman"/>
          <w:b/>
          <w:sz w:val="28"/>
          <w:szCs w:val="28"/>
        </w:rPr>
        <w:lastRenderedPageBreak/>
        <w:t>1. Общая характеристика социально-экономической сферы реализации муниципальной программы</w:t>
      </w:r>
    </w:p>
    <w:p w:rsidR="00A357C8" w:rsidRPr="0078248B" w:rsidRDefault="00A357C8" w:rsidP="0078248B">
      <w:pPr>
        <w:shd w:val="clear" w:color="auto" w:fill="FFFFFF"/>
        <w:spacing w:after="0" w:line="240" w:lineRule="auto"/>
        <w:ind w:firstLine="708"/>
        <w:textAlignment w:val="baseline"/>
        <w:rPr>
          <w:rFonts w:ascii="Times New Roman" w:eastAsia="Times New Roman" w:hAnsi="Times New Roman" w:cs="Times New Roman"/>
          <w:color w:val="2D2D2D"/>
          <w:spacing w:val="2"/>
          <w:sz w:val="28"/>
          <w:szCs w:val="28"/>
          <w:lang w:eastAsia="ru-RU"/>
        </w:rPr>
      </w:pPr>
    </w:p>
    <w:p w:rsidR="00A357C8" w:rsidRPr="0078248B" w:rsidRDefault="00A357C8" w:rsidP="0078248B">
      <w:pPr>
        <w:spacing w:after="0" w:line="240" w:lineRule="auto"/>
        <w:ind w:firstLine="708"/>
        <w:jc w:val="both"/>
        <w:textAlignment w:val="top"/>
        <w:rPr>
          <w:rFonts w:ascii="Times New Roman" w:eastAsia="Times New Roman" w:hAnsi="Times New Roman" w:cs="Times New Roman"/>
          <w:sz w:val="28"/>
          <w:szCs w:val="28"/>
          <w:bdr w:val="none" w:sz="0" w:space="0" w:color="auto" w:frame="1"/>
          <w:lang w:eastAsia="ru-RU"/>
        </w:rPr>
      </w:pPr>
    </w:p>
    <w:p w:rsidR="00A357C8" w:rsidRPr="0078248B" w:rsidRDefault="00A357C8" w:rsidP="0078248B">
      <w:pPr>
        <w:spacing w:after="0" w:line="240" w:lineRule="auto"/>
        <w:ind w:firstLine="708"/>
        <w:jc w:val="both"/>
        <w:textAlignment w:val="top"/>
        <w:rPr>
          <w:rFonts w:ascii="Times New Roman" w:eastAsia="Times New Roman" w:hAnsi="Times New Roman" w:cs="Times New Roman"/>
          <w:sz w:val="28"/>
          <w:szCs w:val="28"/>
          <w:bdr w:val="none" w:sz="0" w:space="0" w:color="auto" w:frame="1"/>
          <w:lang w:eastAsia="ru-RU"/>
        </w:rPr>
      </w:pPr>
      <w:r w:rsidRPr="0078248B">
        <w:rPr>
          <w:rFonts w:ascii="Times New Roman" w:eastAsia="Times New Roman" w:hAnsi="Times New Roman" w:cs="Times New Roman"/>
          <w:sz w:val="28"/>
          <w:szCs w:val="28"/>
          <w:bdr w:val="none" w:sz="0" w:space="0" w:color="auto" w:frame="1"/>
          <w:lang w:eastAsia="ru-RU"/>
        </w:rPr>
        <w:t>Применение новейших технических систем в охране общественного порядка и борьбе с преступностью вызвано необходимостью совершенствования оперативно-служебной деятельности органов внутренних дел.</w:t>
      </w:r>
    </w:p>
    <w:p w:rsidR="00A357C8" w:rsidRPr="0078248B" w:rsidRDefault="00A357C8" w:rsidP="0078248B">
      <w:pPr>
        <w:spacing w:after="0" w:line="240" w:lineRule="auto"/>
        <w:ind w:firstLine="708"/>
        <w:jc w:val="both"/>
        <w:textAlignment w:val="top"/>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bdr w:val="none" w:sz="0" w:space="0" w:color="auto" w:frame="1"/>
          <w:lang w:eastAsia="ru-RU"/>
        </w:rPr>
        <w:t>Повышение эффективности управления нарядами, обеспечение постоянного контроля за состоянием оперативной обстановки, личной и имущественной безопасности граждан, дорожного движения, объектами особой важности в полной мере обеспечивается аппаратно-программным комплексом (АПК) «Безопасный город».</w:t>
      </w:r>
    </w:p>
    <w:p w:rsidR="00A357C8" w:rsidRPr="0078248B" w:rsidRDefault="00A357C8" w:rsidP="0078248B">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78248B">
        <w:rPr>
          <w:rFonts w:ascii="Times New Roman" w:eastAsia="Times New Roman" w:hAnsi="Times New Roman" w:cs="Times New Roman"/>
          <w:sz w:val="28"/>
          <w:szCs w:val="28"/>
          <w:bdr w:val="none" w:sz="0" w:space="0" w:color="auto" w:frame="1"/>
          <w:lang w:eastAsia="ru-RU"/>
        </w:rPr>
        <w:t xml:space="preserve">По данным ГИАЦ МВД РФ с использованием данных систем в России наиболее успешно осуществляется раскрытие «по горячим следам» краж, грабежей, разбоев и ряда других преступлений. Повышается результативность работы по задержанию лиц и транспортных средств, находящихся в розыске. </w:t>
      </w:r>
      <w:proofErr w:type="spellStart"/>
      <w:r w:rsidRPr="0078248B">
        <w:rPr>
          <w:rFonts w:ascii="Times New Roman" w:eastAsia="Times New Roman" w:hAnsi="Times New Roman" w:cs="Times New Roman"/>
          <w:sz w:val="28"/>
          <w:szCs w:val="28"/>
          <w:bdr w:val="none" w:sz="0" w:space="0" w:color="auto" w:frame="1"/>
          <w:lang w:eastAsia="ru-RU"/>
        </w:rPr>
        <w:t>Видеомониторинг</w:t>
      </w:r>
      <w:proofErr w:type="spellEnd"/>
      <w:r w:rsidRPr="0078248B">
        <w:rPr>
          <w:rFonts w:ascii="Times New Roman" w:eastAsia="Times New Roman" w:hAnsi="Times New Roman" w:cs="Times New Roman"/>
          <w:sz w:val="28"/>
          <w:szCs w:val="28"/>
          <w:bdr w:val="none" w:sz="0" w:space="0" w:color="auto" w:frame="1"/>
          <w:lang w:eastAsia="ru-RU"/>
        </w:rPr>
        <w:t xml:space="preserve"> жилого сектора, улиц и других общественных мест позволяет своевременно реагировать на осложнение оперативной обстановки и принять адекватные меры.</w:t>
      </w:r>
      <w:r w:rsidRPr="0078248B">
        <w:rPr>
          <w:rFonts w:ascii="Times New Roman" w:eastAsia="Times New Roman" w:hAnsi="Times New Roman" w:cs="Times New Roman"/>
          <w:color w:val="2D2D2D"/>
          <w:spacing w:val="2"/>
          <w:sz w:val="28"/>
          <w:szCs w:val="28"/>
          <w:lang w:eastAsia="ru-RU"/>
        </w:rPr>
        <w:t xml:space="preserve"> </w:t>
      </w:r>
    </w:p>
    <w:p w:rsidR="00A357C8" w:rsidRPr="0078248B" w:rsidRDefault="00A357C8" w:rsidP="0078248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78248B">
        <w:rPr>
          <w:rFonts w:ascii="Times New Roman" w:eastAsia="Times New Roman" w:hAnsi="Times New Roman" w:cs="Times New Roman"/>
          <w:color w:val="000000" w:themeColor="text1"/>
          <w:spacing w:val="2"/>
          <w:sz w:val="28"/>
          <w:szCs w:val="28"/>
          <w:lang w:eastAsia="ru-RU"/>
        </w:rPr>
        <w:t>В настоящее время сотрудники отделов внутренних дел, осуществляющие свои функциональные обязанности на улицах и дорогах города и района (ДПС, ППС, ОВО, участковые уполномоченные и иные), вынуждены проводить мероприятия по охране порядка и антитеррору в условиях недостаточной оснащенности техническими средствами, что значительно снижает эффективность правоохранительной деятельности. Анализ сложившейся криминогенной ситуации позволяет говорить о том, что значительное число совершаемых преступлений, таких как причинение телесных повреждений различной степени тяжести, грабежи, кражи, разбои происходят на улице. Показатели уличной преступности по городу Вязьма приведены в таблице 1.</w:t>
      </w:r>
    </w:p>
    <w:p w:rsidR="00A357C8" w:rsidRPr="0078248B" w:rsidRDefault="00A357C8" w:rsidP="0078248B">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pPr>
      <w:r w:rsidRPr="0078248B">
        <w:rPr>
          <w:rFonts w:ascii="Times New Roman" w:eastAsia="Times New Roman" w:hAnsi="Times New Roman" w:cs="Times New Roman"/>
          <w:color w:val="000000" w:themeColor="text1"/>
          <w:spacing w:val="2"/>
          <w:sz w:val="28"/>
          <w:szCs w:val="28"/>
          <w:lang w:eastAsia="ru-RU"/>
        </w:rPr>
        <w:t>Таблица 1</w:t>
      </w:r>
      <w:r w:rsidR="00DB77DA" w:rsidRPr="0078248B">
        <w:rPr>
          <w:rFonts w:ascii="Times New Roman" w:eastAsia="Times New Roman" w:hAnsi="Times New Roman" w:cs="Times New Roman"/>
          <w:color w:val="000000" w:themeColor="text1"/>
          <w:spacing w:val="2"/>
          <w:sz w:val="28"/>
          <w:szCs w:val="28"/>
          <w:lang w:eastAsia="ru-RU"/>
        </w:rPr>
        <w:t>.</w:t>
      </w:r>
    </w:p>
    <w:p w:rsidR="00A357C8" w:rsidRPr="0078248B" w:rsidRDefault="00A357C8" w:rsidP="0078248B">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r w:rsidRPr="0078248B">
        <w:rPr>
          <w:rFonts w:ascii="Times New Roman" w:eastAsia="Times New Roman" w:hAnsi="Times New Roman" w:cs="Times New Roman"/>
          <w:color w:val="000000" w:themeColor="text1"/>
          <w:spacing w:val="2"/>
          <w:sz w:val="28"/>
          <w:szCs w:val="28"/>
          <w:lang w:eastAsia="ru-RU"/>
        </w:rPr>
        <w:t>Показатели уличной преступности по городу Вязьма</w:t>
      </w:r>
      <w:r w:rsidRPr="0078248B">
        <w:rPr>
          <w:rFonts w:ascii="Times New Roman" w:eastAsia="Times New Roman" w:hAnsi="Times New Roman" w:cs="Times New Roman"/>
          <w:color w:val="000000" w:themeColor="text1"/>
          <w:spacing w:val="2"/>
          <w:sz w:val="28"/>
          <w:szCs w:val="28"/>
          <w:lang w:eastAsia="ru-RU"/>
        </w:rPr>
        <w:br/>
        <w:t>(по данным МО МВД России «Вяземский»)</w:t>
      </w:r>
    </w:p>
    <w:tbl>
      <w:tblPr>
        <w:tblW w:w="9923" w:type="dxa"/>
        <w:tblCellMar>
          <w:left w:w="0" w:type="dxa"/>
          <w:right w:w="0" w:type="dxa"/>
        </w:tblCellMar>
        <w:tblLook w:val="04A0"/>
      </w:tblPr>
      <w:tblGrid>
        <w:gridCol w:w="20"/>
        <w:gridCol w:w="2297"/>
        <w:gridCol w:w="2503"/>
        <w:gridCol w:w="2551"/>
        <w:gridCol w:w="2552"/>
      </w:tblGrid>
      <w:tr w:rsidR="00D13B4E" w:rsidRPr="0078248B" w:rsidTr="003F0412">
        <w:trPr>
          <w:gridAfter w:val="4"/>
          <w:wAfter w:w="9903" w:type="dxa"/>
          <w:trHeight w:val="15"/>
        </w:trPr>
        <w:tc>
          <w:tcPr>
            <w:tcW w:w="20" w:type="dxa"/>
            <w:hideMark/>
          </w:tcPr>
          <w:p w:rsidR="00A357C8" w:rsidRPr="0078248B" w:rsidRDefault="00A357C8" w:rsidP="0078248B">
            <w:pPr>
              <w:spacing w:after="0" w:line="240" w:lineRule="auto"/>
              <w:rPr>
                <w:rFonts w:ascii="Times New Roman" w:eastAsia="Times New Roman" w:hAnsi="Times New Roman" w:cs="Times New Roman"/>
                <w:color w:val="000000" w:themeColor="text1"/>
                <w:sz w:val="28"/>
                <w:szCs w:val="28"/>
                <w:lang w:eastAsia="ru-RU"/>
              </w:rPr>
            </w:pPr>
          </w:p>
        </w:tc>
      </w:tr>
      <w:tr w:rsidR="00D13B4E" w:rsidRPr="0078248B" w:rsidTr="003F0412">
        <w:tc>
          <w:tcPr>
            <w:tcW w:w="2317"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357C8" w:rsidRPr="0078248B" w:rsidRDefault="00A357C8" w:rsidP="0078248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lang w:eastAsia="ru-RU"/>
              </w:rPr>
              <w:t>Показатели уличной</w:t>
            </w:r>
          </w:p>
        </w:tc>
        <w:tc>
          <w:tcPr>
            <w:tcW w:w="7606" w:type="dxa"/>
            <w:gridSpan w:val="3"/>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A357C8" w:rsidRPr="0078248B" w:rsidRDefault="00A357C8" w:rsidP="0078248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lang w:eastAsia="ru-RU"/>
              </w:rPr>
              <w:t>город Вязьма</w:t>
            </w:r>
          </w:p>
        </w:tc>
      </w:tr>
      <w:tr w:rsidR="00D13B4E" w:rsidRPr="0078248B" w:rsidTr="00D13B4E">
        <w:tc>
          <w:tcPr>
            <w:tcW w:w="2317"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357C8" w:rsidRPr="0078248B" w:rsidRDefault="00A357C8" w:rsidP="0078248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lang w:eastAsia="ru-RU"/>
              </w:rPr>
              <w:t>преступности</w:t>
            </w:r>
          </w:p>
        </w:tc>
        <w:tc>
          <w:tcPr>
            <w:tcW w:w="2503" w:type="dxa"/>
            <w:tcBorders>
              <w:top w:val="single" w:sz="6" w:space="0" w:color="000000"/>
              <w:left w:val="nil"/>
              <w:bottom w:val="single" w:sz="6" w:space="0" w:color="000000"/>
              <w:right w:val="single" w:sz="6" w:space="0" w:color="000000"/>
            </w:tcBorders>
            <w:tcMar>
              <w:top w:w="0" w:type="dxa"/>
              <w:left w:w="130" w:type="dxa"/>
              <w:bottom w:w="0" w:type="dxa"/>
              <w:right w:w="130" w:type="dxa"/>
            </w:tcMar>
            <w:vAlign w:val="center"/>
            <w:hideMark/>
          </w:tcPr>
          <w:p w:rsidR="00A357C8" w:rsidRPr="0078248B" w:rsidRDefault="00A357C8" w:rsidP="0078248B">
            <w:pPr>
              <w:spacing w:after="0" w:line="240" w:lineRule="auto"/>
              <w:textAlignment w:val="baseline"/>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lang w:eastAsia="ru-RU"/>
              </w:rPr>
              <w:t>2013 год</w:t>
            </w:r>
          </w:p>
        </w:tc>
        <w:tc>
          <w:tcPr>
            <w:tcW w:w="2551" w:type="dxa"/>
            <w:tcBorders>
              <w:top w:val="single" w:sz="6" w:space="0" w:color="000000"/>
              <w:left w:val="nil"/>
              <w:bottom w:val="single" w:sz="6" w:space="0" w:color="000000"/>
              <w:right w:val="single" w:sz="6" w:space="0" w:color="000000"/>
            </w:tcBorders>
            <w:tcMar>
              <w:top w:w="0" w:type="dxa"/>
              <w:left w:w="130" w:type="dxa"/>
              <w:bottom w:w="0" w:type="dxa"/>
              <w:right w:w="130" w:type="dxa"/>
            </w:tcMar>
            <w:vAlign w:val="center"/>
            <w:hideMark/>
          </w:tcPr>
          <w:p w:rsidR="00A357C8" w:rsidRPr="0078248B" w:rsidRDefault="00A357C8" w:rsidP="0078248B">
            <w:pPr>
              <w:spacing w:after="0" w:line="240" w:lineRule="auto"/>
              <w:textAlignment w:val="baseline"/>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lang w:eastAsia="ru-RU"/>
              </w:rPr>
              <w:t>2014 год</w:t>
            </w:r>
          </w:p>
        </w:tc>
        <w:tc>
          <w:tcPr>
            <w:tcW w:w="2552" w:type="dxa"/>
            <w:tcBorders>
              <w:top w:val="single" w:sz="6" w:space="0" w:color="000000"/>
              <w:left w:val="nil"/>
              <w:bottom w:val="single" w:sz="6" w:space="0" w:color="000000"/>
              <w:right w:val="single" w:sz="6" w:space="0" w:color="000000"/>
            </w:tcBorders>
            <w:tcMar>
              <w:top w:w="0" w:type="dxa"/>
              <w:left w:w="130" w:type="dxa"/>
              <w:bottom w:w="0" w:type="dxa"/>
              <w:right w:w="130" w:type="dxa"/>
            </w:tcMar>
            <w:vAlign w:val="center"/>
            <w:hideMark/>
          </w:tcPr>
          <w:p w:rsidR="00A357C8" w:rsidRPr="0078248B" w:rsidRDefault="00A357C8" w:rsidP="0078248B">
            <w:pPr>
              <w:spacing w:after="0" w:line="240" w:lineRule="auto"/>
              <w:textAlignment w:val="baseline"/>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lang w:eastAsia="ru-RU"/>
              </w:rPr>
              <w:t>2015 год (за 8 месяцев)</w:t>
            </w:r>
          </w:p>
        </w:tc>
      </w:tr>
      <w:tr w:rsidR="00D13B4E" w:rsidRPr="0078248B" w:rsidTr="00D13B4E">
        <w:tc>
          <w:tcPr>
            <w:tcW w:w="2317"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357C8" w:rsidRPr="0078248B" w:rsidRDefault="00A357C8" w:rsidP="0078248B">
            <w:pPr>
              <w:spacing w:after="0" w:line="240" w:lineRule="auto"/>
              <w:textAlignment w:val="baseline"/>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lang w:eastAsia="ru-RU"/>
              </w:rPr>
              <w:t>Общее количество преступлений</w:t>
            </w:r>
          </w:p>
        </w:tc>
        <w:tc>
          <w:tcPr>
            <w:tcW w:w="2503" w:type="dxa"/>
            <w:tcBorders>
              <w:top w:val="single" w:sz="6" w:space="0" w:color="000000"/>
              <w:left w:val="nil"/>
              <w:bottom w:val="single" w:sz="6" w:space="0" w:color="000000"/>
              <w:right w:val="single" w:sz="6" w:space="0" w:color="000000"/>
            </w:tcBorders>
            <w:tcMar>
              <w:top w:w="0" w:type="dxa"/>
              <w:left w:w="130" w:type="dxa"/>
              <w:bottom w:w="0" w:type="dxa"/>
              <w:right w:w="130" w:type="dxa"/>
            </w:tcMar>
            <w:vAlign w:val="center"/>
            <w:hideMark/>
          </w:tcPr>
          <w:p w:rsidR="00A357C8" w:rsidRPr="0078248B" w:rsidRDefault="00A357C8" w:rsidP="0078248B">
            <w:pPr>
              <w:spacing w:after="0" w:line="240" w:lineRule="auto"/>
              <w:textAlignment w:val="baseline"/>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lang w:eastAsia="ru-RU"/>
              </w:rPr>
              <w:t>101</w:t>
            </w:r>
          </w:p>
        </w:tc>
        <w:tc>
          <w:tcPr>
            <w:tcW w:w="2551" w:type="dxa"/>
            <w:tcBorders>
              <w:top w:val="single" w:sz="6" w:space="0" w:color="000000"/>
              <w:left w:val="nil"/>
              <w:bottom w:val="single" w:sz="6" w:space="0" w:color="000000"/>
              <w:right w:val="single" w:sz="6" w:space="0" w:color="000000"/>
            </w:tcBorders>
            <w:tcMar>
              <w:top w:w="0" w:type="dxa"/>
              <w:left w:w="130" w:type="dxa"/>
              <w:bottom w:w="0" w:type="dxa"/>
              <w:right w:w="130" w:type="dxa"/>
            </w:tcMar>
            <w:vAlign w:val="center"/>
            <w:hideMark/>
          </w:tcPr>
          <w:p w:rsidR="00A357C8" w:rsidRPr="0078248B" w:rsidRDefault="00A357C8" w:rsidP="0078248B">
            <w:pPr>
              <w:spacing w:after="0" w:line="240" w:lineRule="auto"/>
              <w:textAlignment w:val="baseline"/>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lang w:eastAsia="ru-RU"/>
              </w:rPr>
              <w:t>177</w:t>
            </w:r>
          </w:p>
        </w:tc>
        <w:tc>
          <w:tcPr>
            <w:tcW w:w="2552" w:type="dxa"/>
            <w:tcBorders>
              <w:top w:val="single" w:sz="6" w:space="0" w:color="000000"/>
              <w:left w:val="nil"/>
              <w:bottom w:val="single" w:sz="6" w:space="0" w:color="000000"/>
              <w:right w:val="single" w:sz="6" w:space="0" w:color="000000"/>
            </w:tcBorders>
            <w:tcMar>
              <w:top w:w="0" w:type="dxa"/>
              <w:left w:w="130" w:type="dxa"/>
              <w:bottom w:w="0" w:type="dxa"/>
              <w:right w:w="130" w:type="dxa"/>
            </w:tcMar>
            <w:vAlign w:val="center"/>
            <w:hideMark/>
          </w:tcPr>
          <w:p w:rsidR="00A357C8" w:rsidRPr="0078248B" w:rsidRDefault="00A357C8" w:rsidP="0078248B">
            <w:pPr>
              <w:spacing w:after="0" w:line="240" w:lineRule="auto"/>
              <w:textAlignment w:val="baseline"/>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lang w:eastAsia="ru-RU"/>
              </w:rPr>
              <w:t>68</w:t>
            </w:r>
          </w:p>
        </w:tc>
      </w:tr>
    </w:tbl>
    <w:p w:rsidR="00A357C8" w:rsidRPr="0078248B" w:rsidRDefault="00A357C8" w:rsidP="0078248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p>
    <w:p w:rsidR="00A357C8" w:rsidRPr="0078248B" w:rsidRDefault="00A357C8" w:rsidP="0078248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78248B">
        <w:rPr>
          <w:rFonts w:ascii="Times New Roman" w:eastAsia="Times New Roman" w:hAnsi="Times New Roman" w:cs="Times New Roman"/>
          <w:color w:val="000000" w:themeColor="text1"/>
          <w:spacing w:val="2"/>
          <w:sz w:val="28"/>
          <w:szCs w:val="28"/>
          <w:lang w:eastAsia="ru-RU"/>
        </w:rPr>
        <w:t xml:space="preserve">Анализ результатов работ, проведенных в различных субъектах </w:t>
      </w:r>
      <w:r w:rsidR="00355701">
        <w:rPr>
          <w:rFonts w:ascii="Times New Roman" w:eastAsia="Times New Roman" w:hAnsi="Times New Roman" w:cs="Times New Roman"/>
          <w:color w:val="000000" w:themeColor="text1"/>
          <w:spacing w:val="2"/>
          <w:sz w:val="28"/>
          <w:szCs w:val="28"/>
          <w:lang w:eastAsia="ru-RU"/>
        </w:rPr>
        <w:t>Российской Федерации</w:t>
      </w:r>
      <w:r w:rsidRPr="0078248B">
        <w:rPr>
          <w:rFonts w:ascii="Times New Roman" w:eastAsia="Times New Roman" w:hAnsi="Times New Roman" w:cs="Times New Roman"/>
          <w:color w:val="000000" w:themeColor="text1"/>
          <w:spacing w:val="2"/>
          <w:sz w:val="28"/>
          <w:szCs w:val="28"/>
          <w:lang w:eastAsia="ru-RU"/>
        </w:rPr>
        <w:t xml:space="preserve"> в направлении реализации программы «Безопасный город», показал, что дальнейшее внедрение новых, наращивание и развитие существующих систем в интересах органов внутренних дел без проработки </w:t>
      </w:r>
      <w:r w:rsidRPr="0078248B">
        <w:rPr>
          <w:rFonts w:ascii="Times New Roman" w:eastAsia="Times New Roman" w:hAnsi="Times New Roman" w:cs="Times New Roman"/>
          <w:color w:val="000000" w:themeColor="text1"/>
          <w:spacing w:val="2"/>
          <w:sz w:val="28"/>
          <w:szCs w:val="28"/>
          <w:lang w:eastAsia="ru-RU"/>
        </w:rPr>
        <w:lastRenderedPageBreak/>
        <w:t>вопросов их взаимной интеграции приведет к появлению систем с пересекающимися, дублирующими друг друга функциями, к нарушению принципа однократного ввода информации, являющегося одним из основных принципов автоматизации процессов управления, и, как следствие к снижению ожидаемого эффекта от усилий, направляемых на реализацию программы «Безопасный город». В связи с этим дальнейшее повышение эффективности деятельности органов внутренних дел от внедрения новых информационных технологий связано с разработкой подходов к созданию комплексной автоматизированной информационно-аналитической системы управления деятельностью органов внутренних дел, обеспечивающей возможность объединения существующих автономных систем в рамках единого информационного пространства «Безопасного города» и предоставляющей должностным лицам, ответственным за обеспечение безопасности, эффективный набор средств для оценки складывающейся оперативной обстановки, принятия обоснованных решений и их реализации в рамках единого автоматизированного цикла управления. Таким образом, основными недостатками традиционных мер обеспечения безопасности, существенно ограничивающими их применение, являются: узкая ведомственная направленность и связанная с этим невозможность системного комплексного подхода; частичное дублирование функций и проводимых мероприятий, а, следовательно, нерациональное использование бюджетных средств; недостаточная направленность на профилактику и раннее обнаружение угроз безопасности, ориентированность на борьбу с их последствиями; проблемы масштабируемости и развития систем безопасности в связи с высокими затратами на создание ведомственной информационной инфраструктуры; излишняя ориентированность на человека в процессах управления и принятия решений, чрезмерный рост персонала при развитии системы и как следствие возрастание вероятности ошибок и пропуска внештатных ситуаций. Реализация Программы предполагает создание комплексной межведомственной системы обеспечения безопасности на основе интеграции существующих решений с использованием технических и технологических стандартов, рекомендованных МВД, с соблюдением требований и норм по технической защите информации МВД, ФСБ, ФСТЭК.</w:t>
      </w:r>
    </w:p>
    <w:p w:rsidR="00A357C8" w:rsidRPr="0078248B" w:rsidRDefault="00A357C8" w:rsidP="0078248B">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78248B">
        <w:rPr>
          <w:rFonts w:ascii="Times New Roman" w:eastAsia="Times New Roman" w:hAnsi="Times New Roman" w:cs="Times New Roman"/>
          <w:color w:val="000000" w:themeColor="text1"/>
          <w:spacing w:val="2"/>
          <w:sz w:val="28"/>
          <w:szCs w:val="28"/>
          <w:lang w:eastAsia="ru-RU"/>
        </w:rPr>
        <w:t xml:space="preserve">     К настоящему времени в ряде регионов </w:t>
      </w:r>
      <w:r w:rsidR="00355701">
        <w:rPr>
          <w:rFonts w:ascii="Times New Roman" w:eastAsia="Times New Roman" w:hAnsi="Times New Roman" w:cs="Times New Roman"/>
          <w:color w:val="000000" w:themeColor="text1"/>
          <w:spacing w:val="2"/>
          <w:sz w:val="28"/>
          <w:szCs w:val="28"/>
          <w:lang w:eastAsia="ru-RU"/>
        </w:rPr>
        <w:t>Российской Федерации</w:t>
      </w:r>
      <w:r w:rsidRPr="0078248B">
        <w:rPr>
          <w:rFonts w:ascii="Times New Roman" w:eastAsia="Times New Roman" w:hAnsi="Times New Roman" w:cs="Times New Roman"/>
          <w:color w:val="000000" w:themeColor="text1"/>
          <w:spacing w:val="2"/>
          <w:sz w:val="28"/>
          <w:szCs w:val="28"/>
          <w:lang w:eastAsia="ru-RU"/>
        </w:rPr>
        <w:t xml:space="preserve"> уже накоплен определенный положительный опыт использования новых информационных технологий в повседневной деятельности органов внутренних дел при решении служебных задач. Внедренные системы автоматизации работы дежурных частей позволили существенно повысить своевременность отработки сообщений о происшествиях, поступающих в органы внутренних дел.</w:t>
      </w:r>
    </w:p>
    <w:p w:rsidR="00A357C8" w:rsidRPr="0078248B" w:rsidRDefault="00A357C8" w:rsidP="0078248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78248B">
        <w:rPr>
          <w:rFonts w:ascii="Times New Roman" w:eastAsia="Times New Roman" w:hAnsi="Times New Roman" w:cs="Times New Roman"/>
          <w:color w:val="000000" w:themeColor="text1"/>
          <w:spacing w:val="2"/>
          <w:sz w:val="28"/>
          <w:szCs w:val="28"/>
          <w:lang w:eastAsia="ru-RU"/>
        </w:rPr>
        <w:t>Тем не менее, следует отметить, что в настоящее время возможности новых информационных технологий не в полной мере используются в интересах обеспечения безопасности граждан. Расширение спектра информационных технологий и интенсивности их использования в О</w:t>
      </w:r>
      <w:r w:rsidR="00355701">
        <w:rPr>
          <w:rFonts w:ascii="Times New Roman" w:eastAsia="Times New Roman" w:hAnsi="Times New Roman" w:cs="Times New Roman"/>
          <w:color w:val="000000" w:themeColor="text1"/>
          <w:spacing w:val="2"/>
          <w:sz w:val="28"/>
          <w:szCs w:val="28"/>
          <w:lang w:eastAsia="ru-RU"/>
        </w:rPr>
        <w:t>тделе внутренних дел</w:t>
      </w:r>
      <w:r w:rsidRPr="0078248B">
        <w:rPr>
          <w:rFonts w:ascii="Times New Roman" w:eastAsia="Times New Roman" w:hAnsi="Times New Roman" w:cs="Times New Roman"/>
          <w:color w:val="000000" w:themeColor="text1"/>
          <w:spacing w:val="2"/>
          <w:sz w:val="28"/>
          <w:szCs w:val="28"/>
          <w:lang w:eastAsia="ru-RU"/>
        </w:rPr>
        <w:t xml:space="preserve"> для обеспечения безопасности граждан является одной из актуальных задач.</w:t>
      </w:r>
    </w:p>
    <w:p w:rsidR="00A357C8" w:rsidRPr="0078248B" w:rsidRDefault="00A357C8" w:rsidP="0078248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78248B">
        <w:rPr>
          <w:rFonts w:ascii="Times New Roman" w:eastAsia="Times New Roman" w:hAnsi="Times New Roman" w:cs="Times New Roman"/>
          <w:color w:val="000000" w:themeColor="text1"/>
          <w:spacing w:val="2"/>
          <w:sz w:val="28"/>
          <w:szCs w:val="28"/>
          <w:lang w:eastAsia="ru-RU"/>
        </w:rPr>
        <w:t xml:space="preserve">Работы в направлении уже начаты и реализуются в рамках программы создания правоохранительных сегментов </w:t>
      </w:r>
      <w:r w:rsidR="00355701">
        <w:rPr>
          <w:rFonts w:ascii="Times New Roman" w:eastAsia="Times New Roman" w:hAnsi="Times New Roman" w:cs="Times New Roman"/>
          <w:color w:val="000000" w:themeColor="text1"/>
          <w:spacing w:val="2"/>
          <w:sz w:val="28"/>
          <w:szCs w:val="28"/>
          <w:lang w:eastAsia="ru-RU"/>
        </w:rPr>
        <w:t>аппаратно-программный комплекс</w:t>
      </w:r>
      <w:r w:rsidRPr="0078248B">
        <w:rPr>
          <w:rFonts w:ascii="Times New Roman" w:eastAsia="Times New Roman" w:hAnsi="Times New Roman" w:cs="Times New Roman"/>
          <w:color w:val="000000" w:themeColor="text1"/>
          <w:spacing w:val="2"/>
          <w:sz w:val="28"/>
          <w:szCs w:val="28"/>
          <w:lang w:eastAsia="ru-RU"/>
        </w:rPr>
        <w:t xml:space="preserve"> </w:t>
      </w:r>
      <w:r w:rsidRPr="0078248B">
        <w:rPr>
          <w:rFonts w:ascii="Times New Roman" w:eastAsia="Times New Roman" w:hAnsi="Times New Roman" w:cs="Times New Roman"/>
          <w:color w:val="000000" w:themeColor="text1"/>
          <w:spacing w:val="2"/>
          <w:sz w:val="28"/>
          <w:szCs w:val="28"/>
          <w:lang w:eastAsia="ru-RU"/>
        </w:rPr>
        <w:lastRenderedPageBreak/>
        <w:t>«Безопасный город» на территориях субъектов РФ. Несмотря на начало проведения работ, единый концептуальный подход к реализации указанных программ до конца не выработан и не закреплен в документах федерального уровня.</w:t>
      </w:r>
    </w:p>
    <w:p w:rsidR="003C52CA" w:rsidRPr="0078248B" w:rsidRDefault="00A357C8" w:rsidP="0078248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78248B">
        <w:rPr>
          <w:rFonts w:ascii="Times New Roman" w:eastAsia="Times New Roman" w:hAnsi="Times New Roman" w:cs="Times New Roman"/>
          <w:color w:val="000000" w:themeColor="text1"/>
          <w:spacing w:val="2"/>
          <w:sz w:val="28"/>
          <w:szCs w:val="28"/>
          <w:lang w:eastAsia="ru-RU"/>
        </w:rPr>
        <w:t xml:space="preserve">В настоящее время под термином «Безопасный город» чаще всего принято понимать развертывание и систем видеонаблюдения и фиксации правонарушений, систем экстренной связи типа «Гражданин-полиция». Реализуемый в настоящее время очаговый метод развертывания данных систем на территориях различных субъектов РФ является нормой. Внедряются автономные, не связанные между собой системы, каждая из которых решает частные, локальные задачи. Отсутствие единой системы взглядов на внедрение и использование указанных систем в перспективе приведет к возникновению ряда существенных, </w:t>
      </w:r>
      <w:proofErr w:type="spellStart"/>
      <w:r w:rsidRPr="0078248B">
        <w:rPr>
          <w:rFonts w:ascii="Times New Roman" w:eastAsia="Times New Roman" w:hAnsi="Times New Roman" w:cs="Times New Roman"/>
          <w:color w:val="000000" w:themeColor="text1"/>
          <w:spacing w:val="2"/>
          <w:sz w:val="28"/>
          <w:szCs w:val="28"/>
          <w:lang w:eastAsia="ru-RU"/>
        </w:rPr>
        <w:t>сложнопреодолимых</w:t>
      </w:r>
      <w:proofErr w:type="spellEnd"/>
      <w:r w:rsidRPr="0078248B">
        <w:rPr>
          <w:rFonts w:ascii="Times New Roman" w:eastAsia="Times New Roman" w:hAnsi="Times New Roman" w:cs="Times New Roman"/>
          <w:color w:val="000000" w:themeColor="text1"/>
          <w:spacing w:val="2"/>
          <w:sz w:val="28"/>
          <w:szCs w:val="28"/>
          <w:lang w:eastAsia="ru-RU"/>
        </w:rPr>
        <w:t xml:space="preserve"> проблем.</w:t>
      </w:r>
    </w:p>
    <w:p w:rsidR="00A357C8" w:rsidRPr="0078248B" w:rsidRDefault="00A357C8" w:rsidP="0078248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78248B">
        <w:rPr>
          <w:rFonts w:ascii="Times New Roman" w:eastAsia="Times New Roman" w:hAnsi="Times New Roman" w:cs="Times New Roman"/>
          <w:spacing w:val="2"/>
          <w:sz w:val="28"/>
          <w:szCs w:val="28"/>
          <w:lang w:eastAsia="ru-RU"/>
        </w:rPr>
        <w:t>Корректировка сложившегося положения дел связана с разработкой и документированием единой системы взглядов на вопросы применения новых информационных технологий в интересах обеспечения правопорядка на территориях ответственности ОВД, включающей формулировку единых целей внедрения и структуризацию перечня стоящих при этом задач.</w:t>
      </w:r>
    </w:p>
    <w:p w:rsidR="00A357C8" w:rsidRPr="0078248B" w:rsidRDefault="00A357C8" w:rsidP="0078248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78248B">
        <w:rPr>
          <w:rFonts w:ascii="Times New Roman" w:eastAsia="Times New Roman" w:hAnsi="Times New Roman" w:cs="Times New Roman"/>
          <w:spacing w:val="2"/>
          <w:sz w:val="28"/>
          <w:szCs w:val="28"/>
          <w:lang w:eastAsia="ru-RU"/>
        </w:rPr>
        <w:t>При этом рассмотрение указанных вопросов должно осуществляться с учетом существующих</w:t>
      </w:r>
      <w:r w:rsidR="00D13B4E" w:rsidRPr="0078248B">
        <w:rPr>
          <w:rFonts w:ascii="Times New Roman" w:eastAsia="Times New Roman" w:hAnsi="Times New Roman" w:cs="Times New Roman"/>
          <w:spacing w:val="2"/>
          <w:sz w:val="28"/>
          <w:szCs w:val="28"/>
          <w:lang w:eastAsia="ru-RU"/>
        </w:rPr>
        <w:t xml:space="preserve"> тенденций, направленных </w:t>
      </w:r>
      <w:r w:rsidRPr="0078248B">
        <w:rPr>
          <w:rFonts w:ascii="Times New Roman" w:eastAsia="Times New Roman" w:hAnsi="Times New Roman" w:cs="Times New Roman"/>
          <w:spacing w:val="2"/>
          <w:sz w:val="28"/>
          <w:szCs w:val="28"/>
          <w:lang w:eastAsia="ru-RU"/>
        </w:rPr>
        <w:t>н</w:t>
      </w:r>
      <w:r w:rsidR="00D13B4E" w:rsidRPr="0078248B">
        <w:rPr>
          <w:rFonts w:ascii="Times New Roman" w:eastAsia="Times New Roman" w:hAnsi="Times New Roman" w:cs="Times New Roman"/>
          <w:spacing w:val="2"/>
          <w:sz w:val="28"/>
          <w:szCs w:val="28"/>
          <w:lang w:eastAsia="ru-RU"/>
        </w:rPr>
        <w:t xml:space="preserve">а интеграцию автоматизированных </w:t>
      </w:r>
      <w:r w:rsidRPr="0078248B">
        <w:rPr>
          <w:rFonts w:ascii="Times New Roman" w:eastAsia="Times New Roman" w:hAnsi="Times New Roman" w:cs="Times New Roman"/>
          <w:spacing w:val="2"/>
          <w:sz w:val="28"/>
          <w:szCs w:val="28"/>
          <w:lang w:eastAsia="ru-RU"/>
        </w:rPr>
        <w:t>информационных систем, используемых в интересах ОВД, в единое инфо</w:t>
      </w:r>
      <w:r w:rsidR="00D13B4E" w:rsidRPr="0078248B">
        <w:rPr>
          <w:rFonts w:ascii="Times New Roman" w:eastAsia="Times New Roman" w:hAnsi="Times New Roman" w:cs="Times New Roman"/>
          <w:spacing w:val="2"/>
          <w:sz w:val="28"/>
          <w:szCs w:val="28"/>
          <w:lang w:eastAsia="ru-RU"/>
        </w:rPr>
        <w:t xml:space="preserve">рмационное пространство МВД РФ. </w:t>
      </w:r>
      <w:r w:rsidRPr="0078248B">
        <w:rPr>
          <w:rFonts w:ascii="Times New Roman" w:eastAsia="Times New Roman" w:hAnsi="Times New Roman" w:cs="Times New Roman"/>
          <w:spacing w:val="2"/>
          <w:sz w:val="28"/>
          <w:szCs w:val="28"/>
          <w:lang w:eastAsia="ru-RU"/>
        </w:rPr>
        <w:t>Одной из важных составляющих комплексной системы обеспечения безопасности населения и территории района является своевременное и полное оповещение населения о чрезвычайных ситуациях.</w:t>
      </w:r>
    </w:p>
    <w:p w:rsidR="00A357C8" w:rsidRPr="0078248B" w:rsidRDefault="00A357C8" w:rsidP="0078248B">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78248B">
        <w:rPr>
          <w:rFonts w:ascii="Times New Roman" w:eastAsia="Times New Roman" w:hAnsi="Times New Roman" w:cs="Times New Roman"/>
          <w:color w:val="000000" w:themeColor="text1"/>
          <w:spacing w:val="2"/>
          <w:sz w:val="28"/>
          <w:szCs w:val="28"/>
          <w:lang w:eastAsia="ru-RU"/>
        </w:rPr>
        <w:t>Разработка и дальнейшее развитие правоохранительного сегмента АПК «Безопасный город» должно осуществляться на основе современных подходов к построению подобного класса систем, с применением новых информационных технологий, с учетом существующей в настоящее время нормативной правовой и методологической базы в области построения и использования оперативно-диспетчерских автоматизированных информационных систем.</w:t>
      </w:r>
    </w:p>
    <w:p w:rsidR="00A357C8" w:rsidRPr="0078248B" w:rsidRDefault="00A357C8" w:rsidP="0078248B">
      <w:pPr>
        <w:spacing w:after="0" w:line="240" w:lineRule="auto"/>
        <w:ind w:firstLine="708"/>
        <w:jc w:val="both"/>
        <w:textAlignment w:val="top"/>
        <w:rPr>
          <w:rFonts w:ascii="Times New Roman" w:eastAsia="Times New Roman" w:hAnsi="Times New Roman" w:cs="Times New Roman"/>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 xml:space="preserve">Таким образом, АПК «Безопасный город» повышает безопасность населения и органично входит в комплексную систему профилактики правонарушений  Смоленской </w:t>
      </w:r>
      <w:r w:rsidRPr="0078248B">
        <w:rPr>
          <w:rFonts w:ascii="Times New Roman" w:eastAsia="Times New Roman" w:hAnsi="Times New Roman" w:cs="Times New Roman"/>
          <w:sz w:val="28"/>
          <w:szCs w:val="28"/>
          <w:bdr w:val="none" w:sz="0" w:space="0" w:color="auto" w:frame="1"/>
          <w:lang w:eastAsia="ru-RU"/>
        </w:rPr>
        <w:t>области.</w:t>
      </w:r>
    </w:p>
    <w:p w:rsidR="00A357C8" w:rsidRPr="0078248B" w:rsidRDefault="00A357C8" w:rsidP="0078248B">
      <w:pPr>
        <w:spacing w:after="0" w:line="240" w:lineRule="auto"/>
        <w:ind w:firstLine="708"/>
        <w:jc w:val="both"/>
        <w:rPr>
          <w:rFonts w:ascii="Times New Roman" w:eastAsia="Calibri" w:hAnsi="Times New Roman" w:cs="Times New Roman"/>
          <w:color w:val="FF0000"/>
          <w:sz w:val="28"/>
          <w:szCs w:val="28"/>
        </w:rPr>
      </w:pPr>
    </w:p>
    <w:p w:rsidR="00A357C8" w:rsidRPr="0078248B" w:rsidRDefault="00A357C8" w:rsidP="00355701">
      <w:pPr>
        <w:spacing w:after="0" w:line="240" w:lineRule="auto"/>
        <w:jc w:val="center"/>
        <w:rPr>
          <w:rFonts w:ascii="Times New Roman" w:eastAsia="Calibri" w:hAnsi="Times New Roman" w:cs="Times New Roman"/>
          <w:b/>
          <w:sz w:val="28"/>
          <w:szCs w:val="28"/>
        </w:rPr>
      </w:pPr>
      <w:r w:rsidRPr="0078248B">
        <w:rPr>
          <w:rFonts w:ascii="Times New Roman" w:eastAsia="Calibri" w:hAnsi="Times New Roman" w:cs="Times New Roman"/>
          <w:b/>
          <w:sz w:val="28"/>
          <w:szCs w:val="28"/>
        </w:rPr>
        <w:t>2. Приоритеты муниципальной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A357C8" w:rsidRPr="0078248B" w:rsidRDefault="00A357C8" w:rsidP="00355701">
      <w:pPr>
        <w:spacing w:after="0" w:line="240" w:lineRule="auto"/>
        <w:jc w:val="center"/>
        <w:rPr>
          <w:rFonts w:ascii="Times New Roman" w:eastAsia="Calibri" w:hAnsi="Times New Roman" w:cs="Times New Roman"/>
          <w:sz w:val="28"/>
          <w:szCs w:val="28"/>
        </w:rPr>
      </w:pPr>
    </w:p>
    <w:p w:rsidR="00A357C8" w:rsidRPr="0078248B" w:rsidRDefault="00A357C8" w:rsidP="003557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8248B">
        <w:rPr>
          <w:rFonts w:ascii="Times New Roman" w:eastAsia="Calibri" w:hAnsi="Times New Roman" w:cs="Times New Roman"/>
          <w:sz w:val="28"/>
          <w:szCs w:val="28"/>
        </w:rPr>
        <w:t>Приоритеты муниципальной политики в сфере реализации Муниципальной программы определены в соответствии с:</w:t>
      </w:r>
    </w:p>
    <w:p w:rsidR="00A357C8" w:rsidRPr="0078248B" w:rsidRDefault="00A357C8" w:rsidP="00355701">
      <w:pPr>
        <w:numPr>
          <w:ilvl w:val="0"/>
          <w:numId w:val="1"/>
        </w:numPr>
        <w:spacing w:after="0" w:line="240" w:lineRule="auto"/>
        <w:jc w:val="both"/>
        <w:rPr>
          <w:rFonts w:ascii="Times New Roman" w:eastAsia="Calibri" w:hAnsi="Times New Roman" w:cs="Times New Roman"/>
          <w:sz w:val="28"/>
          <w:szCs w:val="28"/>
        </w:rPr>
      </w:pPr>
      <w:r w:rsidRPr="0078248B">
        <w:rPr>
          <w:rFonts w:ascii="Times New Roman" w:eastAsia="Calibri" w:hAnsi="Times New Roman" w:cs="Times New Roman"/>
          <w:color w:val="000000" w:themeColor="text1"/>
          <w:sz w:val="28"/>
          <w:szCs w:val="28"/>
        </w:rPr>
        <w:t>Указом Презид</w:t>
      </w:r>
      <w:r w:rsidRPr="0078248B">
        <w:rPr>
          <w:rFonts w:ascii="Times New Roman" w:eastAsia="Calibri" w:hAnsi="Times New Roman" w:cs="Times New Roman"/>
          <w:sz w:val="28"/>
          <w:szCs w:val="28"/>
        </w:rPr>
        <w:t>ента Российской</w:t>
      </w:r>
      <w:r w:rsidR="003C52CA" w:rsidRPr="0078248B">
        <w:rPr>
          <w:rFonts w:ascii="Times New Roman" w:eastAsia="Calibri" w:hAnsi="Times New Roman" w:cs="Times New Roman"/>
          <w:sz w:val="28"/>
          <w:szCs w:val="28"/>
        </w:rPr>
        <w:t xml:space="preserve"> Федерации от 15 февраля 2006 года</w:t>
      </w:r>
      <w:r w:rsidRPr="0078248B">
        <w:rPr>
          <w:rFonts w:ascii="Times New Roman" w:eastAsia="Calibri" w:hAnsi="Times New Roman" w:cs="Times New Roman"/>
          <w:sz w:val="28"/>
          <w:szCs w:val="28"/>
        </w:rPr>
        <w:t xml:space="preserve"> № 116</w:t>
      </w:r>
      <w:r w:rsidR="00355701">
        <w:rPr>
          <w:rFonts w:ascii="Times New Roman" w:eastAsia="Calibri" w:hAnsi="Times New Roman" w:cs="Times New Roman"/>
          <w:sz w:val="28"/>
          <w:szCs w:val="28"/>
        </w:rPr>
        <w:t xml:space="preserve">              </w:t>
      </w:r>
      <w:r w:rsidRPr="0078248B">
        <w:rPr>
          <w:rFonts w:ascii="Times New Roman" w:eastAsia="Calibri" w:hAnsi="Times New Roman" w:cs="Times New Roman"/>
          <w:sz w:val="28"/>
          <w:szCs w:val="28"/>
        </w:rPr>
        <w:t xml:space="preserve"> «О мерах противодействия терроризму»;</w:t>
      </w:r>
    </w:p>
    <w:p w:rsidR="00A357C8" w:rsidRPr="0078248B" w:rsidRDefault="00A357C8" w:rsidP="00355701">
      <w:pPr>
        <w:numPr>
          <w:ilvl w:val="0"/>
          <w:numId w:val="1"/>
        </w:numPr>
        <w:spacing w:after="0" w:line="240" w:lineRule="auto"/>
        <w:jc w:val="both"/>
        <w:rPr>
          <w:rFonts w:ascii="Times New Roman" w:eastAsia="Calibri" w:hAnsi="Times New Roman" w:cs="Times New Roman"/>
          <w:sz w:val="28"/>
          <w:szCs w:val="28"/>
        </w:rPr>
      </w:pPr>
      <w:r w:rsidRPr="0078248B">
        <w:rPr>
          <w:rFonts w:ascii="Times New Roman" w:eastAsia="Calibri" w:hAnsi="Times New Roman" w:cs="Times New Roman"/>
          <w:sz w:val="28"/>
          <w:szCs w:val="28"/>
        </w:rPr>
        <w:lastRenderedPageBreak/>
        <w:t>Поручением Президента Российской Федерации от 13.07.2007</w:t>
      </w:r>
      <w:r w:rsidR="003C52CA" w:rsidRPr="0078248B">
        <w:rPr>
          <w:rFonts w:ascii="Times New Roman" w:eastAsia="Calibri" w:hAnsi="Times New Roman" w:cs="Times New Roman"/>
          <w:sz w:val="28"/>
          <w:szCs w:val="28"/>
        </w:rPr>
        <w:t xml:space="preserve"> года</w:t>
      </w:r>
      <w:r w:rsidRPr="0078248B">
        <w:rPr>
          <w:rFonts w:ascii="Times New Roman" w:eastAsia="Calibri" w:hAnsi="Times New Roman" w:cs="Times New Roman"/>
          <w:sz w:val="28"/>
          <w:szCs w:val="28"/>
        </w:rPr>
        <w:t xml:space="preserve"> № Пр-1293ГС по итогам заседания Государственного совета Российской Федерации 29 июня 2007 года «О первоочередных мерах по реализации государственной системы профилактики правонарушений и обеспечению общественной безопасности в Российской Федерации»;</w:t>
      </w:r>
    </w:p>
    <w:p w:rsidR="00A357C8" w:rsidRPr="0078248B" w:rsidRDefault="00A357C8" w:rsidP="00355701">
      <w:pPr>
        <w:numPr>
          <w:ilvl w:val="0"/>
          <w:numId w:val="1"/>
        </w:numPr>
        <w:spacing w:after="0" w:line="240" w:lineRule="auto"/>
        <w:jc w:val="both"/>
        <w:rPr>
          <w:rFonts w:ascii="Times New Roman" w:eastAsia="Calibri" w:hAnsi="Times New Roman" w:cs="Times New Roman"/>
          <w:sz w:val="28"/>
          <w:szCs w:val="28"/>
        </w:rPr>
      </w:pPr>
      <w:r w:rsidRPr="0078248B">
        <w:rPr>
          <w:rFonts w:ascii="Times New Roman" w:eastAsia="Calibri" w:hAnsi="Times New Roman" w:cs="Times New Roman"/>
          <w:sz w:val="28"/>
          <w:szCs w:val="28"/>
        </w:rPr>
        <w:t>Постановлением Правительства Российск</w:t>
      </w:r>
      <w:r w:rsidR="003C52CA" w:rsidRPr="0078248B">
        <w:rPr>
          <w:rFonts w:ascii="Times New Roman" w:eastAsia="Calibri" w:hAnsi="Times New Roman" w:cs="Times New Roman"/>
          <w:sz w:val="28"/>
          <w:szCs w:val="28"/>
        </w:rPr>
        <w:t>ой Федерации от 28 марта 2008 года</w:t>
      </w:r>
      <w:r w:rsidRPr="0078248B">
        <w:rPr>
          <w:rFonts w:ascii="Times New Roman" w:eastAsia="Calibri" w:hAnsi="Times New Roman" w:cs="Times New Roman"/>
          <w:sz w:val="28"/>
          <w:szCs w:val="28"/>
        </w:rPr>
        <w:t xml:space="preserve"> № 216 «О правительственной комиссии по профилактике правонарушений»;</w:t>
      </w:r>
    </w:p>
    <w:p w:rsidR="00A357C8" w:rsidRPr="00E12AB4" w:rsidRDefault="00A357C8" w:rsidP="00355701">
      <w:pPr>
        <w:numPr>
          <w:ilvl w:val="0"/>
          <w:numId w:val="1"/>
        </w:numPr>
        <w:spacing w:after="0" w:line="240" w:lineRule="auto"/>
        <w:jc w:val="both"/>
        <w:rPr>
          <w:rFonts w:ascii="Times New Roman" w:eastAsia="Calibri" w:hAnsi="Times New Roman" w:cs="Times New Roman"/>
          <w:sz w:val="28"/>
          <w:szCs w:val="28"/>
        </w:rPr>
      </w:pPr>
      <w:r w:rsidRPr="0078248B">
        <w:rPr>
          <w:rFonts w:ascii="Times New Roman" w:eastAsia="Calibri" w:hAnsi="Times New Roman" w:cs="Times New Roman"/>
          <w:sz w:val="28"/>
          <w:szCs w:val="28"/>
        </w:rPr>
        <w:t>Федеральным законом Российс</w:t>
      </w:r>
      <w:r w:rsidR="003C52CA" w:rsidRPr="0078248B">
        <w:rPr>
          <w:rFonts w:ascii="Times New Roman" w:eastAsia="Calibri" w:hAnsi="Times New Roman" w:cs="Times New Roman"/>
          <w:sz w:val="28"/>
          <w:szCs w:val="28"/>
        </w:rPr>
        <w:t>кой Федерации от 6 марта 2006 года</w:t>
      </w:r>
      <w:r w:rsidRPr="0078248B">
        <w:rPr>
          <w:rFonts w:ascii="Times New Roman" w:eastAsia="Calibri" w:hAnsi="Times New Roman" w:cs="Times New Roman"/>
          <w:sz w:val="28"/>
          <w:szCs w:val="28"/>
        </w:rPr>
        <w:t xml:space="preserve"> №</w:t>
      </w:r>
      <w:r w:rsidR="003C52CA" w:rsidRPr="0078248B">
        <w:rPr>
          <w:rFonts w:ascii="Times New Roman" w:eastAsia="Calibri" w:hAnsi="Times New Roman" w:cs="Times New Roman"/>
          <w:sz w:val="28"/>
          <w:szCs w:val="28"/>
        </w:rPr>
        <w:t xml:space="preserve"> </w:t>
      </w:r>
      <w:r w:rsidRPr="0078248B">
        <w:rPr>
          <w:rFonts w:ascii="Times New Roman" w:eastAsia="Calibri" w:hAnsi="Times New Roman" w:cs="Times New Roman"/>
          <w:sz w:val="28"/>
          <w:szCs w:val="28"/>
        </w:rPr>
        <w:t xml:space="preserve">135-ФЗ «О противодействии терроризму», принят Государственной Думой 26 февраля </w:t>
      </w:r>
      <w:r w:rsidRPr="00E12AB4">
        <w:rPr>
          <w:rFonts w:ascii="Times New Roman" w:eastAsia="Calibri" w:hAnsi="Times New Roman" w:cs="Times New Roman"/>
          <w:sz w:val="28"/>
          <w:szCs w:val="28"/>
        </w:rPr>
        <w:t>2006 года, одобрен Советом Федерации 1 марта 2006 года;</w:t>
      </w:r>
    </w:p>
    <w:p w:rsidR="00A357C8" w:rsidRPr="00E12AB4" w:rsidRDefault="00A357C8" w:rsidP="00355701">
      <w:pPr>
        <w:widowControl w:val="0"/>
        <w:autoSpaceDE w:val="0"/>
        <w:autoSpaceDN w:val="0"/>
        <w:adjustRightInd w:val="0"/>
        <w:spacing w:after="0" w:line="240" w:lineRule="auto"/>
        <w:ind w:left="720"/>
        <w:contextualSpacing/>
        <w:jc w:val="both"/>
        <w:rPr>
          <w:rFonts w:ascii="Times New Roman" w:eastAsia="Calibri" w:hAnsi="Times New Roman" w:cs="Times New Roman"/>
          <w:sz w:val="28"/>
          <w:szCs w:val="28"/>
        </w:rPr>
      </w:pPr>
    </w:p>
    <w:p w:rsidR="00A357C8" w:rsidRPr="00E12AB4" w:rsidRDefault="00DB77DA" w:rsidP="003557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2AB4">
        <w:rPr>
          <w:rFonts w:ascii="Times New Roman" w:eastAsia="Times New Roman" w:hAnsi="Times New Roman" w:cs="Times New Roman"/>
          <w:sz w:val="28"/>
          <w:szCs w:val="28"/>
          <w:lang w:eastAsia="ru-RU"/>
        </w:rPr>
        <w:t xml:space="preserve">Основная цель − </w:t>
      </w:r>
      <w:r w:rsidR="00A357C8" w:rsidRPr="00E12AB4">
        <w:rPr>
          <w:rFonts w:ascii="Times New Roman" w:eastAsia="Times New Roman" w:hAnsi="Times New Roman" w:cs="Times New Roman"/>
          <w:sz w:val="28"/>
          <w:szCs w:val="28"/>
          <w:lang w:eastAsia="ru-RU"/>
        </w:rPr>
        <w:t xml:space="preserve">создание комплексной системы безопасности на территории Вяземского </w:t>
      </w:r>
      <w:r w:rsidR="00FA297C" w:rsidRPr="00E12AB4">
        <w:rPr>
          <w:rFonts w:ascii="Times New Roman" w:eastAsia="Times New Roman" w:hAnsi="Times New Roman" w:cs="Times New Roman"/>
          <w:sz w:val="28"/>
          <w:szCs w:val="28"/>
          <w:lang w:eastAsia="ru-RU"/>
        </w:rPr>
        <w:t>городского поселения</w:t>
      </w:r>
      <w:r w:rsidR="00A357C8" w:rsidRPr="00E12AB4">
        <w:rPr>
          <w:rFonts w:ascii="Times New Roman" w:eastAsia="Times New Roman" w:hAnsi="Times New Roman" w:cs="Times New Roman"/>
          <w:sz w:val="28"/>
          <w:szCs w:val="28"/>
          <w:lang w:eastAsia="ru-RU"/>
        </w:rPr>
        <w:t xml:space="preserve"> для повышения общественной и личной безопасности граждан за счет применения новых информационных технологий. </w:t>
      </w:r>
    </w:p>
    <w:p w:rsidR="00A357C8" w:rsidRPr="00E12AB4" w:rsidRDefault="00A357C8" w:rsidP="003557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2AB4">
        <w:rPr>
          <w:rFonts w:ascii="Times New Roman" w:eastAsia="Times New Roman" w:hAnsi="Times New Roman" w:cs="Times New Roman"/>
          <w:sz w:val="28"/>
          <w:szCs w:val="28"/>
          <w:lang w:eastAsia="ru-RU"/>
        </w:rPr>
        <w:t>Цели создания АПК:</w:t>
      </w:r>
    </w:p>
    <w:p w:rsidR="00A357C8" w:rsidRPr="00E12AB4" w:rsidRDefault="004A44F2" w:rsidP="00355701">
      <w:pPr>
        <w:pStyle w:val="ac"/>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2AB4">
        <w:rPr>
          <w:rFonts w:ascii="Times New Roman" w:eastAsia="Times New Roman" w:hAnsi="Times New Roman" w:cs="Times New Roman"/>
          <w:sz w:val="28"/>
          <w:szCs w:val="28"/>
          <w:lang w:eastAsia="ru-RU"/>
        </w:rPr>
        <w:t>п</w:t>
      </w:r>
      <w:r w:rsidR="00A357C8" w:rsidRPr="00E12AB4">
        <w:rPr>
          <w:rFonts w:ascii="Times New Roman" w:eastAsia="Times New Roman" w:hAnsi="Times New Roman" w:cs="Times New Roman"/>
          <w:sz w:val="28"/>
          <w:szCs w:val="28"/>
          <w:lang w:eastAsia="ru-RU"/>
        </w:rPr>
        <w:t>олучение наиболее объективной информации о состоянии правопорядка на улицах и других общественных местах, жилом секторе, в районе объектов особой важности и повышенной опасности, жизнеобеспечения и социальной инфраструктуры;</w:t>
      </w:r>
    </w:p>
    <w:p w:rsidR="00A357C8" w:rsidRPr="00E12AB4" w:rsidRDefault="004A44F2" w:rsidP="00355701">
      <w:pPr>
        <w:pStyle w:val="ac"/>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2AB4">
        <w:rPr>
          <w:rFonts w:ascii="Times New Roman" w:eastAsia="Times New Roman" w:hAnsi="Times New Roman" w:cs="Times New Roman"/>
          <w:sz w:val="28"/>
          <w:szCs w:val="28"/>
          <w:lang w:eastAsia="ru-RU"/>
        </w:rPr>
        <w:t>п</w:t>
      </w:r>
      <w:r w:rsidR="00A357C8" w:rsidRPr="00E12AB4">
        <w:rPr>
          <w:rFonts w:ascii="Times New Roman" w:eastAsia="Times New Roman" w:hAnsi="Times New Roman" w:cs="Times New Roman"/>
          <w:sz w:val="28"/>
          <w:szCs w:val="28"/>
          <w:lang w:eastAsia="ru-RU"/>
        </w:rPr>
        <w:t>овышение уровня управления нарядами органов внутренних дел;</w:t>
      </w:r>
    </w:p>
    <w:p w:rsidR="00A357C8" w:rsidRPr="00E12AB4" w:rsidRDefault="004A44F2" w:rsidP="00355701">
      <w:pPr>
        <w:pStyle w:val="ac"/>
        <w:numPr>
          <w:ilvl w:val="0"/>
          <w:numId w:val="15"/>
        </w:numPr>
        <w:spacing w:after="0" w:line="240" w:lineRule="auto"/>
        <w:textAlignment w:val="top"/>
        <w:rPr>
          <w:rFonts w:ascii="Times New Roman" w:eastAsia="Times New Roman" w:hAnsi="Times New Roman" w:cs="Times New Roman"/>
          <w:sz w:val="28"/>
          <w:szCs w:val="28"/>
          <w:lang w:eastAsia="ru-RU"/>
        </w:rPr>
      </w:pPr>
      <w:r w:rsidRPr="00E12AB4">
        <w:rPr>
          <w:rFonts w:ascii="Times New Roman" w:eastAsia="Times New Roman" w:hAnsi="Times New Roman" w:cs="Times New Roman"/>
          <w:sz w:val="28"/>
          <w:szCs w:val="28"/>
          <w:lang w:eastAsia="ru-RU"/>
        </w:rPr>
        <w:t>о</w:t>
      </w:r>
      <w:r w:rsidR="00A357C8" w:rsidRPr="00E12AB4">
        <w:rPr>
          <w:rFonts w:ascii="Times New Roman" w:eastAsia="Times New Roman" w:hAnsi="Times New Roman" w:cs="Times New Roman"/>
          <w:sz w:val="28"/>
          <w:szCs w:val="28"/>
          <w:lang w:eastAsia="ru-RU"/>
        </w:rPr>
        <w:t>рганизация взаимодействия полиции и других служб в охране общественного п</w:t>
      </w:r>
      <w:r w:rsidR="00DB77DA" w:rsidRPr="00E12AB4">
        <w:rPr>
          <w:rFonts w:ascii="Times New Roman" w:eastAsia="Times New Roman" w:hAnsi="Times New Roman" w:cs="Times New Roman"/>
          <w:sz w:val="28"/>
          <w:szCs w:val="28"/>
          <w:lang w:eastAsia="ru-RU"/>
        </w:rPr>
        <w:t>орядка в борьбе с преступностью.</w:t>
      </w:r>
    </w:p>
    <w:p w:rsidR="00A357C8" w:rsidRPr="0078248B" w:rsidRDefault="00A357C8" w:rsidP="00355701">
      <w:pPr>
        <w:widowControl w:val="0"/>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78248B">
        <w:rPr>
          <w:rFonts w:ascii="Times New Roman" w:eastAsia="Times New Roman" w:hAnsi="Times New Roman" w:cs="Times New Roman"/>
          <w:bCs/>
          <w:sz w:val="28"/>
          <w:szCs w:val="28"/>
          <w:lang w:eastAsia="ru-RU"/>
        </w:rPr>
        <w:t>Основными задачами построения и развития комплекса "Безопасный город" являются:</w:t>
      </w:r>
    </w:p>
    <w:p w:rsidR="00A357C8" w:rsidRPr="0078248B" w:rsidRDefault="0066219F" w:rsidP="00355701">
      <w:pPr>
        <w:numPr>
          <w:ilvl w:val="0"/>
          <w:numId w:val="3"/>
        </w:numPr>
        <w:autoSpaceDE w:val="0"/>
        <w:autoSpaceDN w:val="0"/>
        <w:spacing w:after="0" w:line="240" w:lineRule="auto"/>
        <w:ind w:left="760" w:hanging="357"/>
        <w:jc w:val="both"/>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t>р</w:t>
      </w:r>
      <w:r w:rsidR="00A357C8" w:rsidRPr="0078248B">
        <w:rPr>
          <w:rFonts w:ascii="Times New Roman" w:eastAsia="Times New Roman" w:hAnsi="Times New Roman" w:cs="Times New Roman"/>
          <w:sz w:val="28"/>
          <w:szCs w:val="28"/>
          <w:lang w:eastAsia="ru-RU"/>
        </w:rPr>
        <w:t>азработка методических и организационных основ создания и дальнейшего развития с</w:t>
      </w:r>
      <w:r w:rsidRPr="0078248B">
        <w:rPr>
          <w:rFonts w:ascii="Times New Roman" w:eastAsia="Times New Roman" w:hAnsi="Times New Roman" w:cs="Times New Roman"/>
          <w:sz w:val="28"/>
          <w:szCs w:val="28"/>
          <w:lang w:eastAsia="ru-RU"/>
        </w:rPr>
        <w:t>егментов АПК «Безопасный город»;</w:t>
      </w:r>
    </w:p>
    <w:p w:rsidR="00A357C8" w:rsidRPr="0078248B" w:rsidRDefault="0066219F" w:rsidP="00355701">
      <w:pPr>
        <w:numPr>
          <w:ilvl w:val="0"/>
          <w:numId w:val="3"/>
        </w:numPr>
        <w:spacing w:after="0" w:line="240" w:lineRule="auto"/>
        <w:ind w:left="760" w:hanging="357"/>
        <w:rPr>
          <w:rFonts w:ascii="Times New Roman" w:eastAsia="Calibri" w:hAnsi="Times New Roman" w:cs="Times New Roman"/>
          <w:sz w:val="28"/>
          <w:szCs w:val="28"/>
        </w:rPr>
      </w:pPr>
      <w:r w:rsidRPr="0078248B">
        <w:rPr>
          <w:rFonts w:ascii="Times New Roman" w:eastAsia="Calibri" w:hAnsi="Times New Roman" w:cs="Times New Roman"/>
          <w:sz w:val="28"/>
          <w:szCs w:val="28"/>
        </w:rPr>
        <w:t>с</w:t>
      </w:r>
      <w:r w:rsidR="00A357C8" w:rsidRPr="0078248B">
        <w:rPr>
          <w:rFonts w:ascii="Times New Roman" w:eastAsia="Calibri" w:hAnsi="Times New Roman" w:cs="Times New Roman"/>
          <w:sz w:val="28"/>
          <w:szCs w:val="28"/>
        </w:rPr>
        <w:t>оздание информационной среды для обеспечения профилактики безопасности дорожного движения, охраны общественного порядка и преду</w:t>
      </w:r>
      <w:r w:rsidRPr="0078248B">
        <w:rPr>
          <w:rFonts w:ascii="Times New Roman" w:eastAsia="Calibri" w:hAnsi="Times New Roman" w:cs="Times New Roman"/>
          <w:sz w:val="28"/>
          <w:szCs w:val="28"/>
        </w:rPr>
        <w:t>преждения чрезвычайных ситуаций;</w:t>
      </w:r>
    </w:p>
    <w:p w:rsidR="00A357C8" w:rsidRPr="0078248B" w:rsidRDefault="0066219F" w:rsidP="00355701">
      <w:pPr>
        <w:numPr>
          <w:ilvl w:val="0"/>
          <w:numId w:val="3"/>
        </w:numPr>
        <w:autoSpaceDE w:val="0"/>
        <w:autoSpaceDN w:val="0"/>
        <w:spacing w:after="0" w:line="240" w:lineRule="auto"/>
        <w:ind w:left="760" w:hanging="357"/>
        <w:jc w:val="both"/>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t>ф</w:t>
      </w:r>
      <w:r w:rsidR="00A357C8" w:rsidRPr="0078248B">
        <w:rPr>
          <w:rFonts w:ascii="Times New Roman" w:eastAsia="Times New Roman" w:hAnsi="Times New Roman" w:cs="Times New Roman"/>
          <w:sz w:val="28"/>
          <w:szCs w:val="28"/>
          <w:lang w:eastAsia="ru-RU"/>
        </w:rPr>
        <w:t>ормирование коммуникационной платформы для органов местного самоуправления с целью устранения рисков обеспечения общественной безопасности, правопорядка и безопасности среды обитания на базе м</w:t>
      </w:r>
      <w:r w:rsidRPr="0078248B">
        <w:rPr>
          <w:rFonts w:ascii="Times New Roman" w:eastAsia="Times New Roman" w:hAnsi="Times New Roman" w:cs="Times New Roman"/>
          <w:sz w:val="28"/>
          <w:szCs w:val="28"/>
          <w:lang w:eastAsia="ru-RU"/>
        </w:rPr>
        <w:t>ежведомственного взаимодействия;</w:t>
      </w:r>
    </w:p>
    <w:p w:rsidR="00A357C8" w:rsidRPr="0078248B" w:rsidRDefault="0066219F" w:rsidP="00355701">
      <w:pPr>
        <w:numPr>
          <w:ilvl w:val="0"/>
          <w:numId w:val="3"/>
        </w:numPr>
        <w:autoSpaceDE w:val="0"/>
        <w:autoSpaceDN w:val="0"/>
        <w:spacing w:after="0" w:line="240" w:lineRule="auto"/>
        <w:ind w:left="760" w:hanging="357"/>
        <w:jc w:val="both"/>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t>о</w:t>
      </w:r>
      <w:r w:rsidR="00A357C8" w:rsidRPr="0078248B">
        <w:rPr>
          <w:rFonts w:ascii="Times New Roman" w:eastAsia="Times New Roman" w:hAnsi="Times New Roman" w:cs="Times New Roman"/>
          <w:sz w:val="28"/>
          <w:szCs w:val="28"/>
          <w:lang w:eastAsia="ru-RU"/>
        </w:rPr>
        <w:t>беспечение информационного обмена между всеми участниками ответственными за обеспечение безопасности через единое информационное пространство с учетом разграничения прав доступа</w:t>
      </w:r>
      <w:r w:rsidR="004A44F2" w:rsidRPr="0078248B">
        <w:rPr>
          <w:rFonts w:ascii="Times New Roman" w:eastAsia="Times New Roman" w:hAnsi="Times New Roman" w:cs="Times New Roman"/>
          <w:sz w:val="28"/>
          <w:szCs w:val="28"/>
          <w:lang w:eastAsia="ru-RU"/>
        </w:rPr>
        <w:t xml:space="preserve"> к и</w:t>
      </w:r>
      <w:r w:rsidRPr="0078248B">
        <w:rPr>
          <w:rFonts w:ascii="Times New Roman" w:eastAsia="Times New Roman" w:hAnsi="Times New Roman" w:cs="Times New Roman"/>
          <w:sz w:val="28"/>
          <w:szCs w:val="28"/>
          <w:lang w:eastAsia="ru-RU"/>
        </w:rPr>
        <w:t>нформации разного характера;</w:t>
      </w:r>
    </w:p>
    <w:p w:rsidR="00A357C8" w:rsidRPr="0078248B" w:rsidRDefault="0066219F" w:rsidP="00355701">
      <w:pPr>
        <w:numPr>
          <w:ilvl w:val="0"/>
          <w:numId w:val="3"/>
        </w:numPr>
        <w:autoSpaceDE w:val="0"/>
        <w:autoSpaceDN w:val="0"/>
        <w:spacing w:after="0" w:line="240" w:lineRule="auto"/>
        <w:ind w:left="760" w:hanging="357"/>
        <w:jc w:val="both"/>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t>с</w:t>
      </w:r>
      <w:r w:rsidR="00A357C8" w:rsidRPr="0078248B">
        <w:rPr>
          <w:rFonts w:ascii="Times New Roman" w:eastAsia="Times New Roman" w:hAnsi="Times New Roman" w:cs="Times New Roman"/>
          <w:sz w:val="28"/>
          <w:szCs w:val="28"/>
          <w:lang w:eastAsia="ru-RU"/>
        </w:rPr>
        <w:t>оздание дополнительных инструментов для оптимизации работы существующей системы мониторинга сост</w:t>
      </w:r>
      <w:r w:rsidRPr="0078248B">
        <w:rPr>
          <w:rFonts w:ascii="Times New Roman" w:eastAsia="Times New Roman" w:hAnsi="Times New Roman" w:cs="Times New Roman"/>
          <w:sz w:val="28"/>
          <w:szCs w:val="28"/>
          <w:lang w:eastAsia="ru-RU"/>
        </w:rPr>
        <w:t>ояния общественной безопасности;</w:t>
      </w:r>
    </w:p>
    <w:p w:rsidR="00A357C8" w:rsidRPr="0078248B" w:rsidRDefault="0066219F" w:rsidP="00355701">
      <w:pPr>
        <w:numPr>
          <w:ilvl w:val="0"/>
          <w:numId w:val="3"/>
        </w:numPr>
        <w:autoSpaceDE w:val="0"/>
        <w:autoSpaceDN w:val="0"/>
        <w:spacing w:after="0" w:line="240" w:lineRule="auto"/>
        <w:ind w:left="760" w:hanging="357"/>
        <w:jc w:val="both"/>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t>н</w:t>
      </w:r>
      <w:r w:rsidR="00A357C8" w:rsidRPr="0078248B">
        <w:rPr>
          <w:rFonts w:ascii="Times New Roman" w:eastAsia="Times New Roman" w:hAnsi="Times New Roman" w:cs="Times New Roman"/>
          <w:sz w:val="28"/>
          <w:szCs w:val="28"/>
          <w:lang w:eastAsia="ru-RU"/>
        </w:rPr>
        <w:t>епрерывный сбор, обобщение и анализ информации, поступающей из различных источников (видеокамер наблюдения, систем экстренной связи</w:t>
      </w:r>
      <w:r w:rsidRPr="0078248B">
        <w:rPr>
          <w:rFonts w:ascii="Times New Roman" w:eastAsia="Times New Roman" w:hAnsi="Times New Roman" w:cs="Times New Roman"/>
          <w:sz w:val="28"/>
          <w:szCs w:val="28"/>
          <w:lang w:eastAsia="ru-RU"/>
        </w:rPr>
        <w:t>, телефонов и т.п.);</w:t>
      </w:r>
    </w:p>
    <w:p w:rsidR="00A357C8" w:rsidRPr="0078248B" w:rsidRDefault="0066219F" w:rsidP="00355701">
      <w:pPr>
        <w:numPr>
          <w:ilvl w:val="0"/>
          <w:numId w:val="3"/>
        </w:numPr>
        <w:autoSpaceDE w:val="0"/>
        <w:autoSpaceDN w:val="0"/>
        <w:spacing w:after="0" w:line="240" w:lineRule="auto"/>
        <w:ind w:left="760" w:hanging="357"/>
        <w:jc w:val="both"/>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lastRenderedPageBreak/>
        <w:t>о</w:t>
      </w:r>
      <w:r w:rsidR="00A357C8" w:rsidRPr="0078248B">
        <w:rPr>
          <w:rFonts w:ascii="Times New Roman" w:eastAsia="Times New Roman" w:hAnsi="Times New Roman" w:cs="Times New Roman"/>
          <w:sz w:val="28"/>
          <w:szCs w:val="28"/>
          <w:lang w:eastAsia="ru-RU"/>
        </w:rPr>
        <w:t xml:space="preserve">бработка и анализ поступающей информации, подготовка информационных и аналитических материалов с целью своевременного обнаружения нарушений общественного порядка (преступлений и иных правонарушений), нештатных ситуаций (чрезвычайных происшествий, нарушений деятельности транспортной инфраструктуры, объектов жизнеобеспечения и т.п.), подозрительных предметов, оставленных без </w:t>
      </w:r>
      <w:r w:rsidRPr="0078248B">
        <w:rPr>
          <w:rFonts w:ascii="Times New Roman" w:eastAsia="Times New Roman" w:hAnsi="Times New Roman" w:cs="Times New Roman"/>
          <w:sz w:val="28"/>
          <w:szCs w:val="28"/>
          <w:lang w:eastAsia="ru-RU"/>
        </w:rPr>
        <w:t>присмотра в общественных местах;</w:t>
      </w:r>
    </w:p>
    <w:p w:rsidR="00A357C8" w:rsidRPr="0078248B" w:rsidRDefault="0066219F" w:rsidP="00355701">
      <w:pPr>
        <w:numPr>
          <w:ilvl w:val="0"/>
          <w:numId w:val="3"/>
        </w:numPr>
        <w:autoSpaceDE w:val="0"/>
        <w:autoSpaceDN w:val="0"/>
        <w:spacing w:after="0" w:line="240" w:lineRule="auto"/>
        <w:ind w:left="760" w:hanging="357"/>
        <w:jc w:val="both"/>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t>и</w:t>
      </w:r>
      <w:r w:rsidR="00A357C8" w:rsidRPr="0078248B">
        <w:rPr>
          <w:rFonts w:ascii="Times New Roman" w:eastAsia="Times New Roman" w:hAnsi="Times New Roman" w:cs="Times New Roman"/>
          <w:sz w:val="28"/>
          <w:szCs w:val="28"/>
          <w:lang w:eastAsia="ru-RU"/>
        </w:rPr>
        <w:t>дентификация потенциальных точек уязвимости, прогнозирование, реагирование и предупреждение угроз обеспечения безопасн</w:t>
      </w:r>
      <w:r w:rsidRPr="0078248B">
        <w:rPr>
          <w:rFonts w:ascii="Times New Roman" w:eastAsia="Times New Roman" w:hAnsi="Times New Roman" w:cs="Times New Roman"/>
          <w:sz w:val="28"/>
          <w:szCs w:val="28"/>
          <w:lang w:eastAsia="ru-RU"/>
        </w:rPr>
        <w:t>ости муниципального образования;</w:t>
      </w:r>
    </w:p>
    <w:p w:rsidR="0066219F" w:rsidRPr="0078248B" w:rsidRDefault="0066219F" w:rsidP="00355701">
      <w:pPr>
        <w:numPr>
          <w:ilvl w:val="0"/>
          <w:numId w:val="3"/>
        </w:numPr>
        <w:autoSpaceDE w:val="0"/>
        <w:autoSpaceDN w:val="0"/>
        <w:spacing w:after="0" w:line="240" w:lineRule="auto"/>
        <w:ind w:left="760" w:hanging="357"/>
        <w:jc w:val="both"/>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t>о</w:t>
      </w:r>
      <w:r w:rsidR="00A357C8" w:rsidRPr="0078248B">
        <w:rPr>
          <w:rFonts w:ascii="Times New Roman" w:eastAsia="Times New Roman" w:hAnsi="Times New Roman" w:cs="Times New Roman"/>
          <w:sz w:val="28"/>
          <w:szCs w:val="28"/>
          <w:lang w:eastAsia="ru-RU"/>
        </w:rPr>
        <w:t>существление оперативной идентификации лиц и номер</w:t>
      </w:r>
      <w:r w:rsidRPr="0078248B">
        <w:rPr>
          <w:rFonts w:ascii="Times New Roman" w:eastAsia="Times New Roman" w:hAnsi="Times New Roman" w:cs="Times New Roman"/>
          <w:sz w:val="28"/>
          <w:szCs w:val="28"/>
          <w:lang w:eastAsia="ru-RU"/>
        </w:rPr>
        <w:t>ных знаков транспортных средств;</w:t>
      </w:r>
    </w:p>
    <w:p w:rsidR="00A357C8" w:rsidRPr="0078248B" w:rsidRDefault="0066219F" w:rsidP="00355701">
      <w:pPr>
        <w:numPr>
          <w:ilvl w:val="0"/>
          <w:numId w:val="3"/>
        </w:numPr>
        <w:autoSpaceDE w:val="0"/>
        <w:autoSpaceDN w:val="0"/>
        <w:spacing w:after="0" w:line="240" w:lineRule="auto"/>
        <w:ind w:left="760" w:hanging="357"/>
        <w:jc w:val="both"/>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t>о</w:t>
      </w:r>
      <w:r w:rsidR="00A357C8" w:rsidRPr="0078248B">
        <w:rPr>
          <w:rFonts w:ascii="Times New Roman" w:eastAsia="Times New Roman" w:hAnsi="Times New Roman" w:cs="Times New Roman"/>
          <w:sz w:val="28"/>
          <w:szCs w:val="28"/>
          <w:lang w:eastAsia="ru-RU"/>
        </w:rPr>
        <w:t>перативное реагирование на изменение оперативной обстановки в условиях чрезвычайных ситуаций (террористических актах, техногенного</w:t>
      </w:r>
      <w:r w:rsidR="007102BD" w:rsidRPr="0078248B">
        <w:rPr>
          <w:rFonts w:ascii="Times New Roman" w:eastAsia="Times New Roman" w:hAnsi="Times New Roman" w:cs="Times New Roman"/>
          <w:sz w:val="28"/>
          <w:szCs w:val="28"/>
          <w:lang w:eastAsia="ru-RU"/>
        </w:rPr>
        <w:t xml:space="preserve">, </w:t>
      </w:r>
      <w:r w:rsidRPr="0078248B">
        <w:rPr>
          <w:rFonts w:ascii="Times New Roman" w:eastAsia="Times New Roman" w:hAnsi="Times New Roman" w:cs="Times New Roman"/>
          <w:sz w:val="28"/>
          <w:szCs w:val="28"/>
          <w:lang w:eastAsia="ru-RU"/>
        </w:rPr>
        <w:t>природного и иного характера);</w:t>
      </w:r>
    </w:p>
    <w:p w:rsidR="00A357C8" w:rsidRPr="0078248B" w:rsidRDefault="0066219F" w:rsidP="00355701">
      <w:pPr>
        <w:numPr>
          <w:ilvl w:val="0"/>
          <w:numId w:val="3"/>
        </w:numPr>
        <w:autoSpaceDE w:val="0"/>
        <w:autoSpaceDN w:val="0"/>
        <w:spacing w:after="0" w:line="240" w:lineRule="auto"/>
        <w:ind w:left="760" w:hanging="357"/>
        <w:jc w:val="both"/>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t>п</w:t>
      </w:r>
      <w:r w:rsidR="00A357C8" w:rsidRPr="0078248B">
        <w:rPr>
          <w:rFonts w:ascii="Times New Roman" w:eastAsia="Times New Roman" w:hAnsi="Times New Roman" w:cs="Times New Roman"/>
          <w:sz w:val="28"/>
          <w:szCs w:val="28"/>
          <w:lang w:eastAsia="ru-RU"/>
        </w:rPr>
        <w:t>остроение и развитие систем ситуационного анализа причин дестабилизации обстановки и прогнозирования существующих и потенциальных угроз для обеспечения безопасности населения муниципального об</w:t>
      </w:r>
      <w:r w:rsidRPr="0078248B">
        <w:rPr>
          <w:rFonts w:ascii="Times New Roman" w:eastAsia="Times New Roman" w:hAnsi="Times New Roman" w:cs="Times New Roman"/>
          <w:sz w:val="28"/>
          <w:szCs w:val="28"/>
          <w:lang w:eastAsia="ru-RU"/>
        </w:rPr>
        <w:t>разования;</w:t>
      </w:r>
    </w:p>
    <w:p w:rsidR="00A357C8" w:rsidRPr="0078248B" w:rsidRDefault="0066219F" w:rsidP="00355701">
      <w:pPr>
        <w:numPr>
          <w:ilvl w:val="0"/>
          <w:numId w:val="3"/>
        </w:numPr>
        <w:autoSpaceDE w:val="0"/>
        <w:autoSpaceDN w:val="0"/>
        <w:spacing w:after="0" w:line="240" w:lineRule="auto"/>
        <w:ind w:left="760" w:hanging="357"/>
        <w:jc w:val="both"/>
        <w:rPr>
          <w:rFonts w:ascii="Times New Roman" w:eastAsia="Times New Roman" w:hAnsi="Times New Roman" w:cs="Times New Roman"/>
          <w:sz w:val="28"/>
          <w:szCs w:val="28"/>
          <w:lang w:eastAsia="ru-RU"/>
        </w:rPr>
      </w:pPr>
      <w:r w:rsidRPr="0078248B">
        <w:rPr>
          <w:rFonts w:ascii="Times New Roman" w:eastAsia="Times New Roman" w:hAnsi="Times New Roman" w:cs="Times New Roman"/>
          <w:sz w:val="28"/>
          <w:szCs w:val="28"/>
          <w:lang w:eastAsia="ru-RU"/>
        </w:rPr>
        <w:t>в</w:t>
      </w:r>
      <w:r w:rsidR="00A357C8" w:rsidRPr="0078248B">
        <w:rPr>
          <w:rFonts w:ascii="Times New Roman" w:eastAsia="Times New Roman" w:hAnsi="Times New Roman" w:cs="Times New Roman"/>
          <w:sz w:val="28"/>
          <w:szCs w:val="28"/>
          <w:lang w:eastAsia="ru-RU"/>
        </w:rPr>
        <w:t>едение архива поступающей видеоинформации и предоставление санкционированного доступа зарегистрированных пользователей к архивным данным.</w:t>
      </w:r>
    </w:p>
    <w:p w:rsidR="00A357C8" w:rsidRPr="0078248B" w:rsidRDefault="00A357C8" w:rsidP="0035570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357C8" w:rsidRPr="0078248B" w:rsidRDefault="00A357C8" w:rsidP="00355701">
      <w:pPr>
        <w:tabs>
          <w:tab w:val="left" w:pos="0"/>
          <w:tab w:val="left" w:pos="11199"/>
        </w:tabs>
        <w:spacing w:after="0" w:line="240" w:lineRule="auto"/>
        <w:ind w:firstLine="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Реализация программных мероприятий по предварительным оценкам позволит обеспечить:</w:t>
      </w:r>
    </w:p>
    <w:p w:rsidR="00A357C8" w:rsidRPr="0078248B" w:rsidRDefault="00A357C8" w:rsidP="00355701">
      <w:pPr>
        <w:pStyle w:val="ac"/>
        <w:numPr>
          <w:ilvl w:val="0"/>
          <w:numId w:val="18"/>
        </w:numPr>
        <w:tabs>
          <w:tab w:val="left" w:pos="0"/>
          <w:tab w:val="left" w:pos="11199"/>
        </w:tabs>
        <w:spacing w:after="0" w:line="240" w:lineRule="auto"/>
        <w:ind w:left="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 xml:space="preserve">повышение уровня комплексной безопасности населения </w:t>
      </w:r>
      <w:r w:rsidR="00D13B4E" w:rsidRPr="0078248B">
        <w:rPr>
          <w:rFonts w:ascii="Times New Roman" w:eastAsia="Calibri" w:hAnsi="Times New Roman" w:cs="Times New Roman"/>
          <w:color w:val="000000" w:themeColor="text1"/>
          <w:sz w:val="28"/>
          <w:szCs w:val="28"/>
        </w:rPr>
        <w:t>города Вязьмы</w:t>
      </w:r>
      <w:r w:rsidRPr="0078248B">
        <w:rPr>
          <w:rFonts w:ascii="Times New Roman" w:eastAsia="Calibri" w:hAnsi="Times New Roman" w:cs="Times New Roman"/>
          <w:color w:val="000000" w:themeColor="text1"/>
          <w:sz w:val="28"/>
          <w:szCs w:val="28"/>
        </w:rPr>
        <w:t>, последовательное снижение рисков ЧС, а также необходимые условия для безопасной жизнедеятельности и устойчивого экономического развития района;</w:t>
      </w:r>
    </w:p>
    <w:p w:rsidR="00A357C8" w:rsidRPr="0078248B" w:rsidRDefault="00A357C8" w:rsidP="00355701">
      <w:pPr>
        <w:pStyle w:val="ac"/>
        <w:numPr>
          <w:ilvl w:val="0"/>
          <w:numId w:val="18"/>
        </w:numPr>
        <w:tabs>
          <w:tab w:val="left" w:pos="0"/>
          <w:tab w:val="left" w:pos="11199"/>
        </w:tabs>
        <w:spacing w:after="0" w:line="240" w:lineRule="auto"/>
        <w:ind w:left="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 xml:space="preserve">организацию выполнения мероприятий по ГО и защите населения </w:t>
      </w:r>
      <w:r w:rsidR="00FA297C" w:rsidRPr="0078248B">
        <w:rPr>
          <w:rFonts w:ascii="Times New Roman" w:eastAsia="Calibri" w:hAnsi="Times New Roman" w:cs="Times New Roman"/>
          <w:color w:val="000000" w:themeColor="text1"/>
          <w:sz w:val="28"/>
          <w:szCs w:val="28"/>
        </w:rPr>
        <w:t>города</w:t>
      </w:r>
      <w:r w:rsidRPr="0078248B">
        <w:rPr>
          <w:rFonts w:ascii="Times New Roman" w:eastAsia="Calibri" w:hAnsi="Times New Roman" w:cs="Times New Roman"/>
          <w:color w:val="000000" w:themeColor="text1"/>
          <w:sz w:val="28"/>
          <w:szCs w:val="28"/>
        </w:rPr>
        <w:t xml:space="preserve"> при ЧС;</w:t>
      </w:r>
    </w:p>
    <w:p w:rsidR="00A357C8" w:rsidRPr="0078248B" w:rsidRDefault="00A357C8" w:rsidP="00355701">
      <w:pPr>
        <w:pStyle w:val="ac"/>
        <w:numPr>
          <w:ilvl w:val="0"/>
          <w:numId w:val="18"/>
        </w:numPr>
        <w:tabs>
          <w:tab w:val="left" w:pos="0"/>
          <w:tab w:val="left" w:pos="11199"/>
        </w:tabs>
        <w:spacing w:after="0" w:line="240" w:lineRule="auto"/>
        <w:ind w:left="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 xml:space="preserve">организацию планомерной работы предприятий </w:t>
      </w:r>
      <w:r w:rsidR="00D13B4E" w:rsidRPr="0078248B">
        <w:rPr>
          <w:rFonts w:ascii="Times New Roman" w:eastAsia="Calibri" w:hAnsi="Times New Roman" w:cs="Times New Roman"/>
          <w:color w:val="000000" w:themeColor="text1"/>
          <w:sz w:val="28"/>
          <w:szCs w:val="28"/>
        </w:rPr>
        <w:t>города Вязьмы</w:t>
      </w:r>
      <w:r w:rsidRPr="0078248B">
        <w:rPr>
          <w:rFonts w:ascii="Times New Roman" w:eastAsia="Calibri" w:hAnsi="Times New Roman" w:cs="Times New Roman"/>
          <w:color w:val="000000" w:themeColor="text1"/>
          <w:sz w:val="28"/>
          <w:szCs w:val="28"/>
        </w:rPr>
        <w:t xml:space="preserve"> при ЧС;</w:t>
      </w:r>
    </w:p>
    <w:p w:rsidR="00A357C8" w:rsidRPr="0078248B" w:rsidRDefault="00A357C8" w:rsidP="00355701">
      <w:pPr>
        <w:pStyle w:val="ac"/>
        <w:numPr>
          <w:ilvl w:val="0"/>
          <w:numId w:val="18"/>
        </w:numPr>
        <w:tabs>
          <w:tab w:val="left" w:pos="0"/>
          <w:tab w:val="left" w:pos="11199"/>
        </w:tabs>
        <w:spacing w:after="0" w:line="240" w:lineRule="auto"/>
        <w:ind w:left="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улучшение взаимодействия оперативных служб ЕДДС</w:t>
      </w:r>
      <w:r w:rsidR="00CA61CE" w:rsidRPr="0078248B">
        <w:rPr>
          <w:rFonts w:ascii="Times New Roman" w:eastAsia="Calibri" w:hAnsi="Times New Roman" w:cs="Times New Roman"/>
          <w:color w:val="000000" w:themeColor="text1"/>
          <w:sz w:val="28"/>
          <w:szCs w:val="28"/>
        </w:rPr>
        <w:t xml:space="preserve"> г. Вязьмы</w:t>
      </w:r>
      <w:r w:rsidRPr="0078248B">
        <w:rPr>
          <w:rFonts w:ascii="Times New Roman" w:eastAsia="Calibri" w:hAnsi="Times New Roman" w:cs="Times New Roman"/>
          <w:color w:val="000000" w:themeColor="text1"/>
          <w:sz w:val="28"/>
          <w:szCs w:val="28"/>
        </w:rPr>
        <w:t>, МО МВД России</w:t>
      </w:r>
      <w:r w:rsidR="007102BD" w:rsidRPr="0078248B">
        <w:rPr>
          <w:rFonts w:ascii="Times New Roman" w:eastAsia="Calibri" w:hAnsi="Times New Roman" w:cs="Times New Roman"/>
          <w:color w:val="000000" w:themeColor="text1"/>
          <w:sz w:val="28"/>
          <w:szCs w:val="28"/>
        </w:rPr>
        <w:t xml:space="preserve"> «Вяземский»</w:t>
      </w:r>
      <w:r w:rsidRPr="0078248B">
        <w:rPr>
          <w:rFonts w:ascii="Times New Roman" w:eastAsia="Calibri" w:hAnsi="Times New Roman" w:cs="Times New Roman"/>
          <w:color w:val="000000" w:themeColor="text1"/>
          <w:sz w:val="28"/>
          <w:szCs w:val="28"/>
        </w:rPr>
        <w:t>, 12 ПЧ ФГКУ «ОФПС по Смоленской области»;</w:t>
      </w:r>
    </w:p>
    <w:p w:rsidR="00A357C8" w:rsidRPr="0078248B" w:rsidRDefault="00A357C8" w:rsidP="00355701">
      <w:pPr>
        <w:pStyle w:val="ac"/>
        <w:numPr>
          <w:ilvl w:val="0"/>
          <w:numId w:val="18"/>
        </w:numPr>
        <w:tabs>
          <w:tab w:val="left" w:pos="0"/>
          <w:tab w:val="left" w:pos="11199"/>
        </w:tabs>
        <w:spacing w:after="0" w:line="240" w:lineRule="auto"/>
        <w:ind w:left="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совершенствование единого информационного пространства и обеспечение своевременного обмена информацией по линии ЕДДС и ДДС экстренных оперативных служб об угрозах и фактах возникновения ЧС;</w:t>
      </w:r>
    </w:p>
    <w:p w:rsidR="00A357C8" w:rsidRPr="0078248B" w:rsidRDefault="00A357C8" w:rsidP="00355701">
      <w:pPr>
        <w:pStyle w:val="ac"/>
        <w:numPr>
          <w:ilvl w:val="0"/>
          <w:numId w:val="18"/>
        </w:numPr>
        <w:tabs>
          <w:tab w:val="left" w:pos="0"/>
          <w:tab w:val="left" w:pos="11199"/>
        </w:tabs>
        <w:spacing w:after="0" w:line="240" w:lineRule="auto"/>
        <w:ind w:left="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повышение уровня профессиональной подготовки и оперативности реагирования оперативных служб при ЧС, а также в случаях предупреждения ЧС в результате проведения противоаварийных тренировок и учений оператив</w:t>
      </w:r>
      <w:r w:rsidR="00D13B4E" w:rsidRPr="0078248B">
        <w:rPr>
          <w:rFonts w:ascii="Times New Roman" w:eastAsia="Calibri" w:hAnsi="Times New Roman" w:cs="Times New Roman"/>
          <w:color w:val="000000" w:themeColor="text1"/>
          <w:sz w:val="28"/>
          <w:szCs w:val="28"/>
        </w:rPr>
        <w:t>ных служб ЕДДС г. Вязьмы</w:t>
      </w:r>
      <w:r w:rsidRPr="0078248B">
        <w:rPr>
          <w:rFonts w:ascii="Times New Roman" w:eastAsia="Calibri" w:hAnsi="Times New Roman" w:cs="Times New Roman"/>
          <w:color w:val="000000" w:themeColor="text1"/>
          <w:sz w:val="28"/>
          <w:szCs w:val="28"/>
        </w:rPr>
        <w:t>, МО МВД России</w:t>
      </w:r>
      <w:r w:rsidR="007102BD" w:rsidRPr="0078248B">
        <w:rPr>
          <w:rFonts w:ascii="Times New Roman" w:eastAsia="Calibri" w:hAnsi="Times New Roman" w:cs="Times New Roman"/>
          <w:color w:val="000000" w:themeColor="text1"/>
          <w:sz w:val="28"/>
          <w:szCs w:val="28"/>
        </w:rPr>
        <w:t xml:space="preserve"> «Вяземский»</w:t>
      </w:r>
      <w:r w:rsidRPr="0078248B">
        <w:rPr>
          <w:rFonts w:ascii="Times New Roman" w:eastAsia="Calibri" w:hAnsi="Times New Roman" w:cs="Times New Roman"/>
          <w:color w:val="000000" w:themeColor="text1"/>
          <w:sz w:val="28"/>
          <w:szCs w:val="28"/>
        </w:rPr>
        <w:t>, 12 ПЧ ФГКУ «ОФПС по Смоленской области»;</w:t>
      </w:r>
    </w:p>
    <w:p w:rsidR="00A357C8" w:rsidRPr="0078248B" w:rsidRDefault="00A357C8" w:rsidP="0078248B">
      <w:pPr>
        <w:pStyle w:val="ac"/>
        <w:numPr>
          <w:ilvl w:val="0"/>
          <w:numId w:val="18"/>
        </w:numPr>
        <w:tabs>
          <w:tab w:val="left" w:pos="0"/>
          <w:tab w:val="left" w:pos="11199"/>
        </w:tabs>
        <w:spacing w:after="200" w:line="240" w:lineRule="auto"/>
        <w:ind w:left="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 xml:space="preserve">повышение качества и своевременности передаваемой информации с места ЧС (происшествия) в ЕДДС </w:t>
      </w:r>
      <w:r w:rsidR="00CA61CE" w:rsidRPr="0078248B">
        <w:rPr>
          <w:rFonts w:ascii="Times New Roman" w:eastAsia="Calibri" w:hAnsi="Times New Roman" w:cs="Times New Roman"/>
          <w:color w:val="000000" w:themeColor="text1"/>
          <w:sz w:val="28"/>
          <w:szCs w:val="28"/>
        </w:rPr>
        <w:t>г. Вязьмы</w:t>
      </w:r>
      <w:r w:rsidRPr="0078248B">
        <w:rPr>
          <w:rFonts w:ascii="Times New Roman" w:eastAsia="Calibri" w:hAnsi="Times New Roman" w:cs="Times New Roman"/>
          <w:color w:val="000000" w:themeColor="text1"/>
          <w:sz w:val="28"/>
          <w:szCs w:val="28"/>
        </w:rPr>
        <w:t>;</w:t>
      </w:r>
    </w:p>
    <w:p w:rsidR="00A357C8" w:rsidRPr="0078248B" w:rsidRDefault="00A357C8" w:rsidP="0078248B">
      <w:pPr>
        <w:pStyle w:val="ac"/>
        <w:numPr>
          <w:ilvl w:val="0"/>
          <w:numId w:val="18"/>
        </w:numPr>
        <w:tabs>
          <w:tab w:val="left" w:pos="0"/>
          <w:tab w:val="left" w:pos="11199"/>
        </w:tabs>
        <w:spacing w:after="200" w:line="240" w:lineRule="auto"/>
        <w:ind w:left="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lastRenderedPageBreak/>
        <w:t>организацию дистанционного контроля параметров разнородных удаленных объектов и обобщения этих данных в центре мониторинга;</w:t>
      </w:r>
    </w:p>
    <w:p w:rsidR="00A357C8" w:rsidRPr="0078248B" w:rsidRDefault="00A357C8" w:rsidP="0078248B">
      <w:pPr>
        <w:pStyle w:val="ac"/>
        <w:numPr>
          <w:ilvl w:val="0"/>
          <w:numId w:val="18"/>
        </w:numPr>
        <w:tabs>
          <w:tab w:val="left" w:pos="0"/>
          <w:tab w:val="left" w:pos="11199"/>
        </w:tabs>
        <w:spacing w:after="200" w:line="240" w:lineRule="auto"/>
        <w:ind w:left="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своевременное обнаружение аварийных ситуации и техногенного характера;</w:t>
      </w:r>
    </w:p>
    <w:p w:rsidR="00A357C8" w:rsidRPr="0078248B" w:rsidRDefault="00A357C8" w:rsidP="0078248B">
      <w:pPr>
        <w:pStyle w:val="ac"/>
        <w:numPr>
          <w:ilvl w:val="0"/>
          <w:numId w:val="18"/>
        </w:numPr>
        <w:tabs>
          <w:tab w:val="left" w:pos="0"/>
          <w:tab w:val="left" w:pos="11199"/>
        </w:tabs>
        <w:spacing w:after="200" w:line="240" w:lineRule="auto"/>
        <w:ind w:left="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обеспечение первичных мер пожарной безопасности;</w:t>
      </w:r>
    </w:p>
    <w:p w:rsidR="00A357C8" w:rsidRPr="0078248B" w:rsidRDefault="00A357C8" w:rsidP="0078248B">
      <w:pPr>
        <w:pStyle w:val="ac"/>
        <w:numPr>
          <w:ilvl w:val="0"/>
          <w:numId w:val="18"/>
        </w:numPr>
        <w:tabs>
          <w:tab w:val="left" w:pos="0"/>
          <w:tab w:val="left" w:pos="11199"/>
        </w:tabs>
        <w:spacing w:after="200" w:line="240" w:lineRule="auto"/>
        <w:ind w:left="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повышение эффе</w:t>
      </w:r>
      <w:r w:rsidR="00CA61CE" w:rsidRPr="0078248B">
        <w:rPr>
          <w:rFonts w:ascii="Times New Roman" w:eastAsia="Calibri" w:hAnsi="Times New Roman" w:cs="Times New Roman"/>
          <w:color w:val="000000" w:themeColor="text1"/>
          <w:sz w:val="28"/>
          <w:szCs w:val="28"/>
        </w:rPr>
        <w:t>ктивности работы АСО г. Вязьмы</w:t>
      </w:r>
      <w:r w:rsidRPr="0078248B">
        <w:rPr>
          <w:rFonts w:ascii="Times New Roman" w:eastAsia="Calibri" w:hAnsi="Times New Roman" w:cs="Times New Roman"/>
          <w:color w:val="000000" w:themeColor="text1"/>
          <w:sz w:val="28"/>
          <w:szCs w:val="28"/>
        </w:rPr>
        <w:t>;</w:t>
      </w:r>
    </w:p>
    <w:p w:rsidR="00A357C8" w:rsidRPr="0078248B" w:rsidRDefault="00A357C8" w:rsidP="0078248B">
      <w:pPr>
        <w:pStyle w:val="ac"/>
        <w:numPr>
          <w:ilvl w:val="0"/>
          <w:numId w:val="18"/>
        </w:numPr>
        <w:tabs>
          <w:tab w:val="left" w:pos="0"/>
          <w:tab w:val="left" w:pos="11199"/>
        </w:tabs>
        <w:spacing w:after="200" w:line="240" w:lineRule="auto"/>
        <w:ind w:left="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осуществление мониторинга, оперативное реагирование и прогнозирование возникновения ЧС;</w:t>
      </w:r>
    </w:p>
    <w:p w:rsidR="00A357C8" w:rsidRPr="0078248B" w:rsidRDefault="00A357C8" w:rsidP="0078248B">
      <w:pPr>
        <w:pStyle w:val="ac"/>
        <w:numPr>
          <w:ilvl w:val="0"/>
          <w:numId w:val="18"/>
        </w:numPr>
        <w:tabs>
          <w:tab w:val="left" w:pos="0"/>
          <w:tab w:val="left" w:pos="11199"/>
        </w:tabs>
        <w:spacing w:after="200" w:line="240" w:lineRule="auto"/>
        <w:ind w:left="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определение объема работ, сметы расходов, перечня оборудования для построения (развития) АПК «Безопасный город»;</w:t>
      </w:r>
    </w:p>
    <w:p w:rsidR="007102BD" w:rsidRPr="0078248B" w:rsidRDefault="00A357C8" w:rsidP="00355701">
      <w:pPr>
        <w:pStyle w:val="ac"/>
        <w:numPr>
          <w:ilvl w:val="0"/>
          <w:numId w:val="18"/>
        </w:numPr>
        <w:tabs>
          <w:tab w:val="left" w:pos="709"/>
          <w:tab w:val="left" w:pos="11199"/>
        </w:tabs>
        <w:spacing w:after="0" w:line="240" w:lineRule="auto"/>
        <w:ind w:left="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 xml:space="preserve">обеспечение эффективного взаимодействия служб, повышение точности прогнозирования, мониторинга и предупреждения возможных угроз за счет создания на территории Вяземского </w:t>
      </w:r>
      <w:r w:rsidR="00CA61CE" w:rsidRPr="0078248B">
        <w:rPr>
          <w:rFonts w:ascii="Times New Roman" w:eastAsia="Calibri" w:hAnsi="Times New Roman" w:cs="Times New Roman"/>
          <w:color w:val="000000" w:themeColor="text1"/>
          <w:sz w:val="28"/>
          <w:szCs w:val="28"/>
        </w:rPr>
        <w:t>городского поселения</w:t>
      </w:r>
      <w:r w:rsidRPr="0078248B">
        <w:rPr>
          <w:rFonts w:ascii="Times New Roman" w:eastAsia="Calibri" w:hAnsi="Times New Roman" w:cs="Times New Roman"/>
          <w:color w:val="000000" w:themeColor="text1"/>
          <w:sz w:val="28"/>
          <w:szCs w:val="28"/>
        </w:rPr>
        <w:t xml:space="preserve"> и размещения элементов АПК «Безопасный г</w:t>
      </w:r>
      <w:r w:rsidR="007102BD" w:rsidRPr="0078248B">
        <w:rPr>
          <w:rFonts w:ascii="Times New Roman" w:eastAsia="Calibri" w:hAnsi="Times New Roman" w:cs="Times New Roman"/>
          <w:color w:val="000000" w:themeColor="text1"/>
          <w:sz w:val="28"/>
          <w:szCs w:val="28"/>
        </w:rPr>
        <w:t xml:space="preserve">ород» с функцией </w:t>
      </w:r>
      <w:proofErr w:type="spellStart"/>
      <w:r w:rsidR="007102BD" w:rsidRPr="0078248B">
        <w:rPr>
          <w:rFonts w:ascii="Times New Roman" w:eastAsia="Calibri" w:hAnsi="Times New Roman" w:cs="Times New Roman"/>
          <w:color w:val="000000" w:themeColor="text1"/>
          <w:sz w:val="28"/>
          <w:szCs w:val="28"/>
        </w:rPr>
        <w:t>видеоаналитики</w:t>
      </w:r>
      <w:proofErr w:type="spellEnd"/>
      <w:r w:rsidR="007102BD" w:rsidRPr="0078248B">
        <w:rPr>
          <w:rFonts w:ascii="Times New Roman" w:eastAsia="Calibri" w:hAnsi="Times New Roman" w:cs="Times New Roman"/>
          <w:color w:val="000000" w:themeColor="text1"/>
          <w:sz w:val="28"/>
          <w:szCs w:val="28"/>
        </w:rPr>
        <w:t xml:space="preserve">. </w:t>
      </w:r>
    </w:p>
    <w:p w:rsidR="00A357C8" w:rsidRPr="0078248B" w:rsidRDefault="00A357C8" w:rsidP="00355701">
      <w:pPr>
        <w:tabs>
          <w:tab w:val="left" w:pos="709"/>
          <w:tab w:val="left" w:pos="11199"/>
        </w:tabs>
        <w:spacing w:after="0" w:line="240" w:lineRule="auto"/>
        <w:ind w:firstLine="709"/>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 xml:space="preserve">Достижение вышеперечисленных результатов реализации мероприятий Программы позволит получить следующий социальный эффект – обеспечение комплексной безопасности жизнедеятельности населения Вяземского </w:t>
      </w:r>
      <w:r w:rsidR="00CA61CE" w:rsidRPr="0078248B">
        <w:rPr>
          <w:rFonts w:ascii="Times New Roman" w:eastAsia="Calibri" w:hAnsi="Times New Roman" w:cs="Times New Roman"/>
          <w:color w:val="000000" w:themeColor="text1"/>
          <w:sz w:val="28"/>
          <w:szCs w:val="28"/>
        </w:rPr>
        <w:t>городского поселения</w:t>
      </w:r>
      <w:r w:rsidRPr="0078248B">
        <w:rPr>
          <w:rFonts w:ascii="Times New Roman" w:eastAsia="Calibri" w:hAnsi="Times New Roman" w:cs="Times New Roman"/>
          <w:color w:val="000000" w:themeColor="text1"/>
          <w:sz w:val="28"/>
          <w:szCs w:val="28"/>
        </w:rPr>
        <w:t xml:space="preserve"> от чрезвычайных ситуаций природного и техногенного характера.</w:t>
      </w:r>
    </w:p>
    <w:p w:rsidR="00A357C8" w:rsidRPr="0078248B" w:rsidRDefault="00A357C8" w:rsidP="00355701">
      <w:pPr>
        <w:spacing w:after="0" w:line="240" w:lineRule="auto"/>
        <w:ind w:firstLine="540"/>
        <w:jc w:val="both"/>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 xml:space="preserve">Реализация и внедрение аппаратно- программного комплекса в Вяземском </w:t>
      </w:r>
      <w:r w:rsidR="00CA61CE" w:rsidRPr="0078248B">
        <w:rPr>
          <w:rFonts w:ascii="Times New Roman" w:eastAsia="Times New Roman" w:hAnsi="Times New Roman" w:cs="Times New Roman"/>
          <w:color w:val="000000" w:themeColor="text1"/>
          <w:sz w:val="28"/>
          <w:szCs w:val="28"/>
          <w:bdr w:val="none" w:sz="0" w:space="0" w:color="auto" w:frame="1"/>
          <w:lang w:eastAsia="ru-RU"/>
        </w:rPr>
        <w:t>городском поселении</w:t>
      </w:r>
      <w:r w:rsidRPr="0078248B">
        <w:rPr>
          <w:rFonts w:ascii="Times New Roman" w:eastAsia="Times New Roman" w:hAnsi="Times New Roman" w:cs="Times New Roman"/>
          <w:color w:val="000000" w:themeColor="text1"/>
          <w:sz w:val="28"/>
          <w:szCs w:val="28"/>
          <w:bdr w:val="none" w:sz="0" w:space="0" w:color="auto" w:frame="1"/>
          <w:lang w:eastAsia="ru-RU"/>
        </w:rPr>
        <w:t xml:space="preserve"> позволит создать необходимые условия для достижения общих целей безопасности - обеспечения защиты гражданских прав населения, повышения уровня и качества жизни, гарантии спокойствия в обществе, повысит эффективность решения социально-экономических задач, стоящих перед руководством области и муниципального образования, обеспечит возможность активного влияния государственных органов на процессы в обществе и экономике, повысит качество предоставляемых государственных услуг.</w:t>
      </w:r>
    </w:p>
    <w:p w:rsidR="00A357C8" w:rsidRPr="0078248B" w:rsidRDefault="00A357C8" w:rsidP="0078248B">
      <w:pPr>
        <w:spacing w:after="0" w:line="240" w:lineRule="auto"/>
        <w:ind w:firstLine="540"/>
        <w:jc w:val="both"/>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Наряду с быстрым реагированием на чрезвычайные ситуации, раскрытием преступлений по «горячим» следам, наиважнейшим результатом внедрения системы безопасности станет предотвращение правонарушений, т.к. четкая, слаженная работа всех сил и средств правоохранительных, контрольных и надзорных органов, влекущая за собой неотвратимость наказания, являются лучшим средством профилактики правонарушений и обеспечения общественной безопасности. Таким образом, станет возможным последовательное снижение до минимального уровня рисков и угроз безопасности и минимизация ущерба от чрезвычайных ситуаций.</w:t>
      </w:r>
    </w:p>
    <w:p w:rsidR="00A357C8" w:rsidRPr="0078248B" w:rsidRDefault="00A357C8" w:rsidP="009265B4">
      <w:pPr>
        <w:spacing w:after="0" w:line="240" w:lineRule="auto"/>
        <w:ind w:firstLine="360"/>
        <w:jc w:val="both"/>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 xml:space="preserve">В целом внедрение АПК «Безопасный город» в Вяземском </w:t>
      </w:r>
      <w:r w:rsidR="00FA297C" w:rsidRPr="0078248B">
        <w:rPr>
          <w:rFonts w:ascii="Times New Roman" w:eastAsia="Times New Roman" w:hAnsi="Times New Roman" w:cs="Times New Roman"/>
          <w:color w:val="000000" w:themeColor="text1"/>
          <w:sz w:val="28"/>
          <w:szCs w:val="28"/>
          <w:bdr w:val="none" w:sz="0" w:space="0" w:color="auto" w:frame="1"/>
          <w:lang w:eastAsia="ru-RU"/>
        </w:rPr>
        <w:t xml:space="preserve">городском поселении </w:t>
      </w:r>
      <w:r w:rsidRPr="0078248B">
        <w:rPr>
          <w:rFonts w:ascii="Times New Roman" w:eastAsia="Times New Roman" w:hAnsi="Times New Roman" w:cs="Times New Roman"/>
          <w:color w:val="000000" w:themeColor="text1"/>
          <w:sz w:val="28"/>
          <w:szCs w:val="28"/>
          <w:bdr w:val="none" w:sz="0" w:space="0" w:color="auto" w:frame="1"/>
          <w:lang w:eastAsia="ru-RU"/>
        </w:rPr>
        <w:t>позволит:</w:t>
      </w:r>
    </w:p>
    <w:p w:rsidR="00A357C8" w:rsidRPr="0078248B" w:rsidRDefault="00A357C8" w:rsidP="0078248B">
      <w:pPr>
        <w:pStyle w:val="ac"/>
        <w:numPr>
          <w:ilvl w:val="0"/>
          <w:numId w:val="16"/>
        </w:numPr>
        <w:spacing w:after="0" w:line="240" w:lineRule="auto"/>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создать эффективную централизованную систему управления безопасностью района;</w:t>
      </w:r>
    </w:p>
    <w:p w:rsidR="00A357C8" w:rsidRPr="0078248B" w:rsidRDefault="00A357C8" w:rsidP="0078248B">
      <w:pPr>
        <w:pStyle w:val="ac"/>
        <w:numPr>
          <w:ilvl w:val="0"/>
          <w:numId w:val="16"/>
        </w:numPr>
        <w:spacing w:after="0" w:line="240" w:lineRule="auto"/>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существенно снизить уровень преступности;</w:t>
      </w:r>
    </w:p>
    <w:p w:rsidR="00A357C8" w:rsidRPr="0078248B" w:rsidRDefault="00A357C8" w:rsidP="0078248B">
      <w:pPr>
        <w:pStyle w:val="ac"/>
        <w:numPr>
          <w:ilvl w:val="0"/>
          <w:numId w:val="16"/>
        </w:numPr>
        <w:spacing w:after="0" w:line="240" w:lineRule="auto"/>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повысить раскрываемость преступлений;</w:t>
      </w:r>
    </w:p>
    <w:p w:rsidR="00A357C8" w:rsidRPr="0078248B" w:rsidRDefault="00A357C8" w:rsidP="0078248B">
      <w:pPr>
        <w:pStyle w:val="ac"/>
        <w:numPr>
          <w:ilvl w:val="0"/>
          <w:numId w:val="16"/>
        </w:numPr>
        <w:spacing w:after="0" w:line="240" w:lineRule="auto"/>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снизить количество дорожно-транспортных происшествий;</w:t>
      </w:r>
    </w:p>
    <w:p w:rsidR="00A357C8" w:rsidRPr="0078248B" w:rsidRDefault="00A357C8" w:rsidP="0078248B">
      <w:pPr>
        <w:pStyle w:val="ac"/>
        <w:numPr>
          <w:ilvl w:val="0"/>
          <w:numId w:val="16"/>
        </w:numPr>
        <w:spacing w:after="0" w:line="240" w:lineRule="auto"/>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создать атмосферу защищенности и неотвратимости наказания;</w:t>
      </w:r>
    </w:p>
    <w:p w:rsidR="00A357C8" w:rsidRPr="0078248B" w:rsidRDefault="00A357C8" w:rsidP="0078248B">
      <w:pPr>
        <w:pStyle w:val="ac"/>
        <w:numPr>
          <w:ilvl w:val="0"/>
          <w:numId w:val="16"/>
        </w:num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увеличить оперативность реагирования на тревожные и чрезвычайные ситуации;</w:t>
      </w:r>
    </w:p>
    <w:p w:rsidR="00A357C8" w:rsidRPr="0078248B" w:rsidRDefault="00A357C8" w:rsidP="0078248B">
      <w:pPr>
        <w:pStyle w:val="ac"/>
        <w:numPr>
          <w:ilvl w:val="0"/>
          <w:numId w:val="16"/>
        </w:num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lastRenderedPageBreak/>
        <w:t>построить систему организационных и технических мероприятий для проведения эффективной профилактики правонарушений;</w:t>
      </w:r>
    </w:p>
    <w:p w:rsidR="00A357C8" w:rsidRPr="0078248B" w:rsidRDefault="00A357C8" w:rsidP="0078248B">
      <w:pPr>
        <w:pStyle w:val="ac"/>
        <w:numPr>
          <w:ilvl w:val="0"/>
          <w:numId w:val="16"/>
        </w:num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повысить доверие граждан к органам охраны правопорядка и государственной власти;</w:t>
      </w:r>
    </w:p>
    <w:p w:rsidR="00A357C8" w:rsidRPr="0078248B" w:rsidRDefault="00A357C8" w:rsidP="0078248B">
      <w:pPr>
        <w:pStyle w:val="ac"/>
        <w:numPr>
          <w:ilvl w:val="0"/>
          <w:numId w:val="16"/>
        </w:num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существенно повысить уровень технического оснащения органов охраны правопорядка и государственной власти;</w:t>
      </w:r>
    </w:p>
    <w:p w:rsidR="00A357C8" w:rsidRPr="0078248B" w:rsidRDefault="00A357C8" w:rsidP="0078248B">
      <w:pPr>
        <w:pStyle w:val="ac"/>
        <w:numPr>
          <w:ilvl w:val="0"/>
          <w:numId w:val="16"/>
        </w:numPr>
        <w:spacing w:after="0" w:line="240" w:lineRule="auto"/>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усовершенствовать принципы и формы работы правоохранительных органов;</w:t>
      </w:r>
    </w:p>
    <w:p w:rsidR="00A357C8" w:rsidRPr="0078248B" w:rsidRDefault="00A357C8" w:rsidP="0078248B">
      <w:pPr>
        <w:pStyle w:val="ac"/>
        <w:numPr>
          <w:ilvl w:val="0"/>
          <w:numId w:val="16"/>
        </w:num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создать условия для формирования положительного имиджа органов внутренних дел;</w:t>
      </w:r>
    </w:p>
    <w:p w:rsidR="0066219F" w:rsidRPr="0078248B" w:rsidRDefault="00A357C8" w:rsidP="0078248B">
      <w:pPr>
        <w:pStyle w:val="ac"/>
        <w:numPr>
          <w:ilvl w:val="0"/>
          <w:numId w:val="16"/>
        </w:num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существенно повысить эффективность использования выделяемых бюджетных средств и обеспечить наиболее оптимальное их использование.</w:t>
      </w:r>
    </w:p>
    <w:p w:rsidR="00A357C8" w:rsidRPr="0078248B" w:rsidRDefault="00A357C8" w:rsidP="0078248B">
      <w:pPr>
        <w:spacing w:after="0" w:line="240" w:lineRule="auto"/>
        <w:ind w:left="360" w:firstLine="348"/>
        <w:jc w:val="both"/>
        <w:textAlignment w:val="top"/>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Применение при реализации и внедрении интеллектуальных технологий АПК «Безопасный город» позволяет осуществить объединение решений большинства насущных задач, стоящих перед органами внутренних дел, в рамках общего подхода, единой идеологии. Это позволит комплексно решать вопросы безопасности и существенно сократить расходы на создание системы.</w:t>
      </w:r>
    </w:p>
    <w:p w:rsidR="00A357C8" w:rsidRPr="0078248B" w:rsidRDefault="00A357C8" w:rsidP="0078248B">
      <w:pPr>
        <w:spacing w:after="0" w:line="240" w:lineRule="auto"/>
        <w:jc w:val="both"/>
        <w:textAlignment w:val="top"/>
        <w:rPr>
          <w:rFonts w:ascii="Times New Roman" w:eastAsia="Times New Roman" w:hAnsi="Times New Roman" w:cs="Times New Roman"/>
          <w:color w:val="FF0000"/>
          <w:sz w:val="28"/>
          <w:szCs w:val="28"/>
          <w:lang w:eastAsia="ru-RU"/>
        </w:rPr>
      </w:pPr>
      <w:r w:rsidRPr="0078248B">
        <w:rPr>
          <w:rFonts w:ascii="Times New Roman" w:eastAsia="Times New Roman" w:hAnsi="Times New Roman" w:cs="Times New Roman"/>
          <w:color w:val="000000" w:themeColor="text1"/>
          <w:sz w:val="28"/>
          <w:szCs w:val="28"/>
          <w:bdr w:val="none" w:sz="0" w:space="0" w:color="auto" w:frame="1"/>
          <w:lang w:eastAsia="ru-RU"/>
        </w:rPr>
        <w:tab/>
        <w:t xml:space="preserve">Целевые показатели программы приведены в приложении № </w:t>
      </w:r>
      <w:r w:rsidR="007102BD" w:rsidRPr="0078248B">
        <w:rPr>
          <w:rFonts w:ascii="Times New Roman" w:eastAsia="Times New Roman" w:hAnsi="Times New Roman" w:cs="Times New Roman"/>
          <w:color w:val="000000" w:themeColor="text1"/>
          <w:sz w:val="28"/>
          <w:szCs w:val="28"/>
          <w:bdr w:val="none" w:sz="0" w:space="0" w:color="auto" w:frame="1"/>
          <w:lang w:eastAsia="ru-RU"/>
        </w:rPr>
        <w:t>1 к настоящей программе</w:t>
      </w:r>
      <w:r w:rsidRPr="0078248B">
        <w:rPr>
          <w:rFonts w:ascii="Times New Roman" w:eastAsia="Times New Roman" w:hAnsi="Times New Roman" w:cs="Times New Roman"/>
          <w:color w:val="000000" w:themeColor="text1"/>
          <w:sz w:val="28"/>
          <w:szCs w:val="28"/>
          <w:bdr w:val="none" w:sz="0" w:space="0" w:color="auto" w:frame="1"/>
          <w:lang w:eastAsia="ru-RU"/>
        </w:rPr>
        <w:t>.</w:t>
      </w:r>
    </w:p>
    <w:p w:rsidR="00A357C8" w:rsidRPr="0078248B" w:rsidRDefault="00A357C8" w:rsidP="0078248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8248B">
        <w:rPr>
          <w:rFonts w:ascii="Times New Roman" w:eastAsia="Calibri" w:hAnsi="Times New Roman" w:cs="Times New Roman"/>
          <w:sz w:val="28"/>
          <w:szCs w:val="28"/>
        </w:rPr>
        <w:t>Реализация Муниципальной программы осуществляется в два этапа:</w:t>
      </w:r>
    </w:p>
    <w:p w:rsidR="00A357C8" w:rsidRPr="0078248B" w:rsidRDefault="00A357C8" w:rsidP="0078248B">
      <w:pPr>
        <w:pStyle w:val="ac"/>
        <w:widowControl w:val="0"/>
        <w:numPr>
          <w:ilvl w:val="0"/>
          <w:numId w:val="17"/>
        </w:num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первый этап - 2016 год;</w:t>
      </w:r>
    </w:p>
    <w:p w:rsidR="00A357C8" w:rsidRPr="0078248B" w:rsidRDefault="00A357C8" w:rsidP="0078248B">
      <w:pPr>
        <w:pStyle w:val="ac"/>
        <w:widowControl w:val="0"/>
        <w:numPr>
          <w:ilvl w:val="0"/>
          <w:numId w:val="17"/>
        </w:num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второй этап - 2017 - 2018 годы.</w:t>
      </w:r>
    </w:p>
    <w:p w:rsidR="00A357C8" w:rsidRPr="0078248B" w:rsidRDefault="00A357C8" w:rsidP="0078248B">
      <w:pPr>
        <w:widowControl w:val="0"/>
        <w:autoSpaceDE w:val="0"/>
        <w:autoSpaceDN w:val="0"/>
        <w:adjustRightInd w:val="0"/>
        <w:spacing w:after="0" w:line="240" w:lineRule="auto"/>
        <w:ind w:firstLine="540"/>
        <w:jc w:val="both"/>
        <w:rPr>
          <w:rFonts w:ascii="Times New Roman" w:eastAsia="Calibri" w:hAnsi="Times New Roman" w:cs="Times New Roman"/>
          <w:color w:val="FF0000"/>
          <w:sz w:val="28"/>
          <w:szCs w:val="28"/>
        </w:rPr>
      </w:pPr>
    </w:p>
    <w:p w:rsidR="00A357C8" w:rsidRPr="0078248B" w:rsidRDefault="00A357C8" w:rsidP="0078248B">
      <w:pPr>
        <w:spacing w:after="0" w:line="240" w:lineRule="auto"/>
        <w:jc w:val="center"/>
        <w:rPr>
          <w:rFonts w:ascii="Times New Roman" w:eastAsia="Calibri" w:hAnsi="Times New Roman" w:cs="Times New Roman"/>
          <w:b/>
          <w:sz w:val="28"/>
          <w:szCs w:val="28"/>
        </w:rPr>
      </w:pPr>
      <w:r w:rsidRPr="0078248B">
        <w:rPr>
          <w:rFonts w:ascii="Times New Roman" w:eastAsia="Calibri" w:hAnsi="Times New Roman" w:cs="Times New Roman"/>
          <w:b/>
          <w:sz w:val="28"/>
          <w:szCs w:val="28"/>
        </w:rPr>
        <w:t>3. Обоснование ресурсного обеспечения муниципальной программы</w:t>
      </w:r>
    </w:p>
    <w:p w:rsidR="00A357C8" w:rsidRPr="0078248B" w:rsidRDefault="00A357C8" w:rsidP="0078248B">
      <w:pPr>
        <w:spacing w:after="0" w:line="240" w:lineRule="auto"/>
        <w:jc w:val="center"/>
        <w:rPr>
          <w:rFonts w:ascii="Times New Roman" w:eastAsia="Calibri" w:hAnsi="Times New Roman" w:cs="Times New Roman"/>
          <w:sz w:val="28"/>
          <w:szCs w:val="28"/>
        </w:rPr>
      </w:pPr>
    </w:p>
    <w:p w:rsidR="00A357C8" w:rsidRPr="0078248B" w:rsidRDefault="00A357C8" w:rsidP="0078248B">
      <w:pPr>
        <w:widowControl w:val="0"/>
        <w:tabs>
          <w:tab w:val="left" w:pos="7088"/>
        </w:tabs>
        <w:autoSpaceDE w:val="0"/>
        <w:autoSpaceDN w:val="0"/>
        <w:adjustRightInd w:val="0"/>
        <w:spacing w:after="0" w:line="240" w:lineRule="auto"/>
        <w:ind w:firstLine="794"/>
        <w:jc w:val="both"/>
        <w:rPr>
          <w:rFonts w:ascii="Times New Roman" w:eastAsia="Calibri" w:hAnsi="Times New Roman" w:cs="Times New Roman"/>
          <w:sz w:val="28"/>
          <w:szCs w:val="28"/>
        </w:rPr>
      </w:pPr>
      <w:r w:rsidRPr="0078248B">
        <w:rPr>
          <w:rFonts w:ascii="Times New Roman" w:eastAsia="Calibri" w:hAnsi="Times New Roman" w:cs="Times New Roman"/>
          <w:sz w:val="28"/>
          <w:szCs w:val="28"/>
        </w:rPr>
        <w:t>Финансовое обеспечение реализации муниципальной программы осуществляется за счет бюджетных ассигнований местного бюджета, предусмотренных на очередной финансовый год и плановый период.</w:t>
      </w:r>
    </w:p>
    <w:p w:rsidR="00DB77DA" w:rsidRPr="0078248B" w:rsidRDefault="00A357C8" w:rsidP="0078248B">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78248B">
        <w:rPr>
          <w:rFonts w:ascii="Times New Roman" w:eastAsia="Calibri" w:hAnsi="Times New Roman" w:cs="Times New Roman"/>
          <w:sz w:val="28"/>
          <w:szCs w:val="28"/>
        </w:rPr>
        <w:t xml:space="preserve">Реализация муниципальной программы осуществляется за счет средств </w:t>
      </w:r>
      <w:r w:rsidR="00FA297C" w:rsidRPr="0078248B">
        <w:rPr>
          <w:rFonts w:ascii="Times New Roman" w:eastAsia="Calibri" w:hAnsi="Times New Roman" w:cs="Times New Roman"/>
          <w:color w:val="000000" w:themeColor="text1"/>
          <w:sz w:val="28"/>
          <w:szCs w:val="28"/>
        </w:rPr>
        <w:t xml:space="preserve">бюджета Вяземского городского поселения Вяземского района </w:t>
      </w:r>
      <w:r w:rsidR="007102BD" w:rsidRPr="0078248B">
        <w:rPr>
          <w:rFonts w:ascii="Times New Roman" w:eastAsia="Calibri" w:hAnsi="Times New Roman" w:cs="Times New Roman"/>
          <w:sz w:val="28"/>
          <w:szCs w:val="28"/>
        </w:rPr>
        <w:t xml:space="preserve">Смоленской области. </w:t>
      </w:r>
      <w:r w:rsidRPr="0078248B">
        <w:rPr>
          <w:rFonts w:ascii="Times New Roman" w:eastAsia="Times New Roman" w:hAnsi="Times New Roman" w:cs="Times New Roman"/>
          <w:sz w:val="28"/>
          <w:szCs w:val="28"/>
          <w:lang w:eastAsia="ru-RU"/>
        </w:rPr>
        <w:t xml:space="preserve">Объём </w:t>
      </w:r>
      <w:r w:rsidRPr="0078248B">
        <w:rPr>
          <w:rFonts w:ascii="Times New Roman" w:eastAsia="Times New Roman" w:hAnsi="Times New Roman" w:cs="Times New Roman"/>
          <w:color w:val="000000" w:themeColor="text1"/>
          <w:sz w:val="28"/>
          <w:szCs w:val="28"/>
          <w:lang w:eastAsia="ru-RU"/>
        </w:rPr>
        <w:t xml:space="preserve">финансирования программы за счет средств </w:t>
      </w:r>
      <w:r w:rsidR="00CA61CE" w:rsidRPr="0078248B">
        <w:rPr>
          <w:rFonts w:ascii="Times New Roman" w:eastAsia="Times New Roman" w:hAnsi="Times New Roman" w:cs="Times New Roman"/>
          <w:color w:val="000000" w:themeColor="text1"/>
          <w:sz w:val="28"/>
          <w:szCs w:val="28"/>
          <w:lang w:eastAsia="ru-RU"/>
        </w:rPr>
        <w:t>местного</w:t>
      </w:r>
      <w:r w:rsidRPr="0078248B">
        <w:rPr>
          <w:rFonts w:ascii="Times New Roman" w:eastAsia="Times New Roman" w:hAnsi="Times New Roman" w:cs="Times New Roman"/>
          <w:color w:val="000000" w:themeColor="text1"/>
          <w:sz w:val="28"/>
          <w:szCs w:val="28"/>
          <w:lang w:eastAsia="ru-RU"/>
        </w:rPr>
        <w:t xml:space="preserve"> бюджета</w:t>
      </w:r>
      <w:r w:rsidRPr="0078248B">
        <w:rPr>
          <w:rFonts w:ascii="Times New Roman" w:eastAsia="Calibri" w:hAnsi="Times New Roman" w:cs="Times New Roman"/>
          <w:color w:val="000000" w:themeColor="text1"/>
          <w:sz w:val="28"/>
          <w:szCs w:val="28"/>
        </w:rPr>
        <w:t xml:space="preserve"> составляет</w:t>
      </w:r>
      <w:r w:rsidR="00DB77DA" w:rsidRPr="0078248B">
        <w:rPr>
          <w:rFonts w:ascii="Times New Roman" w:eastAsia="Calibri" w:hAnsi="Times New Roman" w:cs="Times New Roman"/>
          <w:color w:val="000000" w:themeColor="text1"/>
          <w:sz w:val="28"/>
          <w:szCs w:val="28"/>
        </w:rPr>
        <w:t>:</w:t>
      </w:r>
    </w:p>
    <w:p w:rsidR="00A357C8" w:rsidRPr="0078248B" w:rsidRDefault="009C2D19" w:rsidP="0078248B">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u w:val="single"/>
        </w:rPr>
        <w:t>9 760</w:t>
      </w:r>
      <w:r w:rsidR="007631A1" w:rsidRPr="009265B4">
        <w:rPr>
          <w:rFonts w:ascii="Times New Roman" w:eastAsia="Calibri" w:hAnsi="Times New Roman" w:cs="Times New Roman"/>
          <w:color w:val="000000" w:themeColor="text1"/>
          <w:sz w:val="28"/>
          <w:szCs w:val="28"/>
          <w:u w:val="single"/>
          <w:lang w:val="en-US"/>
        </w:rPr>
        <w:t> </w:t>
      </w:r>
      <w:r w:rsidR="007631A1" w:rsidRPr="009265B4">
        <w:rPr>
          <w:rFonts w:ascii="Times New Roman" w:eastAsia="Calibri" w:hAnsi="Times New Roman" w:cs="Times New Roman"/>
          <w:color w:val="000000" w:themeColor="text1"/>
          <w:sz w:val="28"/>
          <w:szCs w:val="28"/>
          <w:u w:val="single"/>
        </w:rPr>
        <w:t>000</w:t>
      </w:r>
      <w:r w:rsidR="007631A1" w:rsidRPr="0078248B">
        <w:rPr>
          <w:rFonts w:ascii="Times New Roman" w:eastAsia="Calibri" w:hAnsi="Times New Roman" w:cs="Times New Roman"/>
          <w:color w:val="000000" w:themeColor="text1"/>
          <w:sz w:val="28"/>
          <w:szCs w:val="28"/>
        </w:rPr>
        <w:t xml:space="preserve"> </w:t>
      </w:r>
      <w:r w:rsidR="00A357C8" w:rsidRPr="0078248B">
        <w:rPr>
          <w:rFonts w:ascii="Times New Roman" w:eastAsia="Calibri" w:hAnsi="Times New Roman" w:cs="Times New Roman"/>
          <w:color w:val="000000" w:themeColor="text1"/>
          <w:sz w:val="28"/>
          <w:szCs w:val="28"/>
        </w:rPr>
        <w:t>рублей, в том числе:</w:t>
      </w:r>
    </w:p>
    <w:p w:rsidR="00A357C8" w:rsidRPr="0078248B" w:rsidRDefault="00A357C8" w:rsidP="0078248B">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8"/>
          <w:szCs w:val="28"/>
          <w:lang w:eastAsia="ru-RU"/>
        </w:rPr>
      </w:pPr>
      <w:r w:rsidRPr="0078248B">
        <w:rPr>
          <w:rFonts w:ascii="Times New Roman" w:eastAsia="Times New Roman" w:hAnsi="Times New Roman" w:cs="Times New Roman"/>
          <w:color w:val="000000" w:themeColor="text1"/>
          <w:sz w:val="28"/>
          <w:szCs w:val="28"/>
          <w:lang w:eastAsia="ru-RU"/>
        </w:rPr>
        <w:t xml:space="preserve">2016 год – </w:t>
      </w:r>
      <w:r w:rsidR="009C2D19">
        <w:rPr>
          <w:rFonts w:ascii="Times New Roman" w:eastAsia="Times New Roman" w:hAnsi="Times New Roman" w:cs="Times New Roman"/>
          <w:color w:val="000000" w:themeColor="text1"/>
          <w:sz w:val="28"/>
          <w:szCs w:val="28"/>
          <w:u w:val="single"/>
          <w:lang w:eastAsia="ru-RU"/>
        </w:rPr>
        <w:t>1 00</w:t>
      </w:r>
      <w:r w:rsidR="007631A1" w:rsidRPr="0078248B">
        <w:rPr>
          <w:rFonts w:ascii="Times New Roman" w:eastAsia="Times New Roman" w:hAnsi="Times New Roman" w:cs="Times New Roman"/>
          <w:color w:val="000000" w:themeColor="text1"/>
          <w:sz w:val="28"/>
          <w:szCs w:val="28"/>
          <w:u w:val="single"/>
          <w:lang w:eastAsia="ru-RU"/>
        </w:rPr>
        <w:t>0 000</w:t>
      </w:r>
      <w:r w:rsidR="00DB77DA" w:rsidRPr="0078248B">
        <w:rPr>
          <w:rFonts w:ascii="Times New Roman" w:eastAsia="Times New Roman" w:hAnsi="Times New Roman" w:cs="Times New Roman"/>
          <w:color w:val="000000" w:themeColor="text1"/>
          <w:sz w:val="28"/>
          <w:szCs w:val="28"/>
          <w:lang w:eastAsia="ru-RU"/>
        </w:rPr>
        <w:t xml:space="preserve"> рублей;</w:t>
      </w:r>
    </w:p>
    <w:p w:rsidR="00A357C8" w:rsidRPr="0078248B" w:rsidRDefault="00DB77DA" w:rsidP="0078248B">
      <w:pPr>
        <w:widowControl w:val="0"/>
        <w:autoSpaceDE w:val="0"/>
        <w:autoSpaceDN w:val="0"/>
        <w:adjustRightInd w:val="0"/>
        <w:spacing w:after="0" w:line="240" w:lineRule="auto"/>
        <w:ind w:firstLine="708"/>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 xml:space="preserve">2017 год – </w:t>
      </w:r>
      <w:r w:rsidR="007631A1" w:rsidRPr="0078248B">
        <w:rPr>
          <w:rFonts w:ascii="Times New Roman" w:eastAsia="Calibri" w:hAnsi="Times New Roman" w:cs="Times New Roman"/>
          <w:color w:val="000000" w:themeColor="text1"/>
          <w:sz w:val="28"/>
          <w:szCs w:val="28"/>
          <w:u w:val="single"/>
        </w:rPr>
        <w:t>4</w:t>
      </w:r>
      <w:r w:rsidR="007631A1" w:rsidRPr="0078248B">
        <w:rPr>
          <w:rFonts w:ascii="Times New Roman" w:eastAsia="Calibri" w:hAnsi="Times New Roman" w:cs="Times New Roman"/>
          <w:color w:val="000000" w:themeColor="text1"/>
          <w:sz w:val="28"/>
          <w:szCs w:val="28"/>
          <w:u w:val="single"/>
          <w:lang w:val="en-US"/>
        </w:rPr>
        <w:t> </w:t>
      </w:r>
      <w:r w:rsidR="007631A1" w:rsidRPr="0078248B">
        <w:rPr>
          <w:rFonts w:ascii="Times New Roman" w:eastAsia="Calibri" w:hAnsi="Times New Roman" w:cs="Times New Roman"/>
          <w:color w:val="000000" w:themeColor="text1"/>
          <w:sz w:val="28"/>
          <w:szCs w:val="28"/>
          <w:u w:val="single"/>
        </w:rPr>
        <w:t>360</w:t>
      </w:r>
      <w:r w:rsidR="007631A1" w:rsidRPr="0078248B">
        <w:rPr>
          <w:rFonts w:ascii="Times New Roman" w:eastAsia="Calibri" w:hAnsi="Times New Roman" w:cs="Times New Roman"/>
          <w:color w:val="000000" w:themeColor="text1"/>
          <w:sz w:val="28"/>
          <w:szCs w:val="28"/>
          <w:u w:val="single"/>
          <w:lang w:val="en-US"/>
        </w:rPr>
        <w:t> </w:t>
      </w:r>
      <w:r w:rsidR="007631A1" w:rsidRPr="0078248B">
        <w:rPr>
          <w:rFonts w:ascii="Times New Roman" w:eastAsia="Calibri" w:hAnsi="Times New Roman" w:cs="Times New Roman"/>
          <w:color w:val="000000" w:themeColor="text1"/>
          <w:sz w:val="28"/>
          <w:szCs w:val="28"/>
          <w:u w:val="single"/>
        </w:rPr>
        <w:t>000</w:t>
      </w:r>
      <w:r w:rsidR="007631A1" w:rsidRPr="0078248B">
        <w:rPr>
          <w:rFonts w:ascii="Times New Roman" w:eastAsia="Calibri" w:hAnsi="Times New Roman" w:cs="Times New Roman"/>
          <w:color w:val="000000" w:themeColor="text1"/>
          <w:sz w:val="28"/>
          <w:szCs w:val="28"/>
        </w:rPr>
        <w:t xml:space="preserve"> </w:t>
      </w:r>
      <w:r w:rsidRPr="0078248B">
        <w:rPr>
          <w:rFonts w:ascii="Times New Roman" w:eastAsia="Calibri" w:hAnsi="Times New Roman" w:cs="Times New Roman"/>
          <w:color w:val="000000" w:themeColor="text1"/>
          <w:sz w:val="28"/>
          <w:szCs w:val="28"/>
        </w:rPr>
        <w:t>рублей;</w:t>
      </w:r>
    </w:p>
    <w:p w:rsidR="00A357C8" w:rsidRPr="0078248B" w:rsidRDefault="007631A1" w:rsidP="0078248B">
      <w:pPr>
        <w:spacing w:after="0" w:line="240" w:lineRule="auto"/>
        <w:ind w:firstLine="708"/>
        <w:rPr>
          <w:rFonts w:ascii="Times New Roman" w:eastAsia="Calibri" w:hAnsi="Times New Roman" w:cs="Times New Roman"/>
          <w:color w:val="000000" w:themeColor="text1"/>
          <w:sz w:val="28"/>
          <w:szCs w:val="28"/>
        </w:rPr>
      </w:pPr>
      <w:r w:rsidRPr="0078248B">
        <w:rPr>
          <w:rFonts w:ascii="Times New Roman" w:eastAsia="Calibri" w:hAnsi="Times New Roman" w:cs="Times New Roman"/>
          <w:color w:val="000000" w:themeColor="text1"/>
          <w:sz w:val="28"/>
          <w:szCs w:val="28"/>
        </w:rPr>
        <w:t xml:space="preserve">2018 год – </w:t>
      </w:r>
      <w:r w:rsidRPr="0078248B">
        <w:rPr>
          <w:rFonts w:ascii="Times New Roman" w:eastAsia="Calibri" w:hAnsi="Times New Roman" w:cs="Times New Roman"/>
          <w:color w:val="000000" w:themeColor="text1"/>
          <w:sz w:val="28"/>
          <w:szCs w:val="28"/>
          <w:u w:val="single"/>
        </w:rPr>
        <w:t>4 400 000</w:t>
      </w:r>
      <w:r w:rsidR="00A357C8" w:rsidRPr="0078248B">
        <w:rPr>
          <w:rFonts w:ascii="Times New Roman" w:eastAsia="Calibri" w:hAnsi="Times New Roman" w:cs="Times New Roman"/>
          <w:color w:val="000000" w:themeColor="text1"/>
          <w:sz w:val="28"/>
          <w:szCs w:val="28"/>
        </w:rPr>
        <w:t xml:space="preserve"> рублей.</w:t>
      </w:r>
    </w:p>
    <w:p w:rsidR="00A357C8" w:rsidRPr="0078248B" w:rsidRDefault="00A357C8" w:rsidP="0078248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248B">
        <w:rPr>
          <w:rFonts w:ascii="Times New Roman" w:eastAsia="Calibri" w:hAnsi="Times New Roman" w:cs="Times New Roman"/>
          <w:sz w:val="28"/>
          <w:szCs w:val="28"/>
        </w:rPr>
        <w:t>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w:t>
      </w:r>
    </w:p>
    <w:p w:rsidR="00A357C8" w:rsidRPr="0078248B" w:rsidRDefault="00A357C8" w:rsidP="0078248B">
      <w:pPr>
        <w:spacing w:after="0" w:line="240" w:lineRule="auto"/>
        <w:jc w:val="both"/>
        <w:rPr>
          <w:rFonts w:ascii="Times New Roman" w:eastAsia="Calibri" w:hAnsi="Times New Roman" w:cs="Times New Roman"/>
          <w:sz w:val="28"/>
          <w:szCs w:val="28"/>
        </w:rPr>
      </w:pPr>
    </w:p>
    <w:p w:rsidR="00A357C8" w:rsidRPr="0078248B" w:rsidRDefault="00A357C8" w:rsidP="0078248B">
      <w:pPr>
        <w:spacing w:after="0" w:line="240" w:lineRule="auto"/>
        <w:jc w:val="center"/>
        <w:rPr>
          <w:rFonts w:ascii="Times New Roman" w:eastAsia="Calibri" w:hAnsi="Times New Roman" w:cs="Times New Roman"/>
          <w:b/>
          <w:sz w:val="28"/>
          <w:szCs w:val="28"/>
        </w:rPr>
      </w:pPr>
      <w:r w:rsidRPr="0078248B">
        <w:rPr>
          <w:rFonts w:ascii="Times New Roman" w:eastAsia="Calibri" w:hAnsi="Times New Roman" w:cs="Times New Roman"/>
          <w:b/>
          <w:sz w:val="28"/>
          <w:szCs w:val="28"/>
        </w:rPr>
        <w:t>4. Обобщенная характеристика подпрограмм, основных мероприятий, входящих в состав муниципальной программы</w:t>
      </w:r>
    </w:p>
    <w:p w:rsidR="00A357C8" w:rsidRPr="0078248B" w:rsidRDefault="00A357C8" w:rsidP="0078248B">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p>
    <w:p w:rsidR="00A357C8" w:rsidRPr="0078248B" w:rsidRDefault="00A357C8" w:rsidP="0078248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8248B">
        <w:rPr>
          <w:rFonts w:ascii="Times New Roman" w:eastAsia="Calibri" w:hAnsi="Times New Roman" w:cs="Times New Roman"/>
          <w:sz w:val="28"/>
          <w:szCs w:val="28"/>
        </w:rPr>
        <w:t>В рамках реализации программы осуществляются следующие основные мероприятия:</w:t>
      </w:r>
    </w:p>
    <w:p w:rsidR="00A357C8" w:rsidRPr="0078248B" w:rsidRDefault="00A357C8" w:rsidP="0078248B">
      <w:pPr>
        <w:widowControl w:val="0"/>
        <w:numPr>
          <w:ilvl w:val="0"/>
          <w:numId w:val="8"/>
        </w:numPr>
        <w:autoSpaceDE w:val="0"/>
        <w:autoSpaceDN w:val="0"/>
        <w:adjustRightInd w:val="0"/>
        <w:spacing w:after="0" w:line="240" w:lineRule="auto"/>
        <w:contextualSpacing/>
        <w:jc w:val="both"/>
        <w:rPr>
          <w:rFonts w:ascii="Times New Roman" w:eastAsia="Courier New" w:hAnsi="Times New Roman" w:cs="Times New Roman"/>
          <w:color w:val="000000"/>
          <w:sz w:val="28"/>
          <w:szCs w:val="28"/>
        </w:rPr>
      </w:pPr>
      <w:r w:rsidRPr="0078248B">
        <w:rPr>
          <w:rFonts w:ascii="Times New Roman" w:eastAsia="Courier New" w:hAnsi="Times New Roman" w:cs="Times New Roman"/>
          <w:color w:val="000000"/>
          <w:sz w:val="28"/>
          <w:szCs w:val="28"/>
        </w:rPr>
        <w:lastRenderedPageBreak/>
        <w:t>издание распоряжения Главы Администрации муниципального образования «Вяземского района» Смоленской области о построении и развитии аппаратно-программного комплекса «Безопасный город» на территории Вяземского района Смоленской области;</w:t>
      </w:r>
    </w:p>
    <w:p w:rsidR="00A357C8" w:rsidRPr="0078248B" w:rsidRDefault="00A357C8" w:rsidP="0078248B">
      <w:pPr>
        <w:widowControl w:val="0"/>
        <w:numPr>
          <w:ilvl w:val="0"/>
          <w:numId w:val="8"/>
        </w:numPr>
        <w:spacing w:after="10" w:line="240" w:lineRule="auto"/>
        <w:jc w:val="both"/>
        <w:rPr>
          <w:rFonts w:ascii="Times New Roman" w:eastAsia="Courier New" w:hAnsi="Times New Roman" w:cs="Times New Roman"/>
          <w:color w:val="000000"/>
          <w:sz w:val="28"/>
          <w:szCs w:val="28"/>
          <w:lang w:eastAsia="ru-RU"/>
        </w:rPr>
      </w:pPr>
      <w:r w:rsidRPr="0078248B">
        <w:rPr>
          <w:rFonts w:ascii="Times New Roman" w:eastAsia="Courier New" w:hAnsi="Times New Roman" w:cs="Times New Roman"/>
          <w:color w:val="000000"/>
          <w:sz w:val="28"/>
          <w:szCs w:val="28"/>
          <w:lang w:eastAsia="ru-RU"/>
        </w:rPr>
        <w:t>проведение мероприятий по организации взаимодействия и совместной работе правоохранительных органов, МЧС, ПЧ-12, скорой помощи в АПК «Безопасный город»;</w:t>
      </w:r>
    </w:p>
    <w:p w:rsidR="00A357C8" w:rsidRPr="0078248B" w:rsidRDefault="00A357C8" w:rsidP="0078248B">
      <w:pPr>
        <w:widowControl w:val="0"/>
        <w:numPr>
          <w:ilvl w:val="0"/>
          <w:numId w:val="8"/>
        </w:numPr>
        <w:spacing w:after="10" w:line="240" w:lineRule="auto"/>
        <w:jc w:val="both"/>
        <w:rPr>
          <w:rFonts w:ascii="Times New Roman" w:eastAsia="Courier New" w:hAnsi="Times New Roman" w:cs="Times New Roman"/>
          <w:color w:val="000000"/>
          <w:sz w:val="28"/>
          <w:szCs w:val="28"/>
          <w:lang w:eastAsia="ru-RU"/>
        </w:rPr>
      </w:pPr>
      <w:r w:rsidRPr="0078248B">
        <w:rPr>
          <w:rFonts w:ascii="Times New Roman" w:hAnsi="Times New Roman" w:cs="Times New Roman"/>
          <w:bCs/>
          <w:sz w:val="28"/>
          <w:szCs w:val="28"/>
        </w:rPr>
        <w:t>обслуживание (содержание) существующего АПК «Безопасный город»;</w:t>
      </w:r>
    </w:p>
    <w:p w:rsidR="00A357C8" w:rsidRPr="0078248B" w:rsidRDefault="00A357C8" w:rsidP="0078248B">
      <w:pPr>
        <w:numPr>
          <w:ilvl w:val="0"/>
          <w:numId w:val="8"/>
        </w:numPr>
        <w:spacing w:after="200" w:line="240" w:lineRule="auto"/>
        <w:contextualSpacing/>
        <w:jc w:val="both"/>
        <w:rPr>
          <w:rFonts w:ascii="Times New Roman" w:hAnsi="Times New Roman" w:cs="Times New Roman"/>
          <w:sz w:val="28"/>
          <w:szCs w:val="28"/>
        </w:rPr>
      </w:pPr>
      <w:r w:rsidRPr="0078248B">
        <w:rPr>
          <w:rFonts w:ascii="Times New Roman" w:hAnsi="Times New Roman" w:cs="Times New Roman"/>
          <w:sz w:val="28"/>
          <w:szCs w:val="28"/>
        </w:rPr>
        <w:t>развитие существующей системы АПК «Безопасный город» (приобретение дополнительных элементов АПК «Безопасный город», приобретение оборудования для организации радиоканалов, с целью повышения отказоустойчивости и снижения затрат по содержанию оптоволоконных каналов связи);</w:t>
      </w:r>
    </w:p>
    <w:p w:rsidR="00A357C8" w:rsidRPr="0078248B" w:rsidRDefault="00A357C8" w:rsidP="0078248B">
      <w:pPr>
        <w:widowControl w:val="0"/>
        <w:numPr>
          <w:ilvl w:val="0"/>
          <w:numId w:val="8"/>
        </w:numPr>
        <w:spacing w:after="10" w:line="240" w:lineRule="auto"/>
        <w:jc w:val="both"/>
        <w:rPr>
          <w:rFonts w:ascii="Times New Roman" w:eastAsia="Courier New" w:hAnsi="Times New Roman" w:cs="Times New Roman"/>
          <w:color w:val="000000"/>
          <w:sz w:val="28"/>
          <w:szCs w:val="28"/>
          <w:lang w:eastAsia="ru-RU"/>
        </w:rPr>
      </w:pPr>
      <w:r w:rsidRPr="0078248B">
        <w:rPr>
          <w:rFonts w:ascii="Times New Roman" w:eastAsia="Courier New" w:hAnsi="Times New Roman" w:cs="Times New Roman"/>
          <w:color w:val="000000"/>
          <w:sz w:val="28"/>
          <w:szCs w:val="28"/>
          <w:lang w:eastAsia="ru-RU"/>
        </w:rPr>
        <w:t>информирование населения области о вводе в эксплуатацию аппаратно-программного комплекса «Безопасный город».</w:t>
      </w:r>
    </w:p>
    <w:p w:rsidR="00A357C8" w:rsidRPr="0078248B" w:rsidRDefault="00161EA1" w:rsidP="0078248B">
      <w:pPr>
        <w:widowControl w:val="0"/>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hyperlink w:anchor="Par2443" w:history="1">
        <w:r w:rsidR="00A357C8" w:rsidRPr="0078248B">
          <w:rPr>
            <w:rFonts w:ascii="Times New Roman" w:eastAsia="Calibri" w:hAnsi="Times New Roman" w:cs="Times New Roman"/>
            <w:color w:val="000000" w:themeColor="text1"/>
            <w:sz w:val="28"/>
            <w:szCs w:val="28"/>
          </w:rPr>
          <w:t>План</w:t>
        </w:r>
      </w:hyperlink>
      <w:r w:rsidR="00A357C8" w:rsidRPr="0078248B">
        <w:rPr>
          <w:rFonts w:ascii="Times New Roman" w:eastAsia="Calibri" w:hAnsi="Times New Roman" w:cs="Times New Roman"/>
          <w:color w:val="000000" w:themeColor="text1"/>
          <w:sz w:val="28"/>
          <w:szCs w:val="28"/>
        </w:rPr>
        <w:t xml:space="preserve"> реализации Муниципальной программы представлен в приложении № </w:t>
      </w:r>
      <w:r w:rsidR="0066219F" w:rsidRPr="0078248B">
        <w:rPr>
          <w:rFonts w:ascii="Times New Roman" w:eastAsia="Calibri" w:hAnsi="Times New Roman" w:cs="Times New Roman"/>
          <w:color w:val="000000" w:themeColor="text1"/>
          <w:sz w:val="28"/>
          <w:szCs w:val="28"/>
        </w:rPr>
        <w:t>2</w:t>
      </w:r>
      <w:r w:rsidR="00A357C8" w:rsidRPr="0078248B">
        <w:rPr>
          <w:rFonts w:ascii="Times New Roman" w:eastAsia="Calibri" w:hAnsi="Times New Roman" w:cs="Times New Roman"/>
          <w:color w:val="000000" w:themeColor="text1"/>
          <w:sz w:val="28"/>
          <w:szCs w:val="28"/>
        </w:rPr>
        <w:t xml:space="preserve"> к муниципальной программе.</w:t>
      </w:r>
    </w:p>
    <w:p w:rsidR="00A357C8" w:rsidRPr="0078248B" w:rsidRDefault="00A357C8" w:rsidP="0078248B">
      <w:pPr>
        <w:spacing w:after="0" w:line="240" w:lineRule="auto"/>
        <w:rPr>
          <w:rFonts w:ascii="Times New Roman" w:eastAsia="Calibri" w:hAnsi="Times New Roman" w:cs="Times New Roman"/>
          <w:b/>
          <w:color w:val="000000" w:themeColor="text1"/>
          <w:sz w:val="28"/>
          <w:szCs w:val="28"/>
        </w:rPr>
      </w:pPr>
    </w:p>
    <w:p w:rsidR="00A357C8" w:rsidRPr="0078248B" w:rsidRDefault="00A357C8" w:rsidP="00355701">
      <w:pPr>
        <w:spacing w:after="0" w:line="240" w:lineRule="auto"/>
        <w:jc w:val="center"/>
        <w:rPr>
          <w:rFonts w:ascii="Times New Roman" w:eastAsia="Calibri" w:hAnsi="Times New Roman" w:cs="Times New Roman"/>
          <w:b/>
          <w:sz w:val="28"/>
          <w:szCs w:val="28"/>
        </w:rPr>
      </w:pPr>
      <w:r w:rsidRPr="0078248B">
        <w:rPr>
          <w:rFonts w:ascii="Times New Roman" w:eastAsia="Calibri" w:hAnsi="Times New Roman" w:cs="Times New Roman"/>
          <w:b/>
          <w:sz w:val="28"/>
          <w:szCs w:val="28"/>
        </w:rPr>
        <w:t>5. Основные меры правового регулирования в сфере реализации муниципальной программы</w:t>
      </w:r>
    </w:p>
    <w:p w:rsidR="00A357C8" w:rsidRPr="0078248B" w:rsidRDefault="00A357C8" w:rsidP="00355701">
      <w:pPr>
        <w:spacing w:after="0" w:line="240" w:lineRule="auto"/>
        <w:jc w:val="center"/>
        <w:rPr>
          <w:rFonts w:ascii="Times New Roman" w:eastAsia="Calibri" w:hAnsi="Times New Roman" w:cs="Times New Roman"/>
          <w:b/>
          <w:sz w:val="28"/>
          <w:szCs w:val="28"/>
        </w:rPr>
      </w:pPr>
    </w:p>
    <w:p w:rsidR="00A357C8" w:rsidRPr="0078248B" w:rsidRDefault="00A357C8" w:rsidP="0035570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8248B">
        <w:rPr>
          <w:rFonts w:ascii="Times New Roman" w:eastAsia="Calibri" w:hAnsi="Times New Roman" w:cs="Times New Roman"/>
          <w:sz w:val="28"/>
          <w:szCs w:val="28"/>
        </w:rPr>
        <w:t>Правовое регулирование в сфере реализации Муниципальной программы осуществляется в соответствии с:</w:t>
      </w:r>
    </w:p>
    <w:p w:rsidR="00A357C8" w:rsidRPr="0078248B" w:rsidRDefault="00A357C8" w:rsidP="00355701">
      <w:pPr>
        <w:numPr>
          <w:ilvl w:val="0"/>
          <w:numId w:val="1"/>
        </w:numPr>
        <w:spacing w:after="0" w:line="240" w:lineRule="auto"/>
        <w:jc w:val="both"/>
        <w:rPr>
          <w:rFonts w:ascii="Times New Roman" w:eastAsia="Calibri" w:hAnsi="Times New Roman" w:cs="Times New Roman"/>
          <w:sz w:val="28"/>
          <w:szCs w:val="28"/>
        </w:rPr>
      </w:pPr>
      <w:r w:rsidRPr="0078248B">
        <w:rPr>
          <w:rFonts w:ascii="Times New Roman" w:eastAsia="Calibri" w:hAnsi="Times New Roman" w:cs="Times New Roman"/>
          <w:color w:val="000000" w:themeColor="text1"/>
          <w:sz w:val="28"/>
          <w:szCs w:val="28"/>
        </w:rPr>
        <w:t>Указом Презид</w:t>
      </w:r>
      <w:r w:rsidRPr="0078248B">
        <w:rPr>
          <w:rFonts w:ascii="Times New Roman" w:eastAsia="Calibri" w:hAnsi="Times New Roman" w:cs="Times New Roman"/>
          <w:sz w:val="28"/>
          <w:szCs w:val="28"/>
        </w:rPr>
        <w:t>ента Российской</w:t>
      </w:r>
      <w:r w:rsidR="00FB3B31" w:rsidRPr="0078248B">
        <w:rPr>
          <w:rFonts w:ascii="Times New Roman" w:eastAsia="Calibri" w:hAnsi="Times New Roman" w:cs="Times New Roman"/>
          <w:sz w:val="28"/>
          <w:szCs w:val="28"/>
        </w:rPr>
        <w:t xml:space="preserve"> Федерации от 15 февраля 2006 года</w:t>
      </w:r>
      <w:r w:rsidRPr="0078248B">
        <w:rPr>
          <w:rFonts w:ascii="Times New Roman" w:eastAsia="Calibri" w:hAnsi="Times New Roman" w:cs="Times New Roman"/>
          <w:sz w:val="28"/>
          <w:szCs w:val="28"/>
        </w:rPr>
        <w:t xml:space="preserve"> № 116 «О мерах противодействия терроризму»;</w:t>
      </w:r>
    </w:p>
    <w:p w:rsidR="00A357C8" w:rsidRPr="0078248B" w:rsidRDefault="00A357C8" w:rsidP="00355701">
      <w:pPr>
        <w:numPr>
          <w:ilvl w:val="0"/>
          <w:numId w:val="1"/>
        </w:numPr>
        <w:spacing w:after="0" w:line="240" w:lineRule="auto"/>
        <w:jc w:val="both"/>
        <w:rPr>
          <w:rFonts w:ascii="Times New Roman" w:eastAsia="Calibri" w:hAnsi="Times New Roman" w:cs="Times New Roman"/>
          <w:sz w:val="28"/>
          <w:szCs w:val="28"/>
        </w:rPr>
      </w:pPr>
      <w:r w:rsidRPr="0078248B">
        <w:rPr>
          <w:rFonts w:ascii="Times New Roman" w:eastAsia="Calibri" w:hAnsi="Times New Roman" w:cs="Times New Roman"/>
          <w:sz w:val="28"/>
          <w:szCs w:val="28"/>
        </w:rPr>
        <w:t>Поручением Президента Российской Федерации от 13</w:t>
      </w:r>
      <w:r w:rsidR="009265B4">
        <w:rPr>
          <w:rFonts w:ascii="Times New Roman" w:eastAsia="Calibri" w:hAnsi="Times New Roman" w:cs="Times New Roman"/>
          <w:sz w:val="28"/>
          <w:szCs w:val="28"/>
        </w:rPr>
        <w:t xml:space="preserve"> июля </w:t>
      </w:r>
      <w:r w:rsidRPr="0078248B">
        <w:rPr>
          <w:rFonts w:ascii="Times New Roman" w:eastAsia="Calibri" w:hAnsi="Times New Roman" w:cs="Times New Roman"/>
          <w:sz w:val="28"/>
          <w:szCs w:val="28"/>
        </w:rPr>
        <w:t>2007</w:t>
      </w:r>
      <w:r w:rsidR="00FB3B31" w:rsidRPr="0078248B">
        <w:rPr>
          <w:rFonts w:ascii="Times New Roman" w:eastAsia="Calibri" w:hAnsi="Times New Roman" w:cs="Times New Roman"/>
          <w:sz w:val="28"/>
          <w:szCs w:val="28"/>
        </w:rPr>
        <w:t xml:space="preserve"> года</w:t>
      </w:r>
      <w:r w:rsidRPr="0078248B">
        <w:rPr>
          <w:rFonts w:ascii="Times New Roman" w:eastAsia="Calibri" w:hAnsi="Times New Roman" w:cs="Times New Roman"/>
          <w:sz w:val="28"/>
          <w:szCs w:val="28"/>
        </w:rPr>
        <w:t xml:space="preserve"> № Пр-1293ГС по итогам заседания Государственного совета Российской Федерации 29 июня 2007 года «О первоочередных мерах по реализации государственной системы профилактики правонарушений и обеспечению общественной безопасности в Российской Федерации»;</w:t>
      </w:r>
    </w:p>
    <w:p w:rsidR="00A357C8" w:rsidRPr="0078248B" w:rsidRDefault="00A357C8" w:rsidP="00355701">
      <w:pPr>
        <w:numPr>
          <w:ilvl w:val="0"/>
          <w:numId w:val="1"/>
        </w:numPr>
        <w:spacing w:after="0" w:line="240" w:lineRule="auto"/>
        <w:jc w:val="both"/>
        <w:rPr>
          <w:rFonts w:ascii="Times New Roman" w:eastAsia="Calibri" w:hAnsi="Times New Roman" w:cs="Times New Roman"/>
          <w:sz w:val="28"/>
          <w:szCs w:val="28"/>
        </w:rPr>
      </w:pPr>
      <w:r w:rsidRPr="0078248B">
        <w:rPr>
          <w:rFonts w:ascii="Times New Roman" w:eastAsia="Calibri" w:hAnsi="Times New Roman" w:cs="Times New Roman"/>
          <w:sz w:val="28"/>
          <w:szCs w:val="28"/>
        </w:rPr>
        <w:t>Постановлением Правительства Российск</w:t>
      </w:r>
      <w:r w:rsidR="00FB3B31" w:rsidRPr="0078248B">
        <w:rPr>
          <w:rFonts w:ascii="Times New Roman" w:eastAsia="Calibri" w:hAnsi="Times New Roman" w:cs="Times New Roman"/>
          <w:sz w:val="28"/>
          <w:szCs w:val="28"/>
        </w:rPr>
        <w:t>ой Федерации от 28 марта 2008 года</w:t>
      </w:r>
      <w:r w:rsidRPr="0078248B">
        <w:rPr>
          <w:rFonts w:ascii="Times New Roman" w:eastAsia="Calibri" w:hAnsi="Times New Roman" w:cs="Times New Roman"/>
          <w:sz w:val="28"/>
          <w:szCs w:val="28"/>
        </w:rPr>
        <w:t xml:space="preserve"> № 216 «О правительственной комиссии по профилактике правонарушений»;</w:t>
      </w:r>
    </w:p>
    <w:p w:rsidR="00A357C8" w:rsidRPr="0078248B" w:rsidRDefault="00A357C8" w:rsidP="00355701">
      <w:pPr>
        <w:numPr>
          <w:ilvl w:val="0"/>
          <w:numId w:val="1"/>
        </w:numPr>
        <w:spacing w:after="0" w:line="240" w:lineRule="auto"/>
        <w:jc w:val="both"/>
        <w:rPr>
          <w:rFonts w:ascii="Times New Roman" w:eastAsia="Calibri" w:hAnsi="Times New Roman" w:cs="Times New Roman"/>
          <w:sz w:val="28"/>
          <w:szCs w:val="28"/>
        </w:rPr>
      </w:pPr>
      <w:r w:rsidRPr="0078248B">
        <w:rPr>
          <w:rFonts w:ascii="Times New Roman" w:eastAsia="Calibri" w:hAnsi="Times New Roman" w:cs="Times New Roman"/>
          <w:sz w:val="28"/>
          <w:szCs w:val="28"/>
        </w:rPr>
        <w:t>Федеральным законом Российс</w:t>
      </w:r>
      <w:r w:rsidR="00FB3B31" w:rsidRPr="0078248B">
        <w:rPr>
          <w:rFonts w:ascii="Times New Roman" w:eastAsia="Calibri" w:hAnsi="Times New Roman" w:cs="Times New Roman"/>
          <w:sz w:val="28"/>
          <w:szCs w:val="28"/>
        </w:rPr>
        <w:t>кой Федерации от 6 марта 2006 года</w:t>
      </w:r>
      <w:r w:rsidRPr="0078248B">
        <w:rPr>
          <w:rFonts w:ascii="Times New Roman" w:eastAsia="Calibri" w:hAnsi="Times New Roman" w:cs="Times New Roman"/>
          <w:sz w:val="28"/>
          <w:szCs w:val="28"/>
        </w:rPr>
        <w:t xml:space="preserve"> №</w:t>
      </w:r>
      <w:r w:rsidR="00FB3B31" w:rsidRPr="0078248B">
        <w:rPr>
          <w:rFonts w:ascii="Times New Roman" w:eastAsia="Calibri" w:hAnsi="Times New Roman" w:cs="Times New Roman"/>
          <w:sz w:val="28"/>
          <w:szCs w:val="28"/>
        </w:rPr>
        <w:t xml:space="preserve"> </w:t>
      </w:r>
      <w:r w:rsidRPr="0078248B">
        <w:rPr>
          <w:rFonts w:ascii="Times New Roman" w:eastAsia="Calibri" w:hAnsi="Times New Roman" w:cs="Times New Roman"/>
          <w:sz w:val="28"/>
          <w:szCs w:val="28"/>
        </w:rPr>
        <w:t>135-ФЗ «О противодействии терроризму», принят Государственной Думой 26 февраля 2006 года, одобрен Советом</w:t>
      </w:r>
      <w:r w:rsidR="00D13E41" w:rsidRPr="0078248B">
        <w:rPr>
          <w:rFonts w:ascii="Times New Roman" w:eastAsia="Calibri" w:hAnsi="Times New Roman" w:cs="Times New Roman"/>
          <w:sz w:val="28"/>
          <w:szCs w:val="28"/>
        </w:rPr>
        <w:t xml:space="preserve"> Федерации 1 марта 2006 года.</w:t>
      </w:r>
    </w:p>
    <w:p w:rsidR="00A357C8" w:rsidRPr="0078248B" w:rsidRDefault="00A357C8" w:rsidP="00355701">
      <w:pPr>
        <w:spacing w:after="0" w:line="240" w:lineRule="auto"/>
        <w:rPr>
          <w:rFonts w:ascii="Times New Roman" w:hAnsi="Times New Roman" w:cs="Times New Roman"/>
          <w:sz w:val="28"/>
          <w:szCs w:val="28"/>
        </w:rPr>
        <w:sectPr w:rsidR="00A357C8" w:rsidRPr="0078248B" w:rsidSect="00841AE7">
          <w:headerReference w:type="even" r:id="rId9"/>
          <w:headerReference w:type="default" r:id="rId10"/>
          <w:type w:val="continuous"/>
          <w:pgSz w:w="11905" w:h="16838"/>
          <w:pgMar w:top="1134" w:right="567" w:bottom="1134" w:left="1418" w:header="720" w:footer="720" w:gutter="0"/>
          <w:pgNumType w:start="1"/>
          <w:cols w:space="720"/>
          <w:noEndnote/>
          <w:titlePg/>
          <w:docGrid w:linePitch="299"/>
        </w:sectPr>
      </w:pPr>
      <w:r w:rsidRPr="0078248B">
        <w:rPr>
          <w:rFonts w:ascii="Times New Roman" w:eastAsia="Times New Roman" w:hAnsi="Times New Roman" w:cs="Times New Roman"/>
          <w:sz w:val="28"/>
          <w:szCs w:val="28"/>
          <w:lang w:eastAsia="ru-RU"/>
        </w:rPr>
        <w:t xml:space="preserve"> </w:t>
      </w:r>
    </w:p>
    <w:p w:rsidR="00A357C8" w:rsidRPr="00A357C8" w:rsidRDefault="00161EA1" w:rsidP="00A357C8">
      <w:pPr>
        <w:widowControl w:val="0"/>
        <w:autoSpaceDE w:val="0"/>
        <w:autoSpaceDN w:val="0"/>
        <w:adjustRightInd w:val="0"/>
        <w:spacing w:after="0" w:line="240" w:lineRule="auto"/>
        <w:ind w:left="11160" w:firstLine="1260"/>
        <w:jc w:val="right"/>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pict>
          <v:shapetype id="_x0000_t202" coordsize="21600,21600" o:spt="202" path="m,l,21600r21600,l21600,xe">
            <v:stroke joinstyle="miter"/>
            <v:path gradientshapeok="t" o:connecttype="rect"/>
          </v:shapetype>
          <v:shape id="_x0000_s1027" type="#_x0000_t202" style="position:absolute;left:0;text-align:left;margin-left:525.4pt;margin-top:0;width:257.9pt;height:122.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" filled="f" strokecolor="#f2f2f2 [3052]">
            <v:textbox>
              <w:txbxContent>
                <w:p w:rsidR="009265B4" w:rsidRPr="009265B4" w:rsidRDefault="009265B4" w:rsidP="009265B4">
                  <w:pPr>
                    <w:spacing w:after="0"/>
                    <w:ind w:right="367"/>
                    <w:jc w:val="both"/>
                    <w:rPr>
                      <w:rFonts w:ascii="Times New Roman" w:hAnsi="Times New Roman" w:cs="Times New Roman"/>
                      <w:sz w:val="28"/>
                      <w:szCs w:val="28"/>
                    </w:rPr>
                  </w:pPr>
                  <w:r w:rsidRPr="009265B4">
                    <w:rPr>
                      <w:rFonts w:ascii="Times New Roman" w:hAnsi="Times New Roman" w:cs="Times New Roman"/>
                      <w:sz w:val="28"/>
                      <w:szCs w:val="28"/>
                    </w:rPr>
                    <w:t>Приложение № 1</w:t>
                  </w:r>
                </w:p>
                <w:p w:rsidR="00FB3B31" w:rsidRPr="009265B4" w:rsidRDefault="00FB3B31" w:rsidP="009265B4">
                  <w:pPr>
                    <w:spacing w:after="0" w:line="240" w:lineRule="auto"/>
                    <w:ind w:right="367"/>
                    <w:jc w:val="both"/>
                    <w:rPr>
                      <w:rFonts w:ascii="Times New Roman" w:hAnsi="Times New Roman" w:cs="Times New Roman"/>
                      <w:sz w:val="28"/>
                      <w:szCs w:val="28"/>
                    </w:rPr>
                  </w:pPr>
                  <w:r w:rsidRPr="009265B4">
                    <w:rPr>
                      <w:rFonts w:ascii="Times New Roman" w:hAnsi="Times New Roman" w:cs="Times New Roman"/>
                      <w:sz w:val="28"/>
                      <w:szCs w:val="28"/>
                    </w:rPr>
                    <w:t>к муниципальной программе</w:t>
                  </w:r>
                  <w:r w:rsidR="00B40081" w:rsidRPr="009265B4">
                    <w:rPr>
                      <w:rFonts w:ascii="Times New Roman" w:hAnsi="Times New Roman" w:cs="Times New Roman"/>
                      <w:sz w:val="28"/>
                      <w:szCs w:val="28"/>
                    </w:rPr>
                    <w:t xml:space="preserve"> «Построение и развитие аппаратно-программного комплекса «Безопасный город» на территории Вяземского городского поселения на 2016- 2018 годы»</w:t>
                  </w:r>
                </w:p>
              </w:txbxContent>
            </v:textbox>
            <w10:wrap type="square"/>
          </v:shape>
        </w:pict>
      </w:r>
    </w:p>
    <w:p w:rsidR="00A357C8" w:rsidRPr="00B40081" w:rsidRDefault="00A357C8" w:rsidP="00B40081">
      <w:pPr>
        <w:autoSpaceDE w:val="0"/>
        <w:autoSpaceDN w:val="0"/>
        <w:adjustRightInd w:val="0"/>
        <w:spacing w:after="0" w:line="240" w:lineRule="auto"/>
        <w:jc w:val="right"/>
        <w:rPr>
          <w:rFonts w:ascii="Times New Roman" w:eastAsia="Calibri" w:hAnsi="Times New Roman" w:cs="Times New Roman"/>
          <w:sz w:val="28"/>
          <w:szCs w:val="28"/>
        </w:rPr>
      </w:pPr>
      <w:r w:rsidRPr="00A357C8">
        <w:rPr>
          <w:rFonts w:ascii="Times New Roman" w:eastAsia="Times New Roman" w:hAnsi="Times New Roman" w:cs="Times New Roman"/>
          <w:sz w:val="24"/>
          <w:szCs w:val="24"/>
          <w:lang w:eastAsia="ru-RU"/>
        </w:rPr>
        <w:t xml:space="preserve">                                                                                                                                                               </w:t>
      </w:r>
    </w:p>
    <w:p w:rsidR="00841AE7" w:rsidRDefault="00841AE7" w:rsidP="00A357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1AE7" w:rsidRDefault="00841AE7" w:rsidP="00A357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1AE7" w:rsidRDefault="00841AE7" w:rsidP="00A357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1AE7" w:rsidRDefault="00841AE7" w:rsidP="00A357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1AE7" w:rsidRDefault="00841AE7" w:rsidP="00A357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1AE7" w:rsidRDefault="00841AE7" w:rsidP="00A357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1AE7" w:rsidRDefault="00841AE7" w:rsidP="00A357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1AE7" w:rsidRDefault="00841AE7" w:rsidP="00A357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357C8" w:rsidRPr="009265B4"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65B4">
        <w:rPr>
          <w:rFonts w:ascii="Times New Roman" w:eastAsia="Times New Roman" w:hAnsi="Times New Roman" w:cs="Times New Roman"/>
          <w:sz w:val="28"/>
          <w:szCs w:val="28"/>
          <w:lang w:eastAsia="ru-RU"/>
        </w:rPr>
        <w:t>Целевые показатели</w:t>
      </w:r>
    </w:p>
    <w:p w:rsidR="00A357C8" w:rsidRPr="009265B4" w:rsidRDefault="00A357C8" w:rsidP="00A357C8">
      <w:pPr>
        <w:widowControl w:val="0"/>
        <w:tabs>
          <w:tab w:val="left" w:pos="2281"/>
          <w:tab w:val="left" w:pos="4395"/>
          <w:tab w:val="center" w:pos="5173"/>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65B4">
        <w:rPr>
          <w:rFonts w:ascii="Times New Roman" w:eastAsia="Times New Roman" w:hAnsi="Times New Roman" w:cs="Times New Roman"/>
          <w:sz w:val="28"/>
          <w:szCs w:val="28"/>
          <w:lang w:eastAsia="ru-RU"/>
        </w:rPr>
        <w:t>реализации муниципальной программы</w:t>
      </w:r>
    </w:p>
    <w:p w:rsidR="00A357C8" w:rsidRPr="009265B4"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9265B4">
        <w:rPr>
          <w:rFonts w:ascii="Times New Roman" w:eastAsia="Calibri" w:hAnsi="Times New Roman" w:cs="Times New Roman"/>
          <w:sz w:val="28"/>
          <w:szCs w:val="28"/>
          <w:u w:val="single"/>
        </w:rPr>
        <w:t>«</w:t>
      </w:r>
      <w:r w:rsidRPr="009265B4">
        <w:rPr>
          <w:rFonts w:ascii="Times New Roman" w:eastAsia="Times New Roman" w:hAnsi="Times New Roman" w:cs="Times New Roman"/>
          <w:sz w:val="28"/>
          <w:szCs w:val="28"/>
          <w:u w:val="single"/>
          <w:lang w:eastAsia="ru-RU"/>
        </w:rPr>
        <w:t>Построение и развитие аппаратно-программного комплекса</w:t>
      </w:r>
      <w:r w:rsidRPr="009265B4">
        <w:rPr>
          <w:rFonts w:ascii="Times New Roman" w:eastAsia="Calibri" w:hAnsi="Times New Roman" w:cs="Times New Roman"/>
          <w:sz w:val="28"/>
          <w:szCs w:val="28"/>
          <w:u w:val="single"/>
        </w:rPr>
        <w:t xml:space="preserve"> «Безопасный город</w:t>
      </w:r>
      <w:r w:rsidR="009265B4" w:rsidRPr="009265B4">
        <w:rPr>
          <w:rFonts w:ascii="Times New Roman" w:eastAsia="Calibri" w:hAnsi="Times New Roman" w:cs="Times New Roman"/>
          <w:sz w:val="28"/>
          <w:szCs w:val="28"/>
          <w:u w:val="single"/>
        </w:rPr>
        <w:t>»</w:t>
      </w:r>
      <w:r w:rsidRPr="009265B4">
        <w:rPr>
          <w:rFonts w:ascii="Times New Roman" w:eastAsia="Calibri" w:hAnsi="Times New Roman" w:cs="Times New Roman"/>
          <w:sz w:val="28"/>
          <w:szCs w:val="28"/>
          <w:u w:val="single"/>
        </w:rPr>
        <w:t xml:space="preserve"> на территории  Вяземского </w:t>
      </w:r>
      <w:r w:rsidR="00D13E41" w:rsidRPr="009265B4">
        <w:rPr>
          <w:rFonts w:ascii="Times New Roman" w:eastAsia="Calibri" w:hAnsi="Times New Roman" w:cs="Times New Roman"/>
          <w:sz w:val="28"/>
          <w:szCs w:val="28"/>
          <w:u w:val="single"/>
        </w:rPr>
        <w:t>городского поселения</w:t>
      </w:r>
      <w:r w:rsidRPr="009265B4">
        <w:rPr>
          <w:rFonts w:ascii="Times New Roman" w:eastAsia="Calibri" w:hAnsi="Times New Roman" w:cs="Times New Roman"/>
          <w:sz w:val="28"/>
          <w:szCs w:val="28"/>
          <w:u w:val="single"/>
        </w:rPr>
        <w:t xml:space="preserve"> на 2016-2018 годы» </w:t>
      </w:r>
    </w:p>
    <w:p w:rsidR="00A357C8" w:rsidRPr="00A357C8" w:rsidRDefault="00A357C8" w:rsidP="00A357C8">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pPr w:leftFromText="180" w:rightFromText="180" w:vertAnchor="text" w:tblpY="1"/>
        <w:tblOverlap w:val="never"/>
        <w:tblW w:w="15300" w:type="dxa"/>
        <w:tblCellSpacing w:w="5" w:type="nil"/>
        <w:tblLayout w:type="fixed"/>
        <w:tblCellMar>
          <w:left w:w="75" w:type="dxa"/>
          <w:right w:w="75" w:type="dxa"/>
        </w:tblCellMar>
        <w:tblLook w:val="0000"/>
      </w:tblPr>
      <w:tblGrid>
        <w:gridCol w:w="554"/>
        <w:gridCol w:w="4666"/>
        <w:gridCol w:w="1260"/>
        <w:gridCol w:w="1440"/>
        <w:gridCol w:w="1440"/>
        <w:gridCol w:w="1690"/>
        <w:gridCol w:w="1442"/>
        <w:gridCol w:w="1323"/>
        <w:gridCol w:w="1485"/>
      </w:tblGrid>
      <w:tr w:rsidR="00A357C8" w:rsidRPr="00A357C8" w:rsidTr="003F0412">
        <w:trPr>
          <w:trHeight w:val="360"/>
          <w:tblCellSpacing w:w="5" w:type="nil"/>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A357C8" w:rsidRPr="00A357C8"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 п/п</w:t>
            </w:r>
          </w:p>
        </w:tc>
        <w:tc>
          <w:tcPr>
            <w:tcW w:w="4666" w:type="dxa"/>
            <w:vMerge w:val="restart"/>
            <w:tcBorders>
              <w:top w:val="single" w:sz="4" w:space="0" w:color="auto"/>
              <w:left w:val="single" w:sz="4" w:space="0" w:color="auto"/>
              <w:bottom w:val="single" w:sz="4" w:space="0" w:color="auto"/>
              <w:right w:val="single" w:sz="4" w:space="0" w:color="auto"/>
            </w:tcBorders>
            <w:vAlign w:val="center"/>
          </w:tcPr>
          <w:p w:rsidR="00A357C8" w:rsidRPr="00A357C8"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Наименование  подпрограммы и   показателя</w:t>
            </w:r>
          </w:p>
        </w:tc>
        <w:tc>
          <w:tcPr>
            <w:tcW w:w="1260" w:type="dxa"/>
            <w:vMerge w:val="restart"/>
            <w:tcBorders>
              <w:top w:val="single" w:sz="4" w:space="0" w:color="auto"/>
              <w:left w:val="single" w:sz="4" w:space="0" w:color="auto"/>
              <w:right w:val="single" w:sz="4" w:space="0" w:color="auto"/>
            </w:tcBorders>
            <w:vAlign w:val="center"/>
          </w:tcPr>
          <w:p w:rsidR="00A357C8" w:rsidRPr="00A357C8"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Единица измерения</w:t>
            </w:r>
          </w:p>
        </w:tc>
        <w:tc>
          <w:tcPr>
            <w:tcW w:w="1440" w:type="dxa"/>
            <w:tcBorders>
              <w:top w:val="single" w:sz="4" w:space="0" w:color="auto"/>
              <w:left w:val="single" w:sz="4" w:space="0" w:color="auto"/>
              <w:bottom w:val="single" w:sz="4" w:space="0" w:color="auto"/>
            </w:tcBorders>
          </w:tcPr>
          <w:p w:rsidR="00A357C8" w:rsidRPr="00A357C8"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30" w:type="dxa"/>
            <w:gridSpan w:val="2"/>
            <w:tcBorders>
              <w:top w:val="single" w:sz="4" w:space="0" w:color="auto"/>
              <w:bottom w:val="single" w:sz="4" w:space="0" w:color="auto"/>
              <w:right w:val="single" w:sz="4" w:space="0" w:color="auto"/>
            </w:tcBorders>
            <w:vAlign w:val="center"/>
          </w:tcPr>
          <w:p w:rsidR="00A357C8" w:rsidRPr="00A357C8"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Базовые значения показателей по годам</w:t>
            </w: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A357C8" w:rsidRPr="00A357C8"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Планируемые значения показателей (на период планирования бюджета)</w:t>
            </w:r>
          </w:p>
        </w:tc>
      </w:tr>
      <w:tr w:rsidR="00A357C8" w:rsidRPr="00A357C8" w:rsidTr="003F0412">
        <w:trPr>
          <w:trHeight w:val="1206"/>
          <w:tblCellSpacing w:w="5" w:type="nil"/>
        </w:trPr>
        <w:tc>
          <w:tcPr>
            <w:tcW w:w="554" w:type="dxa"/>
            <w:vMerge/>
            <w:tcBorders>
              <w:left w:val="single" w:sz="4" w:space="0" w:color="auto"/>
              <w:bottom w:val="single" w:sz="4" w:space="0" w:color="auto"/>
              <w:right w:val="single" w:sz="4" w:space="0" w:color="auto"/>
            </w:tcBorders>
          </w:tcPr>
          <w:p w:rsidR="00A357C8" w:rsidRPr="00A357C8" w:rsidRDefault="00A357C8" w:rsidP="00A357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66" w:type="dxa"/>
            <w:vMerge/>
            <w:tcBorders>
              <w:left w:val="single" w:sz="4" w:space="0" w:color="auto"/>
              <w:bottom w:val="single" w:sz="4" w:space="0" w:color="auto"/>
              <w:right w:val="single" w:sz="4" w:space="0" w:color="auto"/>
            </w:tcBorders>
          </w:tcPr>
          <w:p w:rsidR="00A357C8" w:rsidRPr="00A357C8" w:rsidRDefault="00A357C8" w:rsidP="00A357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vMerge/>
            <w:tcBorders>
              <w:left w:val="single" w:sz="4" w:space="0" w:color="auto"/>
              <w:bottom w:val="single" w:sz="4" w:space="0" w:color="auto"/>
              <w:right w:val="single" w:sz="4" w:space="0" w:color="auto"/>
            </w:tcBorders>
            <w:vAlign w:val="center"/>
          </w:tcPr>
          <w:p w:rsidR="00A357C8" w:rsidRPr="00A357C8"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A357C8" w:rsidRPr="00A357C8" w:rsidRDefault="00A357C8" w:rsidP="00A357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 xml:space="preserve">      2013</w:t>
            </w:r>
          </w:p>
        </w:tc>
        <w:tc>
          <w:tcPr>
            <w:tcW w:w="1440" w:type="dxa"/>
            <w:tcBorders>
              <w:left w:val="single" w:sz="4" w:space="0" w:color="auto"/>
              <w:bottom w:val="single" w:sz="4" w:space="0" w:color="auto"/>
              <w:right w:val="single" w:sz="4" w:space="0" w:color="auto"/>
            </w:tcBorders>
            <w:vAlign w:val="center"/>
          </w:tcPr>
          <w:p w:rsidR="00A357C8" w:rsidRPr="00A357C8"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2014</w:t>
            </w:r>
          </w:p>
        </w:tc>
        <w:tc>
          <w:tcPr>
            <w:tcW w:w="1690" w:type="dxa"/>
            <w:tcBorders>
              <w:left w:val="single" w:sz="4" w:space="0" w:color="auto"/>
              <w:bottom w:val="single" w:sz="4" w:space="0" w:color="auto"/>
              <w:right w:val="single" w:sz="4" w:space="0" w:color="auto"/>
            </w:tcBorders>
            <w:shd w:val="clear" w:color="auto" w:fill="auto"/>
            <w:vAlign w:val="center"/>
          </w:tcPr>
          <w:p w:rsidR="00A357C8" w:rsidRPr="00A357C8"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2015 (за 8 месяцев)</w:t>
            </w:r>
          </w:p>
        </w:tc>
        <w:tc>
          <w:tcPr>
            <w:tcW w:w="1442" w:type="dxa"/>
            <w:tcBorders>
              <w:left w:val="single" w:sz="4" w:space="0" w:color="auto"/>
              <w:bottom w:val="single" w:sz="4" w:space="0" w:color="auto"/>
              <w:right w:val="single" w:sz="4" w:space="0" w:color="auto"/>
            </w:tcBorders>
            <w:vAlign w:val="center"/>
          </w:tcPr>
          <w:p w:rsidR="00A357C8" w:rsidRPr="00A357C8"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1-й  год реализации программы</w:t>
            </w:r>
          </w:p>
          <w:p w:rsidR="00A357C8" w:rsidRPr="00A357C8"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 xml:space="preserve">2016 </w:t>
            </w:r>
          </w:p>
        </w:tc>
        <w:tc>
          <w:tcPr>
            <w:tcW w:w="1323" w:type="dxa"/>
            <w:tcBorders>
              <w:left w:val="single" w:sz="4" w:space="0" w:color="auto"/>
              <w:bottom w:val="single" w:sz="4" w:space="0" w:color="auto"/>
              <w:right w:val="single" w:sz="4" w:space="0" w:color="auto"/>
            </w:tcBorders>
            <w:vAlign w:val="center"/>
          </w:tcPr>
          <w:p w:rsidR="00A357C8" w:rsidRPr="00A357C8" w:rsidRDefault="00A357C8" w:rsidP="00A357C8">
            <w:pPr>
              <w:spacing w:after="200" w:line="240" w:lineRule="auto"/>
              <w:jc w:val="center"/>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2-й  год реализации программы        2017</w:t>
            </w:r>
          </w:p>
        </w:tc>
        <w:tc>
          <w:tcPr>
            <w:tcW w:w="1485" w:type="dxa"/>
            <w:tcBorders>
              <w:left w:val="single" w:sz="4" w:space="0" w:color="auto"/>
              <w:bottom w:val="single" w:sz="4" w:space="0" w:color="auto"/>
              <w:right w:val="single" w:sz="4" w:space="0" w:color="auto"/>
            </w:tcBorders>
            <w:vAlign w:val="center"/>
          </w:tcPr>
          <w:p w:rsidR="00A357C8" w:rsidRPr="00A357C8"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3-й год реализации программы</w:t>
            </w:r>
          </w:p>
          <w:p w:rsidR="00A357C8" w:rsidRPr="00A357C8"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2018</w:t>
            </w:r>
          </w:p>
        </w:tc>
      </w:tr>
      <w:tr w:rsidR="00A357C8" w:rsidRPr="00A357C8" w:rsidTr="003F0412">
        <w:trPr>
          <w:tblCellSpacing w:w="5" w:type="nil"/>
        </w:trPr>
        <w:tc>
          <w:tcPr>
            <w:tcW w:w="554" w:type="dxa"/>
            <w:tcBorders>
              <w:left w:val="single" w:sz="4" w:space="0" w:color="auto"/>
              <w:bottom w:val="single" w:sz="4" w:space="0" w:color="auto"/>
              <w:right w:val="single" w:sz="4" w:space="0" w:color="auto"/>
            </w:tcBorders>
          </w:tcPr>
          <w:p w:rsidR="00A357C8" w:rsidRPr="00A357C8" w:rsidRDefault="00A357C8" w:rsidP="00A357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1.</w:t>
            </w:r>
          </w:p>
        </w:tc>
        <w:tc>
          <w:tcPr>
            <w:tcW w:w="4666" w:type="dxa"/>
            <w:tcBorders>
              <w:left w:val="single" w:sz="4" w:space="0" w:color="auto"/>
              <w:bottom w:val="single" w:sz="4" w:space="0" w:color="auto"/>
              <w:right w:val="single" w:sz="4" w:space="0" w:color="auto"/>
            </w:tcBorders>
          </w:tcPr>
          <w:p w:rsidR="00A357C8" w:rsidRPr="00A357C8" w:rsidRDefault="00A357C8" w:rsidP="00A357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57C8">
              <w:rPr>
                <w:rFonts w:ascii="Times New Roman" w:eastAsia="Times New Roman" w:hAnsi="Times New Roman" w:cs="Times New Roman"/>
                <w:color w:val="000000" w:themeColor="text1"/>
                <w:sz w:val="24"/>
                <w:szCs w:val="24"/>
                <w:lang w:eastAsia="ru-RU"/>
              </w:rPr>
              <w:t xml:space="preserve">Количество преступлений, совершаемых на улицах города и в иных общественных </w:t>
            </w:r>
            <w:r w:rsidR="00D13E41">
              <w:rPr>
                <w:rFonts w:ascii="Times New Roman" w:eastAsia="Times New Roman" w:hAnsi="Times New Roman" w:cs="Times New Roman"/>
                <w:color w:val="000000" w:themeColor="text1"/>
                <w:sz w:val="24"/>
                <w:szCs w:val="24"/>
                <w:lang w:eastAsia="ru-RU"/>
              </w:rPr>
              <w:t xml:space="preserve">местах на территории </w:t>
            </w:r>
            <w:proofErr w:type="gramStart"/>
            <w:r w:rsidR="00D13E41">
              <w:rPr>
                <w:rFonts w:ascii="Times New Roman" w:eastAsia="Times New Roman" w:hAnsi="Times New Roman" w:cs="Times New Roman"/>
                <w:color w:val="000000" w:themeColor="text1"/>
                <w:sz w:val="24"/>
                <w:szCs w:val="24"/>
                <w:lang w:eastAsia="ru-RU"/>
              </w:rPr>
              <w:t>г</w:t>
            </w:r>
            <w:proofErr w:type="gramEnd"/>
            <w:r w:rsidR="00D13E41">
              <w:rPr>
                <w:rFonts w:ascii="Times New Roman" w:eastAsia="Times New Roman" w:hAnsi="Times New Roman" w:cs="Times New Roman"/>
                <w:color w:val="000000" w:themeColor="text1"/>
                <w:sz w:val="24"/>
                <w:szCs w:val="24"/>
                <w:lang w:eastAsia="ru-RU"/>
              </w:rPr>
              <w:t xml:space="preserve">. Вязьмы </w:t>
            </w:r>
            <w:r w:rsidRPr="00A357C8">
              <w:rPr>
                <w:rFonts w:ascii="Times New Roman" w:eastAsia="Times New Roman" w:hAnsi="Times New Roman" w:cs="Times New Roman"/>
                <w:color w:val="000000" w:themeColor="text1"/>
                <w:sz w:val="24"/>
                <w:szCs w:val="24"/>
                <w:lang w:eastAsia="ru-RU"/>
              </w:rPr>
              <w:t xml:space="preserve"> Вяземского района Смоленской области; </w:t>
            </w:r>
          </w:p>
        </w:tc>
        <w:tc>
          <w:tcPr>
            <w:tcW w:w="1260" w:type="dxa"/>
            <w:tcBorders>
              <w:left w:val="single" w:sz="4" w:space="0" w:color="auto"/>
              <w:bottom w:val="single" w:sz="4" w:space="0" w:color="auto"/>
              <w:right w:val="single" w:sz="4" w:space="0" w:color="auto"/>
            </w:tcBorders>
            <w:vAlign w:val="center"/>
          </w:tcPr>
          <w:p w:rsidR="00A357C8" w:rsidRPr="00A357C8"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кол-во</w:t>
            </w:r>
          </w:p>
        </w:tc>
        <w:tc>
          <w:tcPr>
            <w:tcW w:w="1440" w:type="dxa"/>
            <w:tcBorders>
              <w:left w:val="single" w:sz="4" w:space="0" w:color="auto"/>
              <w:bottom w:val="single" w:sz="4" w:space="0" w:color="auto"/>
              <w:right w:val="single" w:sz="4" w:space="0" w:color="auto"/>
            </w:tcBorders>
            <w:vAlign w:val="center"/>
          </w:tcPr>
          <w:p w:rsidR="00A357C8" w:rsidRPr="00ED711C"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711C">
              <w:rPr>
                <w:rFonts w:ascii="Times New Roman" w:eastAsia="Times New Roman" w:hAnsi="Times New Roman" w:cs="Times New Roman"/>
                <w:color w:val="000000" w:themeColor="text1"/>
                <w:sz w:val="24"/>
                <w:szCs w:val="24"/>
                <w:lang w:eastAsia="ru-RU"/>
              </w:rPr>
              <w:t>101</w:t>
            </w:r>
          </w:p>
        </w:tc>
        <w:tc>
          <w:tcPr>
            <w:tcW w:w="1440" w:type="dxa"/>
            <w:tcBorders>
              <w:left w:val="single" w:sz="4" w:space="0" w:color="auto"/>
              <w:bottom w:val="single" w:sz="4" w:space="0" w:color="auto"/>
              <w:right w:val="single" w:sz="4" w:space="0" w:color="auto"/>
            </w:tcBorders>
            <w:vAlign w:val="center"/>
          </w:tcPr>
          <w:p w:rsidR="00A357C8" w:rsidRPr="00ED711C"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711C">
              <w:rPr>
                <w:rFonts w:ascii="Times New Roman" w:eastAsia="Times New Roman" w:hAnsi="Times New Roman" w:cs="Times New Roman"/>
                <w:color w:val="000000" w:themeColor="text1"/>
                <w:sz w:val="24"/>
                <w:szCs w:val="24"/>
                <w:lang w:eastAsia="ru-RU"/>
              </w:rPr>
              <w:t>177</w:t>
            </w:r>
          </w:p>
        </w:tc>
        <w:tc>
          <w:tcPr>
            <w:tcW w:w="1690" w:type="dxa"/>
            <w:tcBorders>
              <w:left w:val="single" w:sz="4" w:space="0" w:color="auto"/>
              <w:bottom w:val="single" w:sz="4" w:space="0" w:color="auto"/>
              <w:right w:val="single" w:sz="4" w:space="0" w:color="auto"/>
            </w:tcBorders>
            <w:vAlign w:val="center"/>
          </w:tcPr>
          <w:p w:rsidR="00A357C8" w:rsidRPr="00ED711C"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711C">
              <w:rPr>
                <w:rFonts w:ascii="Times New Roman" w:eastAsia="Times New Roman" w:hAnsi="Times New Roman" w:cs="Times New Roman"/>
                <w:color w:val="000000" w:themeColor="text1"/>
                <w:sz w:val="24"/>
                <w:szCs w:val="24"/>
                <w:lang w:eastAsia="ru-RU"/>
              </w:rPr>
              <w:t>68</w:t>
            </w:r>
          </w:p>
        </w:tc>
        <w:tc>
          <w:tcPr>
            <w:tcW w:w="1442" w:type="dxa"/>
            <w:tcBorders>
              <w:left w:val="single" w:sz="4" w:space="0" w:color="auto"/>
              <w:bottom w:val="single" w:sz="4" w:space="0" w:color="auto"/>
              <w:right w:val="single" w:sz="4" w:space="0" w:color="auto"/>
            </w:tcBorders>
            <w:vAlign w:val="center"/>
          </w:tcPr>
          <w:p w:rsidR="00A357C8" w:rsidRPr="009265B4"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265B4">
              <w:rPr>
                <w:rFonts w:ascii="Times New Roman" w:eastAsia="Times New Roman" w:hAnsi="Times New Roman" w:cs="Times New Roman"/>
                <w:color w:val="000000" w:themeColor="text1"/>
                <w:sz w:val="24"/>
                <w:szCs w:val="24"/>
                <w:lang w:eastAsia="ru-RU"/>
              </w:rPr>
              <w:t>170</w:t>
            </w:r>
          </w:p>
        </w:tc>
        <w:tc>
          <w:tcPr>
            <w:tcW w:w="1323" w:type="dxa"/>
            <w:tcBorders>
              <w:left w:val="single" w:sz="4" w:space="0" w:color="auto"/>
              <w:bottom w:val="single" w:sz="4" w:space="0" w:color="auto"/>
              <w:right w:val="single" w:sz="4" w:space="0" w:color="auto"/>
            </w:tcBorders>
            <w:vAlign w:val="center"/>
          </w:tcPr>
          <w:p w:rsidR="00A357C8" w:rsidRPr="009265B4"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265B4">
              <w:rPr>
                <w:rFonts w:ascii="Times New Roman" w:eastAsia="Times New Roman" w:hAnsi="Times New Roman" w:cs="Times New Roman"/>
                <w:color w:val="000000" w:themeColor="text1"/>
                <w:sz w:val="24"/>
                <w:szCs w:val="24"/>
                <w:lang w:eastAsia="ru-RU"/>
              </w:rPr>
              <w:t>165</w:t>
            </w:r>
          </w:p>
        </w:tc>
        <w:tc>
          <w:tcPr>
            <w:tcW w:w="1485" w:type="dxa"/>
            <w:tcBorders>
              <w:left w:val="single" w:sz="4" w:space="0" w:color="auto"/>
              <w:bottom w:val="single" w:sz="4" w:space="0" w:color="auto"/>
              <w:right w:val="single" w:sz="4" w:space="0" w:color="auto"/>
            </w:tcBorders>
            <w:vAlign w:val="center"/>
          </w:tcPr>
          <w:p w:rsidR="00A357C8" w:rsidRPr="009265B4"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265B4">
              <w:rPr>
                <w:rFonts w:ascii="Times New Roman" w:eastAsia="Times New Roman" w:hAnsi="Times New Roman" w:cs="Times New Roman"/>
                <w:color w:val="000000" w:themeColor="text1"/>
                <w:sz w:val="24"/>
                <w:szCs w:val="24"/>
                <w:lang w:eastAsia="ru-RU"/>
              </w:rPr>
              <w:t>160</w:t>
            </w:r>
          </w:p>
        </w:tc>
      </w:tr>
      <w:tr w:rsidR="00A357C8" w:rsidRPr="00A357C8" w:rsidTr="00B40081">
        <w:trPr>
          <w:trHeight w:val="1532"/>
          <w:tblCellSpacing w:w="5" w:type="nil"/>
        </w:trPr>
        <w:tc>
          <w:tcPr>
            <w:tcW w:w="554" w:type="dxa"/>
            <w:tcBorders>
              <w:left w:val="single" w:sz="4" w:space="0" w:color="auto"/>
              <w:bottom w:val="single" w:sz="4" w:space="0" w:color="auto"/>
              <w:right w:val="single" w:sz="4" w:space="0" w:color="auto"/>
            </w:tcBorders>
          </w:tcPr>
          <w:p w:rsidR="00A357C8" w:rsidRPr="00A357C8" w:rsidRDefault="00A357C8" w:rsidP="00A357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2.</w:t>
            </w:r>
          </w:p>
        </w:tc>
        <w:tc>
          <w:tcPr>
            <w:tcW w:w="4666" w:type="dxa"/>
            <w:tcBorders>
              <w:left w:val="single" w:sz="4" w:space="0" w:color="auto"/>
              <w:bottom w:val="single" w:sz="4" w:space="0" w:color="auto"/>
              <w:right w:val="single" w:sz="4" w:space="0" w:color="auto"/>
            </w:tcBorders>
          </w:tcPr>
          <w:p w:rsidR="00A357C8" w:rsidRPr="00A357C8" w:rsidRDefault="00A357C8" w:rsidP="00A357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Количество преступлений, совершенных на улицах города Вязьмы, раскрытых с применением средств АПК «Безопасный город».</w:t>
            </w:r>
          </w:p>
        </w:tc>
        <w:tc>
          <w:tcPr>
            <w:tcW w:w="1260" w:type="dxa"/>
            <w:tcBorders>
              <w:left w:val="single" w:sz="4" w:space="0" w:color="auto"/>
              <w:bottom w:val="single" w:sz="4" w:space="0" w:color="auto"/>
              <w:right w:val="single" w:sz="4" w:space="0" w:color="auto"/>
            </w:tcBorders>
            <w:vAlign w:val="center"/>
          </w:tcPr>
          <w:p w:rsidR="00A357C8" w:rsidRPr="00A357C8"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7C8">
              <w:rPr>
                <w:rFonts w:ascii="Times New Roman" w:eastAsia="Times New Roman" w:hAnsi="Times New Roman" w:cs="Times New Roman"/>
                <w:sz w:val="24"/>
                <w:szCs w:val="24"/>
                <w:lang w:eastAsia="ru-RU"/>
              </w:rPr>
              <w:t>кол-во</w:t>
            </w:r>
          </w:p>
        </w:tc>
        <w:tc>
          <w:tcPr>
            <w:tcW w:w="1440" w:type="dxa"/>
            <w:tcBorders>
              <w:left w:val="single" w:sz="4" w:space="0" w:color="auto"/>
              <w:bottom w:val="single" w:sz="4" w:space="0" w:color="auto"/>
              <w:right w:val="single" w:sz="4" w:space="0" w:color="auto"/>
            </w:tcBorders>
            <w:vAlign w:val="center"/>
          </w:tcPr>
          <w:p w:rsidR="00A357C8" w:rsidRPr="00ED711C"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711C">
              <w:rPr>
                <w:rFonts w:ascii="Times New Roman" w:eastAsia="Times New Roman" w:hAnsi="Times New Roman" w:cs="Times New Roman"/>
                <w:color w:val="000000" w:themeColor="text1"/>
                <w:sz w:val="24"/>
                <w:szCs w:val="24"/>
                <w:lang w:eastAsia="ru-RU"/>
              </w:rPr>
              <w:t>−</w:t>
            </w:r>
          </w:p>
        </w:tc>
        <w:tc>
          <w:tcPr>
            <w:tcW w:w="1440" w:type="dxa"/>
            <w:tcBorders>
              <w:left w:val="single" w:sz="4" w:space="0" w:color="auto"/>
              <w:bottom w:val="single" w:sz="4" w:space="0" w:color="auto"/>
              <w:right w:val="single" w:sz="4" w:space="0" w:color="auto"/>
            </w:tcBorders>
            <w:vAlign w:val="center"/>
          </w:tcPr>
          <w:p w:rsidR="00A357C8" w:rsidRPr="00ED711C"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711C">
              <w:rPr>
                <w:rFonts w:ascii="Times New Roman" w:eastAsia="Times New Roman" w:hAnsi="Times New Roman" w:cs="Times New Roman"/>
                <w:color w:val="000000" w:themeColor="text1"/>
                <w:sz w:val="24"/>
                <w:szCs w:val="24"/>
                <w:lang w:eastAsia="ru-RU"/>
              </w:rPr>
              <w:t>−</w:t>
            </w:r>
          </w:p>
        </w:tc>
        <w:tc>
          <w:tcPr>
            <w:tcW w:w="1690" w:type="dxa"/>
            <w:tcBorders>
              <w:left w:val="single" w:sz="4" w:space="0" w:color="auto"/>
              <w:bottom w:val="single" w:sz="4" w:space="0" w:color="auto"/>
              <w:right w:val="single" w:sz="4" w:space="0" w:color="auto"/>
            </w:tcBorders>
            <w:vAlign w:val="center"/>
          </w:tcPr>
          <w:p w:rsidR="00A357C8" w:rsidRPr="00ED711C"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711C">
              <w:rPr>
                <w:rFonts w:ascii="Times New Roman" w:eastAsia="Times New Roman" w:hAnsi="Times New Roman" w:cs="Times New Roman"/>
                <w:color w:val="000000" w:themeColor="text1"/>
                <w:sz w:val="24"/>
                <w:szCs w:val="24"/>
                <w:lang w:eastAsia="ru-RU"/>
              </w:rPr>
              <w:t>−</w:t>
            </w:r>
          </w:p>
        </w:tc>
        <w:tc>
          <w:tcPr>
            <w:tcW w:w="1442" w:type="dxa"/>
            <w:tcBorders>
              <w:left w:val="single" w:sz="4" w:space="0" w:color="auto"/>
              <w:bottom w:val="single" w:sz="4" w:space="0" w:color="auto"/>
              <w:right w:val="single" w:sz="4" w:space="0" w:color="auto"/>
            </w:tcBorders>
            <w:vAlign w:val="center"/>
          </w:tcPr>
          <w:p w:rsidR="00A357C8" w:rsidRPr="009265B4"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265B4">
              <w:rPr>
                <w:rFonts w:ascii="Times New Roman" w:eastAsia="Times New Roman" w:hAnsi="Times New Roman" w:cs="Times New Roman"/>
                <w:color w:val="000000" w:themeColor="text1"/>
                <w:sz w:val="24"/>
                <w:szCs w:val="24"/>
                <w:lang w:eastAsia="ru-RU"/>
              </w:rPr>
              <w:t>2</w:t>
            </w:r>
          </w:p>
        </w:tc>
        <w:tc>
          <w:tcPr>
            <w:tcW w:w="1323" w:type="dxa"/>
            <w:tcBorders>
              <w:left w:val="single" w:sz="4" w:space="0" w:color="auto"/>
              <w:bottom w:val="single" w:sz="4" w:space="0" w:color="auto"/>
              <w:right w:val="single" w:sz="4" w:space="0" w:color="auto"/>
            </w:tcBorders>
            <w:vAlign w:val="center"/>
          </w:tcPr>
          <w:p w:rsidR="00A357C8" w:rsidRPr="009265B4"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265B4">
              <w:rPr>
                <w:rFonts w:ascii="Times New Roman" w:eastAsia="Times New Roman" w:hAnsi="Times New Roman" w:cs="Times New Roman"/>
                <w:color w:val="000000" w:themeColor="text1"/>
                <w:sz w:val="24"/>
                <w:szCs w:val="24"/>
                <w:lang w:eastAsia="ru-RU"/>
              </w:rPr>
              <w:t>3</w:t>
            </w:r>
          </w:p>
        </w:tc>
        <w:tc>
          <w:tcPr>
            <w:tcW w:w="1485" w:type="dxa"/>
            <w:tcBorders>
              <w:left w:val="single" w:sz="4" w:space="0" w:color="auto"/>
              <w:bottom w:val="single" w:sz="4" w:space="0" w:color="auto"/>
              <w:right w:val="single" w:sz="4" w:space="0" w:color="auto"/>
            </w:tcBorders>
            <w:vAlign w:val="center"/>
          </w:tcPr>
          <w:p w:rsidR="00A357C8" w:rsidRPr="009265B4"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265B4">
              <w:rPr>
                <w:rFonts w:ascii="Times New Roman" w:eastAsia="Times New Roman" w:hAnsi="Times New Roman" w:cs="Times New Roman"/>
                <w:color w:val="000000" w:themeColor="text1"/>
                <w:sz w:val="24"/>
                <w:szCs w:val="24"/>
                <w:lang w:eastAsia="ru-RU"/>
              </w:rPr>
              <w:t>4</w:t>
            </w:r>
          </w:p>
        </w:tc>
      </w:tr>
    </w:tbl>
    <w:p w:rsidR="00A357C8" w:rsidRPr="00A357C8" w:rsidRDefault="00A357C8" w:rsidP="00A357C8">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A357C8" w:rsidRPr="00A357C8" w:rsidRDefault="00161EA1" w:rsidP="00B40081">
      <w:pPr>
        <w:jc w:val="right"/>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pict>
          <v:shape id="_x0000_s1028" type="#_x0000_t202" style="position:absolute;left:0;text-align:left;margin-left:519.7pt;margin-top:.35pt;width:264.05pt;height:131.0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" strokecolor="white [3212]">
            <v:textbox>
              <w:txbxContent>
                <w:p w:rsidR="009265B4" w:rsidRPr="009265B4" w:rsidRDefault="00B40081" w:rsidP="001224C0">
                  <w:pPr>
                    <w:spacing w:after="0"/>
                    <w:ind w:left="142" w:right="367"/>
                    <w:jc w:val="both"/>
                    <w:rPr>
                      <w:rFonts w:ascii="Times New Roman" w:hAnsi="Times New Roman" w:cs="Times New Roman"/>
                      <w:sz w:val="28"/>
                      <w:szCs w:val="28"/>
                    </w:rPr>
                  </w:pPr>
                  <w:r w:rsidRPr="009265B4">
                    <w:rPr>
                      <w:rFonts w:ascii="Times New Roman" w:hAnsi="Times New Roman" w:cs="Times New Roman"/>
                      <w:sz w:val="28"/>
                      <w:szCs w:val="28"/>
                    </w:rPr>
                    <w:t>Приложение № 2</w:t>
                  </w:r>
                </w:p>
                <w:p w:rsidR="00B40081" w:rsidRPr="009265B4" w:rsidRDefault="00B40081" w:rsidP="001224C0">
                  <w:pPr>
                    <w:spacing w:after="0"/>
                    <w:ind w:left="142" w:right="367"/>
                    <w:jc w:val="both"/>
                    <w:rPr>
                      <w:rFonts w:ascii="Times New Roman" w:hAnsi="Times New Roman" w:cs="Times New Roman"/>
                      <w:sz w:val="28"/>
                      <w:szCs w:val="28"/>
                    </w:rPr>
                  </w:pPr>
                  <w:r w:rsidRPr="009265B4">
                    <w:rPr>
                      <w:rFonts w:ascii="Times New Roman" w:hAnsi="Times New Roman" w:cs="Times New Roman"/>
                      <w:sz w:val="28"/>
                      <w:szCs w:val="28"/>
                    </w:rPr>
                    <w:t>к муниципальной программе «Построение и развитие аппаратно-программного комплекса «Безопасный город» на территории Вяземского городского поселения на 2016- 2018 годы»</w:t>
                  </w:r>
                </w:p>
              </w:txbxContent>
            </v:textbox>
            <w10:wrap type="square"/>
          </v:shape>
        </w:pict>
      </w:r>
    </w:p>
    <w:p w:rsidR="00A357C8" w:rsidRPr="00A357C8" w:rsidRDefault="00995362" w:rsidP="00995362">
      <w:pPr>
        <w:widowControl w:val="0"/>
        <w:tabs>
          <w:tab w:val="left" w:pos="6720"/>
        </w:tabs>
        <w:autoSpaceDE w:val="0"/>
        <w:autoSpaceDN w:val="0"/>
        <w:adjustRightInd w:val="0"/>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p>
    <w:p w:rsidR="00B40081" w:rsidRDefault="00B40081" w:rsidP="00A357C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B40081" w:rsidRDefault="00B40081" w:rsidP="00A357C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B40081" w:rsidRDefault="00B40081" w:rsidP="00A357C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B40081" w:rsidRDefault="00B40081" w:rsidP="00A357C8">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9265B4" w:rsidRDefault="009265B4" w:rsidP="003D4761">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9265B4" w:rsidRDefault="009265B4" w:rsidP="003D4761">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9265B4" w:rsidRDefault="009265B4" w:rsidP="003D4761">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A357C8" w:rsidRPr="009265B4" w:rsidRDefault="00A357C8" w:rsidP="003D476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265B4">
        <w:rPr>
          <w:rFonts w:ascii="Times New Roman" w:eastAsia="Calibri" w:hAnsi="Times New Roman" w:cs="Times New Roman"/>
          <w:bCs/>
          <w:sz w:val="28"/>
          <w:szCs w:val="28"/>
        </w:rPr>
        <w:t xml:space="preserve">План реализации  муниципальной программы на </w:t>
      </w:r>
      <w:r w:rsidR="003D4761" w:rsidRPr="009265B4">
        <w:rPr>
          <w:rFonts w:ascii="Times New Roman" w:eastAsia="Calibri" w:hAnsi="Times New Roman" w:cs="Times New Roman"/>
          <w:bCs/>
          <w:sz w:val="28"/>
          <w:szCs w:val="28"/>
        </w:rPr>
        <w:t xml:space="preserve">2016-2018 </w:t>
      </w:r>
      <w:r w:rsidRPr="009265B4">
        <w:rPr>
          <w:rFonts w:ascii="Times New Roman" w:eastAsia="Calibri" w:hAnsi="Times New Roman" w:cs="Times New Roman"/>
          <w:bCs/>
          <w:sz w:val="28"/>
          <w:szCs w:val="28"/>
        </w:rPr>
        <w:t xml:space="preserve">годы </w:t>
      </w:r>
      <w:r w:rsidRPr="009265B4">
        <w:rPr>
          <w:rFonts w:ascii="Times New Roman" w:eastAsia="Calibri" w:hAnsi="Times New Roman" w:cs="Times New Roman"/>
          <w:bCs/>
          <w:sz w:val="24"/>
          <w:szCs w:val="24"/>
        </w:rPr>
        <w:t xml:space="preserve">                                                                                          </w:t>
      </w:r>
    </w:p>
    <w:p w:rsidR="00A357C8" w:rsidRPr="009265B4" w:rsidRDefault="00A357C8" w:rsidP="00A357C8">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9265B4">
        <w:rPr>
          <w:rFonts w:ascii="Times New Roman" w:eastAsia="Times New Roman" w:hAnsi="Times New Roman" w:cs="Times New Roman"/>
          <w:sz w:val="28"/>
          <w:szCs w:val="28"/>
          <w:u w:val="single"/>
          <w:lang w:eastAsia="ru-RU"/>
        </w:rPr>
        <w:t xml:space="preserve">«Построение и развитие аппаратно-программного комплекса «Безопасный город» на территории Вяземского </w:t>
      </w:r>
    </w:p>
    <w:p w:rsidR="00A357C8" w:rsidRDefault="00D13E41" w:rsidP="00A357C8">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9265B4">
        <w:rPr>
          <w:rFonts w:ascii="Times New Roman" w:eastAsia="Times New Roman" w:hAnsi="Times New Roman" w:cs="Times New Roman"/>
          <w:sz w:val="28"/>
          <w:szCs w:val="28"/>
          <w:u w:val="single"/>
          <w:lang w:eastAsia="ru-RU"/>
        </w:rPr>
        <w:t>городского поселения</w:t>
      </w:r>
      <w:r w:rsidR="00A357C8" w:rsidRPr="009265B4">
        <w:rPr>
          <w:rFonts w:ascii="Times New Roman" w:eastAsia="Times New Roman" w:hAnsi="Times New Roman" w:cs="Times New Roman"/>
          <w:sz w:val="28"/>
          <w:szCs w:val="28"/>
          <w:u w:val="single"/>
          <w:lang w:eastAsia="ru-RU"/>
        </w:rPr>
        <w:t xml:space="preserve"> на 2016 -2018 годы»</w:t>
      </w:r>
    </w:p>
    <w:p w:rsidR="001224C0" w:rsidRPr="009265B4" w:rsidRDefault="001224C0" w:rsidP="00A357C8">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p>
    <w:tbl>
      <w:tblPr>
        <w:tblStyle w:val="ab"/>
        <w:tblW w:w="15115" w:type="dxa"/>
        <w:tblLayout w:type="fixed"/>
        <w:tblLook w:val="04A0"/>
      </w:tblPr>
      <w:tblGrid>
        <w:gridCol w:w="3114"/>
        <w:gridCol w:w="1074"/>
        <w:gridCol w:w="1580"/>
        <w:gridCol w:w="1211"/>
        <w:gridCol w:w="1404"/>
        <w:gridCol w:w="1336"/>
        <w:gridCol w:w="1335"/>
        <w:gridCol w:w="1399"/>
        <w:gridCol w:w="1331"/>
        <w:gridCol w:w="1331"/>
      </w:tblGrid>
      <w:tr w:rsidR="003A4279" w:rsidTr="001224C0">
        <w:trPr>
          <w:trHeight w:val="470"/>
        </w:trPr>
        <w:tc>
          <w:tcPr>
            <w:tcW w:w="3114" w:type="dxa"/>
            <w:vMerge w:val="restart"/>
            <w:vAlign w:val="center"/>
          </w:tcPr>
          <w:p w:rsidR="003A4279" w:rsidRDefault="003A4279" w:rsidP="008F3BB9">
            <w:pPr>
              <w:jc w:val="center"/>
            </w:pPr>
            <w:r w:rsidRPr="00A357C8">
              <w:rPr>
                <w:rFonts w:ascii="Times New Roman" w:eastAsia="Times New Roman" w:hAnsi="Times New Roman"/>
                <w:sz w:val="24"/>
                <w:szCs w:val="24"/>
              </w:rPr>
              <w:t>Наименование</w:t>
            </w:r>
          </w:p>
        </w:tc>
        <w:tc>
          <w:tcPr>
            <w:tcW w:w="1074" w:type="dxa"/>
            <w:vMerge w:val="restart"/>
            <w:vAlign w:val="center"/>
          </w:tcPr>
          <w:p w:rsidR="003A4279" w:rsidRPr="00A357C8" w:rsidRDefault="003A4279" w:rsidP="008F3BB9">
            <w:pPr>
              <w:widowControl w:val="0"/>
              <w:autoSpaceDE w:val="0"/>
              <w:autoSpaceDN w:val="0"/>
              <w:adjustRightInd w:val="0"/>
              <w:ind w:left="-75" w:right="-76"/>
              <w:jc w:val="center"/>
              <w:rPr>
                <w:rFonts w:ascii="Times New Roman" w:eastAsia="Times New Roman" w:hAnsi="Times New Roman"/>
              </w:rPr>
            </w:pPr>
            <w:r w:rsidRPr="00A357C8">
              <w:rPr>
                <w:rFonts w:ascii="Times New Roman" w:eastAsia="Times New Roman" w:hAnsi="Times New Roman"/>
              </w:rPr>
              <w:t>Исполнитель</w:t>
            </w:r>
          </w:p>
          <w:p w:rsidR="003A4279" w:rsidRDefault="003A4279" w:rsidP="008F3BB9">
            <w:pPr>
              <w:jc w:val="center"/>
            </w:pPr>
            <w:r>
              <w:rPr>
                <w:rFonts w:ascii="Times New Roman" w:eastAsia="Times New Roman" w:hAnsi="Times New Roman"/>
              </w:rPr>
              <w:t>мероприятия</w:t>
            </w:r>
          </w:p>
        </w:tc>
        <w:tc>
          <w:tcPr>
            <w:tcW w:w="1580" w:type="dxa"/>
            <w:vMerge w:val="restart"/>
            <w:vAlign w:val="center"/>
          </w:tcPr>
          <w:p w:rsidR="003A4279" w:rsidRDefault="003A4279" w:rsidP="008F3BB9">
            <w:pPr>
              <w:jc w:val="center"/>
            </w:pPr>
            <w:r w:rsidRPr="00A357C8">
              <w:rPr>
                <w:rFonts w:ascii="Times New Roman" w:eastAsia="Times New Roman" w:hAnsi="Times New Roman"/>
              </w:rPr>
              <w:t>Источники финансового   обеспечения (расшифровать)</w:t>
            </w:r>
          </w:p>
        </w:tc>
        <w:tc>
          <w:tcPr>
            <w:tcW w:w="5286" w:type="dxa"/>
            <w:gridSpan w:val="4"/>
            <w:vAlign w:val="center"/>
          </w:tcPr>
          <w:p w:rsidR="003A4279" w:rsidRDefault="003A4279" w:rsidP="008F3BB9">
            <w:pPr>
              <w:jc w:val="center"/>
            </w:pPr>
            <w:r w:rsidRPr="00A357C8">
              <w:rPr>
                <w:rFonts w:ascii="Times New Roman" w:eastAsia="Times New Roman" w:hAnsi="Times New Roman"/>
                <w:sz w:val="24"/>
                <w:szCs w:val="24"/>
              </w:rPr>
              <w:t>Объем средств на реализацию муниципальной программы на отчетный год и плановый период, рублей</w:t>
            </w:r>
          </w:p>
        </w:tc>
        <w:tc>
          <w:tcPr>
            <w:tcW w:w="4061" w:type="dxa"/>
            <w:gridSpan w:val="3"/>
            <w:vAlign w:val="center"/>
          </w:tcPr>
          <w:p w:rsidR="003A4279" w:rsidRDefault="003A4279" w:rsidP="008F3BB9">
            <w:pPr>
              <w:jc w:val="center"/>
            </w:pPr>
            <w:r w:rsidRPr="00A357C8">
              <w:rPr>
                <w:rFonts w:ascii="Times New Roman" w:eastAsia="Times New Roman" w:hAnsi="Times New Roman"/>
                <w:sz w:val="24"/>
                <w:szCs w:val="24"/>
              </w:rPr>
              <w:t>Планируемое значение показателя на реализацию муниципальной программы на отчетный год и плановый период</w:t>
            </w:r>
          </w:p>
        </w:tc>
      </w:tr>
      <w:tr w:rsidR="003A4279" w:rsidTr="001224C0">
        <w:trPr>
          <w:trHeight w:val="444"/>
        </w:trPr>
        <w:tc>
          <w:tcPr>
            <w:tcW w:w="3114" w:type="dxa"/>
            <w:vMerge/>
            <w:vAlign w:val="center"/>
          </w:tcPr>
          <w:p w:rsidR="003A4279" w:rsidRDefault="003A4279" w:rsidP="008F3BB9">
            <w:pPr>
              <w:jc w:val="center"/>
            </w:pPr>
          </w:p>
        </w:tc>
        <w:tc>
          <w:tcPr>
            <w:tcW w:w="1074" w:type="dxa"/>
            <w:vMerge/>
            <w:vAlign w:val="center"/>
          </w:tcPr>
          <w:p w:rsidR="003A4279" w:rsidRDefault="003A4279" w:rsidP="008F3BB9">
            <w:pPr>
              <w:jc w:val="center"/>
            </w:pPr>
          </w:p>
        </w:tc>
        <w:tc>
          <w:tcPr>
            <w:tcW w:w="1580" w:type="dxa"/>
            <w:vMerge/>
            <w:vAlign w:val="center"/>
          </w:tcPr>
          <w:p w:rsidR="003A4279" w:rsidRDefault="003A4279" w:rsidP="008F3BB9">
            <w:pPr>
              <w:jc w:val="center"/>
            </w:pPr>
          </w:p>
        </w:tc>
        <w:tc>
          <w:tcPr>
            <w:tcW w:w="1211" w:type="dxa"/>
            <w:vAlign w:val="center"/>
          </w:tcPr>
          <w:p w:rsidR="003A4279" w:rsidRPr="00A357C8" w:rsidRDefault="003A4279" w:rsidP="008F3BB9">
            <w:pPr>
              <w:widowControl w:val="0"/>
              <w:autoSpaceDE w:val="0"/>
              <w:autoSpaceDN w:val="0"/>
              <w:adjustRightInd w:val="0"/>
              <w:jc w:val="center"/>
              <w:rPr>
                <w:rFonts w:ascii="Times New Roman" w:eastAsia="Times New Roman" w:hAnsi="Times New Roman"/>
                <w:sz w:val="24"/>
                <w:szCs w:val="24"/>
              </w:rPr>
            </w:pPr>
            <w:r w:rsidRPr="00A357C8">
              <w:rPr>
                <w:rFonts w:ascii="Times New Roman" w:eastAsia="Times New Roman" w:hAnsi="Times New Roman"/>
                <w:sz w:val="24"/>
                <w:szCs w:val="24"/>
              </w:rPr>
              <w:t>всего</w:t>
            </w:r>
          </w:p>
        </w:tc>
        <w:tc>
          <w:tcPr>
            <w:tcW w:w="1404" w:type="dxa"/>
            <w:vAlign w:val="center"/>
          </w:tcPr>
          <w:p w:rsidR="003A4279" w:rsidRPr="00A357C8" w:rsidRDefault="003A4279" w:rsidP="008F3BB9">
            <w:pPr>
              <w:widowControl w:val="0"/>
              <w:autoSpaceDE w:val="0"/>
              <w:autoSpaceDN w:val="0"/>
              <w:adjustRightInd w:val="0"/>
              <w:jc w:val="center"/>
              <w:rPr>
                <w:rFonts w:ascii="Times New Roman" w:eastAsia="Times New Roman" w:hAnsi="Times New Roman"/>
              </w:rPr>
            </w:pPr>
            <w:r w:rsidRPr="00A357C8">
              <w:rPr>
                <w:rFonts w:ascii="Times New Roman" w:eastAsia="Times New Roman" w:hAnsi="Times New Roman"/>
              </w:rPr>
              <w:t>Очередной финансовый год</w:t>
            </w:r>
          </w:p>
        </w:tc>
        <w:tc>
          <w:tcPr>
            <w:tcW w:w="1336" w:type="dxa"/>
            <w:vAlign w:val="center"/>
          </w:tcPr>
          <w:p w:rsidR="003A4279" w:rsidRPr="00A357C8" w:rsidRDefault="003A4279" w:rsidP="008F3BB9">
            <w:pPr>
              <w:widowControl w:val="0"/>
              <w:autoSpaceDE w:val="0"/>
              <w:autoSpaceDN w:val="0"/>
              <w:adjustRightInd w:val="0"/>
              <w:jc w:val="center"/>
              <w:rPr>
                <w:rFonts w:ascii="Times New Roman" w:eastAsia="Times New Roman" w:hAnsi="Times New Roman"/>
              </w:rPr>
            </w:pPr>
            <w:r w:rsidRPr="00A357C8">
              <w:rPr>
                <w:rFonts w:ascii="Times New Roman" w:eastAsia="Times New Roman" w:hAnsi="Times New Roman"/>
              </w:rPr>
              <w:t>1 год планового периода</w:t>
            </w:r>
          </w:p>
        </w:tc>
        <w:tc>
          <w:tcPr>
            <w:tcW w:w="1335" w:type="dxa"/>
            <w:vAlign w:val="center"/>
          </w:tcPr>
          <w:p w:rsidR="003A4279" w:rsidRPr="00A357C8" w:rsidRDefault="003A4279" w:rsidP="008F3BB9">
            <w:pPr>
              <w:widowControl w:val="0"/>
              <w:autoSpaceDE w:val="0"/>
              <w:autoSpaceDN w:val="0"/>
              <w:adjustRightInd w:val="0"/>
              <w:jc w:val="center"/>
              <w:rPr>
                <w:rFonts w:ascii="Times New Roman" w:eastAsia="Times New Roman" w:hAnsi="Times New Roman"/>
              </w:rPr>
            </w:pPr>
            <w:r w:rsidRPr="00A357C8">
              <w:rPr>
                <w:rFonts w:ascii="Times New Roman" w:eastAsia="Times New Roman" w:hAnsi="Times New Roman"/>
              </w:rPr>
              <w:t>2 год планового периода</w:t>
            </w:r>
          </w:p>
        </w:tc>
        <w:tc>
          <w:tcPr>
            <w:tcW w:w="1399" w:type="dxa"/>
            <w:vAlign w:val="center"/>
          </w:tcPr>
          <w:p w:rsidR="003A4279" w:rsidRPr="00A357C8" w:rsidRDefault="003A4279" w:rsidP="008F3BB9">
            <w:pPr>
              <w:widowControl w:val="0"/>
              <w:autoSpaceDE w:val="0"/>
              <w:autoSpaceDN w:val="0"/>
              <w:adjustRightInd w:val="0"/>
              <w:jc w:val="center"/>
              <w:rPr>
                <w:rFonts w:ascii="Times New Roman" w:eastAsia="Times New Roman" w:hAnsi="Times New Roman"/>
              </w:rPr>
            </w:pPr>
            <w:r w:rsidRPr="00A357C8">
              <w:rPr>
                <w:rFonts w:ascii="Times New Roman" w:eastAsia="Times New Roman" w:hAnsi="Times New Roman"/>
              </w:rPr>
              <w:t>Очередной финансовый год</w:t>
            </w:r>
          </w:p>
        </w:tc>
        <w:tc>
          <w:tcPr>
            <w:tcW w:w="1331" w:type="dxa"/>
            <w:vAlign w:val="center"/>
          </w:tcPr>
          <w:p w:rsidR="003A4279" w:rsidRPr="00A357C8" w:rsidRDefault="003A4279" w:rsidP="008F3BB9">
            <w:pPr>
              <w:widowControl w:val="0"/>
              <w:autoSpaceDE w:val="0"/>
              <w:autoSpaceDN w:val="0"/>
              <w:adjustRightInd w:val="0"/>
              <w:jc w:val="center"/>
              <w:rPr>
                <w:rFonts w:ascii="Times New Roman" w:eastAsia="Times New Roman" w:hAnsi="Times New Roman"/>
              </w:rPr>
            </w:pPr>
            <w:r w:rsidRPr="00A357C8">
              <w:rPr>
                <w:rFonts w:ascii="Times New Roman" w:eastAsia="Times New Roman" w:hAnsi="Times New Roman"/>
              </w:rPr>
              <w:t>1 год планового периода</w:t>
            </w:r>
          </w:p>
        </w:tc>
        <w:tc>
          <w:tcPr>
            <w:tcW w:w="1331" w:type="dxa"/>
            <w:vAlign w:val="center"/>
          </w:tcPr>
          <w:p w:rsidR="003A4279" w:rsidRPr="00A357C8" w:rsidRDefault="003A4279" w:rsidP="008F3BB9">
            <w:pPr>
              <w:widowControl w:val="0"/>
              <w:autoSpaceDE w:val="0"/>
              <w:autoSpaceDN w:val="0"/>
              <w:adjustRightInd w:val="0"/>
              <w:jc w:val="center"/>
              <w:rPr>
                <w:rFonts w:ascii="Times New Roman" w:eastAsia="Times New Roman" w:hAnsi="Times New Roman"/>
              </w:rPr>
            </w:pPr>
            <w:r w:rsidRPr="00A357C8">
              <w:rPr>
                <w:rFonts w:ascii="Times New Roman" w:eastAsia="Times New Roman" w:hAnsi="Times New Roman"/>
              </w:rPr>
              <w:t>2 год планового периода</w:t>
            </w:r>
          </w:p>
        </w:tc>
      </w:tr>
      <w:tr w:rsidR="003A4279" w:rsidTr="001224C0">
        <w:trPr>
          <w:trHeight w:val="470"/>
        </w:trPr>
        <w:tc>
          <w:tcPr>
            <w:tcW w:w="15115" w:type="dxa"/>
            <w:gridSpan w:val="10"/>
          </w:tcPr>
          <w:p w:rsidR="003A4279" w:rsidRPr="009265B4" w:rsidRDefault="003A4279" w:rsidP="008F3BB9">
            <w:r w:rsidRPr="009265B4">
              <w:rPr>
                <w:rFonts w:ascii="Times New Roman" w:hAnsi="Times New Roman"/>
                <w:sz w:val="24"/>
                <w:szCs w:val="24"/>
              </w:rPr>
              <w:t>Цель муниципальной программы 1. «Создание комплексной системы безопасности на территории Вяземского городского поселения для повышения общественной и личной безопасности граждан за счет применения новых информационных технологий»</w:t>
            </w:r>
          </w:p>
        </w:tc>
      </w:tr>
      <w:tr w:rsidR="003A4279" w:rsidTr="001224C0">
        <w:trPr>
          <w:trHeight w:val="444"/>
        </w:trPr>
        <w:tc>
          <w:tcPr>
            <w:tcW w:w="3114" w:type="dxa"/>
          </w:tcPr>
          <w:p w:rsidR="003A4279" w:rsidRPr="009265B4" w:rsidRDefault="003A4279" w:rsidP="008F3BB9">
            <w:pPr>
              <w:tabs>
                <w:tab w:val="left" w:pos="360"/>
                <w:tab w:val="left" w:pos="720"/>
                <w:tab w:val="left" w:pos="900"/>
              </w:tabs>
              <w:rPr>
                <w:rFonts w:ascii="Times New Roman" w:hAnsi="Times New Roman"/>
                <w:sz w:val="24"/>
                <w:szCs w:val="24"/>
              </w:rPr>
            </w:pPr>
            <w:r w:rsidRPr="009265B4">
              <w:rPr>
                <w:rFonts w:ascii="Times New Roman" w:hAnsi="Times New Roman"/>
                <w:sz w:val="24"/>
                <w:szCs w:val="24"/>
              </w:rPr>
              <w:t>Целевой показатель 1 (кол-во)</w:t>
            </w:r>
          </w:p>
          <w:p w:rsidR="003A4279" w:rsidRPr="00A357C8" w:rsidRDefault="003A4279" w:rsidP="001224C0">
            <w:pPr>
              <w:tabs>
                <w:tab w:val="left" w:pos="360"/>
                <w:tab w:val="left" w:pos="720"/>
                <w:tab w:val="left" w:pos="900"/>
              </w:tabs>
              <w:jc w:val="both"/>
              <w:rPr>
                <w:rFonts w:ascii="Times New Roman" w:eastAsia="Times New Roman" w:hAnsi="Times New Roman"/>
                <w:color w:val="000000" w:themeColor="text1"/>
                <w:sz w:val="24"/>
                <w:szCs w:val="24"/>
              </w:rPr>
            </w:pPr>
            <w:r w:rsidRPr="00A357C8">
              <w:rPr>
                <w:rFonts w:ascii="Times New Roman" w:hAnsi="Times New Roman"/>
                <w:sz w:val="24"/>
                <w:szCs w:val="24"/>
              </w:rPr>
              <w:t>«К</w:t>
            </w:r>
            <w:r w:rsidRPr="00A357C8">
              <w:rPr>
                <w:rFonts w:ascii="Times New Roman" w:eastAsia="Times New Roman" w:hAnsi="Times New Roman"/>
                <w:color w:val="000000" w:themeColor="text1"/>
                <w:sz w:val="24"/>
                <w:szCs w:val="24"/>
              </w:rPr>
              <w:t xml:space="preserve">оличество </w:t>
            </w:r>
            <w:r w:rsidR="001224C0">
              <w:rPr>
                <w:rFonts w:ascii="Times New Roman" w:eastAsia="Times New Roman" w:hAnsi="Times New Roman"/>
                <w:color w:val="000000" w:themeColor="text1"/>
                <w:sz w:val="24"/>
                <w:szCs w:val="24"/>
              </w:rPr>
              <w:t xml:space="preserve">преступлений, </w:t>
            </w:r>
            <w:r w:rsidRPr="00A357C8">
              <w:rPr>
                <w:rFonts w:ascii="Times New Roman" w:eastAsia="Times New Roman" w:hAnsi="Times New Roman"/>
                <w:color w:val="000000" w:themeColor="text1"/>
                <w:sz w:val="24"/>
                <w:szCs w:val="24"/>
              </w:rPr>
              <w:t>совершаемых на улицах города и в иных общественных местах на территории г. Вязьмы Вяземского района Смоленской области»;</w:t>
            </w:r>
          </w:p>
        </w:tc>
        <w:tc>
          <w:tcPr>
            <w:tcW w:w="1074" w:type="dxa"/>
            <w:vAlign w:val="center"/>
          </w:tcPr>
          <w:p w:rsidR="003A4279" w:rsidRPr="00A357C8" w:rsidRDefault="003A4279" w:rsidP="008F3BB9">
            <w:pPr>
              <w:widowControl w:val="0"/>
              <w:autoSpaceDE w:val="0"/>
              <w:autoSpaceDN w:val="0"/>
              <w:adjustRightInd w:val="0"/>
              <w:ind w:left="-75" w:right="-76"/>
              <w:jc w:val="center"/>
              <w:rPr>
                <w:rFonts w:ascii="Times New Roman" w:eastAsia="Times New Roman" w:hAnsi="Times New Roman"/>
                <w:sz w:val="18"/>
                <w:szCs w:val="18"/>
              </w:rPr>
            </w:pPr>
            <w:r w:rsidRPr="00A357C8">
              <w:rPr>
                <w:rFonts w:ascii="Times New Roman" w:eastAsia="Times New Roman" w:hAnsi="Times New Roman"/>
                <w:sz w:val="18"/>
                <w:szCs w:val="18"/>
              </w:rPr>
              <w:t xml:space="preserve">Отдел информационной политики и информационных технологий </w:t>
            </w:r>
          </w:p>
        </w:tc>
        <w:tc>
          <w:tcPr>
            <w:tcW w:w="1580" w:type="dxa"/>
            <w:vAlign w:val="center"/>
          </w:tcPr>
          <w:p w:rsidR="003A4279" w:rsidRPr="00A357C8" w:rsidRDefault="003A4279" w:rsidP="001224C0">
            <w:pPr>
              <w:widowControl w:val="0"/>
              <w:autoSpaceDE w:val="0"/>
              <w:autoSpaceDN w:val="0"/>
              <w:adjustRightInd w:val="0"/>
              <w:spacing w:before="100" w:beforeAutospacing="1" w:after="100" w:afterAutospacing="1"/>
              <w:jc w:val="center"/>
              <w:rPr>
                <w:rFonts w:ascii="Times New Roman" w:eastAsia="Times New Roman" w:hAnsi="Times New Roman"/>
                <w:sz w:val="24"/>
                <w:szCs w:val="24"/>
              </w:rPr>
            </w:pPr>
            <w:r w:rsidRPr="00A357C8">
              <w:rPr>
                <w:rFonts w:ascii="Times New Roman" w:eastAsia="Times New Roman" w:hAnsi="Times New Roman"/>
                <w:sz w:val="24"/>
                <w:szCs w:val="24"/>
              </w:rPr>
              <w:t>х</w:t>
            </w:r>
          </w:p>
        </w:tc>
        <w:tc>
          <w:tcPr>
            <w:tcW w:w="1211" w:type="dxa"/>
            <w:vAlign w:val="center"/>
          </w:tcPr>
          <w:p w:rsidR="003A4279" w:rsidRPr="00A357C8" w:rsidRDefault="003A4279" w:rsidP="001224C0">
            <w:pPr>
              <w:widowControl w:val="0"/>
              <w:autoSpaceDE w:val="0"/>
              <w:autoSpaceDN w:val="0"/>
              <w:adjustRightInd w:val="0"/>
              <w:spacing w:before="100" w:beforeAutospacing="1" w:after="100" w:afterAutospacing="1"/>
              <w:jc w:val="center"/>
              <w:rPr>
                <w:rFonts w:ascii="Times New Roman" w:eastAsia="Times New Roman" w:hAnsi="Times New Roman"/>
                <w:sz w:val="24"/>
                <w:szCs w:val="24"/>
              </w:rPr>
            </w:pPr>
            <w:r w:rsidRPr="00A357C8">
              <w:rPr>
                <w:rFonts w:ascii="Times New Roman" w:eastAsia="Times New Roman" w:hAnsi="Times New Roman"/>
                <w:sz w:val="24"/>
                <w:szCs w:val="24"/>
              </w:rPr>
              <w:t>х</w:t>
            </w:r>
          </w:p>
        </w:tc>
        <w:tc>
          <w:tcPr>
            <w:tcW w:w="1404" w:type="dxa"/>
            <w:vAlign w:val="center"/>
          </w:tcPr>
          <w:p w:rsidR="003A4279" w:rsidRPr="00A357C8" w:rsidRDefault="003A4279" w:rsidP="001224C0">
            <w:pPr>
              <w:widowControl w:val="0"/>
              <w:autoSpaceDE w:val="0"/>
              <w:autoSpaceDN w:val="0"/>
              <w:adjustRightInd w:val="0"/>
              <w:spacing w:before="100" w:beforeAutospacing="1" w:after="100" w:afterAutospacing="1"/>
              <w:jc w:val="center"/>
              <w:rPr>
                <w:rFonts w:ascii="Times New Roman" w:eastAsia="Times New Roman" w:hAnsi="Times New Roman"/>
                <w:sz w:val="24"/>
                <w:szCs w:val="24"/>
              </w:rPr>
            </w:pPr>
            <w:r w:rsidRPr="00A357C8">
              <w:rPr>
                <w:rFonts w:ascii="Times New Roman" w:eastAsia="Times New Roman" w:hAnsi="Times New Roman"/>
                <w:sz w:val="24"/>
                <w:szCs w:val="24"/>
              </w:rPr>
              <w:t>х</w:t>
            </w:r>
          </w:p>
        </w:tc>
        <w:tc>
          <w:tcPr>
            <w:tcW w:w="1336" w:type="dxa"/>
            <w:vAlign w:val="center"/>
          </w:tcPr>
          <w:p w:rsidR="003A4279" w:rsidRPr="00A357C8" w:rsidRDefault="003A4279" w:rsidP="001224C0">
            <w:pPr>
              <w:spacing w:before="100" w:beforeAutospacing="1" w:after="100" w:afterAutospacing="1" w:line="276" w:lineRule="auto"/>
              <w:jc w:val="center"/>
              <w:rPr>
                <w:rFonts w:ascii="Times New Roman" w:hAnsi="Times New Roman"/>
                <w:sz w:val="24"/>
                <w:szCs w:val="24"/>
              </w:rPr>
            </w:pPr>
            <w:r w:rsidRPr="00A357C8">
              <w:rPr>
                <w:rFonts w:ascii="Times New Roman" w:hAnsi="Times New Roman"/>
                <w:sz w:val="24"/>
                <w:szCs w:val="24"/>
              </w:rPr>
              <w:t>х</w:t>
            </w:r>
          </w:p>
        </w:tc>
        <w:tc>
          <w:tcPr>
            <w:tcW w:w="1335" w:type="dxa"/>
            <w:vAlign w:val="center"/>
          </w:tcPr>
          <w:p w:rsidR="003A4279" w:rsidRPr="00A357C8" w:rsidRDefault="003A4279" w:rsidP="001224C0">
            <w:pPr>
              <w:spacing w:before="100" w:beforeAutospacing="1" w:after="100" w:afterAutospacing="1" w:line="276" w:lineRule="auto"/>
              <w:jc w:val="center"/>
              <w:rPr>
                <w:rFonts w:ascii="Times New Roman" w:hAnsi="Times New Roman"/>
                <w:sz w:val="24"/>
                <w:szCs w:val="24"/>
              </w:rPr>
            </w:pPr>
            <w:r w:rsidRPr="00A357C8">
              <w:rPr>
                <w:rFonts w:ascii="Times New Roman" w:hAnsi="Times New Roman"/>
                <w:sz w:val="24"/>
                <w:szCs w:val="24"/>
              </w:rPr>
              <w:t>х</w:t>
            </w:r>
          </w:p>
        </w:tc>
        <w:tc>
          <w:tcPr>
            <w:tcW w:w="1399" w:type="dxa"/>
            <w:vAlign w:val="center"/>
          </w:tcPr>
          <w:p w:rsidR="003A4279" w:rsidRPr="00ED711C" w:rsidRDefault="003A4279" w:rsidP="001224C0">
            <w:pPr>
              <w:spacing w:before="100" w:beforeAutospacing="1" w:after="100" w:afterAutospacing="1" w:line="276" w:lineRule="auto"/>
              <w:jc w:val="center"/>
              <w:rPr>
                <w:rFonts w:ascii="Times New Roman" w:hAnsi="Times New Roman"/>
                <w:color w:val="000000" w:themeColor="text1"/>
                <w:sz w:val="24"/>
                <w:szCs w:val="24"/>
              </w:rPr>
            </w:pPr>
            <w:r w:rsidRPr="00ED711C">
              <w:rPr>
                <w:rFonts w:ascii="Times New Roman" w:hAnsi="Times New Roman"/>
                <w:color w:val="000000" w:themeColor="text1"/>
                <w:sz w:val="24"/>
                <w:szCs w:val="24"/>
              </w:rPr>
              <w:t>170</w:t>
            </w:r>
          </w:p>
        </w:tc>
        <w:tc>
          <w:tcPr>
            <w:tcW w:w="1331" w:type="dxa"/>
            <w:vAlign w:val="center"/>
          </w:tcPr>
          <w:p w:rsidR="003A4279" w:rsidRPr="00ED711C" w:rsidRDefault="001224C0" w:rsidP="001224C0">
            <w:pPr>
              <w:spacing w:before="100" w:beforeAutospacing="1" w:after="100" w:afterAutospacing="1"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3A4279" w:rsidRPr="00ED711C">
              <w:rPr>
                <w:rFonts w:ascii="Times New Roman" w:hAnsi="Times New Roman"/>
                <w:color w:val="000000" w:themeColor="text1"/>
                <w:sz w:val="24"/>
                <w:szCs w:val="24"/>
              </w:rPr>
              <w:t>165</w:t>
            </w:r>
          </w:p>
        </w:tc>
        <w:tc>
          <w:tcPr>
            <w:tcW w:w="1331" w:type="dxa"/>
            <w:vAlign w:val="center"/>
          </w:tcPr>
          <w:p w:rsidR="003A4279" w:rsidRPr="001224C0" w:rsidRDefault="009265B4" w:rsidP="001224C0">
            <w:pPr>
              <w:spacing w:before="100" w:beforeAutospacing="1" w:after="100" w:afterAutospacing="1"/>
              <w:rPr>
                <w:rFonts w:ascii="Times New Roman" w:hAnsi="Times New Roman"/>
                <w:sz w:val="24"/>
                <w:szCs w:val="24"/>
              </w:rPr>
            </w:pPr>
            <w:r w:rsidRPr="001224C0">
              <w:rPr>
                <w:rFonts w:ascii="Times New Roman" w:hAnsi="Times New Roman"/>
                <w:sz w:val="24"/>
                <w:szCs w:val="24"/>
              </w:rPr>
              <w:t>160</w:t>
            </w:r>
          </w:p>
        </w:tc>
      </w:tr>
      <w:tr w:rsidR="003A4279" w:rsidTr="001224C0">
        <w:trPr>
          <w:trHeight w:val="470"/>
        </w:trPr>
        <w:tc>
          <w:tcPr>
            <w:tcW w:w="3114" w:type="dxa"/>
          </w:tcPr>
          <w:p w:rsidR="003A4279" w:rsidRPr="00A357C8" w:rsidRDefault="003A4279" w:rsidP="008F3BB9">
            <w:pPr>
              <w:tabs>
                <w:tab w:val="left" w:pos="360"/>
                <w:tab w:val="left" w:pos="720"/>
                <w:tab w:val="left" w:pos="900"/>
              </w:tabs>
              <w:rPr>
                <w:rFonts w:ascii="Times New Roman" w:hAnsi="Times New Roman"/>
                <w:sz w:val="24"/>
                <w:szCs w:val="24"/>
              </w:rPr>
            </w:pPr>
            <w:r w:rsidRPr="00A357C8">
              <w:rPr>
                <w:rFonts w:ascii="Times New Roman" w:hAnsi="Times New Roman"/>
                <w:i/>
                <w:sz w:val="24"/>
                <w:szCs w:val="24"/>
                <w:u w:val="single"/>
              </w:rPr>
              <w:lastRenderedPageBreak/>
              <w:t>Целевой показатель 2 (кол-во)</w:t>
            </w:r>
          </w:p>
          <w:p w:rsidR="003A4279" w:rsidRPr="00A357C8" w:rsidRDefault="003A4279" w:rsidP="008F3BB9">
            <w:pPr>
              <w:tabs>
                <w:tab w:val="left" w:pos="360"/>
                <w:tab w:val="left" w:pos="720"/>
                <w:tab w:val="left" w:pos="900"/>
              </w:tabs>
              <w:jc w:val="both"/>
              <w:rPr>
                <w:rFonts w:ascii="Times New Roman" w:hAnsi="Times New Roman"/>
                <w:b/>
                <w:sz w:val="24"/>
                <w:szCs w:val="24"/>
              </w:rPr>
            </w:pPr>
            <w:r w:rsidRPr="00A357C8">
              <w:rPr>
                <w:rFonts w:ascii="Times New Roman" w:eastAsia="Times New Roman" w:hAnsi="Times New Roman"/>
                <w:sz w:val="24"/>
                <w:szCs w:val="24"/>
              </w:rPr>
              <w:t>Количество преступлен</w:t>
            </w:r>
            <w:r>
              <w:rPr>
                <w:rFonts w:ascii="Times New Roman" w:eastAsia="Times New Roman" w:hAnsi="Times New Roman"/>
                <w:sz w:val="24"/>
                <w:szCs w:val="24"/>
              </w:rPr>
              <w:t>ий, совершенных на улицах г.</w:t>
            </w:r>
            <w:r w:rsidRPr="00A357C8">
              <w:rPr>
                <w:rFonts w:ascii="Times New Roman" w:eastAsia="Times New Roman" w:hAnsi="Times New Roman"/>
                <w:sz w:val="24"/>
                <w:szCs w:val="24"/>
              </w:rPr>
              <w:t xml:space="preserve"> Вязьмы, раскрытых с применением средств АПК «Безопасный город».</w:t>
            </w:r>
          </w:p>
        </w:tc>
        <w:tc>
          <w:tcPr>
            <w:tcW w:w="1074" w:type="dxa"/>
            <w:vAlign w:val="center"/>
          </w:tcPr>
          <w:p w:rsidR="003A4279" w:rsidRPr="00A357C8" w:rsidRDefault="003A4279" w:rsidP="008F3BB9">
            <w:pPr>
              <w:widowControl w:val="0"/>
              <w:autoSpaceDE w:val="0"/>
              <w:autoSpaceDN w:val="0"/>
              <w:adjustRightInd w:val="0"/>
              <w:ind w:left="-75" w:right="-76"/>
              <w:jc w:val="center"/>
              <w:rPr>
                <w:rFonts w:ascii="Times New Roman" w:eastAsia="Times New Roman" w:hAnsi="Times New Roman"/>
                <w:sz w:val="24"/>
                <w:szCs w:val="24"/>
              </w:rPr>
            </w:pPr>
            <w:r w:rsidRPr="00A357C8">
              <w:rPr>
                <w:rFonts w:ascii="Times New Roman" w:eastAsia="Times New Roman" w:hAnsi="Times New Roman"/>
                <w:sz w:val="18"/>
                <w:szCs w:val="18"/>
              </w:rPr>
              <w:t xml:space="preserve">Отдел информационной политики и информационных технологий </w:t>
            </w:r>
          </w:p>
        </w:tc>
        <w:tc>
          <w:tcPr>
            <w:tcW w:w="1580" w:type="dxa"/>
            <w:vAlign w:val="center"/>
          </w:tcPr>
          <w:p w:rsidR="003A4279" w:rsidRPr="00A357C8" w:rsidRDefault="003A4279" w:rsidP="008F3BB9">
            <w:pPr>
              <w:widowControl w:val="0"/>
              <w:autoSpaceDE w:val="0"/>
              <w:autoSpaceDN w:val="0"/>
              <w:adjustRightInd w:val="0"/>
              <w:jc w:val="center"/>
              <w:rPr>
                <w:rFonts w:ascii="Times New Roman" w:eastAsia="Times New Roman" w:hAnsi="Times New Roman"/>
                <w:sz w:val="24"/>
                <w:szCs w:val="24"/>
              </w:rPr>
            </w:pPr>
            <w:r w:rsidRPr="00A357C8">
              <w:rPr>
                <w:rFonts w:ascii="Times New Roman" w:eastAsia="Times New Roman" w:hAnsi="Times New Roman"/>
                <w:sz w:val="24"/>
                <w:szCs w:val="24"/>
              </w:rPr>
              <w:t>х</w:t>
            </w:r>
          </w:p>
        </w:tc>
        <w:tc>
          <w:tcPr>
            <w:tcW w:w="1211" w:type="dxa"/>
            <w:vAlign w:val="center"/>
          </w:tcPr>
          <w:p w:rsidR="003A4279" w:rsidRPr="00A357C8" w:rsidRDefault="003A4279" w:rsidP="008F3BB9">
            <w:pPr>
              <w:widowControl w:val="0"/>
              <w:autoSpaceDE w:val="0"/>
              <w:autoSpaceDN w:val="0"/>
              <w:adjustRightInd w:val="0"/>
              <w:jc w:val="center"/>
              <w:rPr>
                <w:rFonts w:ascii="Times New Roman" w:eastAsia="Times New Roman" w:hAnsi="Times New Roman"/>
                <w:sz w:val="24"/>
                <w:szCs w:val="24"/>
              </w:rPr>
            </w:pPr>
            <w:r w:rsidRPr="00A357C8">
              <w:rPr>
                <w:rFonts w:ascii="Times New Roman" w:eastAsia="Times New Roman" w:hAnsi="Times New Roman"/>
                <w:sz w:val="24"/>
                <w:szCs w:val="24"/>
              </w:rPr>
              <w:t>х</w:t>
            </w:r>
          </w:p>
        </w:tc>
        <w:tc>
          <w:tcPr>
            <w:tcW w:w="1404" w:type="dxa"/>
            <w:vAlign w:val="center"/>
          </w:tcPr>
          <w:p w:rsidR="003A4279" w:rsidRPr="00A357C8" w:rsidRDefault="003A4279" w:rsidP="008F3BB9">
            <w:pPr>
              <w:widowControl w:val="0"/>
              <w:autoSpaceDE w:val="0"/>
              <w:autoSpaceDN w:val="0"/>
              <w:adjustRightInd w:val="0"/>
              <w:jc w:val="center"/>
              <w:rPr>
                <w:rFonts w:ascii="Times New Roman" w:eastAsia="Times New Roman" w:hAnsi="Times New Roman"/>
                <w:sz w:val="24"/>
                <w:szCs w:val="24"/>
              </w:rPr>
            </w:pPr>
            <w:r w:rsidRPr="00A357C8">
              <w:rPr>
                <w:rFonts w:ascii="Times New Roman" w:eastAsia="Times New Roman" w:hAnsi="Times New Roman"/>
                <w:sz w:val="24"/>
                <w:szCs w:val="24"/>
              </w:rPr>
              <w:t>х</w:t>
            </w:r>
          </w:p>
        </w:tc>
        <w:tc>
          <w:tcPr>
            <w:tcW w:w="1336" w:type="dxa"/>
            <w:vAlign w:val="center"/>
          </w:tcPr>
          <w:p w:rsidR="003A4279" w:rsidRPr="00A357C8" w:rsidRDefault="003A4279" w:rsidP="008F3BB9">
            <w:pPr>
              <w:spacing w:after="200" w:line="276" w:lineRule="auto"/>
              <w:jc w:val="center"/>
              <w:rPr>
                <w:rFonts w:ascii="Times New Roman" w:hAnsi="Times New Roman"/>
                <w:sz w:val="24"/>
                <w:szCs w:val="24"/>
              </w:rPr>
            </w:pPr>
            <w:r w:rsidRPr="00A357C8">
              <w:rPr>
                <w:rFonts w:ascii="Times New Roman" w:hAnsi="Times New Roman"/>
                <w:sz w:val="24"/>
                <w:szCs w:val="24"/>
              </w:rPr>
              <w:t>х</w:t>
            </w:r>
          </w:p>
        </w:tc>
        <w:tc>
          <w:tcPr>
            <w:tcW w:w="1335" w:type="dxa"/>
            <w:vAlign w:val="center"/>
          </w:tcPr>
          <w:p w:rsidR="003A4279" w:rsidRPr="00A357C8" w:rsidRDefault="003A4279" w:rsidP="008F3BB9">
            <w:pPr>
              <w:spacing w:after="200" w:line="276" w:lineRule="auto"/>
              <w:jc w:val="center"/>
              <w:rPr>
                <w:rFonts w:ascii="Times New Roman" w:hAnsi="Times New Roman"/>
                <w:sz w:val="24"/>
                <w:szCs w:val="24"/>
              </w:rPr>
            </w:pPr>
            <w:r w:rsidRPr="00A357C8">
              <w:rPr>
                <w:rFonts w:ascii="Times New Roman" w:hAnsi="Times New Roman"/>
                <w:sz w:val="24"/>
                <w:szCs w:val="24"/>
              </w:rPr>
              <w:t>х</w:t>
            </w:r>
          </w:p>
        </w:tc>
        <w:tc>
          <w:tcPr>
            <w:tcW w:w="1399" w:type="dxa"/>
            <w:vAlign w:val="center"/>
          </w:tcPr>
          <w:p w:rsidR="003A4279" w:rsidRPr="00ED711C" w:rsidRDefault="003A4279" w:rsidP="008F3BB9">
            <w:pPr>
              <w:spacing w:after="200" w:line="276" w:lineRule="auto"/>
              <w:jc w:val="center"/>
              <w:rPr>
                <w:rFonts w:ascii="Times New Roman" w:hAnsi="Times New Roman"/>
                <w:color w:val="000000" w:themeColor="text1"/>
                <w:sz w:val="24"/>
                <w:szCs w:val="24"/>
              </w:rPr>
            </w:pPr>
            <w:r w:rsidRPr="00ED711C">
              <w:rPr>
                <w:rFonts w:ascii="Times New Roman" w:hAnsi="Times New Roman"/>
                <w:color w:val="000000" w:themeColor="text1"/>
                <w:sz w:val="24"/>
                <w:szCs w:val="24"/>
              </w:rPr>
              <w:t>2</w:t>
            </w:r>
          </w:p>
        </w:tc>
        <w:tc>
          <w:tcPr>
            <w:tcW w:w="1331" w:type="dxa"/>
            <w:vAlign w:val="center"/>
          </w:tcPr>
          <w:p w:rsidR="003A4279" w:rsidRPr="00ED711C" w:rsidRDefault="003A4279" w:rsidP="008F3BB9">
            <w:pPr>
              <w:spacing w:after="200" w:line="276" w:lineRule="auto"/>
              <w:jc w:val="center"/>
              <w:rPr>
                <w:rFonts w:ascii="Times New Roman" w:hAnsi="Times New Roman"/>
                <w:color w:val="000000" w:themeColor="text1"/>
                <w:sz w:val="24"/>
                <w:szCs w:val="24"/>
              </w:rPr>
            </w:pPr>
            <w:r w:rsidRPr="00ED711C">
              <w:rPr>
                <w:rFonts w:ascii="Times New Roman" w:hAnsi="Times New Roman"/>
                <w:color w:val="000000" w:themeColor="text1"/>
                <w:sz w:val="24"/>
                <w:szCs w:val="24"/>
              </w:rPr>
              <w:t>3</w:t>
            </w:r>
          </w:p>
        </w:tc>
        <w:tc>
          <w:tcPr>
            <w:tcW w:w="1331" w:type="dxa"/>
            <w:vAlign w:val="center"/>
          </w:tcPr>
          <w:p w:rsidR="003A4279" w:rsidRPr="00ED711C" w:rsidRDefault="003A4279" w:rsidP="008F3BB9">
            <w:pPr>
              <w:spacing w:after="200" w:line="276" w:lineRule="auto"/>
              <w:jc w:val="center"/>
              <w:rPr>
                <w:rFonts w:ascii="Times New Roman" w:hAnsi="Times New Roman"/>
                <w:color w:val="000000" w:themeColor="text1"/>
                <w:sz w:val="24"/>
                <w:szCs w:val="24"/>
              </w:rPr>
            </w:pPr>
            <w:r w:rsidRPr="00ED711C">
              <w:rPr>
                <w:rFonts w:ascii="Times New Roman" w:hAnsi="Times New Roman"/>
                <w:color w:val="000000" w:themeColor="text1"/>
                <w:sz w:val="24"/>
                <w:szCs w:val="24"/>
              </w:rPr>
              <w:t>4</w:t>
            </w:r>
          </w:p>
        </w:tc>
      </w:tr>
      <w:tr w:rsidR="003A4279" w:rsidTr="001224C0">
        <w:trPr>
          <w:trHeight w:val="444"/>
        </w:trPr>
        <w:tc>
          <w:tcPr>
            <w:tcW w:w="3114" w:type="dxa"/>
            <w:vAlign w:val="center"/>
          </w:tcPr>
          <w:p w:rsidR="003A4279" w:rsidRPr="00600B10" w:rsidRDefault="003A4279" w:rsidP="008F3BB9">
            <w:pPr>
              <w:widowControl w:val="0"/>
              <w:autoSpaceDE w:val="0"/>
              <w:autoSpaceDN w:val="0"/>
              <w:adjustRightInd w:val="0"/>
              <w:rPr>
                <w:rFonts w:ascii="Times New Roman" w:eastAsia="Times New Roman" w:hAnsi="Times New Roman"/>
                <w:sz w:val="24"/>
                <w:szCs w:val="24"/>
              </w:rPr>
            </w:pPr>
            <w:r w:rsidRPr="00600B10">
              <w:rPr>
                <w:rFonts w:ascii="Times New Roman" w:eastAsia="Times New Roman" w:hAnsi="Times New Roman"/>
                <w:b/>
                <w:sz w:val="24"/>
                <w:szCs w:val="24"/>
              </w:rPr>
              <w:t>Основное мероприятие 1 «</w:t>
            </w:r>
            <w:r w:rsidRPr="00600B10">
              <w:rPr>
                <w:rFonts w:ascii="Times New Roman" w:eastAsia="Times New Roman" w:hAnsi="Times New Roman"/>
                <w:sz w:val="24"/>
                <w:szCs w:val="24"/>
              </w:rPr>
              <w:t xml:space="preserve">Обеспечение комплексной безопасности жизнедеятельности населения </w:t>
            </w:r>
            <w:r>
              <w:rPr>
                <w:rFonts w:ascii="Times New Roman" w:eastAsia="Times New Roman" w:hAnsi="Times New Roman"/>
                <w:sz w:val="24"/>
                <w:szCs w:val="24"/>
              </w:rPr>
              <w:t>Вяземского городского поселения</w:t>
            </w:r>
            <w:r w:rsidRPr="00600B10">
              <w:rPr>
                <w:rFonts w:ascii="Times New Roman" w:eastAsia="Times New Roman" w:hAnsi="Times New Roman"/>
                <w:b/>
                <w:sz w:val="24"/>
                <w:szCs w:val="24"/>
              </w:rPr>
              <w:t>»</w:t>
            </w:r>
            <w:r w:rsidRPr="00600B10">
              <w:rPr>
                <w:rFonts w:ascii="Times New Roman" w:eastAsia="Times New Roman" w:hAnsi="Times New Roman"/>
                <w:sz w:val="24"/>
                <w:szCs w:val="24"/>
              </w:rPr>
              <w:t>.</w:t>
            </w:r>
          </w:p>
        </w:tc>
        <w:tc>
          <w:tcPr>
            <w:tcW w:w="1074" w:type="dxa"/>
            <w:vAlign w:val="center"/>
          </w:tcPr>
          <w:p w:rsidR="003A4279" w:rsidRPr="00600B10" w:rsidRDefault="003A4279" w:rsidP="008F3BB9">
            <w:pPr>
              <w:widowControl w:val="0"/>
              <w:autoSpaceDE w:val="0"/>
              <w:autoSpaceDN w:val="0"/>
              <w:adjustRightInd w:val="0"/>
              <w:ind w:left="-75" w:right="-76"/>
              <w:jc w:val="center"/>
              <w:rPr>
                <w:rFonts w:ascii="Times New Roman" w:eastAsia="Times New Roman" w:hAnsi="Times New Roman"/>
                <w:sz w:val="24"/>
                <w:szCs w:val="24"/>
              </w:rPr>
            </w:pPr>
            <w:r w:rsidRPr="00600B10">
              <w:rPr>
                <w:rFonts w:ascii="Times New Roman" w:eastAsia="Times New Roman" w:hAnsi="Times New Roman"/>
                <w:sz w:val="18"/>
                <w:szCs w:val="18"/>
              </w:rPr>
              <w:t xml:space="preserve">Отдел информационной политики и информационных технологий </w:t>
            </w:r>
          </w:p>
        </w:tc>
        <w:tc>
          <w:tcPr>
            <w:tcW w:w="1580" w:type="dxa"/>
            <w:vAlign w:val="center"/>
          </w:tcPr>
          <w:p w:rsidR="003A4279" w:rsidRPr="00600B10" w:rsidRDefault="003A4279" w:rsidP="008F3BB9">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rPr>
              <w:t>Бюджет Вяземского городского поселения</w:t>
            </w:r>
          </w:p>
        </w:tc>
        <w:tc>
          <w:tcPr>
            <w:tcW w:w="1211" w:type="dxa"/>
            <w:vAlign w:val="center"/>
          </w:tcPr>
          <w:p w:rsidR="003A4279" w:rsidRPr="00600B10" w:rsidRDefault="003A4279" w:rsidP="008F3BB9">
            <w:pPr>
              <w:widowControl w:val="0"/>
              <w:autoSpaceDE w:val="0"/>
              <w:autoSpaceDN w:val="0"/>
              <w:adjustRightInd w:val="0"/>
              <w:jc w:val="center"/>
              <w:rPr>
                <w:rFonts w:ascii="Times New Roman" w:eastAsia="Times New Roman" w:hAnsi="Times New Roman"/>
                <w:sz w:val="24"/>
                <w:szCs w:val="24"/>
              </w:rPr>
            </w:pPr>
          </w:p>
        </w:tc>
        <w:tc>
          <w:tcPr>
            <w:tcW w:w="1404" w:type="dxa"/>
            <w:vAlign w:val="center"/>
          </w:tcPr>
          <w:p w:rsidR="003A4279" w:rsidRPr="007631A1" w:rsidRDefault="009C2D19" w:rsidP="008F3BB9">
            <w:pPr>
              <w:pStyle w:val="a9"/>
              <w:jc w:val="center"/>
              <w:rPr>
                <w:rFonts w:ascii="Times New Roman" w:hAnsi="Times New Roman"/>
                <w:sz w:val="24"/>
                <w:szCs w:val="24"/>
              </w:rPr>
            </w:pPr>
            <w:r>
              <w:rPr>
                <w:rFonts w:ascii="Times New Roman" w:hAnsi="Times New Roman"/>
                <w:sz w:val="24"/>
                <w:szCs w:val="24"/>
              </w:rPr>
              <w:t>1 000</w:t>
            </w:r>
            <w:r w:rsidR="003A4279" w:rsidRPr="007631A1">
              <w:rPr>
                <w:rFonts w:ascii="Times New Roman" w:hAnsi="Times New Roman"/>
                <w:sz w:val="24"/>
                <w:szCs w:val="24"/>
              </w:rPr>
              <w:t xml:space="preserve"> 000</w:t>
            </w:r>
          </w:p>
        </w:tc>
        <w:tc>
          <w:tcPr>
            <w:tcW w:w="1336" w:type="dxa"/>
            <w:vAlign w:val="center"/>
          </w:tcPr>
          <w:p w:rsidR="003A4279" w:rsidRPr="007631A1" w:rsidRDefault="003A4279" w:rsidP="008F3BB9">
            <w:pPr>
              <w:pStyle w:val="a9"/>
              <w:jc w:val="center"/>
              <w:rPr>
                <w:rFonts w:ascii="Times New Roman" w:hAnsi="Times New Roman"/>
                <w:sz w:val="24"/>
                <w:szCs w:val="24"/>
                <w:lang w:val="en-US"/>
              </w:rPr>
            </w:pPr>
            <w:r w:rsidRPr="007631A1">
              <w:rPr>
                <w:rFonts w:ascii="Times New Roman" w:hAnsi="Times New Roman"/>
                <w:sz w:val="24"/>
                <w:szCs w:val="24"/>
                <w:lang w:val="en-US"/>
              </w:rPr>
              <w:t>4 360 000</w:t>
            </w:r>
          </w:p>
        </w:tc>
        <w:tc>
          <w:tcPr>
            <w:tcW w:w="1335" w:type="dxa"/>
            <w:vAlign w:val="center"/>
          </w:tcPr>
          <w:p w:rsidR="003A4279" w:rsidRPr="007631A1" w:rsidRDefault="003A4279" w:rsidP="008F3BB9">
            <w:pPr>
              <w:pStyle w:val="a9"/>
              <w:jc w:val="center"/>
              <w:rPr>
                <w:rFonts w:ascii="Times New Roman" w:hAnsi="Times New Roman"/>
                <w:sz w:val="24"/>
                <w:szCs w:val="24"/>
              </w:rPr>
            </w:pPr>
            <w:r w:rsidRPr="007631A1">
              <w:rPr>
                <w:rFonts w:ascii="Times New Roman" w:hAnsi="Times New Roman"/>
                <w:sz w:val="24"/>
                <w:szCs w:val="24"/>
                <w:lang w:val="en-US"/>
              </w:rPr>
              <w:t>4 400 000</w:t>
            </w:r>
          </w:p>
        </w:tc>
        <w:tc>
          <w:tcPr>
            <w:tcW w:w="1399" w:type="dxa"/>
            <w:vAlign w:val="center"/>
          </w:tcPr>
          <w:p w:rsidR="003A4279" w:rsidRPr="00600B10" w:rsidRDefault="003A4279" w:rsidP="008F3BB9">
            <w:pPr>
              <w:spacing w:after="200" w:line="276" w:lineRule="auto"/>
              <w:jc w:val="center"/>
              <w:rPr>
                <w:rFonts w:ascii="Times New Roman" w:hAnsi="Times New Roman"/>
                <w:sz w:val="24"/>
                <w:szCs w:val="24"/>
              </w:rPr>
            </w:pPr>
            <w:r w:rsidRPr="00600B10">
              <w:rPr>
                <w:rFonts w:ascii="Times New Roman" w:hAnsi="Times New Roman"/>
                <w:sz w:val="24"/>
                <w:szCs w:val="24"/>
              </w:rPr>
              <w:t>х</w:t>
            </w:r>
          </w:p>
        </w:tc>
        <w:tc>
          <w:tcPr>
            <w:tcW w:w="1331" w:type="dxa"/>
            <w:vAlign w:val="center"/>
          </w:tcPr>
          <w:p w:rsidR="003A4279" w:rsidRPr="00600B10" w:rsidRDefault="003A4279" w:rsidP="008F3BB9">
            <w:pPr>
              <w:spacing w:after="200" w:line="276" w:lineRule="auto"/>
              <w:jc w:val="center"/>
              <w:rPr>
                <w:rFonts w:ascii="Times New Roman" w:hAnsi="Times New Roman"/>
                <w:sz w:val="24"/>
                <w:szCs w:val="24"/>
              </w:rPr>
            </w:pPr>
            <w:r w:rsidRPr="00600B10">
              <w:rPr>
                <w:rFonts w:ascii="Times New Roman" w:hAnsi="Times New Roman"/>
                <w:sz w:val="24"/>
                <w:szCs w:val="24"/>
              </w:rPr>
              <w:t>х</w:t>
            </w:r>
          </w:p>
        </w:tc>
        <w:tc>
          <w:tcPr>
            <w:tcW w:w="1331" w:type="dxa"/>
            <w:vAlign w:val="center"/>
          </w:tcPr>
          <w:p w:rsidR="003A4279" w:rsidRPr="00600B10" w:rsidRDefault="003A4279" w:rsidP="008F3BB9">
            <w:pPr>
              <w:spacing w:after="200" w:line="276" w:lineRule="auto"/>
              <w:jc w:val="center"/>
              <w:rPr>
                <w:rFonts w:ascii="Times New Roman" w:hAnsi="Times New Roman"/>
                <w:sz w:val="24"/>
                <w:szCs w:val="24"/>
              </w:rPr>
            </w:pPr>
            <w:r w:rsidRPr="00600B10">
              <w:rPr>
                <w:rFonts w:ascii="Times New Roman" w:hAnsi="Times New Roman"/>
                <w:sz w:val="24"/>
                <w:szCs w:val="24"/>
              </w:rPr>
              <w:t>х</w:t>
            </w:r>
          </w:p>
        </w:tc>
      </w:tr>
      <w:tr w:rsidR="003A4279" w:rsidTr="001224C0">
        <w:trPr>
          <w:trHeight w:val="470"/>
        </w:trPr>
        <w:tc>
          <w:tcPr>
            <w:tcW w:w="3114" w:type="dxa"/>
            <w:vAlign w:val="center"/>
          </w:tcPr>
          <w:p w:rsidR="003A4279" w:rsidRPr="00600B10" w:rsidRDefault="003A4279" w:rsidP="008F3BB9">
            <w:pPr>
              <w:widowControl w:val="0"/>
              <w:autoSpaceDE w:val="0"/>
              <w:autoSpaceDN w:val="0"/>
              <w:adjustRightInd w:val="0"/>
              <w:rPr>
                <w:rFonts w:ascii="Times New Roman" w:eastAsia="Times New Roman" w:hAnsi="Times New Roman"/>
                <w:sz w:val="24"/>
                <w:szCs w:val="24"/>
              </w:rPr>
            </w:pPr>
            <w:r w:rsidRPr="00600B10">
              <w:rPr>
                <w:rFonts w:ascii="Times New Roman" w:eastAsia="Times New Roman" w:hAnsi="Times New Roman"/>
                <w:b/>
                <w:i/>
                <w:sz w:val="24"/>
                <w:szCs w:val="24"/>
              </w:rPr>
              <w:t>Мероприятие 1.1.</w:t>
            </w:r>
            <w:r w:rsidRPr="00600B10">
              <w:rPr>
                <w:rFonts w:ascii="Times New Roman" w:eastAsia="Times New Roman" w:hAnsi="Times New Roman"/>
                <w:sz w:val="24"/>
                <w:szCs w:val="24"/>
              </w:rPr>
              <w:t xml:space="preserve"> «Обслуживание (содержание) существующего АПК «Безопасный город»;</w:t>
            </w:r>
          </w:p>
        </w:tc>
        <w:tc>
          <w:tcPr>
            <w:tcW w:w="1074" w:type="dxa"/>
            <w:vAlign w:val="center"/>
          </w:tcPr>
          <w:p w:rsidR="003A4279" w:rsidRPr="00600B10" w:rsidRDefault="003A4279" w:rsidP="008F3BB9">
            <w:pPr>
              <w:widowControl w:val="0"/>
              <w:autoSpaceDE w:val="0"/>
              <w:autoSpaceDN w:val="0"/>
              <w:adjustRightInd w:val="0"/>
              <w:ind w:left="-75" w:right="-76"/>
              <w:jc w:val="center"/>
              <w:rPr>
                <w:rFonts w:ascii="Times New Roman" w:eastAsia="Times New Roman" w:hAnsi="Times New Roman"/>
                <w:sz w:val="24"/>
                <w:szCs w:val="24"/>
              </w:rPr>
            </w:pPr>
            <w:r w:rsidRPr="00600B10">
              <w:rPr>
                <w:rFonts w:ascii="Times New Roman" w:eastAsia="Times New Roman" w:hAnsi="Times New Roman"/>
                <w:sz w:val="18"/>
                <w:szCs w:val="18"/>
              </w:rPr>
              <w:t xml:space="preserve">Отдел информационной политики и информационных технологий </w:t>
            </w:r>
          </w:p>
        </w:tc>
        <w:tc>
          <w:tcPr>
            <w:tcW w:w="1580" w:type="dxa"/>
            <w:vAlign w:val="center"/>
          </w:tcPr>
          <w:p w:rsidR="003A4279" w:rsidRPr="00600B10" w:rsidRDefault="003A4279" w:rsidP="008F3BB9">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Бюджет Вяземского городского поселения</w:t>
            </w:r>
          </w:p>
        </w:tc>
        <w:tc>
          <w:tcPr>
            <w:tcW w:w="1211" w:type="dxa"/>
            <w:vAlign w:val="center"/>
          </w:tcPr>
          <w:p w:rsidR="003A4279" w:rsidRPr="00600B10" w:rsidRDefault="003A4279" w:rsidP="008F3BB9">
            <w:pPr>
              <w:widowControl w:val="0"/>
              <w:autoSpaceDE w:val="0"/>
              <w:autoSpaceDN w:val="0"/>
              <w:adjustRightInd w:val="0"/>
              <w:jc w:val="center"/>
              <w:rPr>
                <w:rFonts w:ascii="Times New Roman" w:eastAsia="Times New Roman" w:hAnsi="Times New Roman"/>
                <w:sz w:val="24"/>
                <w:szCs w:val="24"/>
              </w:rPr>
            </w:pPr>
          </w:p>
        </w:tc>
        <w:tc>
          <w:tcPr>
            <w:tcW w:w="1404" w:type="dxa"/>
            <w:vAlign w:val="center"/>
          </w:tcPr>
          <w:p w:rsidR="003A4279" w:rsidRPr="007631A1" w:rsidRDefault="009C2D19" w:rsidP="008F3BB9">
            <w:pPr>
              <w:pStyle w:val="a9"/>
              <w:jc w:val="center"/>
              <w:rPr>
                <w:rFonts w:ascii="Times New Roman" w:hAnsi="Times New Roman"/>
                <w:sz w:val="24"/>
                <w:szCs w:val="24"/>
              </w:rPr>
            </w:pPr>
            <w:r>
              <w:rPr>
                <w:rFonts w:ascii="Times New Roman" w:hAnsi="Times New Roman"/>
                <w:sz w:val="24"/>
                <w:szCs w:val="24"/>
              </w:rPr>
              <w:t>600</w:t>
            </w:r>
            <w:r w:rsidR="003A4279" w:rsidRPr="007631A1">
              <w:rPr>
                <w:rFonts w:ascii="Times New Roman" w:hAnsi="Times New Roman"/>
                <w:sz w:val="24"/>
                <w:szCs w:val="24"/>
              </w:rPr>
              <w:t xml:space="preserve"> 000</w:t>
            </w:r>
          </w:p>
        </w:tc>
        <w:tc>
          <w:tcPr>
            <w:tcW w:w="1336" w:type="dxa"/>
            <w:vAlign w:val="center"/>
          </w:tcPr>
          <w:p w:rsidR="003A4279" w:rsidRPr="007631A1" w:rsidRDefault="003A4279" w:rsidP="008F3BB9">
            <w:pPr>
              <w:pStyle w:val="a9"/>
              <w:jc w:val="center"/>
              <w:rPr>
                <w:rFonts w:ascii="Times New Roman" w:hAnsi="Times New Roman"/>
                <w:sz w:val="24"/>
                <w:szCs w:val="24"/>
                <w:lang w:val="en-US"/>
              </w:rPr>
            </w:pPr>
            <w:r w:rsidRPr="007631A1">
              <w:rPr>
                <w:rFonts w:ascii="Times New Roman" w:hAnsi="Times New Roman"/>
                <w:sz w:val="24"/>
                <w:szCs w:val="24"/>
                <w:lang w:val="en-US"/>
              </w:rPr>
              <w:t>1 600 000</w:t>
            </w:r>
          </w:p>
        </w:tc>
        <w:tc>
          <w:tcPr>
            <w:tcW w:w="1335" w:type="dxa"/>
            <w:vAlign w:val="center"/>
          </w:tcPr>
          <w:p w:rsidR="003A4279" w:rsidRPr="007631A1" w:rsidRDefault="003A4279" w:rsidP="008F3BB9">
            <w:pPr>
              <w:pStyle w:val="a9"/>
              <w:jc w:val="center"/>
              <w:rPr>
                <w:rFonts w:ascii="Times New Roman" w:hAnsi="Times New Roman"/>
                <w:sz w:val="24"/>
                <w:szCs w:val="24"/>
                <w:lang w:val="en-US"/>
              </w:rPr>
            </w:pPr>
            <w:r w:rsidRPr="007631A1">
              <w:rPr>
                <w:rFonts w:ascii="Times New Roman" w:hAnsi="Times New Roman"/>
                <w:sz w:val="24"/>
                <w:szCs w:val="24"/>
                <w:lang w:val="en-US"/>
              </w:rPr>
              <w:t>1 600 000</w:t>
            </w:r>
          </w:p>
        </w:tc>
        <w:tc>
          <w:tcPr>
            <w:tcW w:w="1399" w:type="dxa"/>
            <w:vAlign w:val="center"/>
          </w:tcPr>
          <w:p w:rsidR="003A4279" w:rsidRPr="00600B10" w:rsidRDefault="003A4279" w:rsidP="008F3BB9">
            <w:pPr>
              <w:spacing w:after="200" w:line="276" w:lineRule="auto"/>
              <w:jc w:val="center"/>
              <w:rPr>
                <w:rFonts w:ascii="Times New Roman" w:hAnsi="Times New Roman"/>
                <w:sz w:val="24"/>
                <w:szCs w:val="24"/>
              </w:rPr>
            </w:pPr>
            <w:r w:rsidRPr="00600B10">
              <w:rPr>
                <w:rFonts w:ascii="Times New Roman" w:hAnsi="Times New Roman"/>
                <w:sz w:val="24"/>
                <w:szCs w:val="24"/>
              </w:rPr>
              <w:t>х</w:t>
            </w:r>
          </w:p>
        </w:tc>
        <w:tc>
          <w:tcPr>
            <w:tcW w:w="1331" w:type="dxa"/>
            <w:vAlign w:val="center"/>
          </w:tcPr>
          <w:p w:rsidR="003A4279" w:rsidRPr="00600B10" w:rsidRDefault="003A4279" w:rsidP="008F3BB9">
            <w:pPr>
              <w:spacing w:after="200" w:line="276" w:lineRule="auto"/>
              <w:jc w:val="center"/>
              <w:rPr>
                <w:rFonts w:ascii="Times New Roman" w:hAnsi="Times New Roman"/>
                <w:sz w:val="24"/>
                <w:szCs w:val="24"/>
              </w:rPr>
            </w:pPr>
            <w:r w:rsidRPr="00600B10">
              <w:rPr>
                <w:rFonts w:ascii="Times New Roman" w:hAnsi="Times New Roman"/>
                <w:sz w:val="24"/>
                <w:szCs w:val="24"/>
              </w:rPr>
              <w:t>х</w:t>
            </w:r>
          </w:p>
        </w:tc>
        <w:tc>
          <w:tcPr>
            <w:tcW w:w="1331" w:type="dxa"/>
            <w:vAlign w:val="center"/>
          </w:tcPr>
          <w:p w:rsidR="003A4279" w:rsidRPr="00600B10" w:rsidRDefault="003A4279" w:rsidP="008F3BB9">
            <w:pPr>
              <w:spacing w:after="200" w:line="276" w:lineRule="auto"/>
              <w:jc w:val="center"/>
              <w:rPr>
                <w:rFonts w:ascii="Times New Roman" w:hAnsi="Times New Roman"/>
                <w:sz w:val="24"/>
                <w:szCs w:val="24"/>
              </w:rPr>
            </w:pPr>
            <w:r w:rsidRPr="00600B10">
              <w:rPr>
                <w:rFonts w:ascii="Times New Roman" w:hAnsi="Times New Roman"/>
                <w:sz w:val="24"/>
                <w:szCs w:val="24"/>
              </w:rPr>
              <w:t>х</w:t>
            </w:r>
          </w:p>
        </w:tc>
      </w:tr>
      <w:tr w:rsidR="003A4279" w:rsidTr="001224C0">
        <w:trPr>
          <w:trHeight w:val="470"/>
        </w:trPr>
        <w:tc>
          <w:tcPr>
            <w:tcW w:w="3114" w:type="dxa"/>
            <w:vAlign w:val="center"/>
          </w:tcPr>
          <w:p w:rsidR="003A4279" w:rsidRPr="00600B10" w:rsidRDefault="003A4279" w:rsidP="008F3BB9">
            <w:pPr>
              <w:widowControl w:val="0"/>
              <w:autoSpaceDE w:val="0"/>
              <w:autoSpaceDN w:val="0"/>
              <w:adjustRightInd w:val="0"/>
              <w:rPr>
                <w:rFonts w:ascii="Times New Roman" w:eastAsia="Times New Roman" w:hAnsi="Times New Roman"/>
                <w:sz w:val="24"/>
                <w:szCs w:val="24"/>
              </w:rPr>
            </w:pPr>
            <w:r w:rsidRPr="00600B10">
              <w:rPr>
                <w:rFonts w:ascii="Times New Roman" w:eastAsia="Times New Roman" w:hAnsi="Times New Roman"/>
                <w:b/>
                <w:i/>
                <w:sz w:val="24"/>
                <w:szCs w:val="24"/>
              </w:rPr>
              <w:t>Мероприятие 1.2</w:t>
            </w:r>
            <w:r w:rsidRPr="00600B10">
              <w:rPr>
                <w:rFonts w:ascii="Times New Roman" w:eastAsia="Times New Roman" w:hAnsi="Times New Roman"/>
                <w:sz w:val="24"/>
                <w:szCs w:val="24"/>
              </w:rPr>
              <w:t>. «Построение телекоммуникационной сети передачи данных»;</w:t>
            </w:r>
          </w:p>
        </w:tc>
        <w:tc>
          <w:tcPr>
            <w:tcW w:w="1074" w:type="dxa"/>
            <w:vAlign w:val="center"/>
          </w:tcPr>
          <w:p w:rsidR="003A4279" w:rsidRPr="00600B10" w:rsidRDefault="003A4279" w:rsidP="008F3BB9">
            <w:pPr>
              <w:widowControl w:val="0"/>
              <w:autoSpaceDE w:val="0"/>
              <w:autoSpaceDN w:val="0"/>
              <w:adjustRightInd w:val="0"/>
              <w:ind w:left="-75" w:right="-76"/>
              <w:jc w:val="center"/>
              <w:rPr>
                <w:rFonts w:ascii="Times New Roman" w:eastAsia="Times New Roman" w:hAnsi="Times New Roman"/>
                <w:sz w:val="24"/>
                <w:szCs w:val="24"/>
              </w:rPr>
            </w:pPr>
            <w:r w:rsidRPr="00600B10">
              <w:rPr>
                <w:rFonts w:ascii="Times New Roman" w:eastAsia="Times New Roman" w:hAnsi="Times New Roman"/>
                <w:sz w:val="18"/>
                <w:szCs w:val="18"/>
              </w:rPr>
              <w:t xml:space="preserve">Отдел информационной политики и информационных технологий </w:t>
            </w:r>
          </w:p>
        </w:tc>
        <w:tc>
          <w:tcPr>
            <w:tcW w:w="1580" w:type="dxa"/>
            <w:vAlign w:val="center"/>
          </w:tcPr>
          <w:p w:rsidR="003A4279" w:rsidRDefault="003A4279" w:rsidP="008F3BB9">
            <w:pPr>
              <w:widowControl w:val="0"/>
              <w:autoSpaceDE w:val="0"/>
              <w:autoSpaceDN w:val="0"/>
              <w:adjustRightInd w:val="0"/>
              <w:jc w:val="center"/>
              <w:rPr>
                <w:rFonts w:ascii="Times New Roman" w:eastAsia="Times New Roman" w:hAnsi="Times New Roman"/>
              </w:rPr>
            </w:pPr>
            <w:r w:rsidRPr="00600B10">
              <w:rPr>
                <w:rFonts w:ascii="Times New Roman" w:eastAsia="Times New Roman" w:hAnsi="Times New Roman"/>
              </w:rPr>
              <w:t xml:space="preserve">Бюджет </w:t>
            </w:r>
          </w:p>
          <w:p w:rsidR="003A4279" w:rsidRPr="00600B10" w:rsidRDefault="003A4279" w:rsidP="008F3BB9">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rPr>
              <w:t>Вяземского городского поселения</w:t>
            </w:r>
          </w:p>
        </w:tc>
        <w:tc>
          <w:tcPr>
            <w:tcW w:w="1211" w:type="dxa"/>
            <w:vAlign w:val="center"/>
          </w:tcPr>
          <w:p w:rsidR="003A4279" w:rsidRPr="00600B10" w:rsidRDefault="003A4279" w:rsidP="008F3BB9">
            <w:pPr>
              <w:widowControl w:val="0"/>
              <w:autoSpaceDE w:val="0"/>
              <w:autoSpaceDN w:val="0"/>
              <w:adjustRightInd w:val="0"/>
              <w:jc w:val="center"/>
              <w:rPr>
                <w:rFonts w:ascii="Times New Roman" w:eastAsia="Times New Roman" w:hAnsi="Times New Roman"/>
                <w:sz w:val="24"/>
                <w:szCs w:val="24"/>
              </w:rPr>
            </w:pPr>
          </w:p>
        </w:tc>
        <w:tc>
          <w:tcPr>
            <w:tcW w:w="1404" w:type="dxa"/>
            <w:vAlign w:val="center"/>
          </w:tcPr>
          <w:p w:rsidR="003A4279" w:rsidRPr="007631A1" w:rsidRDefault="003A4279" w:rsidP="008F3BB9">
            <w:pPr>
              <w:pStyle w:val="a9"/>
              <w:jc w:val="center"/>
              <w:rPr>
                <w:rFonts w:ascii="Times New Roman" w:hAnsi="Times New Roman"/>
                <w:sz w:val="24"/>
                <w:szCs w:val="24"/>
                <w:lang w:val="en-US"/>
              </w:rPr>
            </w:pPr>
            <w:r w:rsidRPr="007631A1">
              <w:rPr>
                <w:rFonts w:ascii="Times New Roman" w:hAnsi="Times New Roman"/>
                <w:sz w:val="24"/>
                <w:szCs w:val="24"/>
                <w:lang w:val="en-US"/>
              </w:rPr>
              <w:t>0</w:t>
            </w:r>
          </w:p>
        </w:tc>
        <w:tc>
          <w:tcPr>
            <w:tcW w:w="1336" w:type="dxa"/>
            <w:vAlign w:val="center"/>
          </w:tcPr>
          <w:p w:rsidR="003A4279" w:rsidRPr="007631A1" w:rsidRDefault="003A4279" w:rsidP="008F3BB9">
            <w:pPr>
              <w:pStyle w:val="a9"/>
              <w:jc w:val="center"/>
              <w:rPr>
                <w:rFonts w:ascii="Times New Roman" w:hAnsi="Times New Roman"/>
                <w:sz w:val="24"/>
                <w:szCs w:val="24"/>
                <w:lang w:val="en-US"/>
              </w:rPr>
            </w:pPr>
            <w:r w:rsidRPr="007631A1">
              <w:rPr>
                <w:rFonts w:ascii="Times New Roman" w:hAnsi="Times New Roman"/>
                <w:sz w:val="24"/>
                <w:szCs w:val="24"/>
                <w:lang w:val="en-US"/>
              </w:rPr>
              <w:t>360 000</w:t>
            </w:r>
          </w:p>
        </w:tc>
        <w:tc>
          <w:tcPr>
            <w:tcW w:w="1335" w:type="dxa"/>
            <w:vAlign w:val="center"/>
          </w:tcPr>
          <w:p w:rsidR="003A4279" w:rsidRPr="007631A1" w:rsidRDefault="003A4279" w:rsidP="008F3BB9">
            <w:pPr>
              <w:pStyle w:val="a9"/>
              <w:jc w:val="center"/>
              <w:rPr>
                <w:rFonts w:ascii="Times New Roman" w:hAnsi="Times New Roman"/>
                <w:sz w:val="24"/>
                <w:szCs w:val="24"/>
                <w:lang w:val="en-US"/>
              </w:rPr>
            </w:pPr>
            <w:r w:rsidRPr="007631A1">
              <w:rPr>
                <w:rFonts w:ascii="Times New Roman" w:hAnsi="Times New Roman"/>
                <w:sz w:val="24"/>
                <w:szCs w:val="24"/>
                <w:lang w:val="en-US"/>
              </w:rPr>
              <w:t>400 000</w:t>
            </w:r>
          </w:p>
        </w:tc>
        <w:tc>
          <w:tcPr>
            <w:tcW w:w="1399" w:type="dxa"/>
            <w:vAlign w:val="center"/>
          </w:tcPr>
          <w:p w:rsidR="003A4279" w:rsidRPr="00600B10" w:rsidRDefault="003A4279" w:rsidP="008F3BB9">
            <w:pPr>
              <w:spacing w:after="200" w:line="276" w:lineRule="auto"/>
              <w:jc w:val="center"/>
              <w:rPr>
                <w:rFonts w:ascii="Times New Roman" w:hAnsi="Times New Roman"/>
                <w:sz w:val="24"/>
                <w:szCs w:val="24"/>
              </w:rPr>
            </w:pPr>
            <w:r w:rsidRPr="00600B10">
              <w:rPr>
                <w:rFonts w:ascii="Times New Roman" w:hAnsi="Times New Roman"/>
                <w:sz w:val="24"/>
                <w:szCs w:val="24"/>
              </w:rPr>
              <w:t>х</w:t>
            </w:r>
          </w:p>
        </w:tc>
        <w:tc>
          <w:tcPr>
            <w:tcW w:w="1331" w:type="dxa"/>
            <w:vAlign w:val="center"/>
          </w:tcPr>
          <w:p w:rsidR="003A4279" w:rsidRPr="00600B10" w:rsidRDefault="003A4279" w:rsidP="008F3BB9">
            <w:pPr>
              <w:spacing w:after="200" w:line="276" w:lineRule="auto"/>
              <w:jc w:val="center"/>
              <w:rPr>
                <w:rFonts w:ascii="Times New Roman" w:hAnsi="Times New Roman"/>
                <w:sz w:val="24"/>
                <w:szCs w:val="24"/>
              </w:rPr>
            </w:pPr>
            <w:r w:rsidRPr="00600B10">
              <w:rPr>
                <w:rFonts w:ascii="Times New Roman" w:hAnsi="Times New Roman"/>
                <w:sz w:val="24"/>
                <w:szCs w:val="24"/>
              </w:rPr>
              <w:t>х</w:t>
            </w:r>
          </w:p>
        </w:tc>
        <w:tc>
          <w:tcPr>
            <w:tcW w:w="1331" w:type="dxa"/>
            <w:vAlign w:val="center"/>
          </w:tcPr>
          <w:p w:rsidR="003A4279" w:rsidRPr="00600B10" w:rsidRDefault="003A4279" w:rsidP="008F3BB9">
            <w:pPr>
              <w:spacing w:after="200" w:line="276" w:lineRule="auto"/>
              <w:jc w:val="center"/>
              <w:rPr>
                <w:rFonts w:ascii="Times New Roman" w:hAnsi="Times New Roman"/>
                <w:sz w:val="24"/>
                <w:szCs w:val="24"/>
              </w:rPr>
            </w:pPr>
            <w:r w:rsidRPr="00600B10">
              <w:rPr>
                <w:rFonts w:ascii="Times New Roman" w:hAnsi="Times New Roman"/>
                <w:sz w:val="24"/>
                <w:szCs w:val="24"/>
              </w:rPr>
              <w:t>х</w:t>
            </w:r>
          </w:p>
        </w:tc>
      </w:tr>
      <w:tr w:rsidR="003A4279" w:rsidTr="001224C0">
        <w:trPr>
          <w:trHeight w:val="444"/>
        </w:trPr>
        <w:tc>
          <w:tcPr>
            <w:tcW w:w="3114" w:type="dxa"/>
            <w:vAlign w:val="center"/>
          </w:tcPr>
          <w:p w:rsidR="003A4279" w:rsidRPr="00600B10" w:rsidRDefault="003A4279" w:rsidP="008F3BB9">
            <w:pPr>
              <w:widowControl w:val="0"/>
              <w:autoSpaceDE w:val="0"/>
              <w:autoSpaceDN w:val="0"/>
              <w:adjustRightInd w:val="0"/>
              <w:rPr>
                <w:rFonts w:ascii="Times New Roman" w:eastAsia="Times New Roman" w:hAnsi="Times New Roman"/>
                <w:sz w:val="24"/>
                <w:szCs w:val="24"/>
              </w:rPr>
            </w:pPr>
            <w:r w:rsidRPr="00600B10">
              <w:rPr>
                <w:rFonts w:ascii="Times New Roman" w:eastAsia="Times New Roman" w:hAnsi="Times New Roman"/>
                <w:b/>
                <w:i/>
                <w:sz w:val="24"/>
                <w:szCs w:val="24"/>
              </w:rPr>
              <w:t xml:space="preserve">Мероприятие 1.3. </w:t>
            </w:r>
            <w:r w:rsidRPr="00600B10">
              <w:rPr>
                <w:rFonts w:ascii="Times New Roman" w:eastAsia="Times New Roman" w:hAnsi="Times New Roman"/>
                <w:sz w:val="24"/>
                <w:szCs w:val="24"/>
              </w:rPr>
              <w:t>«Развитие существующей системы АПК «Безопасный город»</w:t>
            </w:r>
          </w:p>
        </w:tc>
        <w:tc>
          <w:tcPr>
            <w:tcW w:w="1074" w:type="dxa"/>
            <w:vAlign w:val="center"/>
          </w:tcPr>
          <w:p w:rsidR="003A4279" w:rsidRPr="00600B10" w:rsidRDefault="003A4279" w:rsidP="008F3BB9">
            <w:pPr>
              <w:widowControl w:val="0"/>
              <w:autoSpaceDE w:val="0"/>
              <w:autoSpaceDN w:val="0"/>
              <w:adjustRightInd w:val="0"/>
              <w:ind w:left="-75" w:right="-76"/>
              <w:jc w:val="center"/>
              <w:rPr>
                <w:rFonts w:ascii="Times New Roman" w:eastAsia="Times New Roman" w:hAnsi="Times New Roman"/>
                <w:sz w:val="24"/>
                <w:szCs w:val="24"/>
              </w:rPr>
            </w:pPr>
            <w:r w:rsidRPr="00600B10">
              <w:rPr>
                <w:rFonts w:ascii="Times New Roman" w:eastAsia="Times New Roman" w:hAnsi="Times New Roman"/>
                <w:sz w:val="18"/>
                <w:szCs w:val="18"/>
              </w:rPr>
              <w:t xml:space="preserve">Отдел информационной политики и информационных технологий </w:t>
            </w:r>
          </w:p>
        </w:tc>
        <w:tc>
          <w:tcPr>
            <w:tcW w:w="1580" w:type="dxa"/>
            <w:vAlign w:val="center"/>
          </w:tcPr>
          <w:p w:rsidR="003A4279" w:rsidRDefault="003A4279" w:rsidP="008F3BB9">
            <w:pPr>
              <w:widowControl w:val="0"/>
              <w:autoSpaceDE w:val="0"/>
              <w:autoSpaceDN w:val="0"/>
              <w:adjustRightInd w:val="0"/>
              <w:jc w:val="center"/>
              <w:rPr>
                <w:rFonts w:ascii="Times New Roman" w:eastAsia="Times New Roman" w:hAnsi="Times New Roman"/>
              </w:rPr>
            </w:pPr>
            <w:r w:rsidRPr="00600B10">
              <w:rPr>
                <w:rFonts w:ascii="Times New Roman" w:eastAsia="Times New Roman" w:hAnsi="Times New Roman"/>
              </w:rPr>
              <w:t xml:space="preserve">Бюджет </w:t>
            </w:r>
          </w:p>
          <w:p w:rsidR="003A4279" w:rsidRPr="00600B10" w:rsidRDefault="003A4279" w:rsidP="008F3BB9">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rPr>
              <w:t>Вяземского городского поселения</w:t>
            </w:r>
          </w:p>
        </w:tc>
        <w:tc>
          <w:tcPr>
            <w:tcW w:w="1211" w:type="dxa"/>
            <w:vAlign w:val="center"/>
          </w:tcPr>
          <w:p w:rsidR="003A4279" w:rsidRPr="00600B10" w:rsidRDefault="003A4279" w:rsidP="008F3BB9">
            <w:pPr>
              <w:widowControl w:val="0"/>
              <w:autoSpaceDE w:val="0"/>
              <w:autoSpaceDN w:val="0"/>
              <w:adjustRightInd w:val="0"/>
              <w:jc w:val="center"/>
              <w:rPr>
                <w:rFonts w:ascii="Times New Roman" w:eastAsia="Times New Roman" w:hAnsi="Times New Roman"/>
                <w:sz w:val="24"/>
                <w:szCs w:val="24"/>
              </w:rPr>
            </w:pPr>
          </w:p>
        </w:tc>
        <w:tc>
          <w:tcPr>
            <w:tcW w:w="1404" w:type="dxa"/>
            <w:vAlign w:val="center"/>
          </w:tcPr>
          <w:p w:rsidR="003A4279" w:rsidRPr="007631A1" w:rsidRDefault="009C2D19" w:rsidP="008F3BB9">
            <w:pPr>
              <w:pStyle w:val="a9"/>
              <w:jc w:val="center"/>
              <w:rPr>
                <w:rFonts w:ascii="Times New Roman" w:hAnsi="Times New Roman"/>
                <w:sz w:val="24"/>
                <w:szCs w:val="24"/>
              </w:rPr>
            </w:pPr>
            <w:r>
              <w:rPr>
                <w:rFonts w:ascii="Times New Roman" w:hAnsi="Times New Roman"/>
                <w:sz w:val="24"/>
                <w:szCs w:val="24"/>
              </w:rPr>
              <w:t>400</w:t>
            </w:r>
            <w:bookmarkStart w:id="0" w:name="_GoBack"/>
            <w:bookmarkEnd w:id="0"/>
            <w:r w:rsidR="003A4279" w:rsidRPr="007631A1">
              <w:rPr>
                <w:rFonts w:ascii="Times New Roman" w:hAnsi="Times New Roman"/>
                <w:sz w:val="24"/>
                <w:szCs w:val="24"/>
              </w:rPr>
              <w:t xml:space="preserve"> 000</w:t>
            </w:r>
          </w:p>
        </w:tc>
        <w:tc>
          <w:tcPr>
            <w:tcW w:w="1336" w:type="dxa"/>
            <w:vAlign w:val="center"/>
          </w:tcPr>
          <w:p w:rsidR="003A4279" w:rsidRPr="007631A1" w:rsidRDefault="003A4279" w:rsidP="008F3BB9">
            <w:pPr>
              <w:pStyle w:val="a9"/>
              <w:jc w:val="center"/>
              <w:rPr>
                <w:rFonts w:ascii="Times New Roman" w:hAnsi="Times New Roman"/>
                <w:sz w:val="24"/>
                <w:szCs w:val="24"/>
                <w:lang w:val="en-US"/>
              </w:rPr>
            </w:pPr>
            <w:r w:rsidRPr="007631A1">
              <w:rPr>
                <w:rFonts w:ascii="Times New Roman" w:hAnsi="Times New Roman"/>
                <w:sz w:val="24"/>
                <w:szCs w:val="24"/>
                <w:lang w:val="en-US"/>
              </w:rPr>
              <w:t>2 400 000</w:t>
            </w:r>
          </w:p>
        </w:tc>
        <w:tc>
          <w:tcPr>
            <w:tcW w:w="1335" w:type="dxa"/>
            <w:vAlign w:val="center"/>
          </w:tcPr>
          <w:p w:rsidR="003A4279" w:rsidRPr="007631A1" w:rsidRDefault="003A4279" w:rsidP="008F3BB9">
            <w:pPr>
              <w:pStyle w:val="a9"/>
              <w:jc w:val="center"/>
              <w:rPr>
                <w:rFonts w:ascii="Times New Roman" w:hAnsi="Times New Roman"/>
                <w:sz w:val="24"/>
                <w:szCs w:val="24"/>
                <w:lang w:val="en-US"/>
              </w:rPr>
            </w:pPr>
            <w:r w:rsidRPr="007631A1">
              <w:rPr>
                <w:rFonts w:ascii="Times New Roman" w:hAnsi="Times New Roman"/>
                <w:sz w:val="24"/>
                <w:szCs w:val="24"/>
                <w:lang w:val="en-US"/>
              </w:rPr>
              <w:t>2 400 000</w:t>
            </w:r>
          </w:p>
        </w:tc>
        <w:tc>
          <w:tcPr>
            <w:tcW w:w="1399" w:type="dxa"/>
            <w:vAlign w:val="center"/>
          </w:tcPr>
          <w:p w:rsidR="003A4279" w:rsidRPr="00600B10" w:rsidRDefault="003A4279" w:rsidP="008F3BB9">
            <w:pPr>
              <w:spacing w:after="200" w:line="276" w:lineRule="auto"/>
              <w:jc w:val="center"/>
              <w:rPr>
                <w:rFonts w:ascii="Times New Roman" w:hAnsi="Times New Roman"/>
                <w:sz w:val="24"/>
                <w:szCs w:val="24"/>
              </w:rPr>
            </w:pPr>
            <w:r w:rsidRPr="00600B10">
              <w:rPr>
                <w:rFonts w:ascii="Times New Roman" w:hAnsi="Times New Roman"/>
                <w:sz w:val="24"/>
                <w:szCs w:val="24"/>
              </w:rPr>
              <w:t>х</w:t>
            </w:r>
          </w:p>
        </w:tc>
        <w:tc>
          <w:tcPr>
            <w:tcW w:w="1331" w:type="dxa"/>
            <w:vAlign w:val="center"/>
          </w:tcPr>
          <w:p w:rsidR="003A4279" w:rsidRPr="00600B10" w:rsidRDefault="003A4279" w:rsidP="008F3BB9">
            <w:pPr>
              <w:spacing w:after="200" w:line="276" w:lineRule="auto"/>
              <w:jc w:val="center"/>
              <w:rPr>
                <w:rFonts w:ascii="Times New Roman" w:hAnsi="Times New Roman"/>
                <w:sz w:val="24"/>
                <w:szCs w:val="24"/>
              </w:rPr>
            </w:pPr>
            <w:r w:rsidRPr="00600B10">
              <w:rPr>
                <w:rFonts w:ascii="Times New Roman" w:hAnsi="Times New Roman"/>
                <w:sz w:val="24"/>
                <w:szCs w:val="24"/>
              </w:rPr>
              <w:t>х</w:t>
            </w:r>
          </w:p>
        </w:tc>
        <w:tc>
          <w:tcPr>
            <w:tcW w:w="1331" w:type="dxa"/>
            <w:vAlign w:val="center"/>
          </w:tcPr>
          <w:p w:rsidR="003A4279" w:rsidRPr="00600B10" w:rsidRDefault="003A4279" w:rsidP="008F3BB9">
            <w:pPr>
              <w:spacing w:after="200" w:line="276" w:lineRule="auto"/>
              <w:jc w:val="center"/>
              <w:rPr>
                <w:rFonts w:ascii="Times New Roman" w:hAnsi="Times New Roman"/>
                <w:sz w:val="24"/>
                <w:szCs w:val="24"/>
              </w:rPr>
            </w:pPr>
            <w:r w:rsidRPr="00600B10">
              <w:rPr>
                <w:rFonts w:ascii="Times New Roman" w:hAnsi="Times New Roman"/>
                <w:sz w:val="24"/>
                <w:szCs w:val="24"/>
              </w:rPr>
              <w:t>х</w:t>
            </w:r>
          </w:p>
        </w:tc>
      </w:tr>
    </w:tbl>
    <w:p w:rsidR="003A4279" w:rsidRDefault="003A4279" w:rsidP="00841AE7"/>
    <w:sectPr w:rsidR="003A4279" w:rsidSect="003A08D5">
      <w:footerReference w:type="even" r:id="rId11"/>
      <w:pgSz w:w="16838" w:h="11905" w:orient="landscape"/>
      <w:pgMar w:top="1134" w:right="567"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070" w:rsidRDefault="00966070">
      <w:pPr>
        <w:spacing w:after="0" w:line="240" w:lineRule="auto"/>
      </w:pPr>
      <w:r>
        <w:separator/>
      </w:r>
    </w:p>
  </w:endnote>
  <w:endnote w:type="continuationSeparator" w:id="0">
    <w:p w:rsidR="00966070" w:rsidRDefault="00966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BE" w:rsidRDefault="00201329" w:rsidP="005B1DF2">
    <w:pPr>
      <w:pStyle w:val="a5"/>
      <w:tabs>
        <w:tab w:val="left" w:pos="36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070" w:rsidRDefault="00966070">
      <w:pPr>
        <w:spacing w:after="0" w:line="240" w:lineRule="auto"/>
      </w:pPr>
      <w:r>
        <w:separator/>
      </w:r>
    </w:p>
  </w:footnote>
  <w:footnote w:type="continuationSeparator" w:id="0">
    <w:p w:rsidR="00966070" w:rsidRDefault="00966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8F5" w:rsidRDefault="009428F5" w:rsidP="009428F5">
    <w:pPr>
      <w:pStyle w:val="a3"/>
      <w:jc w:val="center"/>
    </w:pPr>
    <w:r>
      <w:t>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144903"/>
      <w:docPartObj>
        <w:docPartGallery w:val="Page Numbers (Top of Page)"/>
        <w:docPartUnique/>
      </w:docPartObj>
    </w:sdtPr>
    <w:sdtContent>
      <w:p w:rsidR="009428F5" w:rsidRDefault="00161EA1">
        <w:pPr>
          <w:pStyle w:val="a3"/>
          <w:jc w:val="center"/>
        </w:pPr>
        <w:r>
          <w:fldChar w:fldCharType="begin"/>
        </w:r>
        <w:r w:rsidR="009428F5">
          <w:instrText>PAGE   \* MERGEFORMAT</w:instrText>
        </w:r>
        <w:r>
          <w:fldChar w:fldCharType="separate"/>
        </w:r>
        <w:r w:rsidR="00841AE7">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B8B"/>
    <w:multiLevelType w:val="hybridMultilevel"/>
    <w:tmpl w:val="6952E202"/>
    <w:lvl w:ilvl="0" w:tplc="0F6E4546">
      <w:start w:val="1"/>
      <w:numFmt w:val="bullet"/>
      <w:lvlText w:val=""/>
      <w:lvlJc w:val="right"/>
      <w:pPr>
        <w:ind w:left="1018" w:hanging="360"/>
      </w:pPr>
      <w:rPr>
        <w:rFonts w:ascii="Symbol" w:hAnsi="Symbol" w:hint="default"/>
        <w:position w:val="0"/>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1">
    <w:nsid w:val="0B614BE4"/>
    <w:multiLevelType w:val="hybridMultilevel"/>
    <w:tmpl w:val="400C6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72E79"/>
    <w:multiLevelType w:val="hybridMultilevel"/>
    <w:tmpl w:val="18F00746"/>
    <w:lvl w:ilvl="0" w:tplc="9C0CF6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B943D0"/>
    <w:multiLevelType w:val="hybridMultilevel"/>
    <w:tmpl w:val="92AAED7E"/>
    <w:lvl w:ilvl="0" w:tplc="E98AEB7E">
      <w:start w:val="1"/>
      <w:numFmt w:val="bullet"/>
      <w:lvlText w:val=""/>
      <w:lvlJc w:val="center"/>
      <w:pPr>
        <w:ind w:left="720" w:hanging="360"/>
      </w:pPr>
      <w:rPr>
        <w:rFonts w:ascii="Times New Roman" w:hAnsi="Times New Roman" w:hint="default"/>
        <w:spacing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2739B"/>
    <w:multiLevelType w:val="hybridMultilevel"/>
    <w:tmpl w:val="B12ED192"/>
    <w:lvl w:ilvl="0" w:tplc="1304FF46">
      <w:start w:val="1"/>
      <w:numFmt w:val="decimal"/>
      <w:lvlText w:val="%1."/>
      <w:lvlJc w:val="left"/>
      <w:pPr>
        <w:ind w:left="1833"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4A60EE"/>
    <w:multiLevelType w:val="hybridMultilevel"/>
    <w:tmpl w:val="C1D82FE8"/>
    <w:lvl w:ilvl="0" w:tplc="AEA0D0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6249A"/>
    <w:multiLevelType w:val="hybridMultilevel"/>
    <w:tmpl w:val="82B6F07E"/>
    <w:lvl w:ilvl="0" w:tplc="35427F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9D659E9"/>
    <w:multiLevelType w:val="hybridMultilevel"/>
    <w:tmpl w:val="31480EC4"/>
    <w:lvl w:ilvl="0" w:tplc="9C0CF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FE560F"/>
    <w:multiLevelType w:val="hybridMultilevel"/>
    <w:tmpl w:val="65A85C84"/>
    <w:lvl w:ilvl="0" w:tplc="E98AEB7E">
      <w:start w:val="1"/>
      <w:numFmt w:val="bullet"/>
      <w:lvlText w:val=""/>
      <w:lvlJc w:val="center"/>
      <w:pPr>
        <w:ind w:left="720" w:hanging="360"/>
      </w:pPr>
      <w:rPr>
        <w:rFonts w:ascii="Times New Roman" w:hAnsi="Times New Roman" w:hint="default"/>
        <w:spacing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0F64C6"/>
    <w:multiLevelType w:val="hybridMultilevel"/>
    <w:tmpl w:val="22125FA4"/>
    <w:lvl w:ilvl="0" w:tplc="9C0CF6CE">
      <w:start w:val="1"/>
      <w:numFmt w:val="bullet"/>
      <w:lvlText w:val=""/>
      <w:lvlJc w:val="left"/>
      <w:pPr>
        <w:ind w:left="765" w:hanging="360"/>
      </w:pPr>
      <w:rPr>
        <w:rFonts w:ascii="Symbol" w:hAnsi="Symbol" w:hint="default"/>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0">
    <w:nsid w:val="64C10A1E"/>
    <w:multiLevelType w:val="hybridMultilevel"/>
    <w:tmpl w:val="AA6EC1B8"/>
    <w:lvl w:ilvl="0" w:tplc="9C0CF6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5693178"/>
    <w:multiLevelType w:val="hybridMultilevel"/>
    <w:tmpl w:val="08C8221E"/>
    <w:lvl w:ilvl="0" w:tplc="9C0CF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8C44DA"/>
    <w:multiLevelType w:val="hybridMultilevel"/>
    <w:tmpl w:val="3DB819FE"/>
    <w:lvl w:ilvl="0" w:tplc="9C0CF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865112"/>
    <w:multiLevelType w:val="hybridMultilevel"/>
    <w:tmpl w:val="3D52E8AA"/>
    <w:lvl w:ilvl="0" w:tplc="9C0CF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D16C39"/>
    <w:multiLevelType w:val="hybridMultilevel"/>
    <w:tmpl w:val="368849F2"/>
    <w:lvl w:ilvl="0" w:tplc="0F6E4546">
      <w:start w:val="1"/>
      <w:numFmt w:val="bullet"/>
      <w:lvlText w:val=""/>
      <w:lvlJc w:val="right"/>
      <w:pPr>
        <w:ind w:left="720" w:hanging="360"/>
      </w:pPr>
      <w:rPr>
        <w:rFonts w:ascii="Symbol" w:hAnsi="Symbol" w:hint="default"/>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A53E95"/>
    <w:multiLevelType w:val="hybridMultilevel"/>
    <w:tmpl w:val="497A3354"/>
    <w:lvl w:ilvl="0" w:tplc="E98AEB7E">
      <w:start w:val="1"/>
      <w:numFmt w:val="bullet"/>
      <w:lvlText w:val=""/>
      <w:lvlJc w:val="center"/>
      <w:pPr>
        <w:ind w:left="720" w:hanging="360"/>
      </w:pPr>
      <w:rPr>
        <w:rFonts w:ascii="Times New Roman" w:hAnsi="Times New Roman" w:hint="default"/>
        <w:spacing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EE0F67"/>
    <w:multiLevelType w:val="hybridMultilevel"/>
    <w:tmpl w:val="436A8616"/>
    <w:lvl w:ilvl="0" w:tplc="35427F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30A28A7"/>
    <w:multiLevelType w:val="hybridMultilevel"/>
    <w:tmpl w:val="8ED27F62"/>
    <w:lvl w:ilvl="0" w:tplc="35427F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37A63E6"/>
    <w:multiLevelType w:val="hybridMultilevel"/>
    <w:tmpl w:val="73C60F4E"/>
    <w:lvl w:ilvl="0" w:tplc="E98AEB7E">
      <w:start w:val="1"/>
      <w:numFmt w:val="bullet"/>
      <w:lvlText w:val=""/>
      <w:lvlJc w:val="center"/>
      <w:pPr>
        <w:ind w:left="720" w:hanging="360"/>
      </w:pPr>
      <w:rPr>
        <w:rFonts w:ascii="Times New Roman" w:hAnsi="Times New Roman" w:hint="default"/>
        <w:spacing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6"/>
  </w:num>
  <w:num w:numId="5">
    <w:abstractNumId w:val="16"/>
  </w:num>
  <w:num w:numId="6">
    <w:abstractNumId w:val="17"/>
  </w:num>
  <w:num w:numId="7">
    <w:abstractNumId w:val="9"/>
  </w:num>
  <w:num w:numId="8">
    <w:abstractNumId w:val="11"/>
  </w:num>
  <w:num w:numId="9">
    <w:abstractNumId w:val="4"/>
  </w:num>
  <w:num w:numId="10">
    <w:abstractNumId w:val="15"/>
  </w:num>
  <w:num w:numId="11">
    <w:abstractNumId w:val="5"/>
  </w:num>
  <w:num w:numId="12">
    <w:abstractNumId w:val="18"/>
  </w:num>
  <w:num w:numId="13">
    <w:abstractNumId w:val="8"/>
  </w:num>
  <w:num w:numId="14">
    <w:abstractNumId w:val="3"/>
  </w:num>
  <w:num w:numId="15">
    <w:abstractNumId w:val="7"/>
  </w:num>
  <w:num w:numId="16">
    <w:abstractNumId w:val="12"/>
  </w:num>
  <w:num w:numId="17">
    <w:abstractNumId w:val="10"/>
  </w:num>
  <w:num w:numId="18">
    <w:abstractNumId w:val="2"/>
  </w:num>
  <w:num w:numId="19">
    <w:abstractNumId w:val="0"/>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F350BE"/>
    <w:rsid w:val="00051F93"/>
    <w:rsid w:val="00065D60"/>
    <w:rsid w:val="00090278"/>
    <w:rsid w:val="000F0B59"/>
    <w:rsid w:val="001224C0"/>
    <w:rsid w:val="0013620E"/>
    <w:rsid w:val="001376F7"/>
    <w:rsid w:val="00161EA1"/>
    <w:rsid w:val="001C40A6"/>
    <w:rsid w:val="00201329"/>
    <w:rsid w:val="00204C15"/>
    <w:rsid w:val="002156BF"/>
    <w:rsid w:val="00224044"/>
    <w:rsid w:val="00292F25"/>
    <w:rsid w:val="002B0493"/>
    <w:rsid w:val="003048B0"/>
    <w:rsid w:val="00355327"/>
    <w:rsid w:val="00355701"/>
    <w:rsid w:val="003937C7"/>
    <w:rsid w:val="003A08D5"/>
    <w:rsid w:val="003A1307"/>
    <w:rsid w:val="003A4279"/>
    <w:rsid w:val="003A6B7D"/>
    <w:rsid w:val="003C52CA"/>
    <w:rsid w:val="003D42FC"/>
    <w:rsid w:val="003D4761"/>
    <w:rsid w:val="003D72B5"/>
    <w:rsid w:val="003F0412"/>
    <w:rsid w:val="004510F7"/>
    <w:rsid w:val="00486CA3"/>
    <w:rsid w:val="004A44F2"/>
    <w:rsid w:val="00521774"/>
    <w:rsid w:val="00526784"/>
    <w:rsid w:val="005343A9"/>
    <w:rsid w:val="00545B0C"/>
    <w:rsid w:val="005867A4"/>
    <w:rsid w:val="005C50DA"/>
    <w:rsid w:val="005E0B16"/>
    <w:rsid w:val="005E43E4"/>
    <w:rsid w:val="00600B10"/>
    <w:rsid w:val="00622AAA"/>
    <w:rsid w:val="00623DF4"/>
    <w:rsid w:val="0066219F"/>
    <w:rsid w:val="006650F9"/>
    <w:rsid w:val="00683C94"/>
    <w:rsid w:val="006E619F"/>
    <w:rsid w:val="0070090C"/>
    <w:rsid w:val="007102BD"/>
    <w:rsid w:val="007260D8"/>
    <w:rsid w:val="007273FA"/>
    <w:rsid w:val="007631A1"/>
    <w:rsid w:val="0078248B"/>
    <w:rsid w:val="00784E14"/>
    <w:rsid w:val="007C0172"/>
    <w:rsid w:val="00813B30"/>
    <w:rsid w:val="00841AE7"/>
    <w:rsid w:val="00851610"/>
    <w:rsid w:val="00872F13"/>
    <w:rsid w:val="008756D3"/>
    <w:rsid w:val="008C7B99"/>
    <w:rsid w:val="008D68C7"/>
    <w:rsid w:val="008E3ACA"/>
    <w:rsid w:val="009265B4"/>
    <w:rsid w:val="009428F5"/>
    <w:rsid w:val="00965E6B"/>
    <w:rsid w:val="00966070"/>
    <w:rsid w:val="00995362"/>
    <w:rsid w:val="009B2BEB"/>
    <w:rsid w:val="009C2D19"/>
    <w:rsid w:val="00A21A24"/>
    <w:rsid w:val="00A357C8"/>
    <w:rsid w:val="00AB54B5"/>
    <w:rsid w:val="00AD5276"/>
    <w:rsid w:val="00AE05E0"/>
    <w:rsid w:val="00AF6690"/>
    <w:rsid w:val="00B12042"/>
    <w:rsid w:val="00B27640"/>
    <w:rsid w:val="00B40081"/>
    <w:rsid w:val="00B55FC2"/>
    <w:rsid w:val="00B926B9"/>
    <w:rsid w:val="00BF7F4B"/>
    <w:rsid w:val="00C57FC0"/>
    <w:rsid w:val="00C62850"/>
    <w:rsid w:val="00CA61CE"/>
    <w:rsid w:val="00CC6DF2"/>
    <w:rsid w:val="00D011B0"/>
    <w:rsid w:val="00D13B4E"/>
    <w:rsid w:val="00D13E41"/>
    <w:rsid w:val="00D2276D"/>
    <w:rsid w:val="00D34C8A"/>
    <w:rsid w:val="00D41736"/>
    <w:rsid w:val="00DB77DA"/>
    <w:rsid w:val="00DC3ED2"/>
    <w:rsid w:val="00E12AB4"/>
    <w:rsid w:val="00E255F8"/>
    <w:rsid w:val="00EC5B32"/>
    <w:rsid w:val="00ED5320"/>
    <w:rsid w:val="00ED711C"/>
    <w:rsid w:val="00EF3878"/>
    <w:rsid w:val="00F35047"/>
    <w:rsid w:val="00F350BE"/>
    <w:rsid w:val="00F418F4"/>
    <w:rsid w:val="00F5592E"/>
    <w:rsid w:val="00FA297C"/>
    <w:rsid w:val="00FB3B31"/>
    <w:rsid w:val="00FE1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7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57C8"/>
  </w:style>
  <w:style w:type="paragraph" w:styleId="a5">
    <w:name w:val="footer"/>
    <w:basedOn w:val="a"/>
    <w:link w:val="a6"/>
    <w:uiPriority w:val="99"/>
    <w:unhideWhenUsed/>
    <w:rsid w:val="00ED71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711C"/>
  </w:style>
  <w:style w:type="paragraph" w:styleId="a7">
    <w:name w:val="Balloon Text"/>
    <w:basedOn w:val="a"/>
    <w:link w:val="a8"/>
    <w:uiPriority w:val="99"/>
    <w:semiHidden/>
    <w:unhideWhenUsed/>
    <w:rsid w:val="0099536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95362"/>
    <w:rPr>
      <w:rFonts w:ascii="Segoe UI" w:hAnsi="Segoe UI" w:cs="Segoe UI"/>
      <w:sz w:val="18"/>
      <w:szCs w:val="18"/>
    </w:rPr>
  </w:style>
  <w:style w:type="paragraph" w:styleId="a9">
    <w:name w:val="No Spacing"/>
    <w:link w:val="aa"/>
    <w:uiPriority w:val="1"/>
    <w:qFormat/>
    <w:rsid w:val="007631A1"/>
    <w:pPr>
      <w:spacing w:after="0" w:line="240" w:lineRule="auto"/>
    </w:pPr>
  </w:style>
  <w:style w:type="table" w:styleId="ab">
    <w:name w:val="Table Grid"/>
    <w:basedOn w:val="a1"/>
    <w:uiPriority w:val="39"/>
    <w:rsid w:val="002240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5592E"/>
    <w:pPr>
      <w:ind w:left="720"/>
      <w:contextualSpacing/>
    </w:pPr>
  </w:style>
  <w:style w:type="character" w:styleId="ad">
    <w:name w:val="Strong"/>
    <w:basedOn w:val="a0"/>
    <w:uiPriority w:val="22"/>
    <w:qFormat/>
    <w:rsid w:val="009C2D19"/>
    <w:rPr>
      <w:b/>
      <w:bCs/>
    </w:rPr>
  </w:style>
  <w:style w:type="character" w:customStyle="1" w:styleId="aa">
    <w:name w:val="Без интервала Знак"/>
    <w:link w:val="a9"/>
    <w:uiPriority w:val="1"/>
    <w:locked/>
    <w:rsid w:val="00841AE7"/>
  </w:style>
</w:styles>
</file>

<file path=word/webSettings.xml><?xml version="1.0" encoding="utf-8"?>
<w:webSettings xmlns:r="http://schemas.openxmlformats.org/officeDocument/2006/relationships" xmlns:w="http://schemas.openxmlformats.org/wordprocessingml/2006/main">
  <w:divs>
    <w:div w:id="15158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7B26-7E07-430E-971C-0825690B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4248</Words>
  <Characters>24215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Олеговна Семёнова</dc:creator>
  <cp:keywords/>
  <dc:description/>
  <cp:lastModifiedBy>Слипченко</cp:lastModifiedBy>
  <cp:revision>15</cp:revision>
  <cp:lastPrinted>2015-12-11T13:16:00Z</cp:lastPrinted>
  <dcterms:created xsi:type="dcterms:W3CDTF">2015-12-10T12:19:00Z</dcterms:created>
  <dcterms:modified xsi:type="dcterms:W3CDTF">2015-12-23T05:59:00Z</dcterms:modified>
</cp:coreProperties>
</file>