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B" w:rsidRPr="0096551F" w:rsidRDefault="001E2FFB" w:rsidP="001E2FFB">
      <w:pPr>
        <w:spacing w:after="0"/>
        <w:jc w:val="center"/>
        <w:rPr>
          <w:sz w:val="25"/>
          <w:szCs w:val="25"/>
        </w:rPr>
      </w:pPr>
      <w:r w:rsidRPr="0096551F">
        <w:rPr>
          <w:sz w:val="25"/>
          <w:szCs w:val="25"/>
        </w:rPr>
        <w:t xml:space="preserve">   </w:t>
      </w:r>
      <w:r>
        <w:rPr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FB" w:rsidRPr="0096551F" w:rsidRDefault="001E2FFB" w:rsidP="001E2FFB">
      <w:pPr>
        <w:spacing w:after="0"/>
        <w:jc w:val="center"/>
        <w:rPr>
          <w:b/>
          <w:sz w:val="16"/>
          <w:szCs w:val="16"/>
        </w:rPr>
      </w:pPr>
    </w:p>
    <w:p w:rsidR="001E2FFB" w:rsidRPr="0096551F" w:rsidRDefault="001E2FFB" w:rsidP="001E2FFB">
      <w:pPr>
        <w:spacing w:after="0"/>
        <w:jc w:val="center"/>
        <w:rPr>
          <w:b/>
          <w:caps/>
        </w:rPr>
      </w:pPr>
      <w:r w:rsidRPr="0096551F">
        <w:rPr>
          <w:b/>
          <w:caps/>
        </w:rPr>
        <w:t>администрация муниципального образования</w:t>
      </w:r>
    </w:p>
    <w:p w:rsidR="001E2FFB" w:rsidRPr="0096551F" w:rsidRDefault="001E2FFB" w:rsidP="001E2FFB">
      <w:pPr>
        <w:spacing w:after="0"/>
        <w:jc w:val="center"/>
        <w:rPr>
          <w:b/>
          <w:caps/>
        </w:rPr>
      </w:pPr>
      <w:r w:rsidRPr="0096551F">
        <w:rPr>
          <w:b/>
          <w:caps/>
        </w:rPr>
        <w:t>«Вяземский район» смоленской области</w:t>
      </w:r>
    </w:p>
    <w:p w:rsidR="001E2FFB" w:rsidRPr="0096551F" w:rsidRDefault="001E2FFB" w:rsidP="001E2FFB">
      <w:pPr>
        <w:spacing w:after="0"/>
        <w:jc w:val="center"/>
        <w:rPr>
          <w:b/>
          <w:caps/>
        </w:rPr>
      </w:pPr>
    </w:p>
    <w:p w:rsidR="001E2FFB" w:rsidRPr="0096551F" w:rsidRDefault="001E2FFB" w:rsidP="001E2FFB">
      <w:pPr>
        <w:spacing w:after="0"/>
        <w:jc w:val="center"/>
      </w:pPr>
      <w:r w:rsidRPr="0096551F">
        <w:rPr>
          <w:b/>
          <w:caps/>
          <w:sz w:val="32"/>
        </w:rPr>
        <w:t>ПОСТАНОВЛЕНИЕ</w:t>
      </w:r>
    </w:p>
    <w:p w:rsidR="003B2C20" w:rsidRPr="001E2FFB" w:rsidRDefault="001E2FFB" w:rsidP="001E2FFB">
      <w:pPr>
        <w:jc w:val="both"/>
        <w:rPr>
          <w:b/>
        </w:rPr>
      </w:pPr>
      <w:r>
        <w:rPr>
          <w:b/>
        </w:rPr>
        <w:t>от 31.03.2015 № 530</w:t>
      </w: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0"/>
      </w:tblGrid>
      <w:tr w:rsidR="00610758" w:rsidRPr="003B2C20" w:rsidTr="003B2C20">
        <w:tc>
          <w:tcPr>
            <w:tcW w:w="4786" w:type="dxa"/>
          </w:tcPr>
          <w:p w:rsidR="00610758" w:rsidRPr="003B2C20" w:rsidRDefault="003B2C20" w:rsidP="003B2C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2C20">
              <w:rPr>
                <w:sz w:val="26"/>
                <w:szCs w:val="26"/>
              </w:rPr>
              <w:t>Об</w:t>
            </w:r>
            <w:r w:rsidR="00610758" w:rsidRPr="003B2C20">
              <w:rPr>
                <w:sz w:val="26"/>
                <w:szCs w:val="26"/>
              </w:rPr>
              <w:t xml:space="preserve"> утверждении</w:t>
            </w:r>
            <w:r w:rsidRPr="003B2C20">
              <w:rPr>
                <w:sz w:val="26"/>
                <w:szCs w:val="26"/>
              </w:rPr>
              <w:t xml:space="preserve"> </w:t>
            </w:r>
            <w:r w:rsidR="00735E97">
              <w:rPr>
                <w:sz w:val="26"/>
                <w:szCs w:val="26"/>
              </w:rPr>
              <w:t>плана</w:t>
            </w:r>
            <w:r w:rsidR="00610758" w:rsidRPr="003B2C20">
              <w:rPr>
                <w:sz w:val="26"/>
                <w:szCs w:val="26"/>
              </w:rPr>
              <w:t xml:space="preserve"> </w:t>
            </w:r>
            <w:r w:rsidRPr="003B2C20">
              <w:rPr>
                <w:sz w:val="26"/>
                <w:szCs w:val="26"/>
              </w:rPr>
              <w:t>мероприятий («дорожная карта</w:t>
            </w:r>
            <w:r w:rsidR="00610758" w:rsidRPr="003B2C20">
              <w:rPr>
                <w:sz w:val="26"/>
                <w:szCs w:val="26"/>
              </w:rPr>
              <w:t xml:space="preserve">») «Развитие </w:t>
            </w:r>
            <w:proofErr w:type="spellStart"/>
            <w:proofErr w:type="gramStart"/>
            <w:r w:rsidR="00610758" w:rsidRPr="003B2C20">
              <w:rPr>
                <w:sz w:val="26"/>
                <w:szCs w:val="26"/>
              </w:rPr>
              <w:t>жилищно</w:t>
            </w:r>
            <w:proofErr w:type="spellEnd"/>
            <w:r w:rsidRPr="003B2C20">
              <w:rPr>
                <w:sz w:val="26"/>
                <w:szCs w:val="26"/>
              </w:rPr>
              <w:t xml:space="preserve"> </w:t>
            </w:r>
            <w:r w:rsidR="00610758" w:rsidRPr="003B2C20">
              <w:rPr>
                <w:sz w:val="26"/>
                <w:szCs w:val="26"/>
              </w:rPr>
              <w:t>- коммунального</w:t>
            </w:r>
            <w:proofErr w:type="gramEnd"/>
            <w:r w:rsidR="00610758" w:rsidRPr="003B2C20">
              <w:rPr>
                <w:sz w:val="26"/>
                <w:szCs w:val="26"/>
              </w:rPr>
              <w:t xml:space="preserve"> хозяйства муниципального </w:t>
            </w:r>
            <w:r>
              <w:rPr>
                <w:sz w:val="26"/>
                <w:szCs w:val="26"/>
              </w:rPr>
              <w:t xml:space="preserve">образования «Вяземский район» </w:t>
            </w:r>
            <w:r w:rsidR="00610758" w:rsidRPr="003B2C20">
              <w:rPr>
                <w:sz w:val="26"/>
                <w:szCs w:val="26"/>
              </w:rPr>
              <w:t>Смоленской</w:t>
            </w:r>
            <w:r w:rsidRPr="003B2C20">
              <w:rPr>
                <w:sz w:val="26"/>
                <w:szCs w:val="26"/>
              </w:rPr>
              <w:t xml:space="preserve"> </w:t>
            </w:r>
            <w:r w:rsidR="00610758" w:rsidRPr="003B2C20">
              <w:rPr>
                <w:sz w:val="26"/>
                <w:szCs w:val="26"/>
              </w:rPr>
              <w:t>области</w:t>
            </w:r>
            <w:r w:rsidRPr="003B2C20">
              <w:rPr>
                <w:sz w:val="26"/>
                <w:szCs w:val="26"/>
              </w:rPr>
              <w:t xml:space="preserve"> </w:t>
            </w:r>
            <w:r w:rsidR="005E14EE" w:rsidRPr="003B2C20">
              <w:rPr>
                <w:sz w:val="26"/>
                <w:szCs w:val="26"/>
              </w:rPr>
              <w:t>(2015</w:t>
            </w:r>
            <w:r w:rsidR="00FB2D79" w:rsidRPr="003B2C20">
              <w:rPr>
                <w:sz w:val="26"/>
                <w:szCs w:val="26"/>
              </w:rPr>
              <w:t>-</w:t>
            </w:r>
            <w:r w:rsidR="00610758" w:rsidRPr="003B2C20">
              <w:rPr>
                <w:sz w:val="26"/>
                <w:szCs w:val="26"/>
              </w:rPr>
              <w:t>2020 годы)»</w:t>
            </w:r>
          </w:p>
        </w:tc>
        <w:tc>
          <w:tcPr>
            <w:tcW w:w="5210" w:type="dxa"/>
          </w:tcPr>
          <w:p w:rsidR="00610758" w:rsidRPr="003B2C20" w:rsidRDefault="00610758" w:rsidP="003B2C2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BF504D" w:rsidRPr="003B2C20" w:rsidRDefault="00BF504D" w:rsidP="004A0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75D8B" w:rsidRPr="003B2C20" w:rsidRDefault="005755B7" w:rsidP="00A30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B2C20">
        <w:rPr>
          <w:sz w:val="26"/>
          <w:szCs w:val="26"/>
        </w:rPr>
        <w:t xml:space="preserve">В целях </w:t>
      </w:r>
      <w:r w:rsidR="00857060" w:rsidRPr="003B2C20">
        <w:rPr>
          <w:sz w:val="26"/>
          <w:szCs w:val="26"/>
        </w:rPr>
        <w:t>реали</w:t>
      </w:r>
      <w:r w:rsidR="00855E06" w:rsidRPr="003B2C20">
        <w:rPr>
          <w:sz w:val="26"/>
          <w:szCs w:val="26"/>
        </w:rPr>
        <w:t>зации п</w:t>
      </w:r>
      <w:r w:rsidR="00675D8B" w:rsidRPr="003B2C20">
        <w:rPr>
          <w:sz w:val="26"/>
          <w:szCs w:val="26"/>
        </w:rPr>
        <w:t>ункта</w:t>
      </w:r>
      <w:r w:rsidR="00855E06" w:rsidRPr="003B2C20">
        <w:rPr>
          <w:sz w:val="26"/>
          <w:szCs w:val="26"/>
        </w:rPr>
        <w:t xml:space="preserve"> 3.5</w:t>
      </w:r>
      <w:r w:rsidR="00857060" w:rsidRPr="003B2C20">
        <w:rPr>
          <w:sz w:val="26"/>
          <w:szCs w:val="26"/>
        </w:rPr>
        <w:t xml:space="preserve"> протокола </w:t>
      </w:r>
      <w:r w:rsidRPr="003B2C20">
        <w:rPr>
          <w:sz w:val="26"/>
          <w:szCs w:val="26"/>
        </w:rPr>
        <w:t xml:space="preserve"> </w:t>
      </w:r>
      <w:r w:rsidR="00857060" w:rsidRPr="003B2C20">
        <w:rPr>
          <w:sz w:val="26"/>
          <w:szCs w:val="26"/>
        </w:rPr>
        <w:t>совещания у Заместителя Председателя Правительства Российской Феде</w:t>
      </w:r>
      <w:r w:rsidR="003B2C20">
        <w:rPr>
          <w:sz w:val="26"/>
          <w:szCs w:val="26"/>
        </w:rPr>
        <w:t xml:space="preserve">рации Д.Н. </w:t>
      </w:r>
      <w:proofErr w:type="spellStart"/>
      <w:r w:rsidR="003B2C20">
        <w:rPr>
          <w:sz w:val="26"/>
          <w:szCs w:val="26"/>
        </w:rPr>
        <w:t>Козака</w:t>
      </w:r>
      <w:proofErr w:type="spellEnd"/>
      <w:r w:rsidR="003B2C20">
        <w:rPr>
          <w:sz w:val="26"/>
          <w:szCs w:val="26"/>
        </w:rPr>
        <w:t xml:space="preserve"> от 27.06.2014</w:t>
      </w:r>
      <w:r w:rsidR="00627ED4" w:rsidRPr="003B2C20">
        <w:rPr>
          <w:sz w:val="26"/>
          <w:szCs w:val="26"/>
        </w:rPr>
        <w:t xml:space="preserve"> </w:t>
      </w:r>
      <w:r w:rsidR="00857060" w:rsidRPr="003B2C20">
        <w:rPr>
          <w:sz w:val="26"/>
          <w:szCs w:val="26"/>
        </w:rPr>
        <w:t>№ ДК-П9-127пр</w:t>
      </w:r>
      <w:r w:rsidR="00973383" w:rsidRPr="003B2C20">
        <w:rPr>
          <w:sz w:val="26"/>
          <w:szCs w:val="26"/>
        </w:rPr>
        <w:t>,</w:t>
      </w:r>
      <w:r w:rsidR="003B2C20">
        <w:rPr>
          <w:sz w:val="26"/>
          <w:szCs w:val="26"/>
        </w:rPr>
        <w:t xml:space="preserve">                  </w:t>
      </w:r>
      <w:r w:rsidR="00AC0F85" w:rsidRPr="003B2C20">
        <w:rPr>
          <w:sz w:val="26"/>
          <w:szCs w:val="26"/>
        </w:rPr>
        <w:t xml:space="preserve"> </w:t>
      </w:r>
      <w:r w:rsidR="00675D8B" w:rsidRPr="003B2C20">
        <w:rPr>
          <w:sz w:val="26"/>
          <w:szCs w:val="26"/>
        </w:rPr>
        <w:t>в соответствии с</w:t>
      </w:r>
      <w:r w:rsidR="00AC0F85" w:rsidRPr="003B2C20">
        <w:rPr>
          <w:sz w:val="26"/>
          <w:szCs w:val="26"/>
        </w:rPr>
        <w:t xml:space="preserve"> </w:t>
      </w:r>
      <w:r w:rsidR="00857060" w:rsidRPr="003B2C20">
        <w:rPr>
          <w:sz w:val="26"/>
          <w:szCs w:val="26"/>
        </w:rPr>
        <w:t>приказ</w:t>
      </w:r>
      <w:r w:rsidR="00675D8B" w:rsidRPr="003B2C20">
        <w:rPr>
          <w:sz w:val="26"/>
          <w:szCs w:val="26"/>
        </w:rPr>
        <w:t xml:space="preserve">ом </w:t>
      </w:r>
      <w:r w:rsidR="00483AA7" w:rsidRPr="003B2C20">
        <w:rPr>
          <w:sz w:val="26"/>
          <w:szCs w:val="26"/>
        </w:rPr>
        <w:t>Минист</w:t>
      </w:r>
      <w:r w:rsidR="00675D8B" w:rsidRPr="003B2C20">
        <w:rPr>
          <w:sz w:val="26"/>
          <w:szCs w:val="26"/>
        </w:rPr>
        <w:t>ерства</w:t>
      </w:r>
      <w:r w:rsidR="003B2C20">
        <w:rPr>
          <w:sz w:val="26"/>
          <w:szCs w:val="26"/>
        </w:rPr>
        <w:t xml:space="preserve"> строительства</w:t>
      </w:r>
      <w:r w:rsidR="00627ED4" w:rsidRPr="003B2C20">
        <w:rPr>
          <w:sz w:val="26"/>
          <w:szCs w:val="26"/>
        </w:rPr>
        <w:t xml:space="preserve"> </w:t>
      </w:r>
      <w:r w:rsidR="00483AA7" w:rsidRPr="003B2C20">
        <w:rPr>
          <w:sz w:val="26"/>
          <w:szCs w:val="26"/>
        </w:rPr>
        <w:t xml:space="preserve">и жилищно-коммунального хозяйства Российской Федерации </w:t>
      </w:r>
      <w:r w:rsidR="00857060" w:rsidRPr="003B2C20">
        <w:rPr>
          <w:sz w:val="26"/>
          <w:szCs w:val="26"/>
        </w:rPr>
        <w:t>от 08.08.2014 № 447/</w:t>
      </w:r>
      <w:proofErr w:type="spellStart"/>
      <w:proofErr w:type="gramStart"/>
      <w:r w:rsidR="00AC0F85" w:rsidRPr="003B2C20">
        <w:rPr>
          <w:sz w:val="26"/>
          <w:szCs w:val="26"/>
        </w:rPr>
        <w:t>пр</w:t>
      </w:r>
      <w:proofErr w:type="spellEnd"/>
      <w:proofErr w:type="gramEnd"/>
      <w:r w:rsidR="00AC0F85" w:rsidRPr="003B2C20">
        <w:rPr>
          <w:sz w:val="26"/>
          <w:szCs w:val="26"/>
        </w:rPr>
        <w:t xml:space="preserve"> «Об утверждении </w:t>
      </w:r>
      <w:r w:rsidR="00BD4A8E" w:rsidRPr="003B2C20">
        <w:rPr>
          <w:sz w:val="26"/>
          <w:szCs w:val="26"/>
        </w:rPr>
        <w:t xml:space="preserve">формы </w:t>
      </w:r>
      <w:r w:rsidR="00AC0F85" w:rsidRPr="003B2C20">
        <w:rPr>
          <w:sz w:val="26"/>
          <w:szCs w:val="26"/>
        </w:rPr>
        <w:t>комплекса мер по развитию жилищно-коммунального хозяйства субъект</w:t>
      </w:r>
      <w:r w:rsidR="00BD4A8E" w:rsidRPr="003B2C20">
        <w:rPr>
          <w:sz w:val="26"/>
          <w:szCs w:val="26"/>
        </w:rPr>
        <w:t>а</w:t>
      </w:r>
      <w:r w:rsidR="00AC0F85" w:rsidRPr="003B2C20">
        <w:rPr>
          <w:sz w:val="26"/>
          <w:szCs w:val="26"/>
        </w:rPr>
        <w:t xml:space="preserve"> Российской Федерации»</w:t>
      </w:r>
      <w:r w:rsidR="004A00CD" w:rsidRPr="003B2C20">
        <w:rPr>
          <w:sz w:val="26"/>
          <w:szCs w:val="26"/>
        </w:rPr>
        <w:t xml:space="preserve">, </w:t>
      </w:r>
      <w:r w:rsidR="003B2C20" w:rsidRPr="003B2C20">
        <w:rPr>
          <w:sz w:val="26"/>
          <w:szCs w:val="26"/>
        </w:rPr>
        <w:t>с п</w:t>
      </w:r>
      <w:r w:rsidR="00610758" w:rsidRPr="003B2C20">
        <w:rPr>
          <w:sz w:val="26"/>
          <w:szCs w:val="26"/>
        </w:rPr>
        <w:t>остановлением Администрации Смоленской области от 26.12.2014</w:t>
      </w:r>
      <w:r w:rsidR="003B2C20">
        <w:rPr>
          <w:sz w:val="26"/>
          <w:szCs w:val="26"/>
        </w:rPr>
        <w:t xml:space="preserve">                </w:t>
      </w:r>
      <w:r w:rsidR="00610758" w:rsidRPr="003B2C20">
        <w:rPr>
          <w:sz w:val="26"/>
          <w:szCs w:val="26"/>
        </w:rPr>
        <w:t xml:space="preserve"> № 914 «Об утверждении</w:t>
      </w:r>
      <w:r w:rsidR="003B2C20">
        <w:rPr>
          <w:sz w:val="26"/>
          <w:szCs w:val="26"/>
        </w:rPr>
        <w:t xml:space="preserve"> </w:t>
      </w:r>
      <w:r w:rsidR="00610758" w:rsidRPr="003B2C20">
        <w:rPr>
          <w:sz w:val="26"/>
          <w:szCs w:val="26"/>
        </w:rPr>
        <w:t xml:space="preserve">плана </w:t>
      </w:r>
      <w:r w:rsidR="005D58BD" w:rsidRPr="003B2C20">
        <w:rPr>
          <w:sz w:val="26"/>
          <w:szCs w:val="26"/>
        </w:rPr>
        <w:t>мероприятий («дорожная карта</w:t>
      </w:r>
      <w:r w:rsidR="00610758" w:rsidRPr="003B2C20">
        <w:rPr>
          <w:sz w:val="26"/>
          <w:szCs w:val="26"/>
        </w:rPr>
        <w:t>») «Р</w:t>
      </w:r>
      <w:r w:rsidR="00610758" w:rsidRPr="003B2C20">
        <w:rPr>
          <w:rFonts w:eastAsia="Times New Roman"/>
          <w:sz w:val="26"/>
          <w:szCs w:val="26"/>
        </w:rPr>
        <w:t>азвити</w:t>
      </w:r>
      <w:r w:rsidR="00610758" w:rsidRPr="003B2C20">
        <w:rPr>
          <w:sz w:val="26"/>
          <w:szCs w:val="26"/>
        </w:rPr>
        <w:t>е</w:t>
      </w:r>
      <w:r w:rsidR="00610758" w:rsidRPr="003B2C20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610758" w:rsidRPr="003B2C20">
        <w:rPr>
          <w:rFonts w:eastAsia="Times New Roman"/>
          <w:sz w:val="26"/>
          <w:szCs w:val="26"/>
        </w:rPr>
        <w:t>жилищно</w:t>
      </w:r>
      <w:proofErr w:type="spellEnd"/>
      <w:r w:rsidR="00610758" w:rsidRPr="003B2C20">
        <w:rPr>
          <w:sz w:val="26"/>
          <w:szCs w:val="26"/>
        </w:rPr>
        <w:t xml:space="preserve">- </w:t>
      </w:r>
      <w:r w:rsidR="00610758" w:rsidRPr="003B2C20">
        <w:rPr>
          <w:rFonts w:eastAsia="Times New Roman"/>
          <w:sz w:val="26"/>
          <w:szCs w:val="26"/>
        </w:rPr>
        <w:t>коммунального</w:t>
      </w:r>
      <w:proofErr w:type="gramEnd"/>
      <w:r w:rsidR="00610758" w:rsidRPr="003B2C20">
        <w:rPr>
          <w:rFonts w:eastAsia="Times New Roman"/>
          <w:sz w:val="26"/>
          <w:szCs w:val="26"/>
        </w:rPr>
        <w:t xml:space="preserve"> хозяйства</w:t>
      </w:r>
      <w:r w:rsidR="00610758" w:rsidRPr="003B2C20">
        <w:rPr>
          <w:sz w:val="26"/>
          <w:szCs w:val="26"/>
        </w:rPr>
        <w:t xml:space="preserve">  Смоленской  области   (2014</w:t>
      </w:r>
      <w:r w:rsidR="005E14EE" w:rsidRPr="003B2C20">
        <w:rPr>
          <w:sz w:val="26"/>
          <w:szCs w:val="26"/>
        </w:rPr>
        <w:t>-</w:t>
      </w:r>
      <w:r w:rsidR="00610758" w:rsidRPr="003B2C20">
        <w:rPr>
          <w:sz w:val="26"/>
          <w:szCs w:val="26"/>
        </w:rPr>
        <w:t>2020 годы)»</w:t>
      </w:r>
    </w:p>
    <w:p w:rsidR="00BF504D" w:rsidRPr="003B2C20" w:rsidRDefault="00BF504D" w:rsidP="00A30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5755B7" w:rsidRPr="003B2C20" w:rsidRDefault="005755B7" w:rsidP="00A30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3B2C20">
        <w:rPr>
          <w:sz w:val="26"/>
          <w:szCs w:val="26"/>
        </w:rPr>
        <w:t>Администрация</w:t>
      </w:r>
      <w:r w:rsidR="00610758" w:rsidRPr="003B2C20">
        <w:rPr>
          <w:sz w:val="26"/>
          <w:szCs w:val="26"/>
        </w:rPr>
        <w:t xml:space="preserve"> муниципального образования «Вяземский район» </w:t>
      </w:r>
      <w:r w:rsidRPr="003B2C20">
        <w:rPr>
          <w:sz w:val="26"/>
          <w:szCs w:val="26"/>
        </w:rPr>
        <w:t xml:space="preserve"> Смоленской области</w:t>
      </w:r>
      <w:r w:rsidR="005E14EE" w:rsidRPr="003B2C20">
        <w:rPr>
          <w:sz w:val="26"/>
          <w:szCs w:val="26"/>
        </w:rPr>
        <w:t xml:space="preserve"> </w:t>
      </w:r>
      <w:r w:rsidRPr="003B2C20">
        <w:rPr>
          <w:sz w:val="26"/>
          <w:szCs w:val="26"/>
        </w:rPr>
        <w:t xml:space="preserve"> </w:t>
      </w:r>
      <w:r w:rsidRPr="003B2C20">
        <w:rPr>
          <w:b/>
          <w:sz w:val="26"/>
          <w:szCs w:val="26"/>
        </w:rPr>
        <w:t>постановляет:</w:t>
      </w:r>
    </w:p>
    <w:p w:rsidR="00F66199" w:rsidRPr="003B2C20" w:rsidRDefault="00F66199" w:rsidP="00A30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5755B7" w:rsidRPr="003B2C20" w:rsidRDefault="005755B7" w:rsidP="00A30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B2C20">
        <w:rPr>
          <w:sz w:val="26"/>
          <w:szCs w:val="26"/>
        </w:rPr>
        <w:t xml:space="preserve">1. Утвердить прилагаемый </w:t>
      </w:r>
      <w:hyperlink w:anchor="Par36" w:history="1">
        <w:r w:rsidRPr="003B2C20">
          <w:rPr>
            <w:sz w:val="26"/>
            <w:szCs w:val="26"/>
          </w:rPr>
          <w:t>план</w:t>
        </w:r>
      </w:hyperlink>
      <w:r w:rsidRPr="003B2C20">
        <w:rPr>
          <w:sz w:val="26"/>
          <w:szCs w:val="26"/>
        </w:rPr>
        <w:t xml:space="preserve"> мероприятий (</w:t>
      </w:r>
      <w:r w:rsidR="004F6889" w:rsidRPr="003B2C20">
        <w:rPr>
          <w:sz w:val="26"/>
          <w:szCs w:val="26"/>
        </w:rPr>
        <w:t>«</w:t>
      </w:r>
      <w:r w:rsidR="005D58BD" w:rsidRPr="003B2C20">
        <w:rPr>
          <w:sz w:val="26"/>
          <w:szCs w:val="26"/>
        </w:rPr>
        <w:t>дорожная карта</w:t>
      </w:r>
      <w:r w:rsidR="004F6889" w:rsidRPr="003B2C20">
        <w:rPr>
          <w:sz w:val="26"/>
          <w:szCs w:val="26"/>
        </w:rPr>
        <w:t>»</w:t>
      </w:r>
      <w:r w:rsidRPr="003B2C20">
        <w:rPr>
          <w:sz w:val="26"/>
          <w:szCs w:val="26"/>
        </w:rPr>
        <w:t xml:space="preserve">) </w:t>
      </w:r>
      <w:r w:rsidR="001939BA" w:rsidRPr="003B2C20">
        <w:rPr>
          <w:sz w:val="26"/>
          <w:szCs w:val="26"/>
        </w:rPr>
        <w:t>«Р</w:t>
      </w:r>
      <w:r w:rsidR="001939BA" w:rsidRPr="003B2C20">
        <w:rPr>
          <w:rFonts w:eastAsia="Calibri"/>
          <w:sz w:val="26"/>
          <w:szCs w:val="26"/>
        </w:rPr>
        <w:t>азвити</w:t>
      </w:r>
      <w:r w:rsidR="001939BA" w:rsidRPr="003B2C20">
        <w:rPr>
          <w:sz w:val="26"/>
          <w:szCs w:val="26"/>
        </w:rPr>
        <w:t>е</w:t>
      </w:r>
      <w:r w:rsidR="001939BA" w:rsidRPr="003B2C20">
        <w:rPr>
          <w:rFonts w:eastAsia="Calibri"/>
          <w:sz w:val="26"/>
          <w:szCs w:val="26"/>
        </w:rPr>
        <w:t xml:space="preserve"> жилищно-коммунального хозяйства</w:t>
      </w:r>
      <w:r w:rsidR="001939BA" w:rsidRPr="003B2C20">
        <w:rPr>
          <w:sz w:val="26"/>
          <w:szCs w:val="26"/>
        </w:rPr>
        <w:t xml:space="preserve"> </w:t>
      </w:r>
      <w:r w:rsidR="00800B2A" w:rsidRPr="003B2C20">
        <w:rPr>
          <w:sz w:val="26"/>
          <w:szCs w:val="26"/>
        </w:rPr>
        <w:t xml:space="preserve">муниципального образования «Вяземский район» </w:t>
      </w:r>
      <w:r w:rsidR="005E14EE" w:rsidRPr="003B2C20">
        <w:rPr>
          <w:sz w:val="26"/>
          <w:szCs w:val="26"/>
        </w:rPr>
        <w:t>Смоленской области (2015</w:t>
      </w:r>
      <w:r w:rsidR="001939BA" w:rsidRPr="003B2C20">
        <w:rPr>
          <w:sz w:val="26"/>
          <w:szCs w:val="26"/>
        </w:rPr>
        <w:t>-2020 годы)»</w:t>
      </w:r>
      <w:r w:rsidRPr="003B2C20">
        <w:rPr>
          <w:sz w:val="26"/>
          <w:szCs w:val="26"/>
        </w:rPr>
        <w:t xml:space="preserve"> (далее также </w:t>
      </w:r>
      <w:r w:rsidR="004F6889" w:rsidRPr="003B2C20">
        <w:rPr>
          <w:sz w:val="26"/>
          <w:szCs w:val="26"/>
        </w:rPr>
        <w:t>–</w:t>
      </w:r>
      <w:r w:rsidRPr="003B2C20">
        <w:rPr>
          <w:sz w:val="26"/>
          <w:szCs w:val="26"/>
        </w:rPr>
        <w:t xml:space="preserve"> дорожная карта).</w:t>
      </w:r>
    </w:p>
    <w:p w:rsidR="005755B7" w:rsidRPr="003B2C20" w:rsidRDefault="005755B7" w:rsidP="00A3094D">
      <w:pPr>
        <w:spacing w:after="0" w:line="240" w:lineRule="auto"/>
        <w:ind w:firstLine="709"/>
        <w:jc w:val="both"/>
        <w:rPr>
          <w:sz w:val="26"/>
          <w:szCs w:val="26"/>
        </w:rPr>
      </w:pPr>
      <w:r w:rsidRPr="003B2C20">
        <w:rPr>
          <w:sz w:val="26"/>
          <w:szCs w:val="26"/>
        </w:rPr>
        <w:t xml:space="preserve">2. </w:t>
      </w:r>
      <w:r w:rsidR="00DE6318" w:rsidRPr="003B2C20">
        <w:rPr>
          <w:sz w:val="26"/>
          <w:szCs w:val="26"/>
        </w:rPr>
        <w:t xml:space="preserve">Структурным подразделениям Администрации муниципального образования «Вяземский район» Смоленской области </w:t>
      </w:r>
      <w:r w:rsidRPr="003B2C20">
        <w:rPr>
          <w:sz w:val="26"/>
          <w:szCs w:val="26"/>
        </w:rPr>
        <w:t xml:space="preserve">обеспечить </w:t>
      </w:r>
      <w:r w:rsidR="00973383" w:rsidRPr="003B2C20">
        <w:rPr>
          <w:sz w:val="26"/>
          <w:szCs w:val="26"/>
        </w:rPr>
        <w:t>вы</w:t>
      </w:r>
      <w:r w:rsidRPr="003B2C20">
        <w:rPr>
          <w:sz w:val="26"/>
          <w:szCs w:val="26"/>
        </w:rPr>
        <w:t xml:space="preserve">полнение </w:t>
      </w:r>
      <w:hyperlink w:anchor="Par36" w:history="1">
        <w:r w:rsidRPr="003B2C20">
          <w:rPr>
            <w:sz w:val="26"/>
            <w:szCs w:val="26"/>
          </w:rPr>
          <w:t>дорожной карты</w:t>
        </w:r>
      </w:hyperlink>
      <w:r w:rsidRPr="003B2C20">
        <w:rPr>
          <w:sz w:val="26"/>
          <w:szCs w:val="26"/>
        </w:rPr>
        <w:t>.</w:t>
      </w:r>
    </w:p>
    <w:p w:rsidR="00413009" w:rsidRPr="003B2C20" w:rsidRDefault="005755B7" w:rsidP="00413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3B2C20">
        <w:rPr>
          <w:sz w:val="26"/>
          <w:szCs w:val="26"/>
        </w:rPr>
        <w:t xml:space="preserve">3. </w:t>
      </w:r>
      <w:r w:rsidR="00413009" w:rsidRPr="003B2C20">
        <w:rPr>
          <w:spacing w:val="-4"/>
          <w:sz w:val="26"/>
          <w:szCs w:val="26"/>
        </w:rPr>
        <w:t xml:space="preserve">Рекомендовать органам местного самоуправления муниципальных образований </w:t>
      </w:r>
      <w:r w:rsidR="00413009" w:rsidRPr="003B2C20">
        <w:rPr>
          <w:sz w:val="26"/>
          <w:szCs w:val="26"/>
        </w:rPr>
        <w:t>Вяземского района</w:t>
      </w:r>
      <w:r w:rsidR="003B2C20" w:rsidRPr="003B2C20">
        <w:rPr>
          <w:spacing w:val="-4"/>
          <w:sz w:val="26"/>
          <w:szCs w:val="26"/>
        </w:rPr>
        <w:t xml:space="preserve"> </w:t>
      </w:r>
      <w:r w:rsidR="00413009" w:rsidRPr="003B2C20">
        <w:rPr>
          <w:spacing w:val="-4"/>
          <w:sz w:val="26"/>
          <w:szCs w:val="26"/>
        </w:rPr>
        <w:t>Смоленской области</w:t>
      </w:r>
      <w:r w:rsidR="003B2C20" w:rsidRPr="003B2C20">
        <w:rPr>
          <w:spacing w:val="-4"/>
          <w:sz w:val="26"/>
          <w:szCs w:val="26"/>
        </w:rPr>
        <w:t xml:space="preserve"> </w:t>
      </w:r>
      <w:r w:rsidR="00413009" w:rsidRPr="003B2C20">
        <w:rPr>
          <w:spacing w:val="-4"/>
          <w:sz w:val="26"/>
          <w:szCs w:val="26"/>
        </w:rPr>
        <w:t>разработать</w:t>
      </w:r>
      <w:r w:rsidR="003B2C20" w:rsidRPr="003B2C20">
        <w:rPr>
          <w:spacing w:val="-4"/>
          <w:sz w:val="26"/>
          <w:szCs w:val="26"/>
        </w:rPr>
        <w:t xml:space="preserve"> </w:t>
      </w:r>
      <w:r w:rsidR="00413009" w:rsidRPr="003B2C20">
        <w:rPr>
          <w:spacing w:val="-4"/>
          <w:sz w:val="26"/>
          <w:szCs w:val="26"/>
        </w:rPr>
        <w:t>планы      мероприятий</w:t>
      </w:r>
      <w:r w:rsidR="003B2C20" w:rsidRPr="003B2C20">
        <w:rPr>
          <w:spacing w:val="-4"/>
          <w:sz w:val="26"/>
          <w:szCs w:val="26"/>
        </w:rPr>
        <w:t xml:space="preserve"> по </w:t>
      </w:r>
      <w:r w:rsidR="00413009" w:rsidRPr="003B2C20">
        <w:rPr>
          <w:spacing w:val="-4"/>
          <w:sz w:val="26"/>
          <w:szCs w:val="26"/>
        </w:rPr>
        <w:t>развитию жилищно-коммунального хозяйства в муниципальных образованиях</w:t>
      </w:r>
      <w:r w:rsidR="00413009" w:rsidRPr="003B2C20">
        <w:rPr>
          <w:sz w:val="26"/>
          <w:szCs w:val="26"/>
        </w:rPr>
        <w:t xml:space="preserve"> муниципального образования «Вяземский район»</w:t>
      </w:r>
      <w:r w:rsidR="00413009" w:rsidRPr="003B2C20">
        <w:rPr>
          <w:spacing w:val="-4"/>
          <w:sz w:val="26"/>
          <w:szCs w:val="26"/>
        </w:rPr>
        <w:t xml:space="preserve"> Смоленской области.</w:t>
      </w:r>
    </w:p>
    <w:p w:rsidR="004E0217" w:rsidRPr="003B2C20" w:rsidRDefault="005755B7" w:rsidP="00413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B2C20">
        <w:rPr>
          <w:spacing w:val="-4"/>
          <w:sz w:val="26"/>
          <w:szCs w:val="26"/>
        </w:rPr>
        <w:t xml:space="preserve">4. </w:t>
      </w:r>
      <w:proofErr w:type="gramStart"/>
      <w:r w:rsidR="005D58BD" w:rsidRPr="003B2C20">
        <w:rPr>
          <w:spacing w:val="-4"/>
          <w:sz w:val="26"/>
          <w:szCs w:val="26"/>
        </w:rPr>
        <w:t>Контроль за</w:t>
      </w:r>
      <w:proofErr w:type="gramEnd"/>
      <w:r w:rsidR="005D58BD" w:rsidRPr="003B2C20">
        <w:rPr>
          <w:spacing w:val="-4"/>
          <w:sz w:val="26"/>
          <w:szCs w:val="26"/>
        </w:rPr>
        <w:t xml:space="preserve"> исполнением настоящего</w:t>
      </w:r>
      <w:r w:rsidR="00DE6318" w:rsidRPr="003B2C20">
        <w:rPr>
          <w:spacing w:val="-4"/>
          <w:sz w:val="26"/>
          <w:szCs w:val="26"/>
        </w:rPr>
        <w:t xml:space="preserve"> постановления  оставляю за собой.</w:t>
      </w:r>
    </w:p>
    <w:p w:rsidR="00D2255F" w:rsidRDefault="00D2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B2C20" w:rsidRPr="003B2C20" w:rsidRDefault="003B2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6889" w:rsidRPr="003B2C20" w:rsidRDefault="00800B2A" w:rsidP="004F688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B2C20">
        <w:rPr>
          <w:sz w:val="26"/>
          <w:szCs w:val="26"/>
        </w:rPr>
        <w:t>Глава Администрации</w:t>
      </w:r>
    </w:p>
    <w:p w:rsidR="00FB2D79" w:rsidRPr="003B2C20" w:rsidRDefault="00FB2D79" w:rsidP="00D2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B2C20">
        <w:rPr>
          <w:sz w:val="26"/>
          <w:szCs w:val="26"/>
        </w:rPr>
        <w:t>м</w:t>
      </w:r>
      <w:r w:rsidR="00E4713F" w:rsidRPr="003B2C20">
        <w:rPr>
          <w:sz w:val="26"/>
          <w:szCs w:val="26"/>
        </w:rPr>
        <w:t>униципального</w:t>
      </w:r>
      <w:r w:rsidRPr="003B2C20">
        <w:rPr>
          <w:sz w:val="26"/>
          <w:szCs w:val="26"/>
        </w:rPr>
        <w:t xml:space="preserve"> образования</w:t>
      </w:r>
    </w:p>
    <w:p w:rsidR="004E0217" w:rsidRPr="003B2C20" w:rsidRDefault="00FB2D79" w:rsidP="00FB2D7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3B2C20">
        <w:rPr>
          <w:sz w:val="26"/>
          <w:szCs w:val="26"/>
        </w:rPr>
        <w:t xml:space="preserve">«Вяземский район» </w:t>
      </w:r>
      <w:r w:rsidR="004F6889" w:rsidRPr="003B2C20">
        <w:rPr>
          <w:sz w:val="26"/>
          <w:szCs w:val="26"/>
        </w:rPr>
        <w:t xml:space="preserve">Смоленской области                        </w:t>
      </w:r>
      <w:r w:rsidR="003B2C20" w:rsidRPr="003B2C20">
        <w:rPr>
          <w:sz w:val="26"/>
          <w:szCs w:val="26"/>
        </w:rPr>
        <w:t xml:space="preserve">              </w:t>
      </w:r>
      <w:r w:rsidR="003B2C20">
        <w:rPr>
          <w:sz w:val="26"/>
          <w:szCs w:val="26"/>
        </w:rPr>
        <w:t xml:space="preserve">           </w:t>
      </w:r>
      <w:r w:rsidR="003B2C20" w:rsidRPr="003B2C20">
        <w:rPr>
          <w:sz w:val="26"/>
          <w:szCs w:val="26"/>
        </w:rPr>
        <w:t xml:space="preserve">  </w:t>
      </w:r>
      <w:r w:rsidRPr="003B2C20">
        <w:rPr>
          <w:sz w:val="26"/>
          <w:szCs w:val="26"/>
        </w:rPr>
        <w:t xml:space="preserve">    </w:t>
      </w:r>
      <w:r w:rsidR="004F6889" w:rsidRPr="003B2C20">
        <w:rPr>
          <w:sz w:val="26"/>
          <w:szCs w:val="26"/>
        </w:rPr>
        <w:t xml:space="preserve"> </w:t>
      </w:r>
      <w:bookmarkStart w:id="0" w:name="Par30"/>
      <w:bookmarkEnd w:id="0"/>
      <w:r w:rsidRPr="003B2C20">
        <w:rPr>
          <w:b/>
          <w:sz w:val="26"/>
          <w:szCs w:val="26"/>
        </w:rPr>
        <w:t>И.В. Демидова</w:t>
      </w:r>
    </w:p>
    <w:p w:rsidR="00BF504D" w:rsidRDefault="00BF504D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FFB" w:rsidRDefault="001E2FFB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003" w:rsidRPr="00152DCE" w:rsidRDefault="00655003" w:rsidP="003B2C2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DC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B2D79" w:rsidRDefault="00655003" w:rsidP="003B2C20">
      <w:pPr>
        <w:pStyle w:val="ConsPlusNormal"/>
        <w:widowControl/>
        <w:ind w:left="5387"/>
        <w:jc w:val="both"/>
        <w:outlineLvl w:val="1"/>
        <w:rPr>
          <w:rFonts w:eastAsia="Times New Roman"/>
        </w:rPr>
      </w:pPr>
      <w:r w:rsidRPr="00152DCE">
        <w:rPr>
          <w:rFonts w:eastAsia="Times New Roman"/>
        </w:rPr>
        <w:t xml:space="preserve">постановлением Администрации </w:t>
      </w:r>
      <w:r w:rsidR="00FB2D79">
        <w:rPr>
          <w:rFonts w:eastAsia="Times New Roman"/>
        </w:rPr>
        <w:t xml:space="preserve">муниципального образования «Вяземский район» </w:t>
      </w:r>
      <w:r w:rsidRPr="00152DCE">
        <w:rPr>
          <w:rFonts w:eastAsia="Times New Roman"/>
        </w:rPr>
        <w:t>Смоленской</w:t>
      </w:r>
      <w:r w:rsidR="00FB2D79">
        <w:rPr>
          <w:rFonts w:eastAsia="Times New Roman"/>
        </w:rPr>
        <w:t xml:space="preserve">        области              </w:t>
      </w:r>
    </w:p>
    <w:p w:rsidR="00655003" w:rsidRPr="00152DCE" w:rsidRDefault="00655003" w:rsidP="003B2C20">
      <w:pPr>
        <w:pStyle w:val="ConsPlusNormal"/>
        <w:widowControl/>
        <w:ind w:left="5387"/>
        <w:jc w:val="both"/>
        <w:outlineLvl w:val="1"/>
        <w:rPr>
          <w:rFonts w:eastAsia="Times New Roman"/>
          <w:b/>
        </w:rPr>
      </w:pPr>
      <w:r w:rsidRPr="00152DCE">
        <w:rPr>
          <w:rFonts w:eastAsia="Times New Roman"/>
        </w:rPr>
        <w:t xml:space="preserve">от </w:t>
      </w:r>
      <w:r w:rsidR="001E2FFB">
        <w:rPr>
          <w:rFonts w:eastAsia="Times New Roman"/>
        </w:rPr>
        <w:t>31.03.2015</w:t>
      </w:r>
      <w:r w:rsidRPr="00152DCE">
        <w:rPr>
          <w:rFonts w:eastAsia="Times New Roman"/>
        </w:rPr>
        <w:t xml:space="preserve"> № </w:t>
      </w:r>
      <w:r w:rsidR="001E2FFB">
        <w:rPr>
          <w:rFonts w:eastAsia="Times New Roman"/>
        </w:rPr>
        <w:t>530</w:t>
      </w:r>
      <w:r w:rsidRPr="00152DCE">
        <w:rPr>
          <w:rFonts w:eastAsia="Times New Roman"/>
        </w:rPr>
        <w:t xml:space="preserve">                         </w:t>
      </w:r>
    </w:p>
    <w:p w:rsidR="00655003" w:rsidRPr="00152DCE" w:rsidRDefault="00655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55003" w:rsidRPr="00152DCE" w:rsidRDefault="00655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755B7" w:rsidRPr="00152DCE" w:rsidRDefault="0057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6"/>
      <w:bookmarkEnd w:id="1"/>
      <w:r w:rsidRPr="00152DCE">
        <w:rPr>
          <w:b/>
          <w:bCs/>
        </w:rPr>
        <w:t>ПЛАН</w:t>
      </w:r>
    </w:p>
    <w:p w:rsidR="002A2ACC" w:rsidRPr="00152DCE" w:rsidRDefault="00A11D79" w:rsidP="00655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52DCE">
        <w:rPr>
          <w:b/>
          <w:bCs/>
        </w:rPr>
        <w:t>м</w:t>
      </w:r>
      <w:r w:rsidR="00655003" w:rsidRPr="00152DCE">
        <w:rPr>
          <w:b/>
          <w:bCs/>
        </w:rPr>
        <w:t xml:space="preserve">ероприятий («дорожная карта») </w:t>
      </w:r>
    </w:p>
    <w:p w:rsidR="002A2ACC" w:rsidRPr="00152DCE" w:rsidRDefault="00655003" w:rsidP="00655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52DCE">
        <w:rPr>
          <w:b/>
        </w:rPr>
        <w:t>«</w:t>
      </w:r>
      <w:r w:rsidR="001939BA" w:rsidRPr="00152DCE">
        <w:rPr>
          <w:b/>
        </w:rPr>
        <w:t>Р</w:t>
      </w:r>
      <w:r w:rsidR="001939BA" w:rsidRPr="00152DCE">
        <w:rPr>
          <w:rFonts w:eastAsia="Calibri"/>
          <w:b/>
        </w:rPr>
        <w:t>азвити</w:t>
      </w:r>
      <w:r w:rsidR="001939BA" w:rsidRPr="00152DCE">
        <w:rPr>
          <w:b/>
        </w:rPr>
        <w:t>е</w:t>
      </w:r>
      <w:r w:rsidR="001939BA" w:rsidRPr="00152DCE">
        <w:rPr>
          <w:rFonts w:eastAsia="Calibri"/>
          <w:b/>
        </w:rPr>
        <w:t xml:space="preserve"> жилищно-коммунального хозяйства</w:t>
      </w:r>
      <w:r w:rsidR="00041080" w:rsidRPr="00041080">
        <w:t xml:space="preserve"> </w:t>
      </w:r>
      <w:r w:rsidR="00041080" w:rsidRPr="00041080">
        <w:rPr>
          <w:b/>
        </w:rPr>
        <w:t xml:space="preserve">муниципального образования «Вяземский район» </w:t>
      </w:r>
      <w:r w:rsidRPr="00041080">
        <w:rPr>
          <w:b/>
        </w:rPr>
        <w:t xml:space="preserve"> </w:t>
      </w:r>
      <w:r w:rsidRPr="00152DCE">
        <w:rPr>
          <w:b/>
        </w:rPr>
        <w:t>Смоленской области</w:t>
      </w:r>
    </w:p>
    <w:p w:rsidR="005755B7" w:rsidRPr="00152DCE" w:rsidRDefault="005E14EE" w:rsidP="00655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(2015</w:t>
      </w:r>
      <w:r w:rsidR="00655003" w:rsidRPr="00152DCE">
        <w:rPr>
          <w:b/>
        </w:rPr>
        <w:t>-2020 годы)»</w:t>
      </w:r>
    </w:p>
    <w:p w:rsidR="005755B7" w:rsidRPr="00152DCE" w:rsidRDefault="005755B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755B7" w:rsidRPr="00152DCE" w:rsidRDefault="0057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" w:name="Par44"/>
      <w:bookmarkEnd w:id="2"/>
      <w:r w:rsidRPr="00152DCE">
        <w:rPr>
          <w:b/>
        </w:rPr>
        <w:t xml:space="preserve">1. Общее описание </w:t>
      </w:r>
      <w:r w:rsidR="00BF43A4" w:rsidRPr="00152DCE">
        <w:rPr>
          <w:b/>
        </w:rPr>
        <w:t>«дорожной карты»</w:t>
      </w:r>
    </w:p>
    <w:p w:rsidR="005755B7" w:rsidRPr="00152DCE" w:rsidRDefault="005755B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54AF7" w:rsidRPr="00152DCE" w:rsidRDefault="00654AF7" w:rsidP="00654AF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152DCE">
        <w:rPr>
          <w:sz w:val="28"/>
          <w:szCs w:val="28"/>
        </w:rPr>
        <w:t xml:space="preserve">В рамках реализации на территории </w:t>
      </w:r>
      <w:r w:rsidR="007D3087" w:rsidRPr="007D3087">
        <w:rPr>
          <w:sz w:val="28"/>
          <w:szCs w:val="28"/>
        </w:rPr>
        <w:t>муниципального образования «Вяземский район»</w:t>
      </w:r>
      <w:r w:rsidR="007D3087" w:rsidRPr="00041080">
        <w:rPr>
          <w:b/>
          <w:sz w:val="28"/>
          <w:szCs w:val="28"/>
        </w:rPr>
        <w:t xml:space="preserve"> </w:t>
      </w:r>
      <w:r w:rsidRPr="00152DCE">
        <w:rPr>
          <w:sz w:val="28"/>
          <w:szCs w:val="28"/>
        </w:rPr>
        <w:t>Смоленской области Федерального закона «О Фонде содействия реформированию жилищно-коммунального хозяйства</w:t>
      </w:r>
      <w:r w:rsidRPr="005E14EE">
        <w:rPr>
          <w:sz w:val="28"/>
          <w:szCs w:val="28"/>
        </w:rPr>
        <w:t>» в</w:t>
      </w:r>
      <w:r w:rsidR="00813699" w:rsidRPr="005E14EE">
        <w:rPr>
          <w:sz w:val="28"/>
          <w:szCs w:val="28"/>
        </w:rPr>
        <w:t xml:space="preserve"> </w:t>
      </w:r>
      <w:r w:rsidRPr="005E14EE">
        <w:rPr>
          <w:sz w:val="28"/>
          <w:szCs w:val="28"/>
        </w:rPr>
        <w:t xml:space="preserve"> 2009</w:t>
      </w:r>
      <w:r w:rsidR="00813699" w:rsidRPr="005E14EE">
        <w:rPr>
          <w:sz w:val="28"/>
          <w:szCs w:val="28"/>
        </w:rPr>
        <w:t xml:space="preserve"> – </w:t>
      </w:r>
      <w:r w:rsidRPr="005E14EE">
        <w:rPr>
          <w:sz w:val="28"/>
          <w:szCs w:val="28"/>
        </w:rPr>
        <w:t>2013</w:t>
      </w:r>
      <w:r w:rsidR="00813699" w:rsidRPr="005E14EE">
        <w:rPr>
          <w:sz w:val="28"/>
          <w:szCs w:val="28"/>
        </w:rPr>
        <w:t xml:space="preserve"> </w:t>
      </w:r>
      <w:r w:rsidRPr="005E14EE">
        <w:rPr>
          <w:sz w:val="28"/>
          <w:szCs w:val="28"/>
        </w:rPr>
        <w:t xml:space="preserve"> годах</w:t>
      </w:r>
      <w:r w:rsidR="005D6A2A">
        <w:rPr>
          <w:sz w:val="28"/>
          <w:szCs w:val="28"/>
        </w:rPr>
        <w:t xml:space="preserve"> органами</w:t>
      </w:r>
      <w:r w:rsidR="00813699" w:rsidRPr="005E14EE">
        <w:rPr>
          <w:sz w:val="28"/>
          <w:szCs w:val="28"/>
        </w:rPr>
        <w:t xml:space="preserve"> </w:t>
      </w:r>
      <w:r w:rsidRPr="005E14EE">
        <w:rPr>
          <w:sz w:val="28"/>
          <w:szCs w:val="28"/>
        </w:rPr>
        <w:t>местного</w:t>
      </w:r>
      <w:r w:rsidR="00813699" w:rsidRPr="005E14EE">
        <w:rPr>
          <w:sz w:val="28"/>
          <w:szCs w:val="28"/>
        </w:rPr>
        <w:t xml:space="preserve"> </w:t>
      </w:r>
      <w:r w:rsidRPr="005E14EE">
        <w:rPr>
          <w:sz w:val="28"/>
          <w:szCs w:val="28"/>
        </w:rPr>
        <w:t>самоуправления</w:t>
      </w:r>
      <w:r w:rsidR="005E14EE" w:rsidRPr="005E14EE">
        <w:rPr>
          <w:sz w:val="28"/>
          <w:szCs w:val="28"/>
        </w:rPr>
        <w:t xml:space="preserve"> муниципального образования «Вяземский район» </w:t>
      </w:r>
      <w:r w:rsidRPr="005E14EE">
        <w:rPr>
          <w:sz w:val="28"/>
          <w:szCs w:val="28"/>
        </w:rPr>
        <w:t xml:space="preserve"> Смоле</w:t>
      </w:r>
      <w:r w:rsidR="00861E06" w:rsidRPr="005E14EE">
        <w:rPr>
          <w:sz w:val="28"/>
          <w:szCs w:val="28"/>
        </w:rPr>
        <w:t>нско</w:t>
      </w:r>
      <w:r w:rsidR="005E14EE" w:rsidRPr="005E14EE">
        <w:rPr>
          <w:sz w:val="28"/>
          <w:szCs w:val="28"/>
        </w:rPr>
        <w:t xml:space="preserve">й области ликвидировано  6,92 </w:t>
      </w:r>
      <w:r w:rsidRPr="005E14EE">
        <w:rPr>
          <w:sz w:val="28"/>
          <w:szCs w:val="28"/>
        </w:rPr>
        <w:t xml:space="preserve"> тыс. кв. метров аварийного жилья,</w:t>
      </w:r>
      <w:r w:rsidR="00813699" w:rsidRPr="005E14EE">
        <w:rPr>
          <w:sz w:val="28"/>
          <w:szCs w:val="28"/>
        </w:rPr>
        <w:t xml:space="preserve"> </w:t>
      </w:r>
      <w:r w:rsidRPr="005E14EE">
        <w:rPr>
          <w:sz w:val="28"/>
          <w:szCs w:val="28"/>
        </w:rPr>
        <w:t xml:space="preserve">из которого переселено более </w:t>
      </w:r>
      <w:r w:rsidR="005E14EE" w:rsidRPr="005E14EE">
        <w:rPr>
          <w:sz w:val="28"/>
          <w:szCs w:val="28"/>
        </w:rPr>
        <w:t>424</w:t>
      </w:r>
      <w:r w:rsidRPr="005E14EE">
        <w:rPr>
          <w:sz w:val="28"/>
          <w:szCs w:val="28"/>
        </w:rPr>
        <w:t xml:space="preserve"> граждан.</w:t>
      </w:r>
      <w:r w:rsidRPr="00152DCE">
        <w:rPr>
          <w:sz w:val="28"/>
          <w:szCs w:val="28"/>
        </w:rPr>
        <w:t xml:space="preserve"> </w:t>
      </w:r>
    </w:p>
    <w:p w:rsidR="00654AF7" w:rsidRPr="00152DCE" w:rsidRDefault="00654AF7" w:rsidP="00654AF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152DCE">
        <w:rPr>
          <w:sz w:val="28"/>
          <w:szCs w:val="28"/>
        </w:rPr>
        <w:t>Однако выполнение программ не позволяет в полной мере решить вопрос ликвидации аварийного жилищного фонда, признанного таковым до 1 января 2012 года.</w:t>
      </w:r>
    </w:p>
    <w:p w:rsidR="00654AF7" w:rsidRPr="00152DCE" w:rsidRDefault="00654AF7" w:rsidP="00654AF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152DCE">
        <w:rPr>
          <w:sz w:val="28"/>
          <w:szCs w:val="28"/>
        </w:rPr>
        <w:t xml:space="preserve">Общая площадь жилых помещений </w:t>
      </w:r>
      <w:r w:rsidR="008C4B17" w:rsidRPr="00152DCE">
        <w:rPr>
          <w:sz w:val="28"/>
          <w:szCs w:val="28"/>
        </w:rPr>
        <w:t xml:space="preserve">в </w:t>
      </w:r>
      <w:r w:rsidR="00142E32" w:rsidRPr="00152DCE">
        <w:rPr>
          <w:sz w:val="28"/>
          <w:szCs w:val="28"/>
        </w:rPr>
        <w:t xml:space="preserve">расположенных на территории </w:t>
      </w:r>
      <w:r w:rsidR="007D3087" w:rsidRPr="007D3087">
        <w:rPr>
          <w:sz w:val="28"/>
          <w:szCs w:val="28"/>
        </w:rPr>
        <w:t>муниципального образования «Вяземский район»</w:t>
      </w:r>
      <w:r w:rsidR="007D3087" w:rsidRPr="00041080">
        <w:rPr>
          <w:b/>
          <w:sz w:val="28"/>
          <w:szCs w:val="28"/>
        </w:rPr>
        <w:t xml:space="preserve"> </w:t>
      </w:r>
      <w:r w:rsidR="00142E32" w:rsidRPr="00152DCE">
        <w:rPr>
          <w:sz w:val="28"/>
          <w:szCs w:val="28"/>
        </w:rPr>
        <w:t xml:space="preserve">Смоленской области </w:t>
      </w:r>
      <w:r w:rsidRPr="00152DCE">
        <w:rPr>
          <w:sz w:val="28"/>
          <w:szCs w:val="28"/>
        </w:rPr>
        <w:t>многоквартирных домах</w:t>
      </w:r>
      <w:r w:rsidR="00F30706" w:rsidRPr="00152DCE">
        <w:rPr>
          <w:sz w:val="28"/>
          <w:szCs w:val="28"/>
        </w:rPr>
        <w:t xml:space="preserve"> (далее также – МКД)</w:t>
      </w:r>
      <w:r w:rsidRPr="00152DCE">
        <w:rPr>
          <w:sz w:val="28"/>
          <w:szCs w:val="28"/>
        </w:rPr>
        <w:t>, признанных до 1 января 2012 года в установленном порядке аварийными и подлежащими ликвидации</w:t>
      </w:r>
      <w:r w:rsidR="00095F45">
        <w:rPr>
          <w:sz w:val="28"/>
          <w:szCs w:val="28"/>
        </w:rPr>
        <w:t>,</w:t>
      </w:r>
      <w:r w:rsidRPr="00152DCE">
        <w:rPr>
          <w:sz w:val="28"/>
          <w:szCs w:val="28"/>
        </w:rPr>
        <w:t xml:space="preserve"> составляет </w:t>
      </w:r>
      <w:r w:rsidR="003141B2" w:rsidRPr="003141B2">
        <w:rPr>
          <w:sz w:val="28"/>
          <w:szCs w:val="28"/>
        </w:rPr>
        <w:t>5,842</w:t>
      </w:r>
      <w:r w:rsidRPr="003141B2">
        <w:rPr>
          <w:sz w:val="28"/>
          <w:szCs w:val="28"/>
        </w:rPr>
        <w:t> тыс.</w:t>
      </w:r>
      <w:r w:rsidRPr="00152DCE">
        <w:rPr>
          <w:sz w:val="28"/>
          <w:szCs w:val="28"/>
        </w:rPr>
        <w:t xml:space="preserve"> кв. метров.</w:t>
      </w:r>
      <w:proofErr w:type="gramEnd"/>
    </w:p>
    <w:p w:rsidR="00654AF7" w:rsidRPr="00152DCE" w:rsidRDefault="00654AF7" w:rsidP="00654AF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152DCE">
        <w:rPr>
          <w:sz w:val="28"/>
          <w:szCs w:val="28"/>
        </w:rPr>
        <w:t>Актуальность и важность данной проблемы требует выполнения мероприятий по переселению граждан из аварийного жилищного фонда.</w:t>
      </w:r>
    </w:p>
    <w:p w:rsidR="00654AF7" w:rsidRPr="00152DCE" w:rsidRDefault="00654AF7" w:rsidP="00654AF7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152DCE">
        <w:rPr>
          <w:sz w:val="28"/>
          <w:szCs w:val="28"/>
        </w:rPr>
        <w:t>Целями «дорожной карты» являются полная ликвидация к 1 сентября 2017 года аварийного жилищного фонда, расположенного на территории</w:t>
      </w:r>
      <w:r w:rsidR="007D3087" w:rsidRPr="007D3087">
        <w:rPr>
          <w:b/>
          <w:sz w:val="28"/>
          <w:szCs w:val="28"/>
        </w:rPr>
        <w:t xml:space="preserve"> </w:t>
      </w:r>
      <w:r w:rsidR="007D3087" w:rsidRPr="007D3087">
        <w:rPr>
          <w:sz w:val="28"/>
          <w:szCs w:val="28"/>
        </w:rPr>
        <w:t>муниципального образования «Вяземский район»</w:t>
      </w:r>
      <w:r w:rsidR="007D3087" w:rsidRPr="00041080">
        <w:rPr>
          <w:b/>
          <w:sz w:val="28"/>
          <w:szCs w:val="28"/>
        </w:rPr>
        <w:t xml:space="preserve"> </w:t>
      </w:r>
      <w:r w:rsidRPr="00152DCE">
        <w:rPr>
          <w:sz w:val="28"/>
          <w:szCs w:val="28"/>
        </w:rPr>
        <w:t xml:space="preserve"> Смоленской области, признанного в установленном порядке до 1 января 2012 года аварийным и подлежащим сносу или реконструкции в связи с физическим износом в процессе эксплуатации</w:t>
      </w:r>
      <w:r w:rsidR="005C68B8" w:rsidRPr="00152DCE">
        <w:rPr>
          <w:sz w:val="28"/>
          <w:szCs w:val="28"/>
        </w:rPr>
        <w:t xml:space="preserve">, </w:t>
      </w:r>
      <w:r w:rsidRPr="00152DCE">
        <w:rPr>
          <w:sz w:val="28"/>
          <w:szCs w:val="28"/>
        </w:rPr>
        <w:t xml:space="preserve">улучшение условий жизни населения Смоленской области и, как следствие, </w:t>
      </w:r>
      <w:r w:rsidR="0068196D" w:rsidRPr="00152DCE">
        <w:rPr>
          <w:sz w:val="28"/>
          <w:szCs w:val="28"/>
        </w:rPr>
        <w:t>повышение</w:t>
      </w:r>
      <w:r w:rsidRPr="00152DCE">
        <w:rPr>
          <w:sz w:val="28"/>
          <w:szCs w:val="28"/>
        </w:rPr>
        <w:t xml:space="preserve"> уровня жизни.</w:t>
      </w:r>
      <w:proofErr w:type="gramEnd"/>
    </w:p>
    <w:p w:rsidR="00112D8D" w:rsidRPr="007D3087" w:rsidRDefault="00112D8D" w:rsidP="003B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52DCE">
        <w:t xml:space="preserve">Объекты коммунальной инфраструктуры </w:t>
      </w:r>
      <w:r w:rsidR="007D3087" w:rsidRPr="007D3087">
        <w:t>муниципального образования «Вяземский район»</w:t>
      </w:r>
      <w:r w:rsidR="007D3087" w:rsidRPr="00041080">
        <w:rPr>
          <w:b/>
        </w:rPr>
        <w:t xml:space="preserve"> </w:t>
      </w:r>
      <w:r w:rsidRPr="00152DCE">
        <w:t xml:space="preserve">Смоленской области находятся в изношенном состоянии. </w:t>
      </w:r>
    </w:p>
    <w:p w:rsidR="00112D8D" w:rsidRPr="00152DCE" w:rsidRDefault="00112D8D" w:rsidP="003B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 xml:space="preserve">Наиболее слабым звеном системы теплоснабжения </w:t>
      </w:r>
      <w:r w:rsidR="007D3087" w:rsidRPr="007D3087">
        <w:t>муниципального образования «Вяземский район»</w:t>
      </w:r>
      <w:r w:rsidR="007D3087" w:rsidRPr="00041080">
        <w:rPr>
          <w:b/>
        </w:rPr>
        <w:t xml:space="preserve"> </w:t>
      </w:r>
      <w:r w:rsidRPr="00152DCE">
        <w:t>Смоленской области являются тепловые сети.</w:t>
      </w:r>
    </w:p>
    <w:p w:rsidR="00112D8D" w:rsidRDefault="00112D8D" w:rsidP="003B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>Протяженность тепловых сетей</w:t>
      </w:r>
      <w:r w:rsidR="005B7B39">
        <w:t xml:space="preserve"> по Вяземскому району</w:t>
      </w:r>
      <w:r w:rsidRPr="00152DCE">
        <w:t xml:space="preserve"> (в двухтрубном исчислении) </w:t>
      </w:r>
      <w:r w:rsidRPr="005B7B39">
        <w:t xml:space="preserve">составляет </w:t>
      </w:r>
      <w:r w:rsidR="005B7B39" w:rsidRPr="005B7B39">
        <w:t>120</w:t>
      </w:r>
      <w:r w:rsidRPr="005B7B39">
        <w:t xml:space="preserve"> км, </w:t>
      </w:r>
      <w:r w:rsidR="005B7B39">
        <w:t>в том числе по г. Вязьма-80,6 км.</w:t>
      </w:r>
    </w:p>
    <w:p w:rsidR="005B7B39" w:rsidRPr="00851B37" w:rsidRDefault="005B7B39" w:rsidP="005D6A2A">
      <w:pPr>
        <w:widowControl w:val="0"/>
        <w:spacing w:after="0" w:line="240" w:lineRule="auto"/>
        <w:ind w:firstLine="653"/>
        <w:jc w:val="both"/>
        <w:rPr>
          <w:rFonts w:eastAsia="Calibri"/>
        </w:rPr>
      </w:pPr>
      <w:r w:rsidRPr="00851B37">
        <w:rPr>
          <w:rFonts w:eastAsia="Calibri"/>
        </w:rPr>
        <w:lastRenderedPageBreak/>
        <w:t>Потери тепла в тепловых сетях значительно превышают нормативные. Основными причинами завышенных потерь тепла, являются:</w:t>
      </w:r>
    </w:p>
    <w:p w:rsidR="005B7B39" w:rsidRPr="00851B37" w:rsidRDefault="005B7B39" w:rsidP="005D6A2A">
      <w:pPr>
        <w:widowControl w:val="0"/>
        <w:spacing w:after="0" w:line="240" w:lineRule="auto"/>
        <w:ind w:firstLine="653"/>
        <w:jc w:val="both"/>
        <w:rPr>
          <w:rFonts w:eastAsia="Calibri"/>
        </w:rPr>
      </w:pPr>
      <w:r>
        <w:rPr>
          <w:rFonts w:eastAsia="Calibri"/>
        </w:rPr>
        <w:t>-</w:t>
      </w:r>
      <w:r w:rsidRPr="00851B37">
        <w:rPr>
          <w:rFonts w:eastAsia="Calibri"/>
        </w:rPr>
        <w:t>истечение срока эксплуатации тепловых сетей (более 25 лет) и, соответственно, высокий износ;</w:t>
      </w:r>
    </w:p>
    <w:p w:rsidR="00BC6EEB" w:rsidRPr="005B7B39" w:rsidRDefault="005B7B39" w:rsidP="005D6A2A">
      <w:pPr>
        <w:spacing w:after="0" w:line="240" w:lineRule="auto"/>
        <w:ind w:firstLine="653"/>
        <w:jc w:val="both"/>
        <w:rPr>
          <w:rFonts w:eastAsia="Calibri"/>
        </w:rPr>
      </w:pPr>
      <w:r>
        <w:rPr>
          <w:rFonts w:eastAsia="Calibri"/>
        </w:rPr>
        <w:t>-</w:t>
      </w:r>
      <w:r w:rsidRPr="00851B37">
        <w:rPr>
          <w:rFonts w:eastAsia="Calibri"/>
        </w:rPr>
        <w:t>низкое качество либо отсутствие тепловой изоляции - нарушение технологии при прокладке сетей (некачественное нанесение антикоррозийного покрытия и обработка стыков, отсутствие песчаной подсыпки в траншеях); отсутствие своевременности проведения ремонтных работ, связанное с недостатком финансирования.</w:t>
      </w:r>
      <w:r w:rsidRPr="005B7B39">
        <w:rPr>
          <w:rFonts w:eastAsia="Calibri"/>
        </w:rPr>
        <w:t xml:space="preserve"> </w:t>
      </w:r>
      <w:r w:rsidRPr="00E166B7">
        <w:rPr>
          <w:rFonts w:eastAsia="Calibri"/>
        </w:rPr>
        <w:t>Средний износ тепловых сетей составляет более 40%.</w:t>
      </w:r>
    </w:p>
    <w:p w:rsidR="005B7B39" w:rsidRDefault="00BC6EEB" w:rsidP="005B7B39">
      <w:pPr>
        <w:spacing w:after="0" w:line="240" w:lineRule="auto"/>
        <w:ind w:firstLine="578"/>
        <w:jc w:val="both"/>
        <w:rPr>
          <w:rFonts w:eastAsia="Calibri"/>
        </w:rPr>
      </w:pPr>
      <w:r>
        <w:rPr>
          <w:rFonts w:eastAsia="Calibri"/>
        </w:rPr>
        <w:t>Ч</w:t>
      </w:r>
      <w:r w:rsidRPr="00851B37">
        <w:rPr>
          <w:rFonts w:eastAsia="Calibri"/>
        </w:rPr>
        <w:t>асть котельных имеет устаревшее оборудование с низким коэффициентом полезного действия, срок эксплуатации которых составляет 15 и более лет. Физический износ основных фондов систем теплоснабжения составляет 40</w:t>
      </w:r>
      <w:r>
        <w:rPr>
          <w:rFonts w:eastAsia="Calibri"/>
        </w:rPr>
        <w:t>%</w:t>
      </w:r>
      <w:r w:rsidRPr="00851B37">
        <w:rPr>
          <w:rFonts w:eastAsia="Calibri"/>
        </w:rPr>
        <w:t xml:space="preserve">, часть источников теплоснабжения выработали свой ресурс и требуют замены. </w:t>
      </w:r>
    </w:p>
    <w:p w:rsidR="005B7B39" w:rsidRPr="005B7B39" w:rsidRDefault="00BC6EEB" w:rsidP="00861E06">
      <w:pPr>
        <w:spacing w:after="0" w:line="240" w:lineRule="auto"/>
        <w:ind w:firstLine="578"/>
        <w:jc w:val="both"/>
        <w:rPr>
          <w:rFonts w:eastAsia="Calibri"/>
        </w:rPr>
      </w:pPr>
      <w:r w:rsidRPr="00851B37">
        <w:rPr>
          <w:rFonts w:eastAsia="Calibri"/>
        </w:rPr>
        <w:t>Для большинства котельных характерны одинаковые недостатки:</w:t>
      </w:r>
      <w:r w:rsidR="005B7B39">
        <w:rPr>
          <w:rFonts w:eastAsia="Calibri"/>
        </w:rPr>
        <w:t xml:space="preserve"> у</w:t>
      </w:r>
      <w:r w:rsidRPr="00851B37">
        <w:rPr>
          <w:rFonts w:eastAsia="Calibri"/>
        </w:rPr>
        <w:t>становленная мощность оборудования котельных значительно превышает присоединенную нагрузку даже в периоды максимума зимнего потребления. Следствием этого являются большие удельные расходы электроэнергии на выработку тепловой энергии, тепла на собственные нужды котельной, оплату труда, расходов на ре</w:t>
      </w:r>
      <w:r w:rsidR="00861E06">
        <w:rPr>
          <w:rFonts w:eastAsia="Calibri"/>
        </w:rPr>
        <w:t>монт, амортизацию, топливо и другие.</w:t>
      </w:r>
    </w:p>
    <w:p w:rsidR="003141B2" w:rsidRPr="00AD4ABB" w:rsidRDefault="00112D8D" w:rsidP="00AD4A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>Система централизованного водоснабжения</w:t>
      </w:r>
      <w:r w:rsidR="007D3087" w:rsidRPr="007D3087">
        <w:rPr>
          <w:b/>
        </w:rPr>
        <w:t xml:space="preserve"> </w:t>
      </w:r>
      <w:r w:rsidR="007D3087" w:rsidRPr="007D3087">
        <w:t>муниципального образования «Вяземский район»</w:t>
      </w:r>
      <w:r w:rsidR="007D3087" w:rsidRPr="00041080">
        <w:rPr>
          <w:b/>
        </w:rPr>
        <w:t xml:space="preserve"> </w:t>
      </w:r>
      <w:r w:rsidR="00E86343">
        <w:t xml:space="preserve"> Смоленской области </w:t>
      </w:r>
      <w:r w:rsidRPr="00152DCE">
        <w:t xml:space="preserve"> </w:t>
      </w:r>
      <w:r w:rsidR="00E86343" w:rsidRPr="00FA3916">
        <w:t>включает в себя 40</w:t>
      </w:r>
      <w:r w:rsidRPr="00FA3916">
        <w:t xml:space="preserve"> во</w:t>
      </w:r>
      <w:r w:rsidR="00E86343" w:rsidRPr="00FA3916">
        <w:t>дозаборных узлов, состоящих из 45</w:t>
      </w:r>
      <w:r w:rsidRPr="00FA3916">
        <w:t xml:space="preserve"> единиц водопроводных насосных станций первого подъема</w:t>
      </w:r>
      <w:r w:rsidR="005E14EE">
        <w:t>.</w:t>
      </w:r>
      <w:r w:rsidRPr="00FA3916">
        <w:t xml:space="preserve"> При эт</w:t>
      </w:r>
      <w:r w:rsidR="00E86343" w:rsidRPr="00FA3916">
        <w:t>ом только 4</w:t>
      </w:r>
      <w:r w:rsidR="00FA3916" w:rsidRPr="00FA3916">
        <w:t xml:space="preserve"> водозаборных узла</w:t>
      </w:r>
      <w:r w:rsidRPr="00FA3916">
        <w:t xml:space="preserve"> имеют очистные сооружения водопровода (станции обезжелезивания и умягчения во</w:t>
      </w:r>
      <w:r w:rsidR="00FA3916" w:rsidRPr="00FA3916">
        <w:t xml:space="preserve">ды) пропускной способностью 40,85 </w:t>
      </w:r>
      <w:r w:rsidR="00FA3916">
        <w:t>тыс.</w:t>
      </w:r>
      <w:r w:rsidRPr="00FA3916">
        <w:t xml:space="preserve"> куб. м в сутки</w:t>
      </w:r>
      <w:r w:rsidR="00FA3916" w:rsidRPr="00FA3916">
        <w:t xml:space="preserve"> и 275,8</w:t>
      </w:r>
      <w:r w:rsidRPr="00FA3916">
        <w:t xml:space="preserve"> км водопроводных сет</w:t>
      </w:r>
      <w:r w:rsidR="00FA3916" w:rsidRPr="00FA3916">
        <w:t>ей, из которых 160,1</w:t>
      </w:r>
      <w:r w:rsidRPr="00FA3916">
        <w:t xml:space="preserve"> км  </w:t>
      </w:r>
      <w:r w:rsidR="009662E8" w:rsidRPr="00FA3916">
        <w:t>(</w:t>
      </w:r>
      <w:r w:rsidR="00FA3916" w:rsidRPr="00FA3916">
        <w:t>58</w:t>
      </w:r>
      <w:r w:rsidRPr="00FA3916">
        <w:t xml:space="preserve"> процента</w:t>
      </w:r>
      <w:r w:rsidR="009662E8" w:rsidRPr="00FA3916">
        <w:t>)</w:t>
      </w:r>
      <w:r w:rsidRPr="00FA3916">
        <w:t xml:space="preserve"> находятся в ветхом состоянии и нуждаются в замене.</w:t>
      </w:r>
      <w:r w:rsidR="00AD4ABB">
        <w:t xml:space="preserve"> В том числе в</w:t>
      </w:r>
      <w:r w:rsidR="003141B2">
        <w:t xml:space="preserve"> Вяземском городском поселении Вяземского района Смоленской области</w:t>
      </w:r>
      <w:r w:rsidR="003141B2" w:rsidRPr="00F61C93">
        <w:t xml:space="preserve"> существует централизованная система хозяйственно-питьевого водоснабжения, обеспечивающая нужды населения, </w:t>
      </w:r>
      <w:r w:rsidR="003141B2">
        <w:t>потре</w:t>
      </w:r>
      <w:r w:rsidR="003141B2" w:rsidRPr="00F61C93">
        <w:t xml:space="preserve">бности </w:t>
      </w:r>
      <w:r w:rsidR="003141B2" w:rsidRPr="00302F51">
        <w:t>промышленных предприятий и прочих потребителей</w:t>
      </w:r>
      <w:r w:rsidR="003141B2">
        <w:t>, и осуществляемая следующими водозаборами</w:t>
      </w:r>
      <w:r w:rsidR="003141B2" w:rsidRPr="003B6F35">
        <w:rPr>
          <w:color w:val="000000"/>
          <w:spacing w:val="-2"/>
          <w:w w:val="102"/>
        </w:rPr>
        <w:t xml:space="preserve">: </w:t>
      </w:r>
      <w:proofErr w:type="spellStart"/>
      <w:proofErr w:type="gramStart"/>
      <w:r w:rsidR="003141B2">
        <w:rPr>
          <w:color w:val="000000"/>
          <w:spacing w:val="-1"/>
          <w:w w:val="102"/>
        </w:rPr>
        <w:t>Бознянский</w:t>
      </w:r>
      <w:proofErr w:type="spellEnd"/>
      <w:r w:rsidR="003141B2" w:rsidRPr="003B6F35">
        <w:rPr>
          <w:color w:val="000000"/>
          <w:spacing w:val="-1"/>
          <w:w w:val="102"/>
        </w:rPr>
        <w:t xml:space="preserve"> - </w:t>
      </w:r>
      <w:r w:rsidR="003141B2">
        <w:rPr>
          <w:color w:val="000000"/>
          <w:spacing w:val="-1"/>
          <w:w w:val="102"/>
        </w:rPr>
        <w:t xml:space="preserve"> 10</w:t>
      </w:r>
      <w:r w:rsidR="00861E06">
        <w:rPr>
          <w:color w:val="000000"/>
          <w:spacing w:val="-1"/>
          <w:w w:val="102"/>
        </w:rPr>
        <w:t xml:space="preserve"> </w:t>
      </w:r>
      <w:proofErr w:type="spellStart"/>
      <w:r w:rsidR="003141B2" w:rsidRPr="003B6F35">
        <w:rPr>
          <w:color w:val="000000"/>
          <w:spacing w:val="-1"/>
          <w:w w:val="102"/>
        </w:rPr>
        <w:t>артскважин</w:t>
      </w:r>
      <w:proofErr w:type="spellEnd"/>
      <w:r w:rsidR="003141B2" w:rsidRPr="003B6F35">
        <w:rPr>
          <w:color w:val="000000"/>
          <w:spacing w:val="-1"/>
          <w:w w:val="102"/>
        </w:rPr>
        <w:t xml:space="preserve">, </w:t>
      </w:r>
      <w:r w:rsidR="005E14EE">
        <w:rPr>
          <w:color w:val="000000"/>
          <w:spacing w:val="-1"/>
          <w:w w:val="102"/>
        </w:rPr>
        <w:t xml:space="preserve"> </w:t>
      </w:r>
      <w:r w:rsidR="003141B2" w:rsidRPr="003B6F35">
        <w:rPr>
          <w:color w:val="000000"/>
          <w:spacing w:val="-1"/>
          <w:w w:val="102"/>
        </w:rPr>
        <w:t xml:space="preserve">производительность </w:t>
      </w:r>
      <w:r w:rsidR="003141B2">
        <w:rPr>
          <w:color w:val="000000"/>
          <w:spacing w:val="-1"/>
          <w:w w:val="102"/>
        </w:rPr>
        <w:t>37</w:t>
      </w:r>
      <w:r w:rsidR="00861E06">
        <w:rPr>
          <w:color w:val="000000"/>
          <w:spacing w:val="-1"/>
          <w:w w:val="102"/>
        </w:rPr>
        <w:t xml:space="preserve"> </w:t>
      </w:r>
      <w:r w:rsidR="003141B2">
        <w:rPr>
          <w:color w:val="000000"/>
          <w:spacing w:val="-1"/>
          <w:w w:val="102"/>
        </w:rPr>
        <w:t>тыс. куб.м.</w:t>
      </w:r>
      <w:r w:rsidR="003141B2" w:rsidRPr="003B6F35">
        <w:rPr>
          <w:color w:val="000000"/>
          <w:spacing w:val="-1"/>
          <w:w w:val="102"/>
        </w:rPr>
        <w:t xml:space="preserve"> в </w:t>
      </w:r>
      <w:r w:rsidR="005E14EE">
        <w:rPr>
          <w:color w:val="000000"/>
          <w:spacing w:val="-1"/>
          <w:w w:val="102"/>
        </w:rPr>
        <w:t xml:space="preserve">  </w:t>
      </w:r>
      <w:r w:rsidR="003141B2" w:rsidRPr="003B6F35">
        <w:rPr>
          <w:color w:val="000000"/>
          <w:spacing w:val="-1"/>
          <w:w w:val="102"/>
        </w:rPr>
        <w:t>сутки</w:t>
      </w:r>
      <w:r w:rsidR="005E14EE">
        <w:rPr>
          <w:color w:val="000000"/>
          <w:spacing w:val="-1"/>
          <w:w w:val="102"/>
        </w:rPr>
        <w:t xml:space="preserve"> </w:t>
      </w:r>
      <w:r w:rsidR="00861E06">
        <w:rPr>
          <w:color w:val="000000"/>
          <w:spacing w:val="-1"/>
          <w:w w:val="102"/>
        </w:rPr>
        <w:t xml:space="preserve"> </w:t>
      </w:r>
      <w:r w:rsidR="003141B2" w:rsidRPr="003B6F35">
        <w:rPr>
          <w:color w:val="000000"/>
          <w:spacing w:val="-1"/>
          <w:w w:val="102"/>
        </w:rPr>
        <w:t>(</w:t>
      </w:r>
      <w:r w:rsidR="003141B2">
        <w:rPr>
          <w:color w:val="000000"/>
          <w:spacing w:val="-1"/>
          <w:w w:val="102"/>
        </w:rPr>
        <w:t xml:space="preserve">год </w:t>
      </w:r>
      <w:r w:rsidR="005E14EE">
        <w:rPr>
          <w:color w:val="000000"/>
          <w:spacing w:val="-1"/>
          <w:w w:val="102"/>
        </w:rPr>
        <w:t xml:space="preserve">   </w:t>
      </w:r>
      <w:r w:rsidR="003141B2">
        <w:rPr>
          <w:color w:val="000000"/>
          <w:spacing w:val="-1"/>
          <w:w w:val="102"/>
        </w:rPr>
        <w:t>постройки -</w:t>
      </w:r>
      <w:r w:rsidR="003141B2" w:rsidRPr="003B6F35">
        <w:rPr>
          <w:color w:val="000000"/>
          <w:spacing w:val="-1"/>
          <w:w w:val="102"/>
        </w:rPr>
        <w:t xml:space="preserve"> </w:t>
      </w:r>
      <w:smartTag w:uri="urn:schemas-microsoft-com:office:smarttags" w:element="metricconverter">
        <w:smartTagPr>
          <w:attr w:name="ProductID" w:val="1982 г"/>
        </w:smartTagPr>
        <w:r w:rsidR="003141B2" w:rsidRPr="003B6F35">
          <w:rPr>
            <w:color w:val="000000"/>
            <w:spacing w:val="-1"/>
            <w:w w:val="102"/>
          </w:rPr>
          <w:t>19</w:t>
        </w:r>
        <w:r w:rsidR="003141B2">
          <w:rPr>
            <w:color w:val="000000"/>
            <w:spacing w:val="-1"/>
            <w:w w:val="102"/>
          </w:rPr>
          <w:t>82</w:t>
        </w:r>
        <w:r w:rsidR="003141B2" w:rsidRPr="003B6F35">
          <w:rPr>
            <w:color w:val="000000"/>
            <w:spacing w:val="-1"/>
            <w:w w:val="102"/>
          </w:rPr>
          <w:t xml:space="preserve"> г</w:t>
        </w:r>
      </w:smartTag>
      <w:r w:rsidR="003141B2" w:rsidRPr="003B6F35">
        <w:rPr>
          <w:color w:val="000000"/>
          <w:spacing w:val="-1"/>
          <w:w w:val="102"/>
        </w:rPr>
        <w:t>.)</w:t>
      </w:r>
      <w:r w:rsidR="003141B2">
        <w:rPr>
          <w:color w:val="000000"/>
          <w:spacing w:val="-1"/>
          <w:w w:val="102"/>
        </w:rPr>
        <w:t>,</w:t>
      </w:r>
      <w:r w:rsidR="003141B2" w:rsidRPr="003B6F35">
        <w:rPr>
          <w:color w:val="000000"/>
          <w:spacing w:val="-1"/>
          <w:w w:val="102"/>
        </w:rPr>
        <w:t xml:space="preserve"> </w:t>
      </w:r>
      <w:r w:rsidR="003141B2">
        <w:rPr>
          <w:color w:val="000000"/>
          <w:spacing w:val="-1"/>
          <w:w w:val="102"/>
        </w:rPr>
        <w:t>Юбилейный</w:t>
      </w:r>
      <w:r w:rsidR="003141B2" w:rsidRPr="003B6F35">
        <w:rPr>
          <w:color w:val="000000"/>
          <w:spacing w:val="-1"/>
          <w:w w:val="102"/>
        </w:rPr>
        <w:t xml:space="preserve"> - </w:t>
      </w:r>
      <w:r w:rsidR="003141B2">
        <w:rPr>
          <w:color w:val="000000"/>
          <w:spacing w:val="-1"/>
          <w:w w:val="102"/>
        </w:rPr>
        <w:t>1</w:t>
      </w:r>
      <w:r w:rsidR="003141B2" w:rsidRPr="003B6F35">
        <w:rPr>
          <w:color w:val="000000"/>
          <w:spacing w:val="-1"/>
          <w:w w:val="102"/>
        </w:rPr>
        <w:t xml:space="preserve"> </w:t>
      </w:r>
      <w:r w:rsidR="008D6904">
        <w:rPr>
          <w:color w:val="000000"/>
          <w:spacing w:val="-1"/>
          <w:w w:val="102"/>
        </w:rPr>
        <w:t xml:space="preserve"> </w:t>
      </w:r>
      <w:proofErr w:type="spellStart"/>
      <w:r w:rsidR="003141B2" w:rsidRPr="003B6F35">
        <w:rPr>
          <w:color w:val="000000"/>
          <w:spacing w:val="-1"/>
          <w:w w:val="102"/>
        </w:rPr>
        <w:t>артскважин</w:t>
      </w:r>
      <w:r w:rsidR="003141B2">
        <w:rPr>
          <w:color w:val="000000"/>
          <w:spacing w:val="-1"/>
          <w:w w:val="102"/>
        </w:rPr>
        <w:t>а</w:t>
      </w:r>
      <w:proofErr w:type="spellEnd"/>
      <w:r w:rsidR="003141B2" w:rsidRPr="003B6F35">
        <w:rPr>
          <w:color w:val="000000"/>
          <w:spacing w:val="-1"/>
          <w:w w:val="102"/>
        </w:rPr>
        <w:t xml:space="preserve">, </w:t>
      </w:r>
      <w:r w:rsidR="00861E06">
        <w:rPr>
          <w:color w:val="000000"/>
          <w:spacing w:val="-1"/>
          <w:w w:val="102"/>
        </w:rPr>
        <w:t xml:space="preserve"> </w:t>
      </w:r>
      <w:r w:rsidR="008D6904">
        <w:rPr>
          <w:color w:val="000000"/>
          <w:spacing w:val="-1"/>
          <w:w w:val="102"/>
        </w:rPr>
        <w:t xml:space="preserve"> </w:t>
      </w:r>
      <w:r w:rsidR="003141B2" w:rsidRPr="003B6F35">
        <w:rPr>
          <w:color w:val="000000"/>
          <w:spacing w:val="-1"/>
          <w:w w:val="102"/>
        </w:rPr>
        <w:t xml:space="preserve">производительность </w:t>
      </w:r>
      <w:r w:rsidR="008D6904">
        <w:rPr>
          <w:color w:val="000000"/>
          <w:spacing w:val="-1"/>
          <w:w w:val="102"/>
        </w:rPr>
        <w:t xml:space="preserve">  </w:t>
      </w:r>
      <w:r w:rsidR="003141B2" w:rsidRPr="003B6F35">
        <w:rPr>
          <w:color w:val="000000"/>
          <w:spacing w:val="-1"/>
          <w:w w:val="102"/>
        </w:rPr>
        <w:t xml:space="preserve">  </w:t>
      </w:r>
      <w:r w:rsidR="003141B2">
        <w:rPr>
          <w:color w:val="000000"/>
          <w:spacing w:val="-1"/>
          <w:w w:val="102"/>
        </w:rPr>
        <w:t>3,84 тыс. куб.м.</w:t>
      </w:r>
      <w:r w:rsidR="003141B2" w:rsidRPr="003B6F35">
        <w:rPr>
          <w:color w:val="000000"/>
          <w:spacing w:val="-1"/>
          <w:w w:val="102"/>
        </w:rPr>
        <w:t xml:space="preserve"> в </w:t>
      </w:r>
      <w:r w:rsidR="008D6904">
        <w:rPr>
          <w:color w:val="000000"/>
          <w:spacing w:val="-1"/>
          <w:w w:val="102"/>
        </w:rPr>
        <w:t xml:space="preserve">  </w:t>
      </w:r>
      <w:r w:rsidR="003141B2" w:rsidRPr="003B6F35">
        <w:rPr>
          <w:color w:val="000000"/>
          <w:spacing w:val="-1"/>
          <w:w w:val="102"/>
        </w:rPr>
        <w:t>сутки (</w:t>
      </w:r>
      <w:r w:rsidR="003141B2">
        <w:rPr>
          <w:color w:val="000000"/>
          <w:spacing w:val="-1"/>
          <w:w w:val="102"/>
        </w:rPr>
        <w:t xml:space="preserve">год постройки - </w:t>
      </w:r>
      <w:r w:rsidR="003141B2" w:rsidRPr="003B6F35">
        <w:rPr>
          <w:color w:val="000000"/>
          <w:spacing w:val="-1"/>
          <w:w w:val="102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="003141B2" w:rsidRPr="003B6F35">
          <w:rPr>
            <w:color w:val="000000"/>
            <w:spacing w:val="-1"/>
            <w:w w:val="102"/>
          </w:rPr>
          <w:t>19</w:t>
        </w:r>
        <w:r w:rsidR="003141B2">
          <w:rPr>
            <w:color w:val="000000"/>
            <w:spacing w:val="-1"/>
            <w:w w:val="102"/>
          </w:rPr>
          <w:t>66</w:t>
        </w:r>
        <w:r w:rsidR="003141B2" w:rsidRPr="003B6F35">
          <w:rPr>
            <w:color w:val="000000"/>
            <w:spacing w:val="-1"/>
            <w:w w:val="102"/>
          </w:rPr>
          <w:t xml:space="preserve"> г</w:t>
        </w:r>
      </w:smartTag>
      <w:r w:rsidR="003141B2" w:rsidRPr="003B6F35">
        <w:rPr>
          <w:color w:val="000000"/>
          <w:spacing w:val="-1"/>
          <w:w w:val="102"/>
        </w:rPr>
        <w:t>.)</w:t>
      </w:r>
      <w:r w:rsidR="003141B2">
        <w:rPr>
          <w:color w:val="000000"/>
          <w:spacing w:val="-1"/>
          <w:w w:val="102"/>
        </w:rPr>
        <w:t>, т</w:t>
      </w:r>
      <w:r w:rsidR="003141B2" w:rsidRPr="00AA476D">
        <w:t>ехнический водозабор</w:t>
      </w:r>
      <w:r w:rsidR="003141B2">
        <w:t>, который</w:t>
      </w:r>
      <w:r w:rsidR="003141B2" w:rsidRPr="00AA476D">
        <w:t xml:space="preserve"> расположен на левом берегу р. Вязьма выше г. Вязь</w:t>
      </w:r>
      <w:r w:rsidR="003141B2">
        <w:t>ма.</w:t>
      </w:r>
      <w:proofErr w:type="gramEnd"/>
      <w:r w:rsidR="003141B2">
        <w:t xml:space="preserve"> Проектная производительность</w:t>
      </w:r>
      <w:r w:rsidR="003141B2" w:rsidRPr="00AA476D">
        <w:t xml:space="preserve"> 20-50 л/сек.</w:t>
      </w:r>
      <w:r w:rsidR="00FA3916">
        <w:t xml:space="preserve"> </w:t>
      </w:r>
      <w:r w:rsidR="003141B2">
        <w:rPr>
          <w:color w:val="000000"/>
          <w:spacing w:val="-1"/>
          <w:w w:val="102"/>
        </w:rPr>
        <w:t xml:space="preserve">Данный водозабор снабжает холодной воды лишь промышленные предприятия г. Вязьмы. </w:t>
      </w:r>
    </w:p>
    <w:p w:rsidR="003141B2" w:rsidRDefault="003141B2" w:rsidP="00AD4ABB">
      <w:pPr>
        <w:spacing w:after="0" w:line="240" w:lineRule="auto"/>
        <w:ind w:firstLine="720"/>
        <w:jc w:val="both"/>
        <w:rPr>
          <w:color w:val="000000"/>
          <w:spacing w:val="2"/>
          <w:w w:val="102"/>
        </w:rPr>
      </w:pPr>
      <w:r w:rsidRPr="003B6F35">
        <w:rPr>
          <w:color w:val="000000"/>
          <w:spacing w:val="-2"/>
          <w:w w:val="102"/>
        </w:rPr>
        <w:t>Все водозаборы оборудованы станциями обезжелезивания, станциями 2-го подъема, бактерицидными установками для обеззараживания воды</w:t>
      </w:r>
      <w:r>
        <w:rPr>
          <w:color w:val="000000"/>
          <w:spacing w:val="-2"/>
          <w:w w:val="102"/>
        </w:rPr>
        <w:t xml:space="preserve"> (за исключением </w:t>
      </w:r>
      <w:proofErr w:type="spellStart"/>
      <w:r>
        <w:rPr>
          <w:color w:val="000000"/>
          <w:spacing w:val="-2"/>
          <w:w w:val="102"/>
        </w:rPr>
        <w:t>Бознянского</w:t>
      </w:r>
      <w:proofErr w:type="spellEnd"/>
      <w:r>
        <w:rPr>
          <w:color w:val="000000"/>
          <w:spacing w:val="-2"/>
          <w:w w:val="102"/>
        </w:rPr>
        <w:t xml:space="preserve"> водозабора), а также РЧВ </w:t>
      </w:r>
      <w:proofErr w:type="spellStart"/>
      <w:r>
        <w:rPr>
          <w:color w:val="000000"/>
          <w:spacing w:val="-2"/>
          <w:w w:val="102"/>
        </w:rPr>
        <w:t>Бознянский</w:t>
      </w:r>
      <w:proofErr w:type="spellEnd"/>
      <w:r>
        <w:rPr>
          <w:color w:val="000000"/>
          <w:spacing w:val="-2"/>
          <w:w w:val="102"/>
        </w:rPr>
        <w:t xml:space="preserve"> </w:t>
      </w:r>
      <w:r w:rsidRPr="003B6F35">
        <w:rPr>
          <w:color w:val="000000"/>
          <w:spacing w:val="-2"/>
          <w:w w:val="102"/>
        </w:rPr>
        <w:t xml:space="preserve"> в</w:t>
      </w:r>
      <w:r>
        <w:rPr>
          <w:color w:val="000000"/>
          <w:spacing w:val="-2"/>
          <w:w w:val="102"/>
        </w:rPr>
        <w:t>одозабор</w:t>
      </w:r>
      <w:r w:rsidRPr="003B6F35">
        <w:rPr>
          <w:color w:val="000000"/>
          <w:spacing w:val="-2"/>
          <w:w w:val="102"/>
        </w:rPr>
        <w:t xml:space="preserve"> - 2 </w:t>
      </w:r>
      <w:proofErr w:type="spellStart"/>
      <w:r>
        <w:rPr>
          <w:color w:val="000000"/>
          <w:spacing w:val="-2"/>
          <w:w w:val="102"/>
        </w:rPr>
        <w:t>х</w:t>
      </w:r>
      <w:proofErr w:type="spellEnd"/>
      <w:r>
        <w:rPr>
          <w:color w:val="000000"/>
          <w:spacing w:val="-2"/>
          <w:w w:val="102"/>
        </w:rPr>
        <w:t xml:space="preserve"> 6</w:t>
      </w:r>
      <w:r w:rsidRPr="003B6F35">
        <w:rPr>
          <w:color w:val="000000"/>
          <w:spacing w:val="-2"/>
          <w:w w:val="102"/>
        </w:rPr>
        <w:t>000</w:t>
      </w:r>
      <w:r>
        <w:rPr>
          <w:color w:val="000000"/>
          <w:spacing w:val="-2"/>
          <w:w w:val="102"/>
        </w:rPr>
        <w:t>;</w:t>
      </w:r>
      <w:r w:rsidRPr="003B6F35"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2"/>
          <w:w w:val="102"/>
        </w:rPr>
        <w:t>Юбилейный</w:t>
      </w:r>
      <w:r w:rsidRPr="003B6F35">
        <w:rPr>
          <w:color w:val="000000"/>
          <w:spacing w:val="2"/>
          <w:w w:val="102"/>
        </w:rPr>
        <w:t xml:space="preserve"> в</w:t>
      </w:r>
      <w:r>
        <w:rPr>
          <w:color w:val="000000"/>
          <w:spacing w:val="2"/>
          <w:w w:val="102"/>
        </w:rPr>
        <w:t xml:space="preserve">одозабор - 2 </w:t>
      </w:r>
      <w:proofErr w:type="spellStart"/>
      <w:r>
        <w:rPr>
          <w:color w:val="000000"/>
          <w:spacing w:val="2"/>
          <w:w w:val="102"/>
        </w:rPr>
        <w:t>х</w:t>
      </w:r>
      <w:proofErr w:type="spellEnd"/>
      <w:r>
        <w:rPr>
          <w:color w:val="000000"/>
          <w:spacing w:val="2"/>
          <w:w w:val="102"/>
        </w:rPr>
        <w:t xml:space="preserve"> 400.</w:t>
      </w:r>
    </w:p>
    <w:p w:rsidR="003141B2" w:rsidRPr="00152DCE" w:rsidRDefault="003141B2" w:rsidP="008C3CB7">
      <w:pPr>
        <w:shd w:val="clear" w:color="auto" w:fill="FFFFFF"/>
        <w:spacing w:after="0" w:line="240" w:lineRule="auto"/>
        <w:ind w:firstLine="672"/>
        <w:jc w:val="both"/>
      </w:pPr>
      <w:r w:rsidRPr="0020397A">
        <w:t>Пр</w:t>
      </w:r>
      <w:r w:rsidR="001E7F4F">
        <w:t>отяженность водопроводной сети</w:t>
      </w:r>
      <w:r w:rsidR="001E7F4F">
        <w:rPr>
          <w:bCs/>
        </w:rPr>
        <w:t xml:space="preserve"> Вяземского городского поселения</w:t>
      </w:r>
      <w:r w:rsidRPr="0020397A">
        <w:rPr>
          <w:bCs/>
        </w:rPr>
        <w:t xml:space="preserve">  Вяземского района Смоленской области</w:t>
      </w:r>
      <w:r w:rsidRPr="0020397A">
        <w:t xml:space="preserve"> составляет </w:t>
      </w:r>
      <w:smartTag w:uri="urn:schemas-microsoft-com:office:smarttags" w:element="metricconverter">
        <w:smartTagPr>
          <w:attr w:name="ProductID" w:val="114,33 км"/>
        </w:smartTagPr>
        <w:r w:rsidRPr="0020397A">
          <w:t>114,33 км</w:t>
        </w:r>
      </w:smartTag>
      <w:r>
        <w:t xml:space="preserve"> (в расчет приняты водопроводные сети от </w:t>
      </w:r>
      <w:proofErr w:type="spellStart"/>
      <w:r>
        <w:t>Бознянского</w:t>
      </w:r>
      <w:proofErr w:type="spellEnd"/>
      <w:r>
        <w:t xml:space="preserve"> водопровода и </w:t>
      </w:r>
      <w:proofErr w:type="spellStart"/>
      <w:r>
        <w:t>артскважины</w:t>
      </w:r>
      <w:proofErr w:type="spellEnd"/>
      <w:r>
        <w:t xml:space="preserve"> по ул.</w:t>
      </w:r>
      <w:r w:rsidR="008C3CB7">
        <w:t xml:space="preserve"> </w:t>
      </w:r>
      <w:r>
        <w:t>Юбилейная)</w:t>
      </w:r>
      <w:r w:rsidRPr="0020397A">
        <w:t xml:space="preserve">. </w:t>
      </w:r>
      <w:r>
        <w:rPr>
          <w:color w:val="000000"/>
          <w:spacing w:val="-1"/>
          <w:w w:val="102"/>
        </w:rPr>
        <w:t xml:space="preserve"> На сети установлено 207</w:t>
      </w:r>
      <w:r w:rsidRPr="003B6F35">
        <w:rPr>
          <w:color w:val="000000"/>
          <w:spacing w:val="-1"/>
          <w:w w:val="102"/>
        </w:rPr>
        <w:t xml:space="preserve"> водоразборных </w:t>
      </w:r>
      <w:r w:rsidRPr="003B6F35">
        <w:rPr>
          <w:color w:val="000000"/>
          <w:spacing w:val="-5"/>
          <w:w w:val="102"/>
        </w:rPr>
        <w:t>колонок.</w:t>
      </w:r>
      <w:r w:rsidR="00AD4ABB" w:rsidRPr="00AD4ABB">
        <w:t xml:space="preserve"> </w:t>
      </w:r>
    </w:p>
    <w:p w:rsidR="00AD4ABB" w:rsidRDefault="00112D8D" w:rsidP="00A15FA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52DCE">
        <w:lastRenderedPageBreak/>
        <w:t xml:space="preserve">Система водоотведения </w:t>
      </w:r>
      <w:r w:rsidR="00454FDA" w:rsidRPr="007D3087">
        <w:t>муниципального образования «Вяземский район»</w:t>
      </w:r>
      <w:r w:rsidR="00454FDA">
        <w:t xml:space="preserve"> </w:t>
      </w:r>
      <w:r w:rsidRPr="00152DCE">
        <w:t xml:space="preserve">Смоленской области представляет собой комплекс технических </w:t>
      </w:r>
      <w:r w:rsidRPr="00A15FA6">
        <w:t>сооружений, осуществляющих транспортировку и очистку сточных вод, и с</w:t>
      </w:r>
      <w:r w:rsidR="00FA3916" w:rsidRPr="00A15FA6">
        <w:t xml:space="preserve">остоит из 6 </w:t>
      </w:r>
      <w:r w:rsidRPr="00A15FA6">
        <w:t xml:space="preserve"> очистных сооружен</w:t>
      </w:r>
      <w:r w:rsidR="00FA3916" w:rsidRPr="00A15FA6">
        <w:t>ий пропускной способностью 19,4</w:t>
      </w:r>
      <w:r w:rsidRPr="00A15FA6">
        <w:t xml:space="preserve"> тыс. куб. м</w:t>
      </w:r>
      <w:r w:rsidR="00E60FA0" w:rsidRPr="00A15FA6">
        <w:t xml:space="preserve"> в </w:t>
      </w:r>
      <w:r w:rsidR="00FA3916" w:rsidRPr="00A15FA6">
        <w:t>сутки, 23</w:t>
      </w:r>
      <w:r w:rsidRPr="00A15FA6">
        <w:t xml:space="preserve"> </w:t>
      </w:r>
      <w:r w:rsidR="00FA3916" w:rsidRPr="00A15FA6">
        <w:t>канализационных насосных станции</w:t>
      </w:r>
      <w:r w:rsidRPr="00A15FA6">
        <w:t xml:space="preserve"> и 1</w:t>
      </w:r>
      <w:r w:rsidR="00A15FA6" w:rsidRPr="00A15FA6">
        <w:t>49,6</w:t>
      </w:r>
      <w:r w:rsidRPr="00A15FA6">
        <w:t xml:space="preserve"> км канализ</w:t>
      </w:r>
      <w:r w:rsidR="00A15FA6" w:rsidRPr="00A15FA6">
        <w:t>ационных сетей, из которых 73</w:t>
      </w:r>
      <w:r w:rsidRPr="00A15FA6">
        <w:t xml:space="preserve"> км </w:t>
      </w:r>
      <w:r w:rsidR="009662E8" w:rsidRPr="00A15FA6">
        <w:t>(</w:t>
      </w:r>
      <w:r w:rsidR="00A15FA6" w:rsidRPr="00A15FA6">
        <w:t>49 процентов</w:t>
      </w:r>
      <w:r w:rsidR="009662E8" w:rsidRPr="00A15FA6">
        <w:t>)</w:t>
      </w:r>
      <w:r w:rsidRPr="00A15FA6">
        <w:t xml:space="preserve"> нуждаются в замене.</w:t>
      </w:r>
      <w:proofErr w:type="gramEnd"/>
    </w:p>
    <w:p w:rsidR="00AD4ABB" w:rsidRPr="00796001" w:rsidRDefault="00AD4ABB" w:rsidP="00A15FA6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В</w:t>
      </w:r>
      <w:r w:rsidR="00A15FA6">
        <w:rPr>
          <w:rFonts w:eastAsia="Calibri"/>
        </w:rPr>
        <w:t xml:space="preserve"> том числе в</w:t>
      </w:r>
      <w:r w:rsidR="001E7F4F">
        <w:rPr>
          <w:rFonts w:eastAsia="Calibri"/>
          <w:bCs/>
        </w:rPr>
        <w:t xml:space="preserve"> Вяземском городском поселении</w:t>
      </w:r>
      <w:r w:rsidR="003B2C20">
        <w:rPr>
          <w:rFonts w:eastAsia="Calibri"/>
          <w:bCs/>
        </w:rPr>
        <w:t xml:space="preserve"> </w:t>
      </w:r>
      <w:r w:rsidRPr="00796001">
        <w:rPr>
          <w:rFonts w:eastAsia="Calibri"/>
          <w:bCs/>
        </w:rPr>
        <w:t>Вяземского района Смоленской области</w:t>
      </w:r>
      <w:r w:rsidRPr="00796001">
        <w:rPr>
          <w:rFonts w:eastAsia="Calibri"/>
        </w:rPr>
        <w:t xml:space="preserve"> сформированы два комплекса очистных сооружений по очистке хозяйственно-бытового и общесплавного стоков: </w:t>
      </w:r>
    </w:p>
    <w:p w:rsidR="00AD4ABB" w:rsidRPr="00A15FA6" w:rsidRDefault="00AD4ABB" w:rsidP="008C3CB7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001">
        <w:rPr>
          <w:rFonts w:ascii="Times New Roman" w:hAnsi="Times New Roman" w:cs="Times New Roman"/>
          <w:sz w:val="28"/>
          <w:szCs w:val="28"/>
        </w:rPr>
        <w:t>Городские очистные сооружения, расположены: Вяземский р</w:t>
      </w:r>
      <w:r w:rsidR="00161025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gramStart"/>
      <w:r w:rsidR="001610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1025">
        <w:rPr>
          <w:rFonts w:ascii="Times New Roman" w:hAnsi="Times New Roman" w:cs="Times New Roman"/>
          <w:sz w:val="28"/>
          <w:szCs w:val="28"/>
        </w:rPr>
        <w:t xml:space="preserve">. Вязьма, ул. </w:t>
      </w:r>
      <w:proofErr w:type="spellStart"/>
      <w:r w:rsidR="00161025">
        <w:rPr>
          <w:rFonts w:ascii="Times New Roman" w:hAnsi="Times New Roman" w:cs="Times New Roman"/>
          <w:sz w:val="28"/>
          <w:szCs w:val="28"/>
        </w:rPr>
        <w:t>Гармоново</w:t>
      </w:r>
      <w:proofErr w:type="spellEnd"/>
      <w:r w:rsidR="00A15FA6">
        <w:rPr>
          <w:rFonts w:ascii="Times New Roman" w:hAnsi="Times New Roman" w:cs="Times New Roman"/>
          <w:sz w:val="28"/>
          <w:szCs w:val="28"/>
        </w:rPr>
        <w:t>,</w:t>
      </w:r>
      <w:r w:rsidR="00A15FA6" w:rsidRPr="00A15FA6">
        <w:rPr>
          <w:rFonts w:eastAsia="Calibri"/>
        </w:rPr>
        <w:t xml:space="preserve"> </w:t>
      </w:r>
      <w:r w:rsidR="00A15FA6" w:rsidRPr="00A15FA6">
        <w:rPr>
          <w:rFonts w:ascii="Times New Roman" w:eastAsia="Calibri" w:hAnsi="Times New Roman" w:cs="Times New Roman"/>
          <w:sz w:val="28"/>
          <w:szCs w:val="28"/>
        </w:rPr>
        <w:t xml:space="preserve">построенные в </w:t>
      </w:r>
      <w:smartTag w:uri="urn:schemas-microsoft-com:office:smarttags" w:element="metricconverter">
        <w:smartTagPr>
          <w:attr w:name="ProductID" w:val="1976 г"/>
        </w:smartTagPr>
        <w:r w:rsidR="00A15FA6" w:rsidRPr="00A15FA6">
          <w:rPr>
            <w:rFonts w:ascii="Times New Roman" w:eastAsia="Calibri" w:hAnsi="Times New Roman" w:cs="Times New Roman"/>
            <w:sz w:val="28"/>
            <w:szCs w:val="28"/>
          </w:rPr>
          <w:t>1976 г</w:t>
        </w:r>
      </w:smartTag>
      <w:r w:rsidR="00A15FA6" w:rsidRPr="00A15FA6">
        <w:rPr>
          <w:rFonts w:ascii="Times New Roman" w:eastAsia="Calibri" w:hAnsi="Times New Roman" w:cs="Times New Roman"/>
          <w:sz w:val="28"/>
          <w:szCs w:val="28"/>
        </w:rPr>
        <w:t>. по экспериментальному проекту института «</w:t>
      </w:r>
      <w:proofErr w:type="spellStart"/>
      <w:r w:rsidR="00A15FA6" w:rsidRPr="00A15FA6">
        <w:rPr>
          <w:rFonts w:ascii="Times New Roman" w:eastAsia="Calibri" w:hAnsi="Times New Roman" w:cs="Times New Roman"/>
          <w:sz w:val="28"/>
          <w:szCs w:val="28"/>
        </w:rPr>
        <w:t>Гипрокоммунводоканал</w:t>
      </w:r>
      <w:proofErr w:type="spellEnd"/>
      <w:r w:rsidR="00A15FA6" w:rsidRPr="00A15FA6">
        <w:rPr>
          <w:rFonts w:ascii="Times New Roman" w:eastAsia="Calibri" w:hAnsi="Times New Roman" w:cs="Times New Roman"/>
          <w:sz w:val="28"/>
          <w:szCs w:val="28"/>
        </w:rPr>
        <w:t>» г. Москва</w:t>
      </w:r>
      <w:r w:rsidR="001E7F4F">
        <w:rPr>
          <w:rFonts w:ascii="Times New Roman" w:eastAsia="Calibri" w:hAnsi="Times New Roman" w:cs="Times New Roman"/>
          <w:sz w:val="28"/>
          <w:szCs w:val="28"/>
        </w:rPr>
        <w:t>,</w:t>
      </w:r>
      <w:r w:rsidR="00A15FA6" w:rsidRPr="00A15FA6">
        <w:rPr>
          <w:rFonts w:eastAsia="Calibri"/>
        </w:rPr>
        <w:t xml:space="preserve"> </w:t>
      </w:r>
      <w:r w:rsidR="00A15FA6" w:rsidRPr="00DA08A3">
        <w:rPr>
          <w:rFonts w:ascii="Times New Roman" w:eastAsia="Calibri" w:hAnsi="Times New Roman" w:cs="Times New Roman"/>
          <w:sz w:val="28"/>
          <w:szCs w:val="28"/>
        </w:rPr>
        <w:t>предназначены</w:t>
      </w:r>
      <w:r w:rsidR="00A15FA6" w:rsidRPr="00796001">
        <w:rPr>
          <w:rFonts w:eastAsia="Calibri"/>
        </w:rPr>
        <w:t xml:space="preserve"> </w:t>
      </w:r>
      <w:r w:rsidR="00A15FA6" w:rsidRPr="00A15FA6">
        <w:rPr>
          <w:rFonts w:ascii="Times New Roman" w:eastAsia="Calibri" w:hAnsi="Times New Roman" w:cs="Times New Roman"/>
          <w:sz w:val="28"/>
          <w:szCs w:val="28"/>
        </w:rPr>
        <w:t xml:space="preserve">для очистки </w:t>
      </w:r>
      <w:proofErr w:type="spellStart"/>
      <w:r w:rsidR="00A15FA6" w:rsidRPr="00A15FA6">
        <w:rPr>
          <w:rFonts w:ascii="Times New Roman" w:eastAsia="Calibri" w:hAnsi="Times New Roman" w:cs="Times New Roman"/>
          <w:sz w:val="28"/>
          <w:szCs w:val="28"/>
        </w:rPr>
        <w:t>хозбытовых</w:t>
      </w:r>
      <w:proofErr w:type="spellEnd"/>
      <w:r w:rsidR="00A15FA6" w:rsidRPr="00A15FA6">
        <w:rPr>
          <w:rFonts w:ascii="Times New Roman" w:eastAsia="Calibri" w:hAnsi="Times New Roman" w:cs="Times New Roman"/>
          <w:sz w:val="28"/>
          <w:szCs w:val="28"/>
        </w:rPr>
        <w:t xml:space="preserve"> и производственных сточных вод. Проектная мощность ОС – 10 тыс. м</w:t>
      </w:r>
      <w:r w:rsidR="00A15FA6" w:rsidRPr="00A15FA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15FA6" w:rsidRPr="00A15FA6">
        <w:rPr>
          <w:rFonts w:ascii="Times New Roman" w:eastAsia="Calibri" w:hAnsi="Times New Roman" w:cs="Times New Roman"/>
          <w:sz w:val="28"/>
          <w:szCs w:val="28"/>
        </w:rPr>
        <w:t>/сутки.</w:t>
      </w:r>
    </w:p>
    <w:p w:rsidR="008D71FF" w:rsidRDefault="00AD4ABB" w:rsidP="008D71FF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t>Очистные соору</w:t>
      </w:r>
      <w:r w:rsidR="008D71FF">
        <w:t xml:space="preserve">жения канализации ул. </w:t>
      </w:r>
      <w:proofErr w:type="gramStart"/>
      <w:r w:rsidR="008D71FF">
        <w:t>Юбилейная</w:t>
      </w:r>
      <w:proofErr w:type="gramEnd"/>
      <w:r w:rsidR="008D71FF">
        <w:t xml:space="preserve"> -</w:t>
      </w:r>
      <w:r w:rsidR="008D71FF" w:rsidRPr="008D71FF">
        <w:rPr>
          <w:rFonts w:eastAsia="Calibri"/>
        </w:rPr>
        <w:t xml:space="preserve"> </w:t>
      </w:r>
      <w:r w:rsidR="008D71FF">
        <w:rPr>
          <w:rFonts w:eastAsia="Calibri"/>
        </w:rPr>
        <w:t>с</w:t>
      </w:r>
      <w:r w:rsidR="008D71FF" w:rsidRPr="00796001">
        <w:rPr>
          <w:rFonts w:eastAsia="Calibri"/>
        </w:rPr>
        <w:t xml:space="preserve">брос сточных вод осуществляется двумя выпусками в р. </w:t>
      </w:r>
      <w:proofErr w:type="spellStart"/>
      <w:r w:rsidR="008D71FF">
        <w:rPr>
          <w:rFonts w:eastAsia="Calibri"/>
        </w:rPr>
        <w:t>Мощенку</w:t>
      </w:r>
      <w:proofErr w:type="spellEnd"/>
      <w:r w:rsidR="008D71FF">
        <w:rPr>
          <w:rFonts w:eastAsia="Calibri"/>
        </w:rPr>
        <w:t xml:space="preserve">, левый приток р. Вязьмы: </w:t>
      </w:r>
    </w:p>
    <w:p w:rsidR="008D71FF" w:rsidRPr="00796001" w:rsidRDefault="008D71FF" w:rsidP="005E14E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-в</w:t>
      </w:r>
      <w:r w:rsidRPr="00796001">
        <w:rPr>
          <w:rFonts w:eastAsia="Calibri"/>
        </w:rPr>
        <w:t>ыпуск №2: сброс хозяйственно-производственных сточных вод. Биологические ОС мощностью 2000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</w:t>
      </w:r>
    </w:p>
    <w:p w:rsidR="008D71FF" w:rsidRPr="008C3CB7" w:rsidRDefault="008D71FF" w:rsidP="005E14E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-в</w:t>
      </w:r>
      <w:r w:rsidRPr="00796001">
        <w:rPr>
          <w:rFonts w:eastAsia="Calibri"/>
        </w:rPr>
        <w:t>ыпуск №3 – сброс хозяйственно-производственных сточных вод в настоящее время не работает. Биологические ОС мощностью 700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</w:t>
      </w:r>
      <w:r w:rsidR="008C3CB7">
        <w:rPr>
          <w:rFonts w:eastAsia="Calibri"/>
        </w:rPr>
        <w:t>.</w:t>
      </w:r>
    </w:p>
    <w:p w:rsidR="008D71FF" w:rsidRDefault="00AD4ABB" w:rsidP="008D71FF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Канализационные насосные станции перекачки: 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1. КНС-1, ул. Чапаева. Производительность – 8,64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 На КНС-1 установлена станция управления насосами с устройством частотного привода СУ-3-55 на насосе №1.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2. КНС-2, </w:t>
      </w:r>
      <w:proofErr w:type="spellStart"/>
      <w:r w:rsidRPr="00796001">
        <w:rPr>
          <w:rFonts w:eastAsia="Calibri"/>
        </w:rPr>
        <w:t>з-д</w:t>
      </w:r>
      <w:proofErr w:type="spellEnd"/>
      <w:r w:rsidRPr="00796001">
        <w:rPr>
          <w:rFonts w:eastAsia="Calibri"/>
        </w:rPr>
        <w:t xml:space="preserve"> ЖБИ, ул. </w:t>
      </w:r>
      <w:proofErr w:type="spellStart"/>
      <w:r w:rsidRPr="00796001">
        <w:rPr>
          <w:rFonts w:eastAsia="Calibri"/>
        </w:rPr>
        <w:t>Воинов-интернациалистов</w:t>
      </w:r>
      <w:proofErr w:type="spellEnd"/>
      <w:r w:rsidRPr="00796001">
        <w:rPr>
          <w:rFonts w:eastAsia="Calibri"/>
        </w:rPr>
        <w:t>, производительность – 4,32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 xml:space="preserve">/сутки.  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3. КНС-3, ул. Кирова, производительность – 2,424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4. КНС-4, ул. Путевая, производительность – 4,32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5. КНС-6, Дмитрова гора, производительность – 1,08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6. КНС-7, </w:t>
      </w:r>
      <w:proofErr w:type="spellStart"/>
      <w:r w:rsidRPr="00796001">
        <w:rPr>
          <w:rFonts w:eastAsia="Calibri"/>
        </w:rPr>
        <w:t>м-н</w:t>
      </w:r>
      <w:proofErr w:type="spellEnd"/>
      <w:r w:rsidRPr="00796001">
        <w:rPr>
          <w:rFonts w:eastAsia="Calibri"/>
        </w:rPr>
        <w:t xml:space="preserve"> </w:t>
      </w:r>
      <w:proofErr w:type="gramStart"/>
      <w:r w:rsidRPr="00796001">
        <w:rPr>
          <w:rFonts w:eastAsia="Calibri"/>
        </w:rPr>
        <w:t>Московский</w:t>
      </w:r>
      <w:proofErr w:type="gramEnd"/>
      <w:r w:rsidRPr="00796001">
        <w:rPr>
          <w:rFonts w:eastAsia="Calibri"/>
        </w:rPr>
        <w:t>,  производительность – 11,496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7. КНС-8, вокзал, производительность – 4,0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8. КНС-9, льнокомбинат, производительность – 1,234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9. КНС-10, ул. Новая </w:t>
      </w:r>
      <w:proofErr w:type="spellStart"/>
      <w:r w:rsidRPr="00796001">
        <w:rPr>
          <w:rFonts w:eastAsia="Calibri"/>
        </w:rPr>
        <w:t>Бозня</w:t>
      </w:r>
      <w:proofErr w:type="spellEnd"/>
      <w:r w:rsidRPr="00796001">
        <w:rPr>
          <w:rFonts w:eastAsia="Calibri"/>
        </w:rPr>
        <w:t>, производительность – 5,2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8D71FF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10. КНС-11, МЖК, производительность – 3,6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 xml:space="preserve">/сутки. 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11. ГНС, ул. </w:t>
      </w:r>
      <w:proofErr w:type="spellStart"/>
      <w:r w:rsidRPr="00796001">
        <w:rPr>
          <w:rFonts w:eastAsia="Calibri"/>
        </w:rPr>
        <w:t>Плетниковка</w:t>
      </w:r>
      <w:proofErr w:type="spellEnd"/>
      <w:r w:rsidRPr="00796001">
        <w:rPr>
          <w:rFonts w:eastAsia="Calibri"/>
        </w:rPr>
        <w:t>, производительность – 13,824 тыс. м</w:t>
      </w:r>
      <w:r w:rsidRPr="00796001">
        <w:rPr>
          <w:rFonts w:eastAsia="Calibri"/>
          <w:vertAlign w:val="superscript"/>
        </w:rPr>
        <w:t>3</w:t>
      </w:r>
      <w:r w:rsidRPr="00796001">
        <w:rPr>
          <w:rFonts w:eastAsia="Calibri"/>
        </w:rPr>
        <w:t>/сутки.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>12. КНС-1, ул. Юбилейная</w:t>
      </w:r>
      <w:r w:rsidR="001E7F4F">
        <w:rPr>
          <w:rFonts w:eastAsia="Calibri"/>
        </w:rPr>
        <w:t>.</w:t>
      </w:r>
    </w:p>
    <w:p w:rsidR="00AD4ABB" w:rsidRPr="00796001" w:rsidRDefault="008C3CB7" w:rsidP="005D6A2A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13. КНС-2 </w:t>
      </w:r>
      <w:r w:rsidR="00AD4ABB" w:rsidRPr="00796001">
        <w:rPr>
          <w:rFonts w:eastAsia="Calibri"/>
        </w:rPr>
        <w:t xml:space="preserve"> ул. Юбилейная</w:t>
      </w:r>
      <w:r w:rsidR="001E7F4F">
        <w:rPr>
          <w:rFonts w:eastAsia="Calibri"/>
        </w:rPr>
        <w:t>.</w:t>
      </w:r>
    </w:p>
    <w:p w:rsidR="00AD4ABB" w:rsidRPr="00796001" w:rsidRDefault="00AD4ABB" w:rsidP="005D6A2A">
      <w:pPr>
        <w:spacing w:after="0" w:line="240" w:lineRule="auto"/>
        <w:ind w:firstLine="709"/>
        <w:jc w:val="both"/>
        <w:rPr>
          <w:rFonts w:eastAsia="Calibri"/>
        </w:rPr>
      </w:pPr>
      <w:r w:rsidRPr="00796001">
        <w:rPr>
          <w:rFonts w:eastAsia="Calibri"/>
        </w:rPr>
        <w:t xml:space="preserve">14. </w:t>
      </w:r>
      <w:proofErr w:type="spellStart"/>
      <w:r w:rsidRPr="00796001">
        <w:rPr>
          <w:rFonts w:eastAsia="Calibri"/>
        </w:rPr>
        <w:t>КНС-тюрьма</w:t>
      </w:r>
      <w:proofErr w:type="spellEnd"/>
      <w:r w:rsidR="001E7F4F">
        <w:rPr>
          <w:rFonts w:eastAsia="Calibri"/>
        </w:rPr>
        <w:t>.</w:t>
      </w:r>
    </w:p>
    <w:p w:rsidR="00AD4ABB" w:rsidRPr="00796001" w:rsidRDefault="008D71FF" w:rsidP="008D71FF">
      <w:pPr>
        <w:spacing w:line="240" w:lineRule="auto"/>
        <w:ind w:firstLine="709"/>
        <w:contextualSpacing/>
        <w:jc w:val="both"/>
        <w:rPr>
          <w:rFonts w:eastAsia="Calibri"/>
        </w:rPr>
      </w:pPr>
      <w:r w:rsidRPr="00796001">
        <w:rPr>
          <w:rFonts w:eastAsia="Calibri"/>
        </w:rPr>
        <w:t xml:space="preserve">Протяженность сетей канализации – </w:t>
      </w:r>
      <w:smartTag w:uri="urn:schemas-microsoft-com:office:smarttags" w:element="metricconverter">
        <w:smartTagPr>
          <w:attr w:name="ProductID" w:val="65957 м"/>
        </w:smartTagPr>
        <w:r w:rsidRPr="00796001">
          <w:rPr>
            <w:rFonts w:eastAsia="Calibri"/>
          </w:rPr>
          <w:t>65957 м</w:t>
        </w:r>
      </w:smartTag>
      <w:r w:rsidRPr="00796001">
        <w:rPr>
          <w:rFonts w:eastAsia="Calibri"/>
        </w:rPr>
        <w:t>.</w:t>
      </w:r>
      <w:r>
        <w:rPr>
          <w:rFonts w:eastAsia="Calibri"/>
          <w:b/>
        </w:rPr>
        <w:t xml:space="preserve">  </w:t>
      </w:r>
      <w:r w:rsidRPr="00796001">
        <w:rPr>
          <w:rFonts w:eastAsia="Calibri"/>
        </w:rPr>
        <w:t xml:space="preserve">Диаметры сети и коллекторов от 100 до </w:t>
      </w:r>
      <w:smartTag w:uri="urn:schemas-microsoft-com:office:smarttags" w:element="metricconverter">
        <w:smartTagPr>
          <w:attr w:name="ProductID" w:val="6000 мм"/>
        </w:smartTagPr>
        <w:r w:rsidRPr="00796001">
          <w:rPr>
            <w:rFonts w:eastAsia="Calibri"/>
          </w:rPr>
          <w:t>6000 мм</w:t>
        </w:r>
      </w:smartTag>
      <w:r w:rsidRPr="00796001">
        <w:rPr>
          <w:rFonts w:eastAsia="Calibri"/>
        </w:rPr>
        <w:t xml:space="preserve">. Материал труб канализационной сети – керамика, чугун, асбестоцемент, железобетон, полиэтилен. Глубина заложения от 1,5 до </w:t>
      </w:r>
      <w:smartTag w:uri="urn:schemas-microsoft-com:office:smarttags" w:element="metricconverter">
        <w:smartTagPr>
          <w:attr w:name="ProductID" w:val="6 м"/>
        </w:smartTagPr>
        <w:r w:rsidRPr="00796001">
          <w:rPr>
            <w:rFonts w:eastAsia="Calibri"/>
          </w:rPr>
          <w:t>6 м</w:t>
        </w:r>
      </w:smartTag>
      <w:r w:rsidR="003B2C20">
        <w:rPr>
          <w:rFonts w:eastAsia="Calibri"/>
        </w:rPr>
        <w:t>. Состояние не</w:t>
      </w:r>
      <w:r w:rsidRPr="00796001">
        <w:rPr>
          <w:rFonts w:eastAsia="Calibri"/>
        </w:rPr>
        <w:t>удовлетворительное.</w:t>
      </w:r>
      <w:r w:rsidR="001E7F4F">
        <w:rPr>
          <w:rFonts w:eastAsia="Calibri"/>
        </w:rPr>
        <w:t xml:space="preserve"> </w:t>
      </w:r>
      <w:r w:rsidR="00AD4ABB" w:rsidRPr="00796001">
        <w:rPr>
          <w:rFonts w:eastAsia="Calibri"/>
        </w:rPr>
        <w:t xml:space="preserve">Износ  канализационных сетей составляет 88,4 %, из них требует замены </w:t>
      </w:r>
      <w:smartTag w:uri="urn:schemas-microsoft-com:office:smarttags" w:element="metricconverter">
        <w:smartTagPr>
          <w:attr w:name="ProductID" w:val="58,31 км"/>
        </w:smartTagPr>
        <w:r w:rsidR="00AD4ABB" w:rsidRPr="00796001">
          <w:rPr>
            <w:rFonts w:eastAsia="Calibri"/>
          </w:rPr>
          <w:t>58,31 км</w:t>
        </w:r>
      </w:smartTag>
      <w:r w:rsidR="00AD4ABB" w:rsidRPr="00796001">
        <w:rPr>
          <w:rFonts w:eastAsia="Calibri"/>
        </w:rPr>
        <w:t xml:space="preserve">. Основной проблемой, обуславливающей аварийность и частые засоры сетей, является высокая изношенность существующих сетей. </w:t>
      </w:r>
    </w:p>
    <w:p w:rsidR="0079044D" w:rsidRDefault="000161A3" w:rsidP="0079044D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Основная часть оборудования системы водоотведения имеет значительный износ – 60-90 %</w:t>
      </w:r>
      <w:r w:rsidRPr="00820574">
        <w:rPr>
          <w:rFonts w:eastAsia="Calibri"/>
        </w:rPr>
        <w:t>.</w:t>
      </w:r>
      <w:r>
        <w:rPr>
          <w:rFonts w:eastAsia="Calibri"/>
        </w:rPr>
        <w:t xml:space="preserve"> Для уменьшения</w:t>
      </w:r>
      <w:r w:rsidRPr="00820574">
        <w:rPr>
          <w:rFonts w:eastAsia="Calibri"/>
        </w:rPr>
        <w:t xml:space="preserve"> нанесения эко</w:t>
      </w:r>
      <w:r w:rsidR="008D71FF">
        <w:rPr>
          <w:rFonts w:eastAsia="Calibri"/>
        </w:rPr>
        <w:t>логического вреда необходимо</w:t>
      </w:r>
      <w:r w:rsidRPr="00820574">
        <w:rPr>
          <w:rFonts w:eastAsia="Calibri"/>
        </w:rPr>
        <w:t xml:space="preserve"> произвести </w:t>
      </w:r>
      <w:r>
        <w:rPr>
          <w:rFonts w:eastAsia="Calibri"/>
        </w:rPr>
        <w:t xml:space="preserve">реконструкцию и строительство новых канализационных сетей, строительство канализационных дюкеров, </w:t>
      </w:r>
      <w:r w:rsidR="008D71FF">
        <w:rPr>
          <w:rFonts w:eastAsia="Calibri"/>
        </w:rPr>
        <w:t>реконструкцию</w:t>
      </w:r>
      <w:r>
        <w:rPr>
          <w:rFonts w:eastAsia="Calibri"/>
        </w:rPr>
        <w:t xml:space="preserve"> очистных сооружений, капитальный ремонт насосных станций (здан</w:t>
      </w:r>
      <w:r w:rsidR="008D71FF">
        <w:rPr>
          <w:rFonts w:eastAsia="Calibri"/>
        </w:rPr>
        <w:t>ие, оборудование), реконструкцию</w:t>
      </w:r>
      <w:r>
        <w:rPr>
          <w:rFonts w:eastAsia="Calibri"/>
        </w:rPr>
        <w:t xml:space="preserve"> и строительство ливневой канализации. Данные мероприятия позволят </w:t>
      </w:r>
      <w:r w:rsidRPr="00820574">
        <w:rPr>
          <w:rFonts w:eastAsia="Calibri"/>
        </w:rPr>
        <w:t xml:space="preserve">уменьшить </w:t>
      </w:r>
      <w:r w:rsidRPr="00820574">
        <w:rPr>
          <w:rFonts w:eastAsia="Calibri"/>
          <w:color w:val="000000"/>
        </w:rPr>
        <w:t>сбросы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r>
        <w:rPr>
          <w:rFonts w:eastAsia="Calibri"/>
          <w:color w:val="000000"/>
        </w:rPr>
        <w:t>, а также улучшить целевые показатели работы системы водоснабжения</w:t>
      </w:r>
      <w:r w:rsidR="0079044D">
        <w:rPr>
          <w:rFonts w:eastAsia="Calibri"/>
          <w:color w:val="000000"/>
        </w:rPr>
        <w:t>.</w:t>
      </w:r>
    </w:p>
    <w:p w:rsidR="00E831F4" w:rsidRPr="0079044D" w:rsidRDefault="00E831F4" w:rsidP="0079044D">
      <w:pPr>
        <w:spacing w:after="0" w:line="240" w:lineRule="auto"/>
        <w:ind w:firstLine="720"/>
        <w:jc w:val="both"/>
        <w:rPr>
          <w:rFonts w:eastAsia="Calibri"/>
        </w:rPr>
      </w:pPr>
      <w:r w:rsidRPr="0079044D">
        <w:t xml:space="preserve">В жилищно-коммунальной сфере от населения </w:t>
      </w:r>
      <w:r w:rsidR="0027432F" w:rsidRPr="0079044D">
        <w:t xml:space="preserve">Вяземского района </w:t>
      </w:r>
      <w:r w:rsidRPr="0079044D">
        <w:t>Смоленской области</w:t>
      </w:r>
      <w:r w:rsidR="00B34623">
        <w:t xml:space="preserve"> принимается на утилизацию (захоронение</w:t>
      </w:r>
      <w:r w:rsidR="0079044D">
        <w:t>)</w:t>
      </w:r>
      <w:r w:rsidRPr="00152DCE">
        <w:t xml:space="preserve"> около </w:t>
      </w:r>
      <w:r w:rsidR="0079044D" w:rsidRPr="0079044D">
        <w:t xml:space="preserve">109  </w:t>
      </w:r>
      <w:r w:rsidR="00E60FA0" w:rsidRPr="0079044D">
        <w:t>тыс.</w:t>
      </w:r>
      <w:r w:rsidR="0027432F">
        <w:t xml:space="preserve"> тонн бытовых отходов</w:t>
      </w:r>
      <w:r w:rsidR="001E7F4F">
        <w:t>,</w:t>
      </w:r>
      <w:r w:rsidRPr="00152DCE">
        <w:t xml:space="preserve">  практически вся масса бытовых отходов ра</w:t>
      </w:r>
      <w:r w:rsidR="00B34623">
        <w:t>змещается на свалках и полигоне</w:t>
      </w:r>
      <w:r w:rsidRPr="00152DCE">
        <w:t xml:space="preserve"> твердых бытовых отходов. </w:t>
      </w:r>
      <w:r w:rsidR="007B2CA1" w:rsidRPr="00152DCE">
        <w:t>Эт</w:t>
      </w:r>
      <w:r w:rsidRPr="00152DCE">
        <w:t>о является серьезной проблемой, которую необходимо решать на местном уровне.</w:t>
      </w:r>
    </w:p>
    <w:p w:rsidR="00E831F4" w:rsidRPr="00152DCE" w:rsidRDefault="00E831F4" w:rsidP="001E7F4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264D">
        <w:rPr>
          <w:sz w:val="28"/>
          <w:szCs w:val="28"/>
        </w:rPr>
        <w:t>В н</w:t>
      </w:r>
      <w:r w:rsidR="0027432F" w:rsidRPr="0059264D">
        <w:rPr>
          <w:sz w:val="28"/>
          <w:szCs w:val="28"/>
        </w:rPr>
        <w:t xml:space="preserve">астоящее время  на территории муниципального образования «Вяземский район» </w:t>
      </w:r>
      <w:r w:rsidRPr="0059264D">
        <w:rPr>
          <w:sz w:val="28"/>
          <w:szCs w:val="28"/>
        </w:rPr>
        <w:t xml:space="preserve">Смоленской области </w:t>
      </w:r>
      <w:r w:rsidR="0027432F" w:rsidRPr="0059264D">
        <w:rPr>
          <w:sz w:val="28"/>
          <w:szCs w:val="28"/>
        </w:rPr>
        <w:t xml:space="preserve">действует 1 полигон твердых бытовых отходов </w:t>
      </w:r>
      <w:r w:rsidRPr="0059264D">
        <w:rPr>
          <w:sz w:val="28"/>
          <w:szCs w:val="28"/>
        </w:rPr>
        <w:t xml:space="preserve">Ключевыми проблемами, влияющими на экологически безопасное обращение всех видов отходов в </w:t>
      </w:r>
      <w:r w:rsidR="0027432F" w:rsidRPr="0059264D">
        <w:rPr>
          <w:sz w:val="28"/>
          <w:szCs w:val="28"/>
        </w:rPr>
        <w:t xml:space="preserve">Вяземском районе </w:t>
      </w:r>
      <w:r w:rsidRPr="0059264D">
        <w:rPr>
          <w:sz w:val="28"/>
          <w:szCs w:val="28"/>
        </w:rPr>
        <w:t>Смоленской области, являются: недопустимо высокий объем направляемых на захоронение отходов, обусловленный низким уровнем извлечения из отходов вторичных ресурсов; отсутствие возможности утилизации крупногабаритных отходов, в которых содержатся коммерчески привлекательные фракции;</w:t>
      </w:r>
      <w:proofErr w:type="gramEnd"/>
      <w:r w:rsidRPr="0059264D">
        <w:rPr>
          <w:sz w:val="28"/>
          <w:szCs w:val="28"/>
        </w:rPr>
        <w:t xml:space="preserve">  слабая конкурентная среда, недостаточное участие субъектов малого</w:t>
      </w:r>
      <w:r w:rsidR="007C1D94" w:rsidRPr="0059264D">
        <w:rPr>
          <w:sz w:val="28"/>
          <w:szCs w:val="28"/>
        </w:rPr>
        <w:t xml:space="preserve"> и среднего </w:t>
      </w:r>
      <w:r w:rsidRPr="0059264D">
        <w:rPr>
          <w:sz w:val="28"/>
          <w:szCs w:val="28"/>
        </w:rPr>
        <w:t xml:space="preserve"> предпринимательства в процессе утилизации и переработки отходов; отсутствие экономической заинтересованности в сборе и</w:t>
      </w:r>
      <w:r w:rsidRPr="00152DCE">
        <w:rPr>
          <w:sz w:val="28"/>
          <w:szCs w:val="28"/>
        </w:rPr>
        <w:t xml:space="preserve"> перера</w:t>
      </w:r>
      <w:r w:rsidR="00D00836">
        <w:rPr>
          <w:sz w:val="28"/>
          <w:szCs w:val="28"/>
        </w:rPr>
        <w:t>ботке отходов, включая опасные.</w:t>
      </w:r>
    </w:p>
    <w:p w:rsidR="00112D8D" w:rsidRPr="00152DCE" w:rsidRDefault="00112D8D" w:rsidP="00790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 xml:space="preserve">Требуется </w:t>
      </w:r>
      <w:r w:rsidR="0054367E" w:rsidRPr="00152DCE">
        <w:t>осуществить</w:t>
      </w:r>
      <w:r w:rsidRPr="00152DCE">
        <w:t xml:space="preserve"> комплекс мер, направленных на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оптимизацию затрат на производство коммунальных ресурсов и затрат по эксплуатации жилищного фонда. </w:t>
      </w:r>
    </w:p>
    <w:p w:rsidR="00112D8D" w:rsidRPr="00152DCE" w:rsidRDefault="001E7F4F" w:rsidP="00790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Реализация дорожной карты</w:t>
      </w:r>
      <w:r w:rsidR="00112D8D" w:rsidRPr="00152DCE">
        <w:t xml:space="preserve"> будет способствовать концентрации и эффективному использованию финансовых, социально-экономических ресурсов в целях решения проблем, связанных с повышением качества и надежности предоставления жилищно-коммунальных услуг</w:t>
      </w:r>
      <w:r w:rsidR="0054367E" w:rsidRPr="00152DCE">
        <w:t xml:space="preserve"> населению </w:t>
      </w:r>
      <w:r w:rsidR="00D00836">
        <w:t xml:space="preserve">Вяземского района </w:t>
      </w:r>
      <w:r w:rsidR="0054367E" w:rsidRPr="00152DCE">
        <w:t xml:space="preserve">Смоленской области, </w:t>
      </w:r>
      <w:r w:rsidR="00112D8D" w:rsidRPr="00152DCE">
        <w:t xml:space="preserve"> качества жилищного обеспечения населения </w:t>
      </w:r>
      <w:r w:rsidR="00D00836">
        <w:t xml:space="preserve">Вяземского района </w:t>
      </w:r>
      <w:r w:rsidR="00112D8D" w:rsidRPr="00152DCE">
        <w:t>Смоленской области и</w:t>
      </w:r>
      <w:r w:rsidR="0054367E" w:rsidRPr="00152DCE">
        <w:t>,</w:t>
      </w:r>
      <w:r w:rsidR="00112D8D" w:rsidRPr="00152DCE">
        <w:t xml:space="preserve"> </w:t>
      </w:r>
      <w:r w:rsidR="0054367E" w:rsidRPr="00152DCE">
        <w:t>как следствие,</w:t>
      </w:r>
      <w:r w:rsidR="00112D8D" w:rsidRPr="00152DCE">
        <w:t xml:space="preserve"> повышени</w:t>
      </w:r>
      <w:r>
        <w:t>ю</w:t>
      </w:r>
      <w:r w:rsidR="00112D8D" w:rsidRPr="00152DCE">
        <w:t xml:space="preserve"> </w:t>
      </w:r>
      <w:proofErr w:type="gramStart"/>
      <w:r w:rsidR="00112D8D" w:rsidRPr="00152DCE">
        <w:t xml:space="preserve">качества жизни населения </w:t>
      </w:r>
      <w:r w:rsidR="00D00836">
        <w:t xml:space="preserve">Вяземского района </w:t>
      </w:r>
      <w:r w:rsidR="00112D8D" w:rsidRPr="00152DCE">
        <w:t>Смоленской области</w:t>
      </w:r>
      <w:proofErr w:type="gramEnd"/>
      <w:r w:rsidR="00112D8D" w:rsidRPr="00152DCE">
        <w:t>.</w:t>
      </w:r>
    </w:p>
    <w:p w:rsidR="004D3FB1" w:rsidRPr="00152DCE" w:rsidRDefault="001E7F4F" w:rsidP="005D6A2A">
      <w:pPr>
        <w:widowControl w:val="0"/>
        <w:spacing w:after="0" w:line="240" w:lineRule="auto"/>
        <w:ind w:firstLine="709"/>
        <w:jc w:val="both"/>
      </w:pPr>
      <w:bookmarkStart w:id="3" w:name="Par64"/>
      <w:bookmarkEnd w:id="3"/>
      <w:r>
        <w:t>Реализация дорожной карты</w:t>
      </w:r>
      <w:r w:rsidR="004D3FB1" w:rsidRPr="00152DCE">
        <w:t xml:space="preserve"> обеспечит условия для развития полноценной конкуренции в сферах, сопряженных со сферами естественных монополий, для стимулирования развития и модернизации естественных монополий в целях обеспечения доступности их услуг, а также повышения открытости, качества и гражданского (общественного) контроля осуществлени</w:t>
      </w:r>
      <w:r w:rsidR="0054367E" w:rsidRPr="00152DCE">
        <w:t>я</w:t>
      </w:r>
      <w:r w:rsidR="004D3FB1" w:rsidRPr="00152DCE">
        <w:t xml:space="preserve"> функций государственного регулирования, процедур выработки и реализации решений </w:t>
      </w:r>
      <w:r w:rsidR="0054367E" w:rsidRPr="00152DCE">
        <w:t xml:space="preserve">по </w:t>
      </w:r>
      <w:r w:rsidR="004D3FB1" w:rsidRPr="00152DCE">
        <w:t xml:space="preserve">защите интересов потребителей товаров (услуг) субъектов естественных </w:t>
      </w:r>
      <w:r w:rsidR="004D3FB1" w:rsidRPr="00152DCE">
        <w:lastRenderedPageBreak/>
        <w:t>монополий, осуществляющих регулируемые виды деятельности.</w:t>
      </w:r>
    </w:p>
    <w:p w:rsidR="004D3FB1" w:rsidRPr="00152DCE" w:rsidRDefault="004D3FB1" w:rsidP="00790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12D8D" w:rsidRPr="00152DCE" w:rsidRDefault="001E7F4F" w:rsidP="0011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2. Цели разработки дорожной карты</w:t>
      </w:r>
    </w:p>
    <w:p w:rsidR="00112D8D" w:rsidRPr="00152DCE" w:rsidRDefault="00112D8D" w:rsidP="00112D8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2D8D" w:rsidRPr="00152DCE" w:rsidRDefault="001E7F4F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Целями </w:t>
      </w:r>
      <w:r w:rsidR="00112D8D" w:rsidRPr="00152DCE">
        <w:t>до</w:t>
      </w:r>
      <w:r>
        <w:t>рожной карты</w:t>
      </w:r>
      <w:r w:rsidR="00112D8D" w:rsidRPr="00152DCE">
        <w:t xml:space="preserve"> являются:</w:t>
      </w:r>
    </w:p>
    <w:p w:rsidR="00112D8D" w:rsidRPr="00152DCE" w:rsidRDefault="00112D8D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 xml:space="preserve">- развитие жилищно-коммунального хозяйства как важного ресурса социально-экономического развития </w:t>
      </w:r>
      <w:r w:rsidR="00D00836">
        <w:t xml:space="preserve">Вяземского района </w:t>
      </w:r>
      <w:r w:rsidRPr="00152DCE">
        <w:t>Смоленской области, социальной стабильности и благополучия населения;</w:t>
      </w:r>
    </w:p>
    <w:p w:rsidR="0037113E" w:rsidRPr="00152DCE" w:rsidRDefault="00112D8D" w:rsidP="005D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52DCE">
        <w:t xml:space="preserve">- создание благоприятных условий для </w:t>
      </w:r>
      <w:r w:rsidR="003E39E6" w:rsidRPr="00152DCE">
        <w:t xml:space="preserve">привлечения инвестиций и </w:t>
      </w:r>
      <w:r w:rsidRPr="00152DCE">
        <w:t>устойчивого развития сферы жилищно-коммунального хозяйства</w:t>
      </w:r>
      <w:r w:rsidR="0031242B" w:rsidRPr="00152DCE">
        <w:t>;</w:t>
      </w:r>
      <w:r w:rsidR="0037113E" w:rsidRPr="00152DCE">
        <w:rPr>
          <w:bCs/>
        </w:rPr>
        <w:t xml:space="preserve"> </w:t>
      </w:r>
    </w:p>
    <w:p w:rsidR="0037113E" w:rsidRPr="00152DCE" w:rsidRDefault="005D6A2A" w:rsidP="005D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повышение </w:t>
      </w:r>
      <w:r w:rsidR="00F274FB" w:rsidRPr="00152DCE">
        <w:rPr>
          <w:bCs/>
        </w:rPr>
        <w:t xml:space="preserve">открытости, </w:t>
      </w:r>
      <w:r w:rsidR="00F82F01" w:rsidRPr="00152DCE">
        <w:rPr>
          <w:bCs/>
        </w:rPr>
        <w:t xml:space="preserve">качества </w:t>
      </w:r>
      <w:r w:rsidR="00EC32F9" w:rsidRPr="00152DCE">
        <w:rPr>
          <w:bCs/>
        </w:rPr>
        <w:t xml:space="preserve">и гражданского </w:t>
      </w:r>
      <w:r w:rsidR="0037113E" w:rsidRPr="00152DCE">
        <w:rPr>
          <w:bCs/>
        </w:rPr>
        <w:t>(общественного) контроля осуществления функций государственного регулирования, процедур выработки и реализации решений</w:t>
      </w:r>
      <w:r w:rsidR="0085603B" w:rsidRPr="00152DCE">
        <w:t xml:space="preserve"> по защите интересов потребителей товаров (услуг) субъектов естественных монополий, осуществляющих регулируемые виды деятельности</w:t>
      </w:r>
      <w:r w:rsidR="00ED63A9" w:rsidRPr="00152DCE">
        <w:t>;</w:t>
      </w:r>
    </w:p>
    <w:p w:rsidR="00AA0100" w:rsidRPr="00152DCE" w:rsidRDefault="00852762" w:rsidP="005D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52DCE">
        <w:t>-</w:t>
      </w:r>
      <w:r w:rsidR="000E7994" w:rsidRPr="00152DCE">
        <w:t xml:space="preserve"> </w:t>
      </w:r>
      <w:r w:rsidRPr="00152DCE">
        <w:t>улучшение условий проживания граждан</w:t>
      </w:r>
      <w:r w:rsidR="00AA0100" w:rsidRPr="00152DCE">
        <w:t>;</w:t>
      </w:r>
    </w:p>
    <w:p w:rsidR="00852762" w:rsidRPr="00152DCE" w:rsidRDefault="00852762" w:rsidP="005D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2DCE">
        <w:t>-</w:t>
      </w:r>
      <w:r w:rsidR="000E7994" w:rsidRPr="00152DCE">
        <w:t xml:space="preserve"> </w:t>
      </w:r>
      <w:r w:rsidRPr="00152DCE">
        <w:t xml:space="preserve">улучшение состояния многоквартирного </w:t>
      </w:r>
      <w:r w:rsidR="00F82F01" w:rsidRPr="00152DCE">
        <w:t xml:space="preserve">жилищного </w:t>
      </w:r>
      <w:r w:rsidRPr="00152DCE">
        <w:t>фонда</w:t>
      </w:r>
      <w:r w:rsidR="00ED63A9" w:rsidRPr="00152DCE">
        <w:t>;</w:t>
      </w:r>
    </w:p>
    <w:p w:rsidR="0031242B" w:rsidRPr="00152DCE" w:rsidRDefault="0031242B" w:rsidP="005D6A2A">
      <w:pPr>
        <w:pStyle w:val="ac"/>
        <w:widowControl w:val="0"/>
        <w:ind w:firstLine="709"/>
      </w:pPr>
      <w:r w:rsidRPr="00152DCE">
        <w:t>- предотвращение вредного воздействия отходов производства и потребления на здоровье человека и окружающую среду;</w:t>
      </w:r>
    </w:p>
    <w:p w:rsidR="0031242B" w:rsidRPr="00152DCE" w:rsidRDefault="0031242B" w:rsidP="005D6A2A">
      <w:pPr>
        <w:pStyle w:val="ac"/>
        <w:widowControl w:val="0"/>
        <w:ind w:firstLine="709"/>
      </w:pPr>
      <w:r w:rsidRPr="00152DCE">
        <w:t>- вовлечение отходов в хозяйственный оборот в качестве дополнительных источников сырья.</w:t>
      </w:r>
    </w:p>
    <w:p w:rsidR="007B294E" w:rsidRPr="00152DCE" w:rsidRDefault="007B294E" w:rsidP="00000378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Par77"/>
      <w:bookmarkEnd w:id="4"/>
    </w:p>
    <w:p w:rsidR="005755B7" w:rsidRPr="00152DCE" w:rsidRDefault="00575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5755B7" w:rsidRPr="00152DCE" w:rsidSect="003B2C20">
          <w:headerReference w:type="default" r:id="rId9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381"/>
        </w:sectPr>
      </w:pPr>
    </w:p>
    <w:p w:rsidR="00AC7F55" w:rsidRDefault="00AC7F55" w:rsidP="005075A2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600"/>
      <w:bookmarkEnd w:id="5"/>
      <w:r w:rsidRPr="00152DCE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мероприятия, направленные на повы</w:t>
      </w:r>
      <w:r w:rsidR="005075A2">
        <w:rPr>
          <w:rFonts w:ascii="Times New Roman" w:hAnsi="Times New Roman" w:cs="Times New Roman"/>
          <w:b/>
          <w:sz w:val="28"/>
          <w:szCs w:val="28"/>
        </w:rPr>
        <w:t xml:space="preserve">шение эффективности и качества </w:t>
      </w:r>
      <w:r w:rsidRPr="00152DCE">
        <w:rPr>
          <w:rFonts w:ascii="Times New Roman" w:hAnsi="Times New Roman" w:cs="Times New Roman"/>
          <w:b/>
          <w:sz w:val="28"/>
          <w:szCs w:val="28"/>
        </w:rPr>
        <w:t>предоставляемых услуг в сфере жилищно-коммунального хозяйства</w:t>
      </w:r>
      <w:r w:rsidR="00D0083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0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36" w:rsidRPr="005075A2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CE552A" w:rsidRPr="005075A2" w:rsidRDefault="00CE552A" w:rsidP="00CE55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134" w:type="dxa"/>
        <w:tblLayout w:type="fixed"/>
        <w:tblLook w:val="04A0"/>
      </w:tblPr>
      <w:tblGrid>
        <w:gridCol w:w="602"/>
        <w:gridCol w:w="3334"/>
        <w:gridCol w:w="1701"/>
        <w:gridCol w:w="141"/>
        <w:gridCol w:w="709"/>
        <w:gridCol w:w="142"/>
        <w:gridCol w:w="1984"/>
        <w:gridCol w:w="567"/>
        <w:gridCol w:w="1418"/>
        <w:gridCol w:w="142"/>
        <w:gridCol w:w="850"/>
        <w:gridCol w:w="425"/>
        <w:gridCol w:w="567"/>
        <w:gridCol w:w="426"/>
        <w:gridCol w:w="283"/>
        <w:gridCol w:w="284"/>
        <w:gridCol w:w="1559"/>
      </w:tblGrid>
      <w:tr w:rsidR="0070211F" w:rsidRPr="00152DCE" w:rsidTr="00CE552A">
        <w:trPr>
          <w:cantSplit/>
          <w:trHeight w:val="250"/>
          <w:tblHeader/>
        </w:trPr>
        <w:tc>
          <w:tcPr>
            <w:tcW w:w="602" w:type="dxa"/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4" w:type="dxa"/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9D55E0" w:rsidRPr="00152DCE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9D55E0" w:rsidRPr="00152DCE" w:rsidRDefault="009D55E0" w:rsidP="007A3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 w:rsidR="007A38B5" w:rsidRPr="00152D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</w:t>
            </w:r>
            <w:r w:rsidR="007A38B5" w:rsidRPr="00152D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E61E18" w:rsidRPr="00152DCE" w:rsidTr="00CE552A">
        <w:trPr>
          <w:cantSplit/>
          <w:trHeight w:val="103"/>
          <w:tblHeader/>
        </w:trPr>
        <w:tc>
          <w:tcPr>
            <w:tcW w:w="15134" w:type="dxa"/>
            <w:gridSpan w:val="17"/>
          </w:tcPr>
          <w:p w:rsidR="005208BB" w:rsidRPr="005D6A2A" w:rsidRDefault="00E61E18" w:rsidP="005D6A2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6A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D6A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5D6A2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70211F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2608E2" w:rsidRPr="00CE552A" w:rsidRDefault="002608E2" w:rsidP="003D074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0741" w:rsidRPr="00CE5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4" w:type="dxa"/>
          </w:tcPr>
          <w:p w:rsidR="0066417D" w:rsidRPr="00CE552A" w:rsidRDefault="005843F4" w:rsidP="005F343E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Предоставление информации для осуществления</w:t>
            </w:r>
            <w:r w:rsidR="002608E2" w:rsidRPr="00CE552A">
              <w:rPr>
                <w:sz w:val="16"/>
                <w:szCs w:val="16"/>
              </w:rPr>
              <w:t xml:space="preserve"> мо</w:t>
            </w:r>
            <w:r w:rsidR="009C2469" w:rsidRPr="00CE552A">
              <w:rPr>
                <w:sz w:val="16"/>
                <w:szCs w:val="16"/>
              </w:rPr>
              <w:t>ниторинга соблюдения требование</w:t>
            </w:r>
            <w:r w:rsidR="00321AEF" w:rsidRPr="00CE552A">
              <w:rPr>
                <w:sz w:val="16"/>
                <w:szCs w:val="16"/>
              </w:rPr>
              <w:t>:</w:t>
            </w:r>
          </w:p>
          <w:p w:rsidR="005075A2" w:rsidRPr="00CE552A" w:rsidRDefault="005075A2" w:rsidP="005F343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6417D" w:rsidRPr="00CE552A" w:rsidRDefault="005075A2" w:rsidP="0079044D">
            <w:pPr>
              <w:snapToGrid w:val="0"/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bCs/>
                <w:sz w:val="16"/>
                <w:szCs w:val="16"/>
              </w:rPr>
              <w:t>П</w:t>
            </w:r>
            <w:r w:rsidR="002608E2" w:rsidRPr="00CE552A">
              <w:rPr>
                <w:bCs/>
                <w:sz w:val="16"/>
                <w:szCs w:val="16"/>
              </w:rPr>
              <w:t>остановлени</w:t>
            </w:r>
            <w:r w:rsidR="00D80682" w:rsidRPr="00CE552A">
              <w:rPr>
                <w:bCs/>
                <w:sz w:val="16"/>
                <w:szCs w:val="16"/>
              </w:rPr>
              <w:t>я</w:t>
            </w:r>
            <w:r w:rsidR="002608E2" w:rsidRPr="00CE552A">
              <w:rPr>
                <w:bCs/>
                <w:sz w:val="16"/>
                <w:szCs w:val="16"/>
              </w:rPr>
              <w:t xml:space="preserve"> Правительства Российской Федерации</w:t>
            </w:r>
            <w:r w:rsidR="00D80682" w:rsidRPr="00CE552A">
              <w:rPr>
                <w:sz w:val="16"/>
                <w:szCs w:val="16"/>
              </w:rPr>
              <w:t xml:space="preserve"> </w:t>
            </w:r>
            <w:r w:rsidR="002608E2" w:rsidRPr="00CE552A">
              <w:rPr>
                <w:sz w:val="16"/>
                <w:szCs w:val="16"/>
              </w:rPr>
              <w:t>от 23.09.2010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  <w:r w:rsidR="00B50490" w:rsidRPr="00CE552A">
              <w:rPr>
                <w:sz w:val="16"/>
                <w:szCs w:val="16"/>
              </w:rPr>
              <w:t>;</w:t>
            </w:r>
          </w:p>
          <w:p w:rsidR="005075A2" w:rsidRPr="00CE552A" w:rsidRDefault="005075A2" w:rsidP="0079044D">
            <w:pPr>
              <w:snapToGrid w:val="0"/>
              <w:ind w:firstLine="249"/>
              <w:jc w:val="both"/>
              <w:rPr>
                <w:bCs/>
                <w:sz w:val="16"/>
                <w:szCs w:val="16"/>
              </w:rPr>
            </w:pPr>
          </w:p>
          <w:p w:rsidR="008820B0" w:rsidRPr="00CE552A" w:rsidRDefault="005075A2" w:rsidP="0079044D">
            <w:pPr>
              <w:snapToGrid w:val="0"/>
              <w:ind w:firstLine="249"/>
              <w:jc w:val="both"/>
              <w:rPr>
                <w:bCs/>
                <w:sz w:val="16"/>
                <w:szCs w:val="16"/>
              </w:rPr>
            </w:pPr>
            <w:r w:rsidRPr="00CE552A">
              <w:rPr>
                <w:bCs/>
                <w:sz w:val="16"/>
                <w:szCs w:val="16"/>
              </w:rPr>
              <w:t>П</w:t>
            </w:r>
            <w:r w:rsidR="00D80682" w:rsidRPr="00CE552A">
              <w:rPr>
                <w:bCs/>
                <w:sz w:val="16"/>
                <w:szCs w:val="16"/>
              </w:rPr>
              <w:t>остановления Правительства Российской Федерации</w:t>
            </w:r>
            <w:r w:rsidR="00D80682" w:rsidRPr="00CE552A">
              <w:rPr>
                <w:sz w:val="16"/>
                <w:szCs w:val="16"/>
              </w:rPr>
              <w:t xml:space="preserve"> </w:t>
            </w:r>
            <w:r w:rsidR="002608E2" w:rsidRPr="00CE552A">
              <w:rPr>
                <w:bCs/>
                <w:sz w:val="16"/>
                <w:szCs w:val="16"/>
              </w:rPr>
              <w:t>от 28.12.2012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  <w:r w:rsidR="00B50490" w:rsidRPr="00CE552A">
              <w:rPr>
                <w:sz w:val="16"/>
                <w:szCs w:val="16"/>
              </w:rPr>
              <w:t>;</w:t>
            </w:r>
            <w:r w:rsidR="0066417D" w:rsidRPr="00CE552A">
              <w:rPr>
                <w:bCs/>
                <w:sz w:val="16"/>
                <w:szCs w:val="16"/>
              </w:rPr>
              <w:t xml:space="preserve"> </w:t>
            </w:r>
          </w:p>
          <w:p w:rsidR="005075A2" w:rsidRPr="00CE552A" w:rsidRDefault="005075A2" w:rsidP="0079044D">
            <w:pPr>
              <w:snapToGrid w:val="0"/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</w:t>
            </w:r>
            <w:r w:rsidR="0066417D" w:rsidRPr="00CE552A">
              <w:rPr>
                <w:sz w:val="16"/>
                <w:szCs w:val="16"/>
              </w:rPr>
              <w:t>остановления Правительства Российской Федерации от 30.12.2009 № 1140 «Об утверждении  стандартов раскрытия информации организациями коммунального комплекса</w:t>
            </w:r>
            <w:r w:rsidR="000F4B87" w:rsidRPr="00CE552A">
              <w:rPr>
                <w:sz w:val="16"/>
                <w:szCs w:val="16"/>
              </w:rPr>
              <w:t>»</w:t>
            </w:r>
            <w:r w:rsidR="0066417D" w:rsidRPr="00CE552A">
              <w:rPr>
                <w:sz w:val="16"/>
                <w:szCs w:val="16"/>
              </w:rPr>
              <w:t xml:space="preserve"> (в части раскрытия информации в сфере утилизации (захоронения) твердых бытовых отходов)</w:t>
            </w:r>
            <w:r w:rsidR="00FD04FF" w:rsidRPr="00CE552A">
              <w:rPr>
                <w:sz w:val="16"/>
                <w:szCs w:val="16"/>
              </w:rPr>
              <w:t>;</w:t>
            </w:r>
            <w:r w:rsidRPr="00CE552A">
              <w:rPr>
                <w:sz w:val="16"/>
                <w:szCs w:val="16"/>
              </w:rPr>
              <w:t xml:space="preserve"> </w:t>
            </w:r>
          </w:p>
          <w:p w:rsidR="002608E2" w:rsidRPr="00CE552A" w:rsidRDefault="002608E2" w:rsidP="0079044D">
            <w:pPr>
              <w:snapToGrid w:val="0"/>
              <w:ind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5D764D" w:rsidRPr="00CE552A" w:rsidRDefault="001D634A" w:rsidP="005F343E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</w:t>
            </w:r>
            <w:r w:rsidR="005D764D" w:rsidRPr="00CE552A">
              <w:rPr>
                <w:sz w:val="16"/>
                <w:szCs w:val="16"/>
              </w:rPr>
              <w:t xml:space="preserve">овышение прозрачности и подконтрольности сферы </w:t>
            </w:r>
            <w:r w:rsidR="007A38B5" w:rsidRPr="00CE552A">
              <w:rPr>
                <w:sz w:val="16"/>
                <w:szCs w:val="16"/>
              </w:rPr>
              <w:t>жилищно-коммунального хозяйства (далее также – ЖКХ)</w:t>
            </w:r>
            <w:r w:rsidR="005D764D" w:rsidRPr="00CE552A">
              <w:rPr>
                <w:sz w:val="16"/>
                <w:szCs w:val="16"/>
              </w:rPr>
              <w:t xml:space="preserve"> для граждан, органов государственной и муниципальной власти, общественных организаций;</w:t>
            </w:r>
          </w:p>
          <w:p w:rsidR="007968F7" w:rsidRPr="00CE552A" w:rsidRDefault="007968F7" w:rsidP="005F343E">
            <w:pPr>
              <w:jc w:val="both"/>
              <w:rPr>
                <w:sz w:val="16"/>
                <w:szCs w:val="16"/>
              </w:rPr>
            </w:pPr>
          </w:p>
          <w:p w:rsidR="005D764D" w:rsidRPr="00CE552A" w:rsidRDefault="005D764D" w:rsidP="005F343E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повышение эффективности работы управляющих и </w:t>
            </w:r>
            <w:proofErr w:type="spellStart"/>
            <w:r w:rsidRPr="00CE552A">
              <w:rPr>
                <w:sz w:val="16"/>
                <w:szCs w:val="16"/>
              </w:rPr>
              <w:t>ресурсоснабжаю</w:t>
            </w:r>
            <w:r w:rsidR="00E10117" w:rsidRPr="00CE552A">
              <w:rPr>
                <w:sz w:val="16"/>
                <w:szCs w:val="16"/>
              </w:rPr>
              <w:t>-</w:t>
            </w:r>
            <w:r w:rsidRPr="00CE552A">
              <w:rPr>
                <w:sz w:val="16"/>
                <w:szCs w:val="16"/>
              </w:rPr>
              <w:t>щих</w:t>
            </w:r>
            <w:proofErr w:type="spellEnd"/>
            <w:r w:rsidRPr="00CE552A">
              <w:rPr>
                <w:sz w:val="16"/>
                <w:szCs w:val="16"/>
              </w:rPr>
              <w:t xml:space="preserve"> организаций (далее  </w:t>
            </w:r>
            <w:r w:rsidR="005325AC" w:rsidRPr="00CE552A">
              <w:rPr>
                <w:sz w:val="16"/>
                <w:szCs w:val="16"/>
              </w:rPr>
              <w:t xml:space="preserve">также – </w:t>
            </w:r>
            <w:r w:rsidRPr="00CE552A">
              <w:rPr>
                <w:sz w:val="16"/>
                <w:szCs w:val="16"/>
              </w:rPr>
              <w:t>РСО);</w:t>
            </w:r>
          </w:p>
          <w:p w:rsidR="004D4FF5" w:rsidRPr="00CE552A" w:rsidRDefault="004D4FF5" w:rsidP="005F343E">
            <w:pPr>
              <w:jc w:val="both"/>
              <w:rPr>
                <w:sz w:val="16"/>
                <w:szCs w:val="16"/>
              </w:rPr>
            </w:pPr>
          </w:p>
          <w:p w:rsidR="002608E2" w:rsidRPr="00CE552A" w:rsidRDefault="005D764D" w:rsidP="005F343E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граждан к необходимой информации в сфере ЖК</w:t>
            </w:r>
            <w:r w:rsidR="006F23AA" w:rsidRPr="00CE55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608E2" w:rsidRPr="00CE552A" w:rsidRDefault="001D634A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в</w:t>
            </w:r>
            <w:r w:rsidR="002608E2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соответствии с </w:t>
            </w:r>
            <w:r w:rsidR="0016391E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риказ</w:t>
            </w:r>
            <w:r w:rsidR="00D8068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ом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Мин</w:t>
            </w:r>
            <w:r w:rsidR="00D8068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истерства регионального развития Российской Федерации от 02.04.2013 № 124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  <w:r w:rsidR="00D8068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»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и </w:t>
            </w:r>
            <w:r w:rsidR="00143428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 w:rsidR="001600E9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п</w:t>
            </w:r>
            <w:r w:rsidR="00143428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риказом Министерства регионального развития Российской Федерации </w:t>
            </w:r>
            <w:r w:rsidR="00667AFA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от 09.04.2012</w:t>
            </w:r>
            <w:proofErr w:type="gramEnd"/>
            <w:r w:rsidR="00667AFA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№ 162 </w:t>
            </w:r>
            <w:r w:rsidR="00D8068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«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Об утверждении </w:t>
            </w:r>
            <w:r w:rsidR="001600E9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П</w:t>
            </w:r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орядка осуществления уполномоченными органами исполнительной власти субъектов Российской Федерации </w:t>
            </w:r>
            <w:proofErr w:type="gramStart"/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контроля за</w:t>
            </w:r>
            <w:proofErr w:type="gramEnd"/>
            <w:r w:rsidR="002608E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 xml:space="preserve"> соблюдением стандарта раскрытия информации организациями, осуществляющими деятельность в  сфере управления многоквартирными домами</w:t>
            </w:r>
            <w:r w:rsidR="00D80682" w:rsidRPr="00CE552A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»</w:t>
            </w:r>
            <w:r w:rsidR="007968F7" w:rsidRPr="00CE55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968F7" w:rsidRPr="00CE552A" w:rsidRDefault="007968F7" w:rsidP="005F343E">
            <w:pPr>
              <w:pStyle w:val="a7"/>
              <w:jc w:val="both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  <w:p w:rsidR="00E7414C" w:rsidRPr="00CE552A" w:rsidRDefault="007968F7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</w:t>
            </w:r>
            <w:r w:rsidR="000F4B87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равовой акт Смоленской области об утверждении </w:t>
            </w:r>
            <w:r w:rsidR="00E7414C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Административн</w:t>
            </w:r>
            <w:r w:rsidR="000F4B87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ого</w:t>
            </w:r>
            <w:r w:rsidR="00E7414C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регламент</w:t>
            </w:r>
            <w:r w:rsidR="000F4B87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</w:t>
            </w:r>
            <w:r w:rsidR="00E7414C" w:rsidRPr="00CE55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исполнения государственной функции по осуществлению регионального государственного жилищного надзора за соблюдением стандарта раскрытия информации организациями, осуществляющими деятельность в сфере управления многоквартирными домами на территории Смоленской области</w:t>
            </w:r>
            <w:r w:rsidR="00E7414C"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52A" w:rsidRPr="00CE552A" w:rsidRDefault="00CE552A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2608E2" w:rsidRPr="00CE552A" w:rsidRDefault="00B50490" w:rsidP="005F343E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</w:t>
            </w:r>
            <w:r w:rsidR="002608E2" w:rsidRPr="00CE552A">
              <w:rPr>
                <w:sz w:val="16"/>
                <w:szCs w:val="16"/>
              </w:rPr>
              <w:t>оличество</w:t>
            </w:r>
            <w:r w:rsidRPr="00CE552A">
              <w:rPr>
                <w:sz w:val="16"/>
                <w:szCs w:val="16"/>
              </w:rPr>
              <w:t xml:space="preserve"> </w:t>
            </w:r>
            <w:r w:rsidR="002608E2" w:rsidRPr="00CE552A">
              <w:rPr>
                <w:sz w:val="16"/>
                <w:szCs w:val="16"/>
              </w:rPr>
              <w:t>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</w:t>
            </w:r>
            <w:proofErr w:type="gramStart"/>
            <w:r w:rsidR="002608E2" w:rsidRPr="00CE552A">
              <w:rPr>
                <w:sz w:val="16"/>
                <w:szCs w:val="16"/>
              </w:rPr>
              <w:t>)</w:t>
            </w:r>
            <w:r w:rsidR="00BF189D" w:rsidRPr="00CE552A">
              <w:rPr>
                <w:sz w:val="16"/>
                <w:szCs w:val="16"/>
              </w:rPr>
              <w:t>,</w:t>
            </w:r>
            <w:r w:rsidR="004160F2" w:rsidRPr="00CE552A">
              <w:rPr>
                <w:sz w:val="16"/>
                <w:szCs w:val="16"/>
              </w:rPr>
              <w:t xml:space="preserve"> –  </w:t>
            </w:r>
            <w:r w:rsidR="0080445B" w:rsidRPr="00CE552A">
              <w:rPr>
                <w:sz w:val="16"/>
                <w:szCs w:val="16"/>
              </w:rPr>
              <w:t>%</w:t>
            </w:r>
            <w:r w:rsidRPr="00CE552A">
              <w:rPr>
                <w:sz w:val="16"/>
                <w:szCs w:val="16"/>
              </w:rPr>
              <w:t>;</w:t>
            </w:r>
            <w:proofErr w:type="gramEnd"/>
          </w:p>
          <w:p w:rsidR="00F577B5" w:rsidRPr="00CE552A" w:rsidRDefault="00F577B5" w:rsidP="005F343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608E2" w:rsidRPr="00CE552A" w:rsidRDefault="00061F32" w:rsidP="005F343E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</w:t>
            </w:r>
            <w:r w:rsidR="002608E2" w:rsidRPr="00CE552A">
              <w:rPr>
                <w:sz w:val="16"/>
                <w:szCs w:val="16"/>
              </w:rPr>
              <w:t>оличество организаций, раскрывающих частично информацию</w:t>
            </w:r>
            <w:r w:rsidR="00BF189D" w:rsidRPr="00CE552A">
              <w:rPr>
                <w:sz w:val="16"/>
                <w:szCs w:val="16"/>
              </w:rPr>
              <w:t>,</w:t>
            </w:r>
            <w:r w:rsidR="002608E2" w:rsidRPr="00CE552A">
              <w:rPr>
                <w:sz w:val="16"/>
                <w:szCs w:val="16"/>
              </w:rPr>
              <w:t xml:space="preserve"> соответствующую установленным требованиям (по отношению к общему количеству организаций соответствующего вида</w:t>
            </w:r>
            <w:proofErr w:type="gramStart"/>
            <w:r w:rsidR="002608E2" w:rsidRPr="00CE552A">
              <w:rPr>
                <w:sz w:val="16"/>
                <w:szCs w:val="16"/>
              </w:rPr>
              <w:t>)</w:t>
            </w:r>
            <w:r w:rsidR="00BF189D" w:rsidRPr="00CE552A">
              <w:rPr>
                <w:sz w:val="16"/>
                <w:szCs w:val="16"/>
              </w:rPr>
              <w:t>,</w:t>
            </w:r>
            <w:r w:rsidR="004160F2" w:rsidRPr="00CE552A">
              <w:rPr>
                <w:sz w:val="16"/>
                <w:szCs w:val="16"/>
              </w:rPr>
              <w:t xml:space="preserve"> – </w:t>
            </w:r>
            <w:r w:rsidR="0025168F" w:rsidRPr="00CE552A">
              <w:rPr>
                <w:sz w:val="16"/>
                <w:szCs w:val="16"/>
              </w:rPr>
              <w:t>%</w:t>
            </w:r>
            <w:r w:rsidR="00B50490" w:rsidRPr="00CE552A">
              <w:rPr>
                <w:sz w:val="16"/>
                <w:szCs w:val="16"/>
              </w:rPr>
              <w:t>;</w:t>
            </w:r>
            <w:proofErr w:type="gramEnd"/>
          </w:p>
          <w:p w:rsidR="00F577B5" w:rsidRPr="00CE552A" w:rsidRDefault="00F577B5" w:rsidP="005F343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2608E2" w:rsidRPr="00CE552A" w:rsidRDefault="002608E2" w:rsidP="00BF189D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9C2469" w:rsidRPr="00CE552A" w:rsidRDefault="009C2469" w:rsidP="009C2469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Предоставление информации для осуществления мониторинга соблюдения требований (по запросу):</w:t>
            </w:r>
          </w:p>
          <w:p w:rsidR="005075A2" w:rsidRPr="00CE552A" w:rsidRDefault="005075A2" w:rsidP="009C246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9C2469" w:rsidRPr="00CE552A" w:rsidRDefault="0079044D" w:rsidP="009C246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Главному управлению</w:t>
            </w:r>
            <w:r w:rsidR="009C2469"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«Государственная жилищная</w:t>
            </w:r>
            <w:r w:rsidR="005E2046"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инспекция Смоленской области»,</w:t>
            </w:r>
          </w:p>
          <w:p w:rsidR="009C2469" w:rsidRPr="00CE552A" w:rsidRDefault="009C2469" w:rsidP="009C246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8E2" w:rsidRPr="00CE552A" w:rsidRDefault="009C2469" w:rsidP="009C2469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 w:rsidR="0079044D" w:rsidRPr="00CE552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, тарифной политике</w:t>
            </w:r>
          </w:p>
        </w:tc>
        <w:tc>
          <w:tcPr>
            <w:tcW w:w="2126" w:type="dxa"/>
            <w:gridSpan w:val="3"/>
          </w:tcPr>
          <w:p w:rsidR="002608E2" w:rsidRPr="00CE552A" w:rsidRDefault="002608E2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64D" w:rsidRPr="00CE552A" w:rsidRDefault="0059264D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Главное управление «Государственная жилищная инспекция Смоленской области»,</w:t>
            </w:r>
          </w:p>
          <w:p w:rsidR="0059264D" w:rsidRPr="00CE552A" w:rsidRDefault="0059264D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3F4" w:rsidRPr="00CE552A" w:rsidRDefault="009C2469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59264D" w:rsidRPr="00CE552A" w:rsidRDefault="0059264D" w:rsidP="005F343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Постановления Правительства Российской Федерации от 17.01.2013 № 6 «О стандартах раскрытия информации в сфере водоснабжения и водоотведения».</w:t>
            </w:r>
          </w:p>
        </w:tc>
        <w:tc>
          <w:tcPr>
            <w:tcW w:w="2693" w:type="dxa"/>
            <w:gridSpan w:val="4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152DCE" w:rsidTr="005D6A2A">
        <w:trPr>
          <w:cantSplit/>
          <w:trHeight w:val="4816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Проведение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создания и функционирования систем капитального ремонта общего имущества в многоквартирных домах;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расселения граждан из аварийного жилищного фонда, признанного таковым до  1 января 2012 г.;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оплаты жилищно-коммунальных услуг с учетом </w:t>
            </w:r>
            <w:proofErr w:type="spellStart"/>
            <w:r w:rsidRPr="00CE552A">
              <w:rPr>
                <w:sz w:val="16"/>
                <w:szCs w:val="16"/>
              </w:rPr>
              <w:t>общедомовых</w:t>
            </w:r>
            <w:proofErr w:type="spellEnd"/>
            <w:r w:rsidRPr="00CE552A">
              <w:rPr>
                <w:sz w:val="16"/>
                <w:szCs w:val="16"/>
              </w:rPr>
              <w:t xml:space="preserve"> расходов, социальной нормы потребления, предельных индексов роста платы граждан и другим актуальным вопросам;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ind w:firstLine="249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развития системы общественного контроля в сфере ЖКХ  (поручение Заместителя Председателя Правительства Российской Федерации Д.Н. </w:t>
            </w:r>
            <w:proofErr w:type="spellStart"/>
            <w:r w:rsidRPr="00CE552A">
              <w:rPr>
                <w:sz w:val="16"/>
                <w:szCs w:val="16"/>
              </w:rPr>
              <w:t>Козака</w:t>
            </w:r>
            <w:proofErr w:type="spellEnd"/>
            <w:r w:rsidRPr="00CE552A">
              <w:rPr>
                <w:sz w:val="16"/>
                <w:szCs w:val="16"/>
              </w:rPr>
              <w:t xml:space="preserve"> от 3 марта 2014 г. № ДК-П9-1465)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повышение правовой грамотности населения;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снижение социальной напряженности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Смоленской области об утверждении плана,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предусматривающий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определение ответственного лица и периодичность представления отчета о реализации плана не реже   1 раза в квартал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размещенных материалов в печатных средствах массовой информации (в рамках календарного года) – не менее 5 ед.;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CE552A">
              <w:rPr>
                <w:sz w:val="16"/>
                <w:szCs w:val="16"/>
              </w:rPr>
              <w:t>размещенеи</w:t>
            </w:r>
            <w:proofErr w:type="spellEnd"/>
            <w:r w:rsidRPr="00CE552A">
              <w:rPr>
                <w:sz w:val="16"/>
                <w:szCs w:val="16"/>
              </w:rPr>
              <w:t xml:space="preserve"> материалов в электронных средствах массовой информации (в рамках календарного года) –5 </w:t>
            </w:r>
            <w:proofErr w:type="spellStart"/>
            <w:proofErr w:type="gramStart"/>
            <w:r w:rsidRPr="00CE552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CE552A">
              <w:rPr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проведенных массовых мероприятий с участием граждан (семинары, собрания и т.д.) –  ед</w:t>
            </w:r>
            <w:proofErr w:type="gramStart"/>
            <w:r w:rsidRPr="00CE552A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отчет об  исполнении – (по запросу)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proofErr w:type="gramStart"/>
            <w:r w:rsidRPr="00CE552A">
              <w:rPr>
                <w:sz w:val="16"/>
                <w:szCs w:val="16"/>
              </w:rPr>
              <w:t>Создание и обеспечение деятельности общественных советов по вопросам жилищно-коммунального хозяйства (далее – общественные советы в сфере ЖКХ) (примечание: создание таких советов на уровне субъекта Российской Федерации, в муниципальных районах и городских поселениях рекомендуется    осуществлять       в</w:t>
            </w:r>
            <w:proofErr w:type="gramEnd"/>
          </w:p>
        </w:tc>
        <w:tc>
          <w:tcPr>
            <w:tcW w:w="2693" w:type="dxa"/>
            <w:gridSpan w:val="4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оказание содействия органам местного самоуправления  в осуществлении муниципального жилищного контроля;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правовой акт Смоленской области о создании общественных советов в сфере ЖКХ, об утверждении примерного положения об общественном совете в сфере ЖКХ и осуществлении мониторинга деятельности указанных советов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муниципального образования «Вяземский район» Смоленской области о создании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наличие общественного совета в сфере ЖКХ при Губернаторе Смоленской области;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образований на территории муниципального образования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создание  общественных советов в сфере ЖКХ - не позднее                  </w:t>
            </w:r>
            <w:r w:rsidRPr="00CE552A">
              <w:rPr>
                <w:sz w:val="16"/>
                <w:szCs w:val="16"/>
                <w:lang w:val="en-US"/>
              </w:rPr>
              <w:t>I</w:t>
            </w:r>
            <w:r w:rsidRPr="00CE552A">
              <w:rPr>
                <w:sz w:val="16"/>
                <w:szCs w:val="16"/>
              </w:rPr>
              <w:t xml:space="preserve">  квартала 2015 года;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– постоянно</w:t>
            </w:r>
          </w:p>
        </w:tc>
        <w:tc>
          <w:tcPr>
            <w:tcW w:w="2126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Главное управление «Государственная жилищная инспекция Смоленской области»;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обязательном </w:t>
            </w:r>
            <w:proofErr w:type="gramStart"/>
            <w:r w:rsidRPr="00CE552A">
              <w:rPr>
                <w:sz w:val="16"/>
                <w:szCs w:val="16"/>
              </w:rPr>
              <w:t>порядке</w:t>
            </w:r>
            <w:proofErr w:type="gramEnd"/>
            <w:r w:rsidRPr="00CE552A">
              <w:rPr>
                <w:sz w:val="16"/>
                <w:szCs w:val="16"/>
              </w:rPr>
              <w:t>, на добровольной основе – во всех остальных муниципальных образованиях)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вовлечение общественности в общественный контроль ЖКХ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общественных советов в сфере ЖКХ, об утверждении примерного положения об общественном совете в сфере ЖКХ и осуществлении мониторинга деятельности указанного совета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«Вяземский район» Смоленской области, в которых  созданы общественные советы в сфере ЖКХ, по отношению к количеству   муниципальных образований, в которых они фактически созданы и функционируют, – %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Предоставление информации для внесения в систему мониторинга: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дебиторской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дебиторской задолженности населения за жилищно-коммунальные услуги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CE552A" w:rsidRPr="00CE552A" w:rsidRDefault="00CE552A" w:rsidP="00CE552A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CE552A">
              <w:rPr>
                <w:bCs/>
                <w:sz w:val="16"/>
                <w:szCs w:val="16"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CE552A">
              <w:rPr>
                <w:bCs/>
                <w:sz w:val="16"/>
                <w:szCs w:val="16"/>
              </w:rPr>
              <w:t>повышение эффективности работы управляющих организаций, РСО;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bCs/>
                <w:sz w:val="16"/>
                <w:szCs w:val="16"/>
              </w:rPr>
              <w:t>обеспечение доступа граждан к необходимой информаци</w:t>
            </w:r>
            <w:r w:rsidRPr="00CE552A">
              <w:rPr>
                <w:sz w:val="16"/>
                <w:szCs w:val="16"/>
              </w:rPr>
              <w:t>и в сфере ЖКХ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правовой акт Смоленской области об утверждении порядка осуществления мониторинга задолженности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 по запросу: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Главного управления «Государственная жилищная инспекция Смоленской области»;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Департамента Смоленской области по строительству и жилищно-коммунальному хозяйству;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34" w:type="dxa"/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 состоянии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</w:t>
            </w:r>
            <w:r w:rsidRPr="00152DCE">
              <w:t xml:space="preserve">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информационной системы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Минстроя России в соответствии с утвержденным перечнем показателей  (приказ Минстроя России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17 июня 2014 г. № 309/</w:t>
            </w:r>
            <w:proofErr w:type="spell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б организации мониторинга</w:t>
            </w:r>
          </w:p>
          <w:p w:rsidR="00CE552A" w:rsidRPr="00152DCE" w:rsidRDefault="00CE552A" w:rsidP="00CE552A">
            <w:pPr>
              <w:snapToGrid w:val="0"/>
              <w:jc w:val="both"/>
            </w:pPr>
          </w:p>
        </w:tc>
        <w:tc>
          <w:tcPr>
            <w:tcW w:w="2693" w:type="dxa"/>
            <w:gridSpan w:val="4"/>
          </w:tcPr>
          <w:p w:rsid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информационной открытости  жилищно-коммунального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Вяземского района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Смоленской области;</w:t>
            </w:r>
          </w:p>
          <w:p w:rsidR="00CE552A" w:rsidRPr="00152DCE" w:rsidRDefault="00CE552A" w:rsidP="00CE552A">
            <w:pPr>
              <w:snapToGrid w:val="0"/>
              <w:jc w:val="both"/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лиц, ответственных за предоставление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внесения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в информационную систему Минстроя России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snapToGrid w:val="0"/>
              <w:jc w:val="both"/>
            </w:pPr>
            <w:r w:rsidRPr="00152DCE">
              <w:t xml:space="preserve">наличие лица, ответственного за предоставление данных </w:t>
            </w:r>
            <w:r>
              <w:t xml:space="preserve">для внесения </w:t>
            </w:r>
            <w:r w:rsidRPr="00152DCE">
              <w:t>в информационную систему Минстроя России;</w:t>
            </w:r>
          </w:p>
          <w:p w:rsidR="00CE552A" w:rsidRPr="00152DCE" w:rsidRDefault="00CE552A" w:rsidP="00CE552A">
            <w:pPr>
              <w:snapToGrid w:val="0"/>
              <w:jc w:val="both"/>
            </w:pPr>
          </w:p>
          <w:p w:rsidR="00CE552A" w:rsidRPr="00EE5510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10">
              <w:rPr>
                <w:rFonts w:ascii="Times New Roman" w:hAnsi="Times New Roman" w:cs="Times New Roman"/>
                <w:sz w:val="20"/>
                <w:szCs w:val="20"/>
              </w:rPr>
              <w:t>объем сведений, вносимых в информационную систему Минстроя России, по</w:t>
            </w:r>
            <w:r w:rsidRPr="00152DCE">
              <w:t xml:space="preserve"> </w:t>
            </w:r>
            <w:r w:rsidRPr="00EE5510">
              <w:rPr>
                <w:rFonts w:ascii="Times New Roman" w:hAnsi="Times New Roman" w:cs="Times New Roman"/>
                <w:sz w:val="20"/>
                <w:szCs w:val="20"/>
              </w:rPr>
              <w:t>отношению к общему объему сведений, установленных</w:t>
            </w:r>
            <w:r w:rsidRPr="00152DCE">
              <w:t xml:space="preserve"> </w:t>
            </w:r>
            <w:r w:rsidRPr="00EE5510">
              <w:rPr>
                <w:rFonts w:ascii="Times New Roman" w:hAnsi="Times New Roman" w:cs="Times New Roman"/>
                <w:sz w:val="20"/>
                <w:szCs w:val="20"/>
              </w:rPr>
              <w:t>Минстроем России, – 100%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</w:t>
            </w:r>
            <w:proofErr w:type="spell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Минстроя России -  постоянно, в соответствии с</w:t>
            </w:r>
            <w:r w:rsidRPr="00152D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установленными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сроками</w:t>
            </w:r>
          </w:p>
        </w:tc>
        <w:tc>
          <w:tcPr>
            <w:tcW w:w="2126" w:type="dxa"/>
            <w:gridSpan w:val="3"/>
          </w:tcPr>
          <w:p w:rsidR="00CE552A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9C2469">
              <w:t>Администрация муниципального образования «Вяземский район» Смоленской области</w:t>
            </w:r>
            <w:r>
              <w:t xml:space="preserve"> по запросу;</w:t>
            </w:r>
          </w:p>
          <w:p w:rsid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2A" w:rsidRPr="00EE5510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510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</w:t>
            </w:r>
            <w:r w:rsidRPr="00152DCE">
              <w:t xml:space="preserve"> </w:t>
            </w:r>
            <w:r w:rsidRPr="00EE551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исполнения субъектами Российской Федерации федеральных решений по вопросам реформирования жилищно-коммунального хозяйства»)</w:t>
            </w:r>
          </w:p>
        </w:tc>
        <w:tc>
          <w:tcPr>
            <w:tcW w:w="2693" w:type="dxa"/>
            <w:gridSpan w:val="4"/>
          </w:tcPr>
          <w:p w:rsid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систематизации и анализа развития жилищно-коммунального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Вяземского района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  <w:r>
              <w:t xml:space="preserve">Вяземского района </w:t>
            </w:r>
            <w:r w:rsidRPr="00152DCE">
              <w:t>Смоленской области (по согласованию)</w:t>
            </w:r>
          </w:p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</w:p>
        </w:tc>
      </w:tr>
      <w:tr w:rsidR="00CE552A" w:rsidRPr="00152DCE" w:rsidTr="005D6A2A">
        <w:trPr>
          <w:cantSplit/>
          <w:trHeight w:val="3107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34" w:type="dxa"/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состоянии жилищно-коммунального хозяйства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внесения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в информационную систему Минстроя России «Отчет по исполнению распоряжения Правительства Российской Федерации от  22.08.2011                        № 1493-р»</w:t>
            </w:r>
          </w:p>
        </w:tc>
        <w:tc>
          <w:tcPr>
            <w:tcW w:w="2693" w:type="dxa"/>
            <w:gridSpan w:val="4"/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информационной открытости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условий для систематизации и анализа развития жилищно-коммунального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Вяземского района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Смоленской области;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определение лиц, ответственных за предоставление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внесения </w:t>
            </w: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информационную систему Минстроя России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snapToGrid w:val="0"/>
              <w:jc w:val="both"/>
            </w:pPr>
            <w:r w:rsidRPr="00152DCE">
              <w:t xml:space="preserve">наличие лица, ответственного за предоставление данных </w:t>
            </w:r>
            <w:r>
              <w:t xml:space="preserve">для внесения </w:t>
            </w:r>
            <w:r w:rsidRPr="00152DCE">
              <w:t>в информационную систему Минстроя России;</w:t>
            </w:r>
          </w:p>
          <w:p w:rsidR="00CE552A" w:rsidRPr="00152DCE" w:rsidRDefault="00CE552A" w:rsidP="00CE552A">
            <w:pPr>
              <w:snapToGrid w:val="0"/>
              <w:jc w:val="both"/>
            </w:pPr>
          </w:p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152DCE">
              <w:t>объем сведений, вносимых в информационную систему Минстроя России, по отношению к общему объему сведений, установленных Минстроем России, – 100%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C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3"/>
          </w:tcPr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9C2469">
              <w:t>Администрация муниципального образования «Вяземский район» Смоленской области</w:t>
            </w:r>
            <w:r>
              <w:t xml:space="preserve"> по запросу </w:t>
            </w:r>
            <w:r w:rsidRPr="00152DCE">
              <w:t>Департамент</w:t>
            </w:r>
            <w:r>
              <w:t>а</w:t>
            </w:r>
            <w:r w:rsidRPr="00152DCE">
              <w:t xml:space="preserve"> Смоленской области по строительству и жилищно-коммунальному хозяйству;</w:t>
            </w:r>
          </w:p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</w:p>
          <w:p w:rsidR="00CE552A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152DCE">
              <w:t xml:space="preserve">органы местного самоуправления муниципальных образований  </w:t>
            </w:r>
            <w:r>
              <w:t xml:space="preserve">Вяземского района </w:t>
            </w:r>
            <w:r w:rsidRPr="00152DCE">
              <w:t>Смоленской области (по согласованию)</w:t>
            </w:r>
          </w:p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</w:p>
        </w:tc>
      </w:tr>
      <w:tr w:rsidR="00CE552A" w:rsidRPr="00152DCE" w:rsidTr="005D6A2A">
        <w:trPr>
          <w:cantSplit/>
          <w:trHeight w:val="1408"/>
          <w:tblHeader/>
        </w:trPr>
        <w:tc>
          <w:tcPr>
            <w:tcW w:w="602" w:type="dxa"/>
          </w:tcPr>
          <w:p w:rsid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34" w:type="dxa"/>
          </w:tcPr>
          <w:p w:rsidR="00CE552A" w:rsidRPr="00AA36AD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A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исполнению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2693" w:type="dxa"/>
            <w:gridSpan w:val="4"/>
          </w:tcPr>
          <w:p w:rsidR="00CE552A" w:rsidRPr="00152DCE" w:rsidRDefault="00CE552A" w:rsidP="00CE552A">
            <w:pPr>
              <w:snapToGrid w:val="0"/>
              <w:jc w:val="both"/>
              <w:rPr>
                <w:rFonts w:eastAsia="Arial"/>
              </w:rPr>
            </w:pPr>
            <w:r w:rsidRPr="00152DCE">
              <w:rPr>
                <w:rFonts w:eastAsia="Arial"/>
              </w:rPr>
              <w:t>обеспечение доступа к информации и сервисам в сфере ЖКХ в рамках государственной информационной системы ЖКХ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AA36AD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AD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AA36AD" w:rsidRDefault="00CE552A" w:rsidP="00CE552A">
            <w:pPr>
              <w:snapToGrid w:val="0"/>
              <w:jc w:val="both"/>
            </w:pPr>
            <w:r w:rsidRPr="00AA36AD"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AA36AD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AD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2126" w:type="dxa"/>
            <w:gridSpan w:val="3"/>
          </w:tcPr>
          <w:p w:rsidR="00CE552A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9C2469">
              <w:t>Администрация муниципального образования «Вяземский район» Смоленской области</w:t>
            </w:r>
            <w:r>
              <w:t xml:space="preserve"> по запросу</w:t>
            </w:r>
            <w:r w:rsidRPr="00152DCE">
              <w:t xml:space="preserve"> з</w:t>
            </w:r>
            <w:r>
              <w:t>аинтересованных органов</w:t>
            </w:r>
            <w:r w:rsidRPr="00152DCE">
              <w:t xml:space="preserve"> исполнительной власти Смоленской области</w:t>
            </w:r>
            <w:r>
              <w:t>;</w:t>
            </w:r>
          </w:p>
          <w:p w:rsidR="00CE552A" w:rsidRDefault="00CE552A" w:rsidP="00CE552A">
            <w:pPr>
              <w:autoSpaceDE w:val="0"/>
              <w:autoSpaceDN w:val="0"/>
              <w:adjustRightInd w:val="0"/>
              <w:jc w:val="both"/>
            </w:pPr>
          </w:p>
          <w:p w:rsidR="00CE552A" w:rsidRPr="009C2469" w:rsidRDefault="00CE552A" w:rsidP="00CE552A">
            <w:pPr>
              <w:autoSpaceDE w:val="0"/>
              <w:autoSpaceDN w:val="0"/>
              <w:adjustRightInd w:val="0"/>
              <w:jc w:val="both"/>
            </w:pPr>
          </w:p>
        </w:tc>
      </w:tr>
      <w:tr w:rsidR="00CE552A" w:rsidRPr="00152DCE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152DCE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CE552A" w:rsidRPr="00152DCE" w:rsidRDefault="00CE552A" w:rsidP="00CE552A">
            <w:pPr>
              <w:snapToGrid w:val="0"/>
              <w:jc w:val="both"/>
            </w:pPr>
          </w:p>
        </w:tc>
        <w:tc>
          <w:tcPr>
            <w:tcW w:w="2693" w:type="dxa"/>
            <w:gridSpan w:val="4"/>
          </w:tcPr>
          <w:p w:rsidR="00CE552A" w:rsidRPr="00152DCE" w:rsidRDefault="00CE552A" w:rsidP="00CE552A">
            <w:pPr>
              <w:snapToGrid w:val="0"/>
              <w:jc w:val="both"/>
              <w:rPr>
                <w:rFonts w:eastAsia="Arial"/>
              </w:rPr>
            </w:pPr>
          </w:p>
          <w:p w:rsidR="00CE552A" w:rsidRPr="00152DCE" w:rsidRDefault="00CE552A" w:rsidP="00CE552A">
            <w:pPr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ind w:left="71" w:hanging="7"/>
              <w:jc w:val="both"/>
              <w:outlineLvl w:val="3"/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E552A" w:rsidRPr="00152DCE" w:rsidRDefault="00CE552A" w:rsidP="00CE552A">
            <w:pPr>
              <w:snapToGrid w:val="0"/>
              <w:jc w:val="both"/>
            </w:pPr>
          </w:p>
        </w:tc>
        <w:tc>
          <w:tcPr>
            <w:tcW w:w="2126" w:type="dxa"/>
            <w:gridSpan w:val="3"/>
          </w:tcPr>
          <w:p w:rsidR="00CE552A" w:rsidRDefault="00CE552A" w:rsidP="00CE552A">
            <w:pPr>
              <w:autoSpaceDE w:val="0"/>
              <w:autoSpaceDN w:val="0"/>
              <w:adjustRightInd w:val="0"/>
              <w:jc w:val="both"/>
            </w:pPr>
            <w:r w:rsidRPr="00152DCE">
              <w:t xml:space="preserve">органы местного самоуправления муниципальных образований  </w:t>
            </w:r>
            <w:r>
              <w:t xml:space="preserve">Вяземского района </w:t>
            </w:r>
            <w:r w:rsidRPr="00152DCE">
              <w:t>Смоленской области (по согласованию)</w:t>
            </w:r>
          </w:p>
          <w:p w:rsidR="00CE552A" w:rsidRPr="00152DCE" w:rsidRDefault="00CE552A" w:rsidP="00CE552A">
            <w:pPr>
              <w:autoSpaceDE w:val="0"/>
              <w:autoSpaceDN w:val="0"/>
              <w:adjustRightInd w:val="0"/>
              <w:jc w:val="both"/>
            </w:pPr>
          </w:p>
        </w:tc>
      </w:tr>
      <w:tr w:rsidR="00CE552A" w:rsidRPr="00152DCE" w:rsidTr="00CE552A">
        <w:trPr>
          <w:cantSplit/>
          <w:trHeight w:val="250"/>
          <w:tblHeader/>
        </w:trPr>
        <w:tc>
          <w:tcPr>
            <w:tcW w:w="15134" w:type="dxa"/>
            <w:gridSpan w:val="17"/>
          </w:tcPr>
          <w:p w:rsidR="00CE552A" w:rsidRPr="005D6A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6A2A">
              <w:rPr>
                <w:rFonts w:ascii="Times New Roman" w:hAnsi="Times New Roman" w:cs="Times New Roman"/>
                <w:b/>
                <w:sz w:val="20"/>
                <w:szCs w:val="20"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  <w:p w:rsidR="00CE552A" w:rsidRPr="00152DCE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3391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Приведение договоров управления многоквартирными домами, заключенных после 20.04.2013, в соответствие с постановлениями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от 15.05.2013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соответствие договоров управления МКД федеральному законодательству;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повышение эффективности работы лиц, осуществляющих управление МКД;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защита законных прав и интересов собственников помещений в МКД;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эффективное управление МКД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правовой акт Смоленской области об утверждении порядка и графика приведения договоров управления МКД в соответствие с установленными требованиями с разбивкой по муниципальным образованиям, </w:t>
            </w:r>
            <w:proofErr w:type="gramStart"/>
            <w:r w:rsidRPr="00CE552A">
              <w:rPr>
                <w:sz w:val="16"/>
                <w:szCs w:val="16"/>
              </w:rPr>
              <w:t>предусматривающий</w:t>
            </w:r>
            <w:proofErr w:type="gramEnd"/>
            <w:r w:rsidRPr="00CE552A">
              <w:rPr>
                <w:sz w:val="16"/>
                <w:szCs w:val="16"/>
              </w:rPr>
              <w:t xml:space="preserve"> в том числе ответственных лиц и периодичность представления информации о реализации графика не реже 1 раза в квартал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количество МКД, в </w:t>
            </w:r>
            <w:proofErr w:type="gramStart"/>
            <w:r w:rsidRPr="00CE552A">
              <w:rPr>
                <w:sz w:val="16"/>
                <w:szCs w:val="16"/>
              </w:rPr>
              <w:t>которых</w:t>
            </w:r>
            <w:proofErr w:type="gramEnd"/>
            <w:r w:rsidRPr="00CE552A">
              <w:rPr>
                <w:sz w:val="16"/>
                <w:szCs w:val="16"/>
              </w:rPr>
              <w:t xml:space="preserve"> договоры управления приведены в соответствие с установленными требованиями (от общего количества МКД на территории Вяземского района Смоленской области) – %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  <w:lang w:val="en-US"/>
              </w:rPr>
              <w:t>I</w:t>
            </w:r>
            <w:r w:rsidRPr="00CE552A">
              <w:rPr>
                <w:sz w:val="16"/>
                <w:szCs w:val="16"/>
              </w:rPr>
              <w:t xml:space="preserve"> квартал  2015 года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Главное управление «Государственная жилищная инспекция Смоленской области»;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 (по запросу)</w:t>
            </w:r>
          </w:p>
        </w:tc>
      </w:tr>
      <w:tr w:rsidR="00CE552A" w:rsidRPr="00CE552A" w:rsidTr="00CE552A">
        <w:trPr>
          <w:cantSplit/>
          <w:trHeight w:val="640"/>
          <w:tblHeader/>
        </w:trPr>
        <w:tc>
          <w:tcPr>
            <w:tcW w:w="15134" w:type="dxa"/>
            <w:gridSpan w:val="17"/>
          </w:tcPr>
          <w:p w:rsidR="00CE552A" w:rsidRPr="005D6A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52A" w:rsidRPr="005D6A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2A">
              <w:rPr>
                <w:rFonts w:ascii="Times New Roman" w:hAnsi="Times New Roman" w:cs="Times New Roman"/>
                <w:b/>
                <w:sz w:val="20"/>
                <w:szCs w:val="20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Реализация региональной программы капитального ремонта общего имущества в многоквартирных домах, расположенных на территории  Смоленской области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обеспечение проведения капитального ремонта МКД;</w:t>
            </w:r>
          </w:p>
          <w:p w:rsidR="005D6A2A" w:rsidRPr="00CE552A" w:rsidRDefault="00CE552A" w:rsidP="005D6A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создание системного механизма предотвращения старения многоквартирного</w:t>
            </w:r>
            <w:r w:rsidR="005D6A2A" w:rsidRPr="00CE552A">
              <w:rPr>
                <w:sz w:val="16"/>
                <w:szCs w:val="16"/>
              </w:rPr>
              <w:t xml:space="preserve"> фонда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постановление Администрации Смоленской области от 27.12.2013  № 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выполнения капитального ремонта МКД (план/факт</w:t>
            </w:r>
            <w:proofErr w:type="gramStart"/>
            <w:r w:rsidRPr="00CE552A">
              <w:rPr>
                <w:sz w:val="16"/>
                <w:szCs w:val="16"/>
              </w:rPr>
              <w:t>) (%);</w:t>
            </w:r>
            <w:proofErr w:type="gramEnd"/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 средств, израсходованных на проведение капитального ремонта (план/факт) (руб.)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в соответствии  с  региональной программой капитального ремонта</w:t>
            </w:r>
          </w:p>
        </w:tc>
        <w:tc>
          <w:tcPr>
            <w:tcW w:w="1843" w:type="dxa"/>
            <w:gridSpan w:val="2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Администрация муниципального образования «Вяземский район»</w:t>
            </w:r>
          </w:p>
          <w:p w:rsidR="00CE552A" w:rsidRPr="00CE552A" w:rsidRDefault="005D6A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Смоленской области (по запросу)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Реализация краткосрочных (сроком до трех лет) планов реализации региональной программы капитального ремонта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условий проживания граждан;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состояния многоквартирного фонда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постановление Администрации Смоленской области  от 03.07.2014 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№  483 «Об утверждении </w:t>
            </w:r>
            <w:proofErr w:type="gramStart"/>
            <w:r w:rsidRPr="00CE552A">
              <w:rPr>
                <w:sz w:val="16"/>
                <w:szCs w:val="16"/>
              </w:rPr>
              <w:t>Порядка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Pr="00CE552A">
              <w:rPr>
                <w:sz w:val="16"/>
                <w:szCs w:val="16"/>
              </w:rPr>
              <w:t xml:space="preserve"> в многоквартирных домах, расположенных на территории Смоленской области»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 от выполнения капитального ремонта МКД (план/факт</w:t>
            </w:r>
            <w:proofErr w:type="gramStart"/>
            <w:r w:rsidRPr="00CE552A">
              <w:rPr>
                <w:sz w:val="16"/>
                <w:szCs w:val="16"/>
              </w:rPr>
              <w:t>) (%);</w:t>
            </w:r>
            <w:proofErr w:type="gramEnd"/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средств, израсходованных на проведение капитального ремонта (план/факт) (руб.)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 Смоленской области по строительству и жилищно-коммунальному хозяйству;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 (по запросу)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15134" w:type="dxa"/>
            <w:gridSpan w:val="17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b/>
                <w:sz w:val="16"/>
                <w:szCs w:val="16"/>
              </w:rPr>
              <w:t>IV. Переселение граждан из аварийного жилого фонда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334" w:type="dxa"/>
          </w:tcPr>
          <w:p w:rsidR="00CE552A" w:rsidRPr="00CE552A" w:rsidDel="00F25D64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Реализация программы по переселению граждан из аварийного жилищного фонда, признанного таковым в установленном порядке до 1 января 2012 г. </w:t>
            </w:r>
          </w:p>
        </w:tc>
        <w:tc>
          <w:tcPr>
            <w:tcW w:w="1842" w:type="dxa"/>
            <w:gridSpan w:val="2"/>
          </w:tcPr>
          <w:p w:rsidR="00CE552A" w:rsidRPr="00CE552A" w:rsidDel="00F25D64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условий проживания граждан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 соответствии с мероприятиями, предусмотренными законодательством и решениями Правительства Российской Федерации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площади жилья, запланированного к расселению, - 5,8 тыс. кв. м;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человек, запланированных к переселению, - 300 человек, проживают в 18 аварийных многоквартирных домах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Del="00F25D64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2015-2017 годы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«Вяземский район» Смоленской области 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использование средств федеральной поддержки Фонда ЖКХ для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переселения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получение дополнительных сре</w:t>
            </w:r>
            <w:proofErr w:type="gramStart"/>
            <w:r w:rsidRPr="00CE552A">
              <w:rPr>
                <w:sz w:val="16"/>
                <w:szCs w:val="16"/>
              </w:rPr>
              <w:t>дств дл</w:t>
            </w:r>
            <w:proofErr w:type="gramEnd"/>
            <w:r w:rsidRPr="00CE552A">
              <w:rPr>
                <w:sz w:val="16"/>
                <w:szCs w:val="16"/>
              </w:rPr>
              <w:t>я проведения расселения;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увеличение объема расселяемого аварийного жилищного фонда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подача заявки Смоленской области  в Фонд ЖКХ на получение федеральной поддержки и одобрение заявки;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подача заявки в Департамент Смоленской области </w:t>
            </w:r>
            <w:r w:rsidRPr="00CE552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по строительству и жилищно-коммунальному хозяйству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  на получение поддержки и одобрение заявки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площади жилья, запланированного к расселению, - 5,8 тыс. кв. м;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запланированных к переселению, - 300 человек, проживают в 18 аварийных многоквартирных домах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2015 –01.09.2017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Департамент Смоленской области по строительству и жилищно-коммунальному хозяйству;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Размещение на МКД, подлежащих расселению, информационных табличек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повышение </w:t>
            </w:r>
            <w:r w:rsidRPr="00CE552A">
              <w:rPr>
                <w:spacing w:val="-8"/>
                <w:sz w:val="16"/>
                <w:szCs w:val="16"/>
              </w:rPr>
              <w:t>информированности</w:t>
            </w:r>
            <w:r w:rsidRPr="00CE552A">
              <w:rPr>
                <w:sz w:val="16"/>
                <w:szCs w:val="16"/>
              </w:rPr>
              <w:t xml:space="preserve"> граждан о реализации программ переселения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организации работы по размещению информационных табличек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МКД, на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размещены информационные таблички, – 18 ед.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 год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Формирование и актуализация реестра аварийного жилищного фонда, признанного таковым после 1 января 2012 г., с разбивкой по муниципальным образованиям (далее – реестр аварийного жилищного фонда) (распоряжение Правительства Российской Федерации от 26 сентября 2013 г.      № 1473-р)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Смоленской области  о формировании и актуализации реестра аварийного жилищного фонда;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Администрации муниципального образования   «Вяземский район» Смоленской области  о формировании и актуализации реестра аварийного жилищного фонда 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наличие реестра аварийного жилищного фонда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объем жилищного фонда, включенного в реестр аварийного жилищного фонда, - 5,8 тыс. кв. м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  <w:r w:rsidRPr="00CE552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;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Формирование и утверждение муниципальных адресных программ по переселению граждан из многоквартирных домов, признанных аварийными после               1 января 2012 г. (распоряжение Правительства Российской Федерации от 26 сентября 2013 г.  № 1473-р)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правовые акты  Администраций муниципального образования «Вяземский район»   Смоленской области  об утверждении  муниципальных адресных программ по переселению граждан из многоквартирных домов, признанных аварийными после                 1 января 2012 года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pacing w:val="-4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объем  площади жилья, планируемого к расселению</w:t>
            </w:r>
            <w:proofErr w:type="gramStart"/>
            <w:r w:rsidRPr="00CE552A">
              <w:rPr>
                <w:sz w:val="16"/>
                <w:szCs w:val="16"/>
              </w:rPr>
              <w:t xml:space="preserve"> (%)</w:t>
            </w:r>
            <w:r w:rsidRPr="00CE552A">
              <w:rPr>
                <w:spacing w:val="-4"/>
                <w:sz w:val="16"/>
                <w:szCs w:val="16"/>
              </w:rPr>
              <w:t>;</w:t>
            </w:r>
            <w:proofErr w:type="gramEnd"/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 человек, планируемых  к расселению</w:t>
            </w:r>
            <w:proofErr w:type="gramStart"/>
            <w:r w:rsidRPr="00CE552A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первое полугодие 2016 года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snapToGrid w:val="0"/>
              <w:jc w:val="both"/>
              <w:rPr>
                <w:spacing w:val="-4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CE552A">
              <w:rPr>
                <w:sz w:val="16"/>
                <w:szCs w:val="16"/>
              </w:rPr>
              <w:t>Реализация мероприятий по расселению граждан из аварийного жилищного фонда, признанного таковым после 1 января 2012 г., в том числе с учетом возможности  получить дополнительное финансирование за счет средств Фонда ЖКХ (выполнение данного мероприятия осуществляется в соответствии с решениями, принимаемыми по данному вопросу</w:t>
            </w:r>
            <w:proofErr w:type="gramEnd"/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правовой акт Смоленской области об утверждении комплекса мер по расселению граждан из аварийного жилищного фонда, признанного таковым после 1 января 2012 г.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наличие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pacing w:val="-4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комплекса мер по расселению граждан из аварийного жилищного фонда, признанного таковым после             1 января 2012 г.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объем мероприятий комплекса мер, реализованных в установленные сроки, </w:t>
            </w:r>
            <w:proofErr w:type="gramStart"/>
            <w:r w:rsidRPr="00CE552A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CE552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комплекса мер – в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</w:t>
            </w:r>
            <w:r w:rsidRPr="00CE552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установленными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им сроками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  <w:r w:rsidRPr="00CE552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 муниципальных образований Вяземского района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на федеральном уровне)</w:t>
            </w:r>
          </w:p>
        </w:tc>
        <w:tc>
          <w:tcPr>
            <w:tcW w:w="1842" w:type="dxa"/>
            <w:gridSpan w:val="2"/>
          </w:tcPr>
          <w:p w:rsidR="00CE552A" w:rsidRPr="00CE552A" w:rsidDel="00F25D64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отношению к общему количеству мероприятий, включенных в комплекс мер (шт</w:t>
            </w:r>
            <w:proofErr w:type="gramStart"/>
            <w:r w:rsidRPr="00CE552A">
              <w:rPr>
                <w:sz w:val="16"/>
                <w:szCs w:val="16"/>
              </w:rPr>
              <w:t>., %).</w:t>
            </w:r>
            <w:proofErr w:type="gramEnd"/>
          </w:p>
          <w:p w:rsidR="00CE552A" w:rsidRPr="00CE552A" w:rsidDel="00F25D64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Смоленской области (по согласованию).</w:t>
            </w:r>
          </w:p>
        </w:tc>
      </w:tr>
      <w:tr w:rsidR="00CE552A" w:rsidRPr="00CE552A" w:rsidTr="00CE552A">
        <w:trPr>
          <w:cantSplit/>
          <w:trHeight w:val="339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Приведение договора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фонда, заключенного с Фондом ЖКХ в соответствии с Федеральным законом от 21.07.2007  № 185-ФЗ «О Фонде содействия реформированию жилищно-коммунального хозяйства»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(поручение Заместителя Председателя Правительства Российской Федерации                Д.Н.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Козака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от 1 августа 2014 г.                                        № ДК-П9-164пр)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pacing w:val="-4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установление ответственности  Администрации Смоленской области за неисполнение или ненадлежащее исполнение обязательств по переселению граждан из аварийного жилищного фонда перед Фондом ЖКХ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установление </w:t>
            </w:r>
            <w:proofErr w:type="gramStart"/>
            <w:r w:rsidRPr="00CE552A">
              <w:rPr>
                <w:sz w:val="16"/>
                <w:szCs w:val="16"/>
              </w:rPr>
              <w:t>ответственности органов местного самоуправления муниципальных образований Смоленской области</w:t>
            </w:r>
            <w:proofErr w:type="gramEnd"/>
            <w:r w:rsidRPr="00CE552A">
              <w:rPr>
                <w:sz w:val="16"/>
                <w:szCs w:val="16"/>
              </w:rPr>
              <w:t xml:space="preserve">  за неисполнение или ненадлежащее исполнение обязательств по переселению граждан из аварийного жилищного фонда с учетом обязательства   Администрации Смоленской области перед Фондом ЖКХ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pacing w:val="-4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дополнительное соглашение между Администрацией Смоленской области и Фондом ЖКХ, предусматривающее штрафные санкции за неисполнение или ненадлежащее исполнение обязательств по переселению граждан из аварийного жилищного фонда, признанного таковым после  1 января 2012 г.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дополнительные соглашения между Смоленской областью и муниципальными образованиями Вяземского района  Смоленской области, предусматривающие штрафные санкции за неисполнение или ненадлежащее исполнение обязательств по переселению граждан из аварийного жилищного фонда, признанного таковым после  1 января 2012 г., с учетом обязательства Смоленской области перед Фондом ЖКХ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количество  МО, в которых соглашения о </w:t>
            </w:r>
            <w:proofErr w:type="spellStart"/>
            <w:r w:rsidRPr="00CE552A">
              <w:rPr>
                <w:sz w:val="16"/>
                <w:szCs w:val="16"/>
              </w:rPr>
              <w:t>софинансировании</w:t>
            </w:r>
            <w:proofErr w:type="spellEnd"/>
            <w:r w:rsidRPr="00CE552A">
              <w:rPr>
                <w:sz w:val="16"/>
                <w:szCs w:val="16"/>
              </w:rPr>
              <w:t xml:space="preserve"> приведены в соответствие с установленными требованиями (от общего количества МКД на территории Смоленской области</w:t>
            </w:r>
            <w:proofErr w:type="gramStart"/>
            <w:r w:rsidRPr="00CE552A">
              <w:rPr>
                <w:sz w:val="16"/>
                <w:szCs w:val="16"/>
              </w:rPr>
              <w:t xml:space="preserve">) (%, </w:t>
            </w:r>
            <w:proofErr w:type="gramEnd"/>
            <w:r w:rsidRPr="00CE552A">
              <w:rPr>
                <w:sz w:val="16"/>
                <w:szCs w:val="16"/>
              </w:rPr>
              <w:t>шт.)</w:t>
            </w:r>
            <w:r w:rsidRPr="00CE552A">
              <w:rPr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количество выявленных нарушений обязательств по переселению граждан из аварийного жилищного фонда, признанного таковым после 1 января 2012 г. (шт.)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  <w:r w:rsidRPr="00CE552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15134" w:type="dxa"/>
            <w:gridSpan w:val="17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552A">
              <w:rPr>
                <w:b/>
                <w:sz w:val="16"/>
                <w:szCs w:val="16"/>
                <w:lang w:val="en-US"/>
              </w:rPr>
              <w:t>V</w:t>
            </w:r>
            <w:r w:rsidRPr="00CE552A">
              <w:rPr>
                <w:b/>
                <w:sz w:val="16"/>
                <w:szCs w:val="16"/>
              </w:rPr>
              <w:t>. Модернизация объектов жилищно-коммунального хозяйства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Утверждение программ комплексного развития систем коммунальной инфраструктуры (далее также – ПКР) муниципальных образований Вяземского района Смоленской области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качественного и бесперебойного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-, тепло-, водоснабжения и водоотведения новых объектов капитального строительства и существующих потребителей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акты муниципальных образований Вяземского района  Смоленской области об утверждении программ комплексного развития систем коммунальной инфраструктуры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образований, в которых утверждены  ПКР, к общему количеству муниципальных образований, в которых должны быть утверждены ПКР: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- 2014 год – 50%;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80%;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- 2016 год и до 2020 года – 100%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Выявление и постановка на учет бесхозяйных объектов жилищно-коммунального хозяйства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надежного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ресурсоснабжения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потребителей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правовые акты  муниципальных образований Вяземского района Смоленской области  об организации работы по выявлению и постановке на учет бесхозяйных объектов жилищно-коммунального хозяйства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выявленных бесхозяйных объектов жилищно-коммунального хозяйства (ед.);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количество выявленных бесхозяйных объектов жилищно-коммунального хозяйства, права </w:t>
            </w:r>
            <w:proofErr w:type="gramStart"/>
            <w:r w:rsidRPr="00CE552A">
              <w:rPr>
                <w:sz w:val="16"/>
                <w:szCs w:val="16"/>
              </w:rPr>
              <w:t>собственности</w:t>
            </w:r>
            <w:proofErr w:type="gramEnd"/>
            <w:r w:rsidRPr="00CE552A">
              <w:rPr>
                <w:sz w:val="16"/>
                <w:szCs w:val="16"/>
              </w:rPr>
              <w:t xml:space="preserve"> на которые зарегистрированы (ед.)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согласованию).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Регистрация в установленном порядке прав собственности на объекты жилищно-коммунального хозяйства.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привлечения инвестиций в сферу жилищно-коммунального хозяйства.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правовые акты муниципальных образований Вяземского района  Смоленской области  о регистрации прав собственности на объекты жилищно-коммунального хозяйства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зарегистрированных в установленном порядке объектов жилищно-коммунального хозяйства по отношению к общему количеству таких объектов, расположенных на территории Вяземского района Смоленской области: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69%;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72%;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постоянно, </w:t>
            </w:r>
            <w:r w:rsidRPr="00CE552A">
              <w:rPr>
                <w:sz w:val="16"/>
                <w:szCs w:val="16"/>
              </w:rPr>
              <w:br/>
              <w:t>по мере необходимости.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 муниципальных образований 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Вяземского района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73%;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74%;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75%;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- 2020 год – 75%.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832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схем водоснабжения и водоотведения, теплоснабжения  и их актуализация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(в соответствии с приказом Минстроя России от 21.03.2014               № 111/</w:t>
            </w:r>
            <w:proofErr w:type="spellStart"/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 и приказом Минстроя России от 21.03.2014               № 110/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осуществления мониторинга разработки и утверждения схем водоснабжения и водоотведения»)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Департамента Смоленской области по энергетике, энергоэффективности, тарифной политике об утверждении порядка  утверждения схем водоснабжения и водоотведения, теплоснабжения  и их актуализации;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муниципальных образований Вяземского района Смоленской области об утверждении схем водоснабжения и водоотведения, теплоснабжения  и их актуализации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f0"/>
              <w:tabs>
                <w:tab w:val="left" w:pos="735"/>
              </w:tabs>
              <w:snapToGrid w:val="0"/>
              <w:ind w:left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муниципальных образований Вяземского района  Смоленской области, в которых разработаны схемы  водоснабжения и водоотведения, теплоснабжения, к общему количеству муниципальных образований, в которых такие схемы должны быть разработаны: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- 2014 год – 96%;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- 2015 год  до 2020 года – 100%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Вяземского района    Смоленской области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мероприятий, предусмотренных схемами тепло-, водоснабжения и водоотведения,             с учетом потребности в развитии поселений Вяземского района Смоленской области, проведение технического и ценового аудита указанных схем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условий  развития поселений Вяземского района Смоленской области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 соответствии с порядком организации работы, установленным  федеральным законодательством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доля схем тепло-, водоснабжения и водоотведения, прошедших независимый технологический и ценовой аудит, для поселений с численностью населения более 10 тыс. человек или доля схем, содержащих мероприятия единичной стоимостью более 50 млн. руб.: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10%;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20%;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40%;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70%;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90%;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- 2020 год – 100%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  Вяземского района Смоленской области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Предоставление сведений для проведения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также  – УП)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(в соответствии с совместным приказом  Минэкономразвития России и   Минстроя России  от 07.07.2014                    № 373/</w:t>
            </w:r>
            <w:proofErr w:type="spellStart"/>
            <w:proofErr w:type="gramStart"/>
            <w:r w:rsidRPr="00CE55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</w:t>
            </w:r>
            <w:proofErr w:type="spellEnd"/>
            <w:proofErr w:type="gramEnd"/>
            <w:r w:rsidRPr="00CE55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хозяйства»)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актуальной информационной базы о состоянии УП;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Департамента Смоленской области по   строительству и жилищно-коммунальному хозяйству об утверждении порядка  организации работы по 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УП, в отношении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проведена оценка эффективности, подготовлены соответствующие заключения, по отношению к общему количеству УП, фактически осуществляющих деятельность на территории Смоленской области: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 2014 - 2020 годах - 100%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Актуализация графиков передачи в концессию имущества  неэффективных УП в соответствии с типовой формой, подготовленной Минстроем России  (в соответствии с совместным приказом Минэкономразвития России и Минстроя России от 07.07.2014                     № 373/</w:t>
            </w:r>
            <w:proofErr w:type="spellStart"/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осуществляющими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Департамента Смоленской области по   строительству и жилищно-коммунальному хозяйству об утверждении порядка  организации работы по актуализации графиков передачи в концессию имущества  неэффективных УП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наличие графиков (ед.)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2015 год, 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далее - постоянно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хозяйства»)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сведений для размещения в открытом доступе на сайте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Минстроя России актуализированных графиков передачи объектов коммунальной инфраструктуры неэффективных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УП  в концессию и соответствующей конкурсной документации.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 соответствии с порядком организации работы, установленным  федеральным законодательством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размещение графиков (ед.)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2015 год, 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далее - постоянно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Передача частным операторам  на основе концессионных соглашений объектов жилищно-коммунального хозяйства, в том числе всех УП, осуществляющих неэффективное управление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привлечение инвестиций для модернизации объектов жилищно-коммунального хозяйства;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повышение качества коммунальных услуг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Департамента Смоленской области по   строительству и жилищно-коммунальному хозяйству об организации работы по передаче частным операторам  на основе концессионных соглашений объектов жилищно-коммунального хозяйства, в том числе всех УП, осуществляющих неэффективное управление;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правовые акты муниципальных образований Вяземского района Смоленской области   по передаче частным операторам  на основе концессионных соглашений объектов жилищно-коммунального хозяйства, в том числе всех УП, осуществляющих неэффективное управление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заключенных концессионных соглашений по результатам  проведения оценки эффективности управления УП (шт.);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(Указ Президента Российской Федерации от 7 мая 2012 г.            № 600 «О мерах по обеспечению граждан Российской Федерации доступным и комфортным жильем и повышению качества жилищно-коммунальных услуг»).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2015 год,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далее – постоянно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Анализ качества предоставления услуг водоснабжения и водоотведения в разрезе муниципальных образований Вяземского района Смоленской области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повышение качества коммунальных услуг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организация мониторинга качества коммунальных услуг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отчет 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ежеквартально 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Утверждение планов мероприятий до 2020 года,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правовой акт Смоленской области, утверждающий план мероприятий, предусматривающий достижение целевых показателей качества водоснабжения в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правовые акты муниципальных образований Смоленской области, утверждающие план мероприятий, предусматривающих достижение целевых показателей качества водоснабжения в Вяземском районе Смоленской области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обеспечение 90% населения питьевой водой, соответствующей  нормативному уровню качества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2015 год,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далее – 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(перечень поручений Президента Российской Федерации от 6 июля 2013 года № Пр-1479)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Смоленской области  об утверждении плановых значений надежности систем водоснабжения в Смоленской области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акты муниципальных образований Вяземского района Смоленской области  об утверждении плановых значений надежности систем водоснабжения на территории Вяземского района Смоленской области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аварий и чрезвычайных ситуаций при производстве, транспортировке и распределении питьевой воды (в процентах к уровню 2014 года):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- 2014 год – 100%;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95,5%;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85%;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78%;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67%;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67%;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- 2020 год – 67%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 – 2020 годы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 Смоленской области по энергетике, энергоэффективности, тарифной политике;</w:t>
            </w: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согласованию).</w:t>
            </w: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правовые акты  органов местного самоуправления поселений Вяземского района Смоленской области, предусматривающие проведение технического обследования централизованных систем водоснабжения и водоотведения 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организаций (по доле отпускаемой воды), проведших техническое обследование: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10%;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20%;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40%;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70%;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90%;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- 2020 год – 100%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2015 год,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далее - при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(по согласованию);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CE552A">
              <w:rPr>
                <w:sz w:val="16"/>
                <w:szCs w:val="16"/>
              </w:rPr>
              <w:t>ресурсоснабжающие</w:t>
            </w:r>
            <w:proofErr w:type="spellEnd"/>
            <w:r w:rsidRPr="00CE552A">
              <w:rPr>
                <w:sz w:val="16"/>
                <w:szCs w:val="16"/>
              </w:rPr>
              <w:t xml:space="preserve"> организации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 xml:space="preserve">Предоставление информации для формирования, актуализации и сопровождения перечня приоритетных инвестиционных проектов </w:t>
            </w:r>
            <w:r w:rsidRPr="00CE552A">
              <w:rPr>
                <w:sz w:val="16"/>
                <w:szCs w:val="16"/>
              </w:rPr>
              <w:t xml:space="preserve"> Смоленской области</w:t>
            </w:r>
            <w:r w:rsidRPr="00CE552A">
              <w:rPr>
                <w:rFonts w:eastAsiaTheme="minorEastAsia"/>
                <w:sz w:val="16"/>
                <w:szCs w:val="16"/>
              </w:rPr>
              <w:t xml:space="preserve"> в сфере водоснабжения и водоотведения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привлечение инвестиций в сферу водоснабжения и водоотведения;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на основании программ комплексного развития  муниципальных образований, утвержденных  муниципальными правовыми актами </w:t>
            </w:r>
            <w:proofErr w:type="gramStart"/>
            <w:r w:rsidRPr="00CE552A">
              <w:rPr>
                <w:sz w:val="16"/>
                <w:szCs w:val="16"/>
              </w:rPr>
              <w:t>органов местного самоуправления муниципальных образований Вяземского района Смоленской области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Постоянно по запросу: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 xml:space="preserve"> Департамента Смоленской области по строительству и жилищно-коммунальному хозяйству</w:t>
            </w:r>
            <w:r w:rsidRPr="00CE552A">
              <w:rPr>
                <w:sz w:val="16"/>
                <w:szCs w:val="16"/>
              </w:rPr>
              <w:t>;</w:t>
            </w:r>
            <w:r w:rsidRPr="00CE552A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Департамента экономического развития Смоленской области.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органы местного самоуправления</w:t>
            </w:r>
            <w:r w:rsidRPr="00CE552A">
              <w:rPr>
                <w:sz w:val="16"/>
                <w:szCs w:val="16"/>
              </w:rPr>
              <w:t xml:space="preserve">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Определение гарантирующей организации в сфере водоснабжения и водоотведения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решения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 поселений Вяземского района Смоленской области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муниципальных образований, в которых выбраны гарантирующие организации</w:t>
            </w:r>
            <w:proofErr w:type="gramStart"/>
            <w:r w:rsidRPr="00CE552A">
              <w:rPr>
                <w:sz w:val="16"/>
                <w:szCs w:val="16"/>
              </w:rPr>
              <w:t xml:space="preserve"> (%, </w:t>
            </w:r>
            <w:proofErr w:type="gramEnd"/>
            <w:r w:rsidRPr="00CE552A">
              <w:rPr>
                <w:sz w:val="16"/>
                <w:szCs w:val="16"/>
              </w:rPr>
              <w:t>шт.)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2015 год, 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далее – постоянно, по мере необходимости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органы местного самоуправления</w:t>
            </w:r>
            <w:r w:rsidRPr="00CE552A">
              <w:rPr>
                <w:sz w:val="16"/>
                <w:szCs w:val="16"/>
              </w:rPr>
              <w:t xml:space="preserve"> муниципальных образований Вяземского района Смоленской области (по согласованию).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(перечень поручений Президента Российской Федерации от 6 июля 2013 года № Пр-1479)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населения качественными услугами в сфере теплоснабжения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 Смоленской области об утверждении плана мероприятий по достижению целевых показателей надежности систем теплоснабжения в  Смоленской области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акты муниципальных образований Вяземского района  Смоленской области об утверждении плана мероприятий по достижению целевых показателей надежности систем теплоснабжения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сокращение количества аварий и чрезвычайных ситуаций при производстве, транспортировке и распределении тепловой энергии, теплоносителя                 (в процентах к уровню 2014 года)</w:t>
            </w:r>
            <w:r w:rsidRPr="00CE552A">
              <w:rPr>
                <w:sz w:val="16"/>
                <w:szCs w:val="16"/>
                <w:lang w:val="en-US"/>
              </w:rPr>
              <w:t>: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- 2014 год – 100%;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93,5%;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83%;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67%;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65%;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65%;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- 2020 год – 65%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 – 2020 годы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органы местного самоуправления</w:t>
            </w:r>
            <w:r w:rsidRPr="00CE552A">
              <w:rPr>
                <w:sz w:val="16"/>
                <w:szCs w:val="16"/>
              </w:rPr>
              <w:t xml:space="preserve">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Утверждение плана мероприятий по переходу от использования открытых систем теплоснабжения и горячего водоснабжения к применению закрытых систем теплоснабжения и горячего водоснабжения.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прекращение подключения объектов капитального строительства к централизованным открытым системам с 2014 г., переход к применению закрытых систем теплоснабжения и горячего водоснабжения </w:t>
            </w:r>
            <w:proofErr w:type="gramStart"/>
            <w:r w:rsidRPr="00CE552A">
              <w:rPr>
                <w:sz w:val="16"/>
                <w:szCs w:val="16"/>
              </w:rPr>
              <w:t>с</w:t>
            </w:r>
            <w:proofErr w:type="gramEnd"/>
            <w:r w:rsidRPr="00CE552A">
              <w:rPr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 января 2022 года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правовые акты  </w:t>
            </w:r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 поселений Вяземского района Смоленской области</w:t>
            </w:r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об  утверждении плана мероприятий по переходу от использования открытых систем теплоснабжения и горячего водоснабжения к применению закрытых систем</w:t>
            </w:r>
            <w:r w:rsidRPr="00CE552A">
              <w:rPr>
                <w:sz w:val="16"/>
                <w:szCs w:val="16"/>
              </w:rPr>
              <w:t xml:space="preserve"> </w:t>
            </w: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доля горячей воды, подаваемой населению с использованием открытых систем горячего теплоснабжения: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- 2015 год – 3,5%;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3,5%;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3,5%;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3,5%;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3,5%;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- 2020 год – 1,2%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 год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органы местного самоуправления</w:t>
            </w:r>
            <w:r w:rsidRPr="00CE552A">
              <w:rPr>
                <w:sz w:val="16"/>
                <w:szCs w:val="16"/>
              </w:rPr>
              <w:t xml:space="preserve">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для формирования, актуализации и сопровождения перечня приоритетных инвестиционных проектов  Смоленской области  в сфере теплоснабжения</w:t>
            </w: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привлечение инвестиций в сферу теплоснабжения  Вяземского района Смоленской области;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на основании программ комплексного развития  муниципальных образований, утвержденных  муниципальными правовыми актами </w:t>
            </w:r>
            <w:proofErr w:type="gramStart"/>
            <w:r w:rsidRPr="00CE552A">
              <w:rPr>
                <w:sz w:val="16"/>
                <w:szCs w:val="16"/>
              </w:rPr>
              <w:t>органов местного самоуправления муниципальных образований Вяземского района  Смоленской области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Постоянно по запросу: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  <w:r w:rsidRPr="00CE552A">
              <w:rPr>
                <w:rFonts w:eastAsiaTheme="minorEastAsia"/>
                <w:sz w:val="16"/>
                <w:szCs w:val="16"/>
              </w:rPr>
              <w:t xml:space="preserve"> Департамента Смоленской области по строительству и жилищно-коммунальному хозяйству</w:t>
            </w:r>
            <w:r w:rsidRPr="00CE552A">
              <w:rPr>
                <w:sz w:val="16"/>
                <w:szCs w:val="16"/>
              </w:rPr>
              <w:t>;</w:t>
            </w:r>
            <w:r w:rsidRPr="00CE552A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Департамента </w:t>
            </w:r>
            <w:proofErr w:type="spellStart"/>
            <w:r w:rsidRPr="00CE552A">
              <w:rPr>
                <w:sz w:val="16"/>
                <w:szCs w:val="16"/>
              </w:rPr>
              <w:t>экономическ</w:t>
            </w:r>
            <w:proofErr w:type="gramStart"/>
            <w:r w:rsidRPr="00CE552A">
              <w:rPr>
                <w:sz w:val="16"/>
                <w:szCs w:val="16"/>
              </w:rPr>
              <w:t>о</w:t>
            </w:r>
            <w:proofErr w:type="spellEnd"/>
            <w:r w:rsidRPr="00CE552A">
              <w:rPr>
                <w:sz w:val="16"/>
                <w:szCs w:val="16"/>
              </w:rPr>
              <w:t>-</w:t>
            </w:r>
            <w:proofErr w:type="gramEnd"/>
            <w:r w:rsidRPr="00CE552A">
              <w:rPr>
                <w:sz w:val="16"/>
                <w:szCs w:val="16"/>
              </w:rPr>
              <w:t xml:space="preserve"> го развития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органы местного самоуправления</w:t>
            </w:r>
            <w:r w:rsidRPr="00CE552A">
              <w:rPr>
                <w:sz w:val="16"/>
                <w:szCs w:val="16"/>
              </w:rPr>
              <w:t xml:space="preserve"> муниципальных образований Вяземского района Смоленской области</w:t>
            </w:r>
          </w:p>
        </w:tc>
      </w:tr>
      <w:tr w:rsidR="00CE552A" w:rsidRPr="00CE552A" w:rsidTr="005D6A2A">
        <w:trPr>
          <w:cantSplit/>
          <w:trHeight w:val="701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4" w:type="dxa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Смоленской области</w:t>
            </w:r>
          </w:p>
        </w:tc>
        <w:tc>
          <w:tcPr>
            <w:tcW w:w="2552" w:type="dxa"/>
            <w:gridSpan w:val="4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  <w:proofErr w:type="gramStart"/>
            <w:r w:rsidRPr="00CE552A">
              <w:rPr>
                <w:sz w:val="16"/>
                <w:szCs w:val="16"/>
              </w:rPr>
              <w:t>(по согласованию</w:t>
            </w:r>
            <w:proofErr w:type="gramEnd"/>
          </w:p>
        </w:tc>
      </w:tr>
      <w:tr w:rsidR="00CE552A" w:rsidRPr="00CE552A" w:rsidTr="00CE552A">
        <w:trPr>
          <w:cantSplit/>
          <w:trHeight w:val="462"/>
          <w:tblHeader/>
        </w:trPr>
        <w:tc>
          <w:tcPr>
            <w:tcW w:w="15134" w:type="dxa"/>
            <w:gridSpan w:val="17"/>
          </w:tcPr>
          <w:p w:rsidR="00CE552A" w:rsidRPr="00CE552A" w:rsidRDefault="00CE552A" w:rsidP="00CE552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E552A">
              <w:rPr>
                <w:b/>
                <w:sz w:val="16"/>
                <w:szCs w:val="16"/>
              </w:rPr>
              <w:t>VI . Реализация мер по энергосбережению и повышению энергетической эффективности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E552A" w:rsidRPr="00CE552A" w:rsidTr="005D6A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Утверждение и реализация  минимального перечня работ, направленных на повышение энергоэффективности МКД, реализация которых осуществляется с использованием средств региональной (муниципальной) поддержки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1701" w:type="dxa"/>
          </w:tcPr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 xml:space="preserve">стимулирование </w:t>
            </w:r>
            <w:proofErr w:type="spellStart"/>
            <w:r w:rsidRPr="00CE552A">
              <w:rPr>
                <w:rFonts w:eastAsiaTheme="minorEastAsia"/>
                <w:spacing w:val="-4"/>
                <w:sz w:val="16"/>
                <w:szCs w:val="16"/>
              </w:rPr>
              <w:t>энергосберегающ</w:t>
            </w:r>
            <w:proofErr w:type="gramStart"/>
            <w:r w:rsidRPr="00CE552A">
              <w:rPr>
                <w:rFonts w:eastAsiaTheme="minorEastAsia"/>
                <w:spacing w:val="-4"/>
                <w:sz w:val="16"/>
                <w:szCs w:val="16"/>
              </w:rPr>
              <w:t>е</w:t>
            </w:r>
            <w:proofErr w:type="spellEnd"/>
            <w:r w:rsidRPr="00CE552A">
              <w:rPr>
                <w:rFonts w:eastAsiaTheme="minorEastAsia"/>
                <w:spacing w:val="-4"/>
                <w:sz w:val="16"/>
                <w:szCs w:val="16"/>
              </w:rPr>
              <w:t>-</w:t>
            </w:r>
            <w:proofErr w:type="gramEnd"/>
            <w:r w:rsidRPr="00CE552A">
              <w:rPr>
                <w:rFonts w:eastAsiaTheme="minorEastAsia"/>
                <w:sz w:val="16"/>
                <w:szCs w:val="16"/>
              </w:rPr>
              <w:t xml:space="preserve"> го поведения потребителей коммунальных ресурсов;</w:t>
            </w:r>
          </w:p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сокращение потребления коммунальных ресурсов;</w:t>
            </w:r>
          </w:p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сокращение платы за коммунальные ресурсы</w:t>
            </w:r>
          </w:p>
          <w:p w:rsidR="00CE552A" w:rsidRPr="00CE552A" w:rsidRDefault="00CE552A" w:rsidP="00CE552A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постановление Администрации Смоленской области   от  01.03.2011   № 114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доме».</w:t>
            </w:r>
          </w:p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количество МКД, </w:t>
            </w:r>
            <w:proofErr w:type="gramStart"/>
            <w:r w:rsidRPr="00CE552A">
              <w:rPr>
                <w:sz w:val="16"/>
                <w:szCs w:val="16"/>
              </w:rPr>
              <w:t>в</w:t>
            </w:r>
            <w:proofErr w:type="gramEnd"/>
            <w:r w:rsidRPr="00CE552A">
              <w:rPr>
                <w:sz w:val="16"/>
                <w:szCs w:val="16"/>
              </w:rPr>
              <w:t xml:space="preserve"> </w:t>
            </w:r>
            <w:proofErr w:type="gramStart"/>
            <w:r w:rsidRPr="00CE552A">
              <w:rPr>
                <w:sz w:val="16"/>
                <w:szCs w:val="16"/>
              </w:rPr>
              <w:t>которых</w:t>
            </w:r>
            <w:proofErr w:type="gramEnd"/>
            <w:r w:rsidRPr="00CE552A">
              <w:rPr>
                <w:sz w:val="16"/>
                <w:szCs w:val="16"/>
              </w:rPr>
              <w:t xml:space="preserve"> реализован минимальный перечень работ, направленных на повышение энергоэффективности  МКД  (в необходимом объеме), по отношению к общему количеству  МКД, расположенных на территории Вяземского района Смоленской области: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- 2015 год – 1%;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- 2016 год – 2%;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- 2017 год – 4%;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- 2018 год – 6%;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- 2019 год – 8%;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- 2020 год – 10%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 xml:space="preserve"> реализация перечня в соответствии с </w:t>
            </w:r>
            <w:r w:rsidRPr="00CE552A">
              <w:rPr>
                <w:rFonts w:eastAsiaTheme="minorEastAsia"/>
                <w:spacing w:val="-8"/>
                <w:sz w:val="16"/>
                <w:szCs w:val="16"/>
              </w:rPr>
              <w:t>установленными</w:t>
            </w:r>
            <w:r w:rsidRPr="00CE552A">
              <w:rPr>
                <w:rFonts w:eastAsiaTheme="minorEastAsia"/>
                <w:sz w:val="16"/>
                <w:szCs w:val="16"/>
              </w:rPr>
              <w:t xml:space="preserve"> сроками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19" w:type="dxa"/>
            <w:gridSpan w:val="5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Департамент Смоленской области по строительству и жилищно-коммунальному хозяйству</w:t>
            </w:r>
            <w:r w:rsidRPr="00CE552A">
              <w:rPr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Департамент Смоленской области по энергетике, энергоэффективности, тарифной политике</w:t>
            </w:r>
            <w:r w:rsidRPr="00CE552A">
              <w:rPr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 муниципальных образований Вяземского района Смоленской области 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управляющие компании (по согласованию)</w:t>
            </w:r>
            <w:r w:rsidRPr="00CE552A">
              <w:rPr>
                <w:sz w:val="16"/>
                <w:szCs w:val="16"/>
              </w:rPr>
              <w:t>;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  <w:r w:rsidRPr="00CE552A">
              <w:rPr>
                <w:rFonts w:eastAsiaTheme="minorEastAsia"/>
                <w:sz w:val="16"/>
                <w:szCs w:val="16"/>
              </w:rPr>
              <w:t>товарищества собственников жилья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15134" w:type="dxa"/>
            <w:gridSpan w:val="17"/>
          </w:tcPr>
          <w:p w:rsidR="00CE552A" w:rsidRPr="00CE552A" w:rsidRDefault="00CE552A" w:rsidP="00CE552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E552A">
              <w:rPr>
                <w:b/>
                <w:sz w:val="16"/>
                <w:szCs w:val="16"/>
              </w:rPr>
              <w:t>VII. Создание региональной системы по обращению с отходами потребления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Реализация региональных программ обращения с  твердыми бытовыми отходами, направленных на строительство мусороперегрузочных станций, объектов по сортировке, переработке и утилизации  твердых бытовых отходов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экологически безопасное обращение с отходами производства и потребления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использование механизмов </w:t>
            </w:r>
            <w:proofErr w:type="spellStart"/>
            <w:r w:rsidRPr="00CE552A">
              <w:rPr>
                <w:sz w:val="16"/>
                <w:szCs w:val="16"/>
              </w:rPr>
              <w:t>частно-государственного</w:t>
            </w:r>
            <w:proofErr w:type="spellEnd"/>
            <w:r w:rsidRPr="00CE552A">
              <w:rPr>
                <w:sz w:val="16"/>
                <w:szCs w:val="16"/>
              </w:rPr>
              <w:t xml:space="preserve"> партнерства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доля отходов, перерабатываемых с соблюдением требований, установленных законодательством, к общему количеству (объему)  твердых бытовых отходов, производимых на территории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2015-2020 годы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Администрация Смоленской области;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7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Смоленской области: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2014 год – 20%;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 год – 25%;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2016 год – 30%;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2017 год – 45%;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2018 год – 50%;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2019 год – 55%;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2020 год – 60%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Создание системы раздельного сбора бытовых отходов в муниципальных образованиях Вяземского района  Смоленской области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экологически безопасное обращение с отходами производства и потребления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механизмов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частно-государственного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партнерства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увеличение доли  отходов, направленных на сортировку, к общему количеству (объему)  твердых бытовых отходов, производимых на территории Вяземского района Смоленской области</w:t>
            </w:r>
            <w:proofErr w:type="gramStart"/>
            <w:r w:rsidRPr="00CE552A">
              <w:rPr>
                <w:sz w:val="16"/>
                <w:szCs w:val="16"/>
              </w:rPr>
              <w:t xml:space="preserve"> (%)</w:t>
            </w:r>
            <w:proofErr w:type="gramEnd"/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2015-2018 годы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Администрация Смоленской области;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  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Вяземского района Смоленской области (по согласованию).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Предоставление информации для  разработки и реализации генеральной схемы размещения отходов на территории Смоленской области 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качества сбора, транспортировки, переработки и захоронения отходов;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снижение негативного воздействия на окружающую среду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2015 год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 запросу  заинтересованных органов исполнительной власти Смоленской области</w:t>
            </w:r>
          </w:p>
        </w:tc>
        <w:tc>
          <w:tcPr>
            <w:tcW w:w="1559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Вяземского района Смоленской области (по согласованию)</w:t>
            </w: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3334" w:type="dxa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снижение негативного воздействия на окружающую среду;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</w:t>
            </w:r>
            <w:proofErr w:type="spellStart"/>
            <w:proofErr w:type="gram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уров-ня</w:t>
            </w:r>
            <w:proofErr w:type="spellEnd"/>
            <w:proofErr w:type="gram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 xml:space="preserve"> жизни </w:t>
            </w:r>
            <w:proofErr w:type="spellStart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насе-ления</w:t>
            </w:r>
            <w:proofErr w:type="spellEnd"/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, улучшение качества окружающей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среды.</w:t>
            </w:r>
          </w:p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выявленных мест несанкционированного размещения отходов – по факту на конец отчетного года (ед.);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количество ликвидированных мест несанкционированного размещения отходов – по факту на конец отчетного года (ед.)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2015-2020 годы,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в том числе по запросу  Департамента Смоленской области по природным ресурсам и экологии; 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Вяземского района Смоленской области (по согласованию)</w:t>
            </w: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CE552A" w:rsidRPr="00CE552A" w:rsidTr="00CE552A">
        <w:trPr>
          <w:cantSplit/>
          <w:trHeight w:val="250"/>
          <w:tblHeader/>
        </w:trPr>
        <w:tc>
          <w:tcPr>
            <w:tcW w:w="602" w:type="dxa"/>
            <w:tcBorders>
              <w:bottom w:val="single" w:sz="4" w:space="0" w:color="auto"/>
            </w:tcBorders>
          </w:tcPr>
          <w:p w:rsidR="00CE552A" w:rsidRPr="00CE552A" w:rsidRDefault="00CE552A" w:rsidP="00CE552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Предоставление информации для формирования, актуализации и сопровождения перечня  приоритетных инвестиционных проектов Смоленской области в сфере обращения с  твердыми бытовыми отходами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формирование индустрии в сфере обращения с отходами; 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качества окружающей среды;</w:t>
            </w: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улучшение качества жизни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постановление Администрации Смоленской области о реализации на территории Смоленской области приоритетных инвестиционных проектов в сфере обращения с твердыми бытовыми отходами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2015-2020 годы 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 xml:space="preserve">Администрация Смоленской области;  </w:t>
            </w: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52A" w:rsidRPr="00CE552A" w:rsidRDefault="00CE552A" w:rsidP="00CE552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52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«Вяземский район» Смоленской области</w:t>
            </w: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CE552A" w:rsidRPr="00CE552A" w:rsidRDefault="00CE552A" w:rsidP="00CE552A">
            <w:pPr>
              <w:tabs>
                <w:tab w:val="left" w:pos="735"/>
              </w:tabs>
              <w:snapToGrid w:val="0"/>
              <w:jc w:val="both"/>
              <w:rPr>
                <w:sz w:val="16"/>
                <w:szCs w:val="16"/>
              </w:rPr>
            </w:pPr>
            <w:r w:rsidRPr="00CE552A">
              <w:rPr>
                <w:sz w:val="16"/>
                <w:szCs w:val="16"/>
              </w:rPr>
              <w:t>органы местного самоуправления муниципальных образований Вяземского района Смоленской области (по согласованию)</w:t>
            </w:r>
          </w:p>
        </w:tc>
      </w:tr>
    </w:tbl>
    <w:p w:rsidR="005755B7" w:rsidRPr="00CE552A" w:rsidRDefault="005755B7" w:rsidP="005F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5755B7" w:rsidRPr="00CE552A" w:rsidSect="003B2C20">
      <w:pgSz w:w="16838" w:h="11905" w:orient="landscape"/>
      <w:pgMar w:top="1134" w:right="567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DA" w:rsidRDefault="001F59DA" w:rsidP="00C53E9D">
      <w:pPr>
        <w:spacing w:after="0" w:line="240" w:lineRule="auto"/>
      </w:pPr>
      <w:r>
        <w:separator/>
      </w:r>
    </w:p>
  </w:endnote>
  <w:endnote w:type="continuationSeparator" w:id="0">
    <w:p w:rsidR="001F59DA" w:rsidRDefault="001F59DA" w:rsidP="00C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DA" w:rsidRDefault="001F59DA" w:rsidP="00C53E9D">
      <w:pPr>
        <w:spacing w:after="0" w:line="240" w:lineRule="auto"/>
      </w:pPr>
      <w:r>
        <w:separator/>
      </w:r>
    </w:p>
  </w:footnote>
  <w:footnote w:type="continuationSeparator" w:id="0">
    <w:p w:rsidR="001F59DA" w:rsidRDefault="001F59DA" w:rsidP="00C5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2C20" w:rsidRPr="00FD090A" w:rsidRDefault="005B7918" w:rsidP="00FD090A">
        <w:pPr>
          <w:pStyle w:val="a8"/>
          <w:jc w:val="center"/>
          <w:rPr>
            <w:sz w:val="24"/>
            <w:szCs w:val="24"/>
          </w:rPr>
        </w:pPr>
        <w:r w:rsidRPr="00FD090A">
          <w:rPr>
            <w:sz w:val="24"/>
            <w:szCs w:val="24"/>
          </w:rPr>
          <w:fldChar w:fldCharType="begin"/>
        </w:r>
        <w:r w:rsidR="003B2C20" w:rsidRPr="00FD090A">
          <w:rPr>
            <w:sz w:val="24"/>
            <w:szCs w:val="24"/>
          </w:rPr>
          <w:instrText xml:space="preserve"> PAGE   \* MERGEFORMAT </w:instrText>
        </w:r>
        <w:r w:rsidRPr="00FD090A">
          <w:rPr>
            <w:sz w:val="24"/>
            <w:szCs w:val="24"/>
          </w:rPr>
          <w:fldChar w:fldCharType="separate"/>
        </w:r>
        <w:r w:rsidR="001E2FFB">
          <w:rPr>
            <w:noProof/>
            <w:sz w:val="24"/>
            <w:szCs w:val="24"/>
          </w:rPr>
          <w:t>2</w:t>
        </w:r>
        <w:r w:rsidRPr="00FD090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95E29"/>
    <w:multiLevelType w:val="hybridMultilevel"/>
    <w:tmpl w:val="788275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79341D"/>
    <w:multiLevelType w:val="hybridMultilevel"/>
    <w:tmpl w:val="D8AA992C"/>
    <w:lvl w:ilvl="0" w:tplc="81C4B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2907DA"/>
    <w:multiLevelType w:val="hybridMultilevel"/>
    <w:tmpl w:val="EA2EA612"/>
    <w:lvl w:ilvl="0" w:tplc="F9B661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B7"/>
    <w:rsid w:val="00000378"/>
    <w:rsid w:val="00000F63"/>
    <w:rsid w:val="000011CA"/>
    <w:rsid w:val="000014C2"/>
    <w:rsid w:val="000017EC"/>
    <w:rsid w:val="0000190E"/>
    <w:rsid w:val="00001E8F"/>
    <w:rsid w:val="000022C9"/>
    <w:rsid w:val="00002434"/>
    <w:rsid w:val="00002FE5"/>
    <w:rsid w:val="00003FBD"/>
    <w:rsid w:val="000049CA"/>
    <w:rsid w:val="00004C3C"/>
    <w:rsid w:val="00005405"/>
    <w:rsid w:val="0000546D"/>
    <w:rsid w:val="0000551A"/>
    <w:rsid w:val="00005852"/>
    <w:rsid w:val="00005B90"/>
    <w:rsid w:val="000077F1"/>
    <w:rsid w:val="00007A3B"/>
    <w:rsid w:val="00007D65"/>
    <w:rsid w:val="000101F6"/>
    <w:rsid w:val="00010266"/>
    <w:rsid w:val="000103F4"/>
    <w:rsid w:val="00011E7E"/>
    <w:rsid w:val="000120D8"/>
    <w:rsid w:val="00012F00"/>
    <w:rsid w:val="00013D1E"/>
    <w:rsid w:val="00013D85"/>
    <w:rsid w:val="00014116"/>
    <w:rsid w:val="000143C2"/>
    <w:rsid w:val="00014BB8"/>
    <w:rsid w:val="000161A3"/>
    <w:rsid w:val="0001684B"/>
    <w:rsid w:val="000176FD"/>
    <w:rsid w:val="00017C0F"/>
    <w:rsid w:val="0002127A"/>
    <w:rsid w:val="00021384"/>
    <w:rsid w:val="00021862"/>
    <w:rsid w:val="000220DD"/>
    <w:rsid w:val="00022265"/>
    <w:rsid w:val="00022ADC"/>
    <w:rsid w:val="0002465C"/>
    <w:rsid w:val="00024721"/>
    <w:rsid w:val="00025246"/>
    <w:rsid w:val="0002676E"/>
    <w:rsid w:val="00026B01"/>
    <w:rsid w:val="00026FCF"/>
    <w:rsid w:val="000273ED"/>
    <w:rsid w:val="00027F87"/>
    <w:rsid w:val="000301AB"/>
    <w:rsid w:val="0003060C"/>
    <w:rsid w:val="00031A8F"/>
    <w:rsid w:val="00033490"/>
    <w:rsid w:val="00033678"/>
    <w:rsid w:val="000342F5"/>
    <w:rsid w:val="000355BA"/>
    <w:rsid w:val="00035D17"/>
    <w:rsid w:val="00036080"/>
    <w:rsid w:val="0003664D"/>
    <w:rsid w:val="000369A3"/>
    <w:rsid w:val="00036F17"/>
    <w:rsid w:val="000374E3"/>
    <w:rsid w:val="000378EB"/>
    <w:rsid w:val="00037E38"/>
    <w:rsid w:val="000404E1"/>
    <w:rsid w:val="000404FB"/>
    <w:rsid w:val="00040764"/>
    <w:rsid w:val="00040A31"/>
    <w:rsid w:val="00041058"/>
    <w:rsid w:val="00041080"/>
    <w:rsid w:val="00042C5F"/>
    <w:rsid w:val="00042CAD"/>
    <w:rsid w:val="0004321D"/>
    <w:rsid w:val="00043827"/>
    <w:rsid w:val="00043891"/>
    <w:rsid w:val="000451CA"/>
    <w:rsid w:val="00045268"/>
    <w:rsid w:val="0004547B"/>
    <w:rsid w:val="00045EDD"/>
    <w:rsid w:val="00045F77"/>
    <w:rsid w:val="000468EE"/>
    <w:rsid w:val="00046CEF"/>
    <w:rsid w:val="00047619"/>
    <w:rsid w:val="000476BE"/>
    <w:rsid w:val="00047948"/>
    <w:rsid w:val="00047FA3"/>
    <w:rsid w:val="00050425"/>
    <w:rsid w:val="00050430"/>
    <w:rsid w:val="00050454"/>
    <w:rsid w:val="000505EC"/>
    <w:rsid w:val="000508CF"/>
    <w:rsid w:val="0005136F"/>
    <w:rsid w:val="00052048"/>
    <w:rsid w:val="00052128"/>
    <w:rsid w:val="000522B4"/>
    <w:rsid w:val="0005287D"/>
    <w:rsid w:val="00052A4C"/>
    <w:rsid w:val="0005416C"/>
    <w:rsid w:val="0005431F"/>
    <w:rsid w:val="00054E27"/>
    <w:rsid w:val="00055031"/>
    <w:rsid w:val="00055F38"/>
    <w:rsid w:val="0005633F"/>
    <w:rsid w:val="00056562"/>
    <w:rsid w:val="0005687E"/>
    <w:rsid w:val="00056BD2"/>
    <w:rsid w:val="0005704D"/>
    <w:rsid w:val="00057094"/>
    <w:rsid w:val="00057513"/>
    <w:rsid w:val="00057777"/>
    <w:rsid w:val="000604DF"/>
    <w:rsid w:val="00060ABB"/>
    <w:rsid w:val="00061B52"/>
    <w:rsid w:val="00061C08"/>
    <w:rsid w:val="00061DF5"/>
    <w:rsid w:val="00061F32"/>
    <w:rsid w:val="00061F73"/>
    <w:rsid w:val="0006280F"/>
    <w:rsid w:val="00062A4D"/>
    <w:rsid w:val="00062E2C"/>
    <w:rsid w:val="000631D6"/>
    <w:rsid w:val="000634B3"/>
    <w:rsid w:val="0006366D"/>
    <w:rsid w:val="00063AFE"/>
    <w:rsid w:val="00063DFD"/>
    <w:rsid w:val="0006426C"/>
    <w:rsid w:val="0006479B"/>
    <w:rsid w:val="00066716"/>
    <w:rsid w:val="0006689C"/>
    <w:rsid w:val="00066A02"/>
    <w:rsid w:val="000672F6"/>
    <w:rsid w:val="00067E8B"/>
    <w:rsid w:val="000706FB"/>
    <w:rsid w:val="00070FDC"/>
    <w:rsid w:val="00072940"/>
    <w:rsid w:val="00073E6B"/>
    <w:rsid w:val="00074F23"/>
    <w:rsid w:val="0007528E"/>
    <w:rsid w:val="00075747"/>
    <w:rsid w:val="00075FFE"/>
    <w:rsid w:val="000765BB"/>
    <w:rsid w:val="00076CC3"/>
    <w:rsid w:val="00076CDD"/>
    <w:rsid w:val="00076F78"/>
    <w:rsid w:val="00077060"/>
    <w:rsid w:val="00082051"/>
    <w:rsid w:val="00082101"/>
    <w:rsid w:val="00083522"/>
    <w:rsid w:val="00083680"/>
    <w:rsid w:val="00084E7C"/>
    <w:rsid w:val="00085558"/>
    <w:rsid w:val="00085F5F"/>
    <w:rsid w:val="00085F75"/>
    <w:rsid w:val="00086289"/>
    <w:rsid w:val="00086D47"/>
    <w:rsid w:val="00086D90"/>
    <w:rsid w:val="00087CC1"/>
    <w:rsid w:val="00090BE8"/>
    <w:rsid w:val="00090F87"/>
    <w:rsid w:val="00091286"/>
    <w:rsid w:val="000915D8"/>
    <w:rsid w:val="000916D0"/>
    <w:rsid w:val="000922EF"/>
    <w:rsid w:val="0009275B"/>
    <w:rsid w:val="00092EC1"/>
    <w:rsid w:val="00093241"/>
    <w:rsid w:val="00093DEB"/>
    <w:rsid w:val="00093F79"/>
    <w:rsid w:val="000948E2"/>
    <w:rsid w:val="00094A63"/>
    <w:rsid w:val="00094D00"/>
    <w:rsid w:val="0009588E"/>
    <w:rsid w:val="00095C81"/>
    <w:rsid w:val="00095F45"/>
    <w:rsid w:val="00096A22"/>
    <w:rsid w:val="00096F88"/>
    <w:rsid w:val="000970ED"/>
    <w:rsid w:val="000977BC"/>
    <w:rsid w:val="00097865"/>
    <w:rsid w:val="000A07CA"/>
    <w:rsid w:val="000A1052"/>
    <w:rsid w:val="000A2214"/>
    <w:rsid w:val="000A2FF2"/>
    <w:rsid w:val="000A36B2"/>
    <w:rsid w:val="000A3951"/>
    <w:rsid w:val="000A45C6"/>
    <w:rsid w:val="000A4773"/>
    <w:rsid w:val="000A5EDC"/>
    <w:rsid w:val="000A63F1"/>
    <w:rsid w:val="000A64FF"/>
    <w:rsid w:val="000A705C"/>
    <w:rsid w:val="000A758E"/>
    <w:rsid w:val="000B027C"/>
    <w:rsid w:val="000B05BD"/>
    <w:rsid w:val="000B075F"/>
    <w:rsid w:val="000B0C19"/>
    <w:rsid w:val="000B0CB2"/>
    <w:rsid w:val="000B0E93"/>
    <w:rsid w:val="000B1849"/>
    <w:rsid w:val="000B1FE5"/>
    <w:rsid w:val="000B2B2E"/>
    <w:rsid w:val="000B3732"/>
    <w:rsid w:val="000B45DC"/>
    <w:rsid w:val="000B48C2"/>
    <w:rsid w:val="000B54C6"/>
    <w:rsid w:val="000B5E56"/>
    <w:rsid w:val="000B6831"/>
    <w:rsid w:val="000B76B2"/>
    <w:rsid w:val="000C0BA3"/>
    <w:rsid w:val="000C137C"/>
    <w:rsid w:val="000C1E05"/>
    <w:rsid w:val="000C1F63"/>
    <w:rsid w:val="000C20EF"/>
    <w:rsid w:val="000C273B"/>
    <w:rsid w:val="000C2A6E"/>
    <w:rsid w:val="000C2BA8"/>
    <w:rsid w:val="000C345F"/>
    <w:rsid w:val="000C351A"/>
    <w:rsid w:val="000C3565"/>
    <w:rsid w:val="000C37B1"/>
    <w:rsid w:val="000C4252"/>
    <w:rsid w:val="000C437A"/>
    <w:rsid w:val="000C4AAD"/>
    <w:rsid w:val="000C51D6"/>
    <w:rsid w:val="000C56B0"/>
    <w:rsid w:val="000C58E7"/>
    <w:rsid w:val="000C5A95"/>
    <w:rsid w:val="000C5BBF"/>
    <w:rsid w:val="000C5D04"/>
    <w:rsid w:val="000C5F14"/>
    <w:rsid w:val="000C608A"/>
    <w:rsid w:val="000C67A9"/>
    <w:rsid w:val="000C67FF"/>
    <w:rsid w:val="000C6AF8"/>
    <w:rsid w:val="000C6D51"/>
    <w:rsid w:val="000C6D80"/>
    <w:rsid w:val="000D18BE"/>
    <w:rsid w:val="000D1D8E"/>
    <w:rsid w:val="000D1EE2"/>
    <w:rsid w:val="000D3864"/>
    <w:rsid w:val="000D4262"/>
    <w:rsid w:val="000D49B8"/>
    <w:rsid w:val="000D4E7C"/>
    <w:rsid w:val="000D53E6"/>
    <w:rsid w:val="000D5A17"/>
    <w:rsid w:val="000D7502"/>
    <w:rsid w:val="000D77DA"/>
    <w:rsid w:val="000E116E"/>
    <w:rsid w:val="000E160C"/>
    <w:rsid w:val="000E182A"/>
    <w:rsid w:val="000E353A"/>
    <w:rsid w:val="000E4ABE"/>
    <w:rsid w:val="000E4F41"/>
    <w:rsid w:val="000E5CB9"/>
    <w:rsid w:val="000E6DD4"/>
    <w:rsid w:val="000E7994"/>
    <w:rsid w:val="000E7C27"/>
    <w:rsid w:val="000E7DF4"/>
    <w:rsid w:val="000F0A7F"/>
    <w:rsid w:val="000F0F89"/>
    <w:rsid w:val="000F1CC1"/>
    <w:rsid w:val="000F2130"/>
    <w:rsid w:val="000F28FF"/>
    <w:rsid w:val="000F49C5"/>
    <w:rsid w:val="000F4A52"/>
    <w:rsid w:val="000F4B87"/>
    <w:rsid w:val="000F5245"/>
    <w:rsid w:val="000F53C2"/>
    <w:rsid w:val="000F543C"/>
    <w:rsid w:val="000F6244"/>
    <w:rsid w:val="000F6F05"/>
    <w:rsid w:val="000F6F60"/>
    <w:rsid w:val="000F7E83"/>
    <w:rsid w:val="00100850"/>
    <w:rsid w:val="00100A58"/>
    <w:rsid w:val="00100D4B"/>
    <w:rsid w:val="001011A3"/>
    <w:rsid w:val="001015AA"/>
    <w:rsid w:val="001017B3"/>
    <w:rsid w:val="00101FB9"/>
    <w:rsid w:val="001036D2"/>
    <w:rsid w:val="00103715"/>
    <w:rsid w:val="00103937"/>
    <w:rsid w:val="0010404D"/>
    <w:rsid w:val="001047E9"/>
    <w:rsid w:val="00104962"/>
    <w:rsid w:val="001049EF"/>
    <w:rsid w:val="00104D8F"/>
    <w:rsid w:val="001051A1"/>
    <w:rsid w:val="001059D2"/>
    <w:rsid w:val="00105C09"/>
    <w:rsid w:val="00105D28"/>
    <w:rsid w:val="00107842"/>
    <w:rsid w:val="00110528"/>
    <w:rsid w:val="00110E99"/>
    <w:rsid w:val="00111080"/>
    <w:rsid w:val="00111B61"/>
    <w:rsid w:val="00111E68"/>
    <w:rsid w:val="00112B5C"/>
    <w:rsid w:val="00112D8D"/>
    <w:rsid w:val="001135CC"/>
    <w:rsid w:val="0011385E"/>
    <w:rsid w:val="00113CB0"/>
    <w:rsid w:val="00113F20"/>
    <w:rsid w:val="00113FEC"/>
    <w:rsid w:val="001147E7"/>
    <w:rsid w:val="0011496B"/>
    <w:rsid w:val="0011547F"/>
    <w:rsid w:val="001157A3"/>
    <w:rsid w:val="00115C94"/>
    <w:rsid w:val="001168FD"/>
    <w:rsid w:val="00117130"/>
    <w:rsid w:val="001178CA"/>
    <w:rsid w:val="00120650"/>
    <w:rsid w:val="00120713"/>
    <w:rsid w:val="0012104F"/>
    <w:rsid w:val="001215AE"/>
    <w:rsid w:val="0012190A"/>
    <w:rsid w:val="00122616"/>
    <w:rsid w:val="00122712"/>
    <w:rsid w:val="00122F1F"/>
    <w:rsid w:val="00123269"/>
    <w:rsid w:val="0012396C"/>
    <w:rsid w:val="00123CF9"/>
    <w:rsid w:val="0012403D"/>
    <w:rsid w:val="0012476A"/>
    <w:rsid w:val="00124B60"/>
    <w:rsid w:val="00124C82"/>
    <w:rsid w:val="00124CCB"/>
    <w:rsid w:val="0012616F"/>
    <w:rsid w:val="0012625F"/>
    <w:rsid w:val="001268EA"/>
    <w:rsid w:val="00126C50"/>
    <w:rsid w:val="0012798D"/>
    <w:rsid w:val="00127E0C"/>
    <w:rsid w:val="001305A7"/>
    <w:rsid w:val="00130D83"/>
    <w:rsid w:val="00131520"/>
    <w:rsid w:val="00132408"/>
    <w:rsid w:val="00132E2E"/>
    <w:rsid w:val="00132E88"/>
    <w:rsid w:val="00133076"/>
    <w:rsid w:val="00134003"/>
    <w:rsid w:val="001345D3"/>
    <w:rsid w:val="00134CAB"/>
    <w:rsid w:val="00135443"/>
    <w:rsid w:val="001363CE"/>
    <w:rsid w:val="00140824"/>
    <w:rsid w:val="001417C8"/>
    <w:rsid w:val="00141AFD"/>
    <w:rsid w:val="001420A3"/>
    <w:rsid w:val="00142477"/>
    <w:rsid w:val="00142E32"/>
    <w:rsid w:val="00143428"/>
    <w:rsid w:val="00143C34"/>
    <w:rsid w:val="00143C3C"/>
    <w:rsid w:val="001448B5"/>
    <w:rsid w:val="001451B3"/>
    <w:rsid w:val="0014558F"/>
    <w:rsid w:val="00145DCF"/>
    <w:rsid w:val="0014646A"/>
    <w:rsid w:val="00146697"/>
    <w:rsid w:val="001468BE"/>
    <w:rsid w:val="00146C43"/>
    <w:rsid w:val="00146C4E"/>
    <w:rsid w:val="0014709D"/>
    <w:rsid w:val="0014726B"/>
    <w:rsid w:val="00150B0E"/>
    <w:rsid w:val="00151CE9"/>
    <w:rsid w:val="00152ABE"/>
    <w:rsid w:val="00152DCE"/>
    <w:rsid w:val="00152FB7"/>
    <w:rsid w:val="001564B4"/>
    <w:rsid w:val="00156740"/>
    <w:rsid w:val="00157C6D"/>
    <w:rsid w:val="00157F1F"/>
    <w:rsid w:val="00157FC7"/>
    <w:rsid w:val="001600E9"/>
    <w:rsid w:val="001605BC"/>
    <w:rsid w:val="0016101E"/>
    <w:rsid w:val="00161025"/>
    <w:rsid w:val="001619F3"/>
    <w:rsid w:val="00161E08"/>
    <w:rsid w:val="001627F6"/>
    <w:rsid w:val="00162F65"/>
    <w:rsid w:val="0016391E"/>
    <w:rsid w:val="00164142"/>
    <w:rsid w:val="00164593"/>
    <w:rsid w:val="001645E5"/>
    <w:rsid w:val="0016535A"/>
    <w:rsid w:val="00165901"/>
    <w:rsid w:val="00165FCA"/>
    <w:rsid w:val="0016602C"/>
    <w:rsid w:val="00166072"/>
    <w:rsid w:val="00166EAF"/>
    <w:rsid w:val="0017007A"/>
    <w:rsid w:val="00170A66"/>
    <w:rsid w:val="001714E6"/>
    <w:rsid w:val="00172748"/>
    <w:rsid w:val="00172DA9"/>
    <w:rsid w:val="00173571"/>
    <w:rsid w:val="00173B5C"/>
    <w:rsid w:val="00173BA8"/>
    <w:rsid w:val="00173BB4"/>
    <w:rsid w:val="00174C8F"/>
    <w:rsid w:val="00175D40"/>
    <w:rsid w:val="001766ED"/>
    <w:rsid w:val="00177216"/>
    <w:rsid w:val="00177429"/>
    <w:rsid w:val="00180425"/>
    <w:rsid w:val="001804A9"/>
    <w:rsid w:val="001804F2"/>
    <w:rsid w:val="0018070E"/>
    <w:rsid w:val="00180EE1"/>
    <w:rsid w:val="0018108E"/>
    <w:rsid w:val="001810A0"/>
    <w:rsid w:val="0018177B"/>
    <w:rsid w:val="00181B6A"/>
    <w:rsid w:val="00182269"/>
    <w:rsid w:val="0018241F"/>
    <w:rsid w:val="001830E2"/>
    <w:rsid w:val="001831AC"/>
    <w:rsid w:val="00183F5B"/>
    <w:rsid w:val="00183FE1"/>
    <w:rsid w:val="0018411A"/>
    <w:rsid w:val="001843D0"/>
    <w:rsid w:val="00184566"/>
    <w:rsid w:val="0018468E"/>
    <w:rsid w:val="001848CC"/>
    <w:rsid w:val="001849D1"/>
    <w:rsid w:val="001867AD"/>
    <w:rsid w:val="00187C4B"/>
    <w:rsid w:val="00187FE9"/>
    <w:rsid w:val="00190411"/>
    <w:rsid w:val="001907DD"/>
    <w:rsid w:val="00191254"/>
    <w:rsid w:val="001915B4"/>
    <w:rsid w:val="00191830"/>
    <w:rsid w:val="00191FAB"/>
    <w:rsid w:val="001920DD"/>
    <w:rsid w:val="001929E1"/>
    <w:rsid w:val="001935B1"/>
    <w:rsid w:val="001939BA"/>
    <w:rsid w:val="00193A60"/>
    <w:rsid w:val="00193C14"/>
    <w:rsid w:val="00193D4A"/>
    <w:rsid w:val="00194AA7"/>
    <w:rsid w:val="0019543F"/>
    <w:rsid w:val="001954AF"/>
    <w:rsid w:val="001956BD"/>
    <w:rsid w:val="0019582E"/>
    <w:rsid w:val="0019797D"/>
    <w:rsid w:val="00197B7B"/>
    <w:rsid w:val="00197CA6"/>
    <w:rsid w:val="00197D8D"/>
    <w:rsid w:val="00197FEC"/>
    <w:rsid w:val="001A18C9"/>
    <w:rsid w:val="001A18F6"/>
    <w:rsid w:val="001A19ED"/>
    <w:rsid w:val="001A28F1"/>
    <w:rsid w:val="001A418C"/>
    <w:rsid w:val="001A5294"/>
    <w:rsid w:val="001A55BC"/>
    <w:rsid w:val="001A565B"/>
    <w:rsid w:val="001A57C1"/>
    <w:rsid w:val="001A6205"/>
    <w:rsid w:val="001A6222"/>
    <w:rsid w:val="001A64F5"/>
    <w:rsid w:val="001A6662"/>
    <w:rsid w:val="001A699B"/>
    <w:rsid w:val="001A7009"/>
    <w:rsid w:val="001B0558"/>
    <w:rsid w:val="001B0D85"/>
    <w:rsid w:val="001B12D2"/>
    <w:rsid w:val="001B1394"/>
    <w:rsid w:val="001B1AE5"/>
    <w:rsid w:val="001B1CD3"/>
    <w:rsid w:val="001B2692"/>
    <w:rsid w:val="001B2D55"/>
    <w:rsid w:val="001B402E"/>
    <w:rsid w:val="001B4301"/>
    <w:rsid w:val="001B44DC"/>
    <w:rsid w:val="001B45E0"/>
    <w:rsid w:val="001B62A3"/>
    <w:rsid w:val="001B654A"/>
    <w:rsid w:val="001B718A"/>
    <w:rsid w:val="001B765F"/>
    <w:rsid w:val="001B7B73"/>
    <w:rsid w:val="001C01A6"/>
    <w:rsid w:val="001C1945"/>
    <w:rsid w:val="001C3869"/>
    <w:rsid w:val="001C3E41"/>
    <w:rsid w:val="001C4338"/>
    <w:rsid w:val="001C4927"/>
    <w:rsid w:val="001C4C94"/>
    <w:rsid w:val="001C50C2"/>
    <w:rsid w:val="001C541E"/>
    <w:rsid w:val="001C63F4"/>
    <w:rsid w:val="001C6C8F"/>
    <w:rsid w:val="001C6CAC"/>
    <w:rsid w:val="001C6DBE"/>
    <w:rsid w:val="001C709A"/>
    <w:rsid w:val="001C73E0"/>
    <w:rsid w:val="001C7A94"/>
    <w:rsid w:val="001C7D09"/>
    <w:rsid w:val="001D04AB"/>
    <w:rsid w:val="001D06E0"/>
    <w:rsid w:val="001D095A"/>
    <w:rsid w:val="001D0B8C"/>
    <w:rsid w:val="001D0D21"/>
    <w:rsid w:val="001D113E"/>
    <w:rsid w:val="001D1194"/>
    <w:rsid w:val="001D2464"/>
    <w:rsid w:val="001D27E4"/>
    <w:rsid w:val="001D2E30"/>
    <w:rsid w:val="001D377A"/>
    <w:rsid w:val="001D3C12"/>
    <w:rsid w:val="001D3E4A"/>
    <w:rsid w:val="001D3ECB"/>
    <w:rsid w:val="001D41E0"/>
    <w:rsid w:val="001D5764"/>
    <w:rsid w:val="001D5C81"/>
    <w:rsid w:val="001D61C8"/>
    <w:rsid w:val="001D61EF"/>
    <w:rsid w:val="001D634A"/>
    <w:rsid w:val="001D695A"/>
    <w:rsid w:val="001D6AAD"/>
    <w:rsid w:val="001D6F49"/>
    <w:rsid w:val="001D6F9A"/>
    <w:rsid w:val="001D76BF"/>
    <w:rsid w:val="001D7B9F"/>
    <w:rsid w:val="001E10BA"/>
    <w:rsid w:val="001E10D9"/>
    <w:rsid w:val="001E1B91"/>
    <w:rsid w:val="001E2B09"/>
    <w:rsid w:val="001E2FFB"/>
    <w:rsid w:val="001E3004"/>
    <w:rsid w:val="001E3240"/>
    <w:rsid w:val="001E39C7"/>
    <w:rsid w:val="001E3A65"/>
    <w:rsid w:val="001E51CE"/>
    <w:rsid w:val="001E5CC6"/>
    <w:rsid w:val="001E64E8"/>
    <w:rsid w:val="001E715A"/>
    <w:rsid w:val="001E7BD3"/>
    <w:rsid w:val="001E7CF7"/>
    <w:rsid w:val="001E7F4F"/>
    <w:rsid w:val="001F0E20"/>
    <w:rsid w:val="001F0F99"/>
    <w:rsid w:val="001F1D0D"/>
    <w:rsid w:val="001F1E04"/>
    <w:rsid w:val="001F223A"/>
    <w:rsid w:val="001F2274"/>
    <w:rsid w:val="001F2FA8"/>
    <w:rsid w:val="001F321B"/>
    <w:rsid w:val="001F37A1"/>
    <w:rsid w:val="001F3DC5"/>
    <w:rsid w:val="001F3FEC"/>
    <w:rsid w:val="001F4A36"/>
    <w:rsid w:val="001F59DA"/>
    <w:rsid w:val="001F6B21"/>
    <w:rsid w:val="001F7DC7"/>
    <w:rsid w:val="001F7F89"/>
    <w:rsid w:val="00200425"/>
    <w:rsid w:val="002004EE"/>
    <w:rsid w:val="002008F1"/>
    <w:rsid w:val="00201880"/>
    <w:rsid w:val="00201F75"/>
    <w:rsid w:val="00202787"/>
    <w:rsid w:val="00202936"/>
    <w:rsid w:val="00202AF1"/>
    <w:rsid w:val="00203148"/>
    <w:rsid w:val="00203466"/>
    <w:rsid w:val="0020376C"/>
    <w:rsid w:val="002038A7"/>
    <w:rsid w:val="00205333"/>
    <w:rsid w:val="002054C8"/>
    <w:rsid w:val="00205B0A"/>
    <w:rsid w:val="00207BDD"/>
    <w:rsid w:val="00211632"/>
    <w:rsid w:val="00211A8E"/>
    <w:rsid w:val="002120B4"/>
    <w:rsid w:val="002126B6"/>
    <w:rsid w:val="00213291"/>
    <w:rsid w:val="002142DE"/>
    <w:rsid w:val="00215736"/>
    <w:rsid w:val="00215B15"/>
    <w:rsid w:val="00215C31"/>
    <w:rsid w:val="00215E1F"/>
    <w:rsid w:val="00216846"/>
    <w:rsid w:val="00216847"/>
    <w:rsid w:val="00216EB0"/>
    <w:rsid w:val="00217CC4"/>
    <w:rsid w:val="002208AC"/>
    <w:rsid w:val="00220E9B"/>
    <w:rsid w:val="002213DE"/>
    <w:rsid w:val="00222C92"/>
    <w:rsid w:val="00222D8C"/>
    <w:rsid w:val="00223772"/>
    <w:rsid w:val="00225095"/>
    <w:rsid w:val="00225105"/>
    <w:rsid w:val="002256CA"/>
    <w:rsid w:val="002258F4"/>
    <w:rsid w:val="00225EAB"/>
    <w:rsid w:val="00225F59"/>
    <w:rsid w:val="00226A8C"/>
    <w:rsid w:val="00226D6E"/>
    <w:rsid w:val="00226DF6"/>
    <w:rsid w:val="002275A1"/>
    <w:rsid w:val="0022796E"/>
    <w:rsid w:val="00227BE6"/>
    <w:rsid w:val="00227E0F"/>
    <w:rsid w:val="002304B9"/>
    <w:rsid w:val="002305ED"/>
    <w:rsid w:val="00231512"/>
    <w:rsid w:val="002317CD"/>
    <w:rsid w:val="00231D86"/>
    <w:rsid w:val="00231F19"/>
    <w:rsid w:val="002321C0"/>
    <w:rsid w:val="00233494"/>
    <w:rsid w:val="002335DE"/>
    <w:rsid w:val="0023375D"/>
    <w:rsid w:val="00233932"/>
    <w:rsid w:val="002339B6"/>
    <w:rsid w:val="00233E53"/>
    <w:rsid w:val="00234214"/>
    <w:rsid w:val="002343EA"/>
    <w:rsid w:val="0023466F"/>
    <w:rsid w:val="00234BBB"/>
    <w:rsid w:val="00235C3D"/>
    <w:rsid w:val="00235CF5"/>
    <w:rsid w:val="00240579"/>
    <w:rsid w:val="00240F85"/>
    <w:rsid w:val="00241174"/>
    <w:rsid w:val="0024226E"/>
    <w:rsid w:val="002423DC"/>
    <w:rsid w:val="00242615"/>
    <w:rsid w:val="00243493"/>
    <w:rsid w:val="00243F62"/>
    <w:rsid w:val="00244584"/>
    <w:rsid w:val="00245EF5"/>
    <w:rsid w:val="002462F2"/>
    <w:rsid w:val="002472D3"/>
    <w:rsid w:val="0024767B"/>
    <w:rsid w:val="002478F7"/>
    <w:rsid w:val="0025168F"/>
    <w:rsid w:val="002525F6"/>
    <w:rsid w:val="0025265C"/>
    <w:rsid w:val="00252B4E"/>
    <w:rsid w:val="00252EC8"/>
    <w:rsid w:val="0025330D"/>
    <w:rsid w:val="00253618"/>
    <w:rsid w:val="00254720"/>
    <w:rsid w:val="00254D72"/>
    <w:rsid w:val="0025550D"/>
    <w:rsid w:val="00255B8B"/>
    <w:rsid w:val="00255D13"/>
    <w:rsid w:val="00256011"/>
    <w:rsid w:val="00256681"/>
    <w:rsid w:val="0025718C"/>
    <w:rsid w:val="00257C0D"/>
    <w:rsid w:val="00260090"/>
    <w:rsid w:val="002608E2"/>
    <w:rsid w:val="0026174A"/>
    <w:rsid w:val="002620EA"/>
    <w:rsid w:val="00262ED2"/>
    <w:rsid w:val="002662C8"/>
    <w:rsid w:val="0026791C"/>
    <w:rsid w:val="002702ED"/>
    <w:rsid w:val="00270696"/>
    <w:rsid w:val="002707EA"/>
    <w:rsid w:val="00271776"/>
    <w:rsid w:val="00271A98"/>
    <w:rsid w:val="002729D8"/>
    <w:rsid w:val="00273BAA"/>
    <w:rsid w:val="0027432F"/>
    <w:rsid w:val="002743CC"/>
    <w:rsid w:val="00274C9E"/>
    <w:rsid w:val="00274F14"/>
    <w:rsid w:val="00275512"/>
    <w:rsid w:val="00275599"/>
    <w:rsid w:val="00276255"/>
    <w:rsid w:val="00276512"/>
    <w:rsid w:val="0027652B"/>
    <w:rsid w:val="0027781D"/>
    <w:rsid w:val="00280E27"/>
    <w:rsid w:val="00281003"/>
    <w:rsid w:val="002818AE"/>
    <w:rsid w:val="0028272D"/>
    <w:rsid w:val="00282CC9"/>
    <w:rsid w:val="00283F96"/>
    <w:rsid w:val="0028439D"/>
    <w:rsid w:val="00284A48"/>
    <w:rsid w:val="00284D13"/>
    <w:rsid w:val="00284F35"/>
    <w:rsid w:val="00285171"/>
    <w:rsid w:val="002855C6"/>
    <w:rsid w:val="00285FC2"/>
    <w:rsid w:val="00286D0A"/>
    <w:rsid w:val="00287169"/>
    <w:rsid w:val="002871A8"/>
    <w:rsid w:val="00290023"/>
    <w:rsid w:val="00290374"/>
    <w:rsid w:val="0029091A"/>
    <w:rsid w:val="00290CC6"/>
    <w:rsid w:val="002913D7"/>
    <w:rsid w:val="0029333B"/>
    <w:rsid w:val="00294624"/>
    <w:rsid w:val="00294758"/>
    <w:rsid w:val="00294CDD"/>
    <w:rsid w:val="00295CC7"/>
    <w:rsid w:val="0029638F"/>
    <w:rsid w:val="00296CD3"/>
    <w:rsid w:val="00296D0A"/>
    <w:rsid w:val="002975BD"/>
    <w:rsid w:val="00297BFA"/>
    <w:rsid w:val="00297C9D"/>
    <w:rsid w:val="002A1557"/>
    <w:rsid w:val="002A1676"/>
    <w:rsid w:val="002A1DD1"/>
    <w:rsid w:val="002A2545"/>
    <w:rsid w:val="002A296F"/>
    <w:rsid w:val="002A2ACC"/>
    <w:rsid w:val="002A319F"/>
    <w:rsid w:val="002A3951"/>
    <w:rsid w:val="002A4297"/>
    <w:rsid w:val="002A4CBF"/>
    <w:rsid w:val="002A4ED5"/>
    <w:rsid w:val="002A58EC"/>
    <w:rsid w:val="002A696A"/>
    <w:rsid w:val="002A6A61"/>
    <w:rsid w:val="002A6CBA"/>
    <w:rsid w:val="002A6D06"/>
    <w:rsid w:val="002A7971"/>
    <w:rsid w:val="002A7C49"/>
    <w:rsid w:val="002B06A2"/>
    <w:rsid w:val="002B1608"/>
    <w:rsid w:val="002B1CB1"/>
    <w:rsid w:val="002B1E25"/>
    <w:rsid w:val="002B29A7"/>
    <w:rsid w:val="002B36DF"/>
    <w:rsid w:val="002B3710"/>
    <w:rsid w:val="002B474F"/>
    <w:rsid w:val="002B4C75"/>
    <w:rsid w:val="002B5EFC"/>
    <w:rsid w:val="002B64F5"/>
    <w:rsid w:val="002B7690"/>
    <w:rsid w:val="002B7B0F"/>
    <w:rsid w:val="002C11C2"/>
    <w:rsid w:val="002C17DB"/>
    <w:rsid w:val="002C2675"/>
    <w:rsid w:val="002C2FB1"/>
    <w:rsid w:val="002C3AC4"/>
    <w:rsid w:val="002C440E"/>
    <w:rsid w:val="002C4F21"/>
    <w:rsid w:val="002C6333"/>
    <w:rsid w:val="002C6E05"/>
    <w:rsid w:val="002C6E9A"/>
    <w:rsid w:val="002C70BE"/>
    <w:rsid w:val="002D018B"/>
    <w:rsid w:val="002D0F37"/>
    <w:rsid w:val="002D13C5"/>
    <w:rsid w:val="002D2002"/>
    <w:rsid w:val="002D2460"/>
    <w:rsid w:val="002D2C27"/>
    <w:rsid w:val="002D2D65"/>
    <w:rsid w:val="002D2E77"/>
    <w:rsid w:val="002D31C6"/>
    <w:rsid w:val="002D39B5"/>
    <w:rsid w:val="002D414C"/>
    <w:rsid w:val="002D4CC0"/>
    <w:rsid w:val="002D5BEC"/>
    <w:rsid w:val="002D5CA0"/>
    <w:rsid w:val="002D6671"/>
    <w:rsid w:val="002D6688"/>
    <w:rsid w:val="002D66B2"/>
    <w:rsid w:val="002D66D6"/>
    <w:rsid w:val="002D7329"/>
    <w:rsid w:val="002D758D"/>
    <w:rsid w:val="002E012A"/>
    <w:rsid w:val="002E0A97"/>
    <w:rsid w:val="002E111A"/>
    <w:rsid w:val="002E218A"/>
    <w:rsid w:val="002E40C9"/>
    <w:rsid w:val="002E4543"/>
    <w:rsid w:val="002E50B5"/>
    <w:rsid w:val="002E5AD7"/>
    <w:rsid w:val="002E5DE5"/>
    <w:rsid w:val="002E717B"/>
    <w:rsid w:val="002E764D"/>
    <w:rsid w:val="002E77D0"/>
    <w:rsid w:val="002E7CBB"/>
    <w:rsid w:val="002E7FD7"/>
    <w:rsid w:val="002F08F0"/>
    <w:rsid w:val="002F0BC3"/>
    <w:rsid w:val="002F1330"/>
    <w:rsid w:val="002F15F1"/>
    <w:rsid w:val="002F26D3"/>
    <w:rsid w:val="002F2EFC"/>
    <w:rsid w:val="002F369D"/>
    <w:rsid w:val="002F3810"/>
    <w:rsid w:val="002F3860"/>
    <w:rsid w:val="002F4BFF"/>
    <w:rsid w:val="002F5718"/>
    <w:rsid w:val="002F592C"/>
    <w:rsid w:val="002F65BD"/>
    <w:rsid w:val="002F6972"/>
    <w:rsid w:val="002F69CC"/>
    <w:rsid w:val="002F7163"/>
    <w:rsid w:val="002F77E4"/>
    <w:rsid w:val="00300887"/>
    <w:rsid w:val="00301777"/>
    <w:rsid w:val="00302FDA"/>
    <w:rsid w:val="00303015"/>
    <w:rsid w:val="003040AD"/>
    <w:rsid w:val="00304145"/>
    <w:rsid w:val="003041F3"/>
    <w:rsid w:val="0030421D"/>
    <w:rsid w:val="003043A7"/>
    <w:rsid w:val="00304436"/>
    <w:rsid w:val="00304BA4"/>
    <w:rsid w:val="0030718B"/>
    <w:rsid w:val="00307CBC"/>
    <w:rsid w:val="003102C5"/>
    <w:rsid w:val="003107C6"/>
    <w:rsid w:val="003118F1"/>
    <w:rsid w:val="00311C20"/>
    <w:rsid w:val="0031242B"/>
    <w:rsid w:val="0031253F"/>
    <w:rsid w:val="003141B2"/>
    <w:rsid w:val="0031457A"/>
    <w:rsid w:val="003145A4"/>
    <w:rsid w:val="00314B4D"/>
    <w:rsid w:val="0031530B"/>
    <w:rsid w:val="003164C8"/>
    <w:rsid w:val="00316EC1"/>
    <w:rsid w:val="00317397"/>
    <w:rsid w:val="003175B9"/>
    <w:rsid w:val="0032024B"/>
    <w:rsid w:val="00320D4A"/>
    <w:rsid w:val="003211B1"/>
    <w:rsid w:val="003219D4"/>
    <w:rsid w:val="00321AEF"/>
    <w:rsid w:val="003220B3"/>
    <w:rsid w:val="0032226F"/>
    <w:rsid w:val="00322C16"/>
    <w:rsid w:val="003232CF"/>
    <w:rsid w:val="003232E9"/>
    <w:rsid w:val="003232EB"/>
    <w:rsid w:val="00323BDC"/>
    <w:rsid w:val="00324F27"/>
    <w:rsid w:val="003265F0"/>
    <w:rsid w:val="00326606"/>
    <w:rsid w:val="00330E64"/>
    <w:rsid w:val="003310C2"/>
    <w:rsid w:val="003312E5"/>
    <w:rsid w:val="0033149E"/>
    <w:rsid w:val="00331D8D"/>
    <w:rsid w:val="003321BA"/>
    <w:rsid w:val="00332390"/>
    <w:rsid w:val="00332C37"/>
    <w:rsid w:val="00333753"/>
    <w:rsid w:val="00333E97"/>
    <w:rsid w:val="0033427A"/>
    <w:rsid w:val="003342EF"/>
    <w:rsid w:val="003346AF"/>
    <w:rsid w:val="0033487F"/>
    <w:rsid w:val="00334D41"/>
    <w:rsid w:val="00334EB7"/>
    <w:rsid w:val="00335EC9"/>
    <w:rsid w:val="00336192"/>
    <w:rsid w:val="00336607"/>
    <w:rsid w:val="0033713F"/>
    <w:rsid w:val="00337D53"/>
    <w:rsid w:val="003405C2"/>
    <w:rsid w:val="00340C9B"/>
    <w:rsid w:val="00340CD6"/>
    <w:rsid w:val="00341F77"/>
    <w:rsid w:val="00341F9C"/>
    <w:rsid w:val="00342B71"/>
    <w:rsid w:val="003431DF"/>
    <w:rsid w:val="0034346B"/>
    <w:rsid w:val="00343505"/>
    <w:rsid w:val="00343761"/>
    <w:rsid w:val="00343785"/>
    <w:rsid w:val="00343D2D"/>
    <w:rsid w:val="00344045"/>
    <w:rsid w:val="0034471E"/>
    <w:rsid w:val="00344B87"/>
    <w:rsid w:val="00345010"/>
    <w:rsid w:val="003453FB"/>
    <w:rsid w:val="003454A7"/>
    <w:rsid w:val="00345936"/>
    <w:rsid w:val="003466A3"/>
    <w:rsid w:val="00346800"/>
    <w:rsid w:val="00346CE7"/>
    <w:rsid w:val="003477DA"/>
    <w:rsid w:val="003478E6"/>
    <w:rsid w:val="003500BC"/>
    <w:rsid w:val="0035017F"/>
    <w:rsid w:val="003501F4"/>
    <w:rsid w:val="00350622"/>
    <w:rsid w:val="00351915"/>
    <w:rsid w:val="00351FCB"/>
    <w:rsid w:val="00352425"/>
    <w:rsid w:val="00352753"/>
    <w:rsid w:val="00353641"/>
    <w:rsid w:val="00353D50"/>
    <w:rsid w:val="0035411B"/>
    <w:rsid w:val="003542F8"/>
    <w:rsid w:val="00354A0B"/>
    <w:rsid w:val="003555D3"/>
    <w:rsid w:val="0035618C"/>
    <w:rsid w:val="00356364"/>
    <w:rsid w:val="00356B58"/>
    <w:rsid w:val="003573B9"/>
    <w:rsid w:val="0035747C"/>
    <w:rsid w:val="00357911"/>
    <w:rsid w:val="00357CDA"/>
    <w:rsid w:val="00360D34"/>
    <w:rsid w:val="00360DE5"/>
    <w:rsid w:val="0036108C"/>
    <w:rsid w:val="0036302D"/>
    <w:rsid w:val="00363048"/>
    <w:rsid w:val="003637A3"/>
    <w:rsid w:val="003637A9"/>
    <w:rsid w:val="003638D7"/>
    <w:rsid w:val="00364549"/>
    <w:rsid w:val="0036575F"/>
    <w:rsid w:val="00365BBC"/>
    <w:rsid w:val="00367077"/>
    <w:rsid w:val="003675F7"/>
    <w:rsid w:val="003677F7"/>
    <w:rsid w:val="00367E89"/>
    <w:rsid w:val="0037002B"/>
    <w:rsid w:val="00370203"/>
    <w:rsid w:val="003705C6"/>
    <w:rsid w:val="00370765"/>
    <w:rsid w:val="00370B97"/>
    <w:rsid w:val="0037113E"/>
    <w:rsid w:val="00371199"/>
    <w:rsid w:val="00371321"/>
    <w:rsid w:val="003716B5"/>
    <w:rsid w:val="00371D68"/>
    <w:rsid w:val="0037216D"/>
    <w:rsid w:val="00372AA1"/>
    <w:rsid w:val="00373806"/>
    <w:rsid w:val="00373A23"/>
    <w:rsid w:val="00373B1A"/>
    <w:rsid w:val="00374C16"/>
    <w:rsid w:val="00376674"/>
    <w:rsid w:val="00376F77"/>
    <w:rsid w:val="003801D5"/>
    <w:rsid w:val="00380DA6"/>
    <w:rsid w:val="00382043"/>
    <w:rsid w:val="00382608"/>
    <w:rsid w:val="00384858"/>
    <w:rsid w:val="00384A79"/>
    <w:rsid w:val="00385207"/>
    <w:rsid w:val="003857B9"/>
    <w:rsid w:val="00385D9F"/>
    <w:rsid w:val="00386316"/>
    <w:rsid w:val="00386A77"/>
    <w:rsid w:val="00386B0B"/>
    <w:rsid w:val="00386BE6"/>
    <w:rsid w:val="00387C3C"/>
    <w:rsid w:val="00387E8F"/>
    <w:rsid w:val="003907BD"/>
    <w:rsid w:val="003912C3"/>
    <w:rsid w:val="0039158C"/>
    <w:rsid w:val="003917A5"/>
    <w:rsid w:val="00392E8D"/>
    <w:rsid w:val="003930D8"/>
    <w:rsid w:val="00393E44"/>
    <w:rsid w:val="003944E0"/>
    <w:rsid w:val="0039506D"/>
    <w:rsid w:val="003957C6"/>
    <w:rsid w:val="00395E51"/>
    <w:rsid w:val="0039666E"/>
    <w:rsid w:val="00397269"/>
    <w:rsid w:val="003974EC"/>
    <w:rsid w:val="00397655"/>
    <w:rsid w:val="00397AA9"/>
    <w:rsid w:val="003A09C9"/>
    <w:rsid w:val="003A39C2"/>
    <w:rsid w:val="003A43E7"/>
    <w:rsid w:val="003A4E4C"/>
    <w:rsid w:val="003A51E4"/>
    <w:rsid w:val="003A5630"/>
    <w:rsid w:val="003A6FE2"/>
    <w:rsid w:val="003A73D5"/>
    <w:rsid w:val="003A7A02"/>
    <w:rsid w:val="003B07BE"/>
    <w:rsid w:val="003B1C0D"/>
    <w:rsid w:val="003B25BF"/>
    <w:rsid w:val="003B2C20"/>
    <w:rsid w:val="003B2CCD"/>
    <w:rsid w:val="003B3591"/>
    <w:rsid w:val="003B3809"/>
    <w:rsid w:val="003B3A57"/>
    <w:rsid w:val="003B446C"/>
    <w:rsid w:val="003B493C"/>
    <w:rsid w:val="003B4C3F"/>
    <w:rsid w:val="003B56C6"/>
    <w:rsid w:val="003B5815"/>
    <w:rsid w:val="003B5877"/>
    <w:rsid w:val="003B5FF0"/>
    <w:rsid w:val="003B6A42"/>
    <w:rsid w:val="003B6DFC"/>
    <w:rsid w:val="003C0789"/>
    <w:rsid w:val="003C11FB"/>
    <w:rsid w:val="003C129E"/>
    <w:rsid w:val="003C143B"/>
    <w:rsid w:val="003C2738"/>
    <w:rsid w:val="003C2E10"/>
    <w:rsid w:val="003C2FFF"/>
    <w:rsid w:val="003C33E1"/>
    <w:rsid w:val="003C3F06"/>
    <w:rsid w:val="003C45FD"/>
    <w:rsid w:val="003C5706"/>
    <w:rsid w:val="003C5CD6"/>
    <w:rsid w:val="003C5CF0"/>
    <w:rsid w:val="003C6C9A"/>
    <w:rsid w:val="003C74BD"/>
    <w:rsid w:val="003C780F"/>
    <w:rsid w:val="003D06C9"/>
    <w:rsid w:val="003D0741"/>
    <w:rsid w:val="003D1034"/>
    <w:rsid w:val="003D1537"/>
    <w:rsid w:val="003D167C"/>
    <w:rsid w:val="003D30B6"/>
    <w:rsid w:val="003D3328"/>
    <w:rsid w:val="003D4327"/>
    <w:rsid w:val="003D4D12"/>
    <w:rsid w:val="003D5157"/>
    <w:rsid w:val="003D56AC"/>
    <w:rsid w:val="003D58EE"/>
    <w:rsid w:val="003D693F"/>
    <w:rsid w:val="003D6D5C"/>
    <w:rsid w:val="003D70FD"/>
    <w:rsid w:val="003D71E8"/>
    <w:rsid w:val="003D740B"/>
    <w:rsid w:val="003E0070"/>
    <w:rsid w:val="003E0664"/>
    <w:rsid w:val="003E0AEE"/>
    <w:rsid w:val="003E1D1E"/>
    <w:rsid w:val="003E1D38"/>
    <w:rsid w:val="003E2623"/>
    <w:rsid w:val="003E2919"/>
    <w:rsid w:val="003E2A0A"/>
    <w:rsid w:val="003E2C21"/>
    <w:rsid w:val="003E2C41"/>
    <w:rsid w:val="003E39E6"/>
    <w:rsid w:val="003E3B76"/>
    <w:rsid w:val="003E3C12"/>
    <w:rsid w:val="003E3ECA"/>
    <w:rsid w:val="003E4164"/>
    <w:rsid w:val="003E50FC"/>
    <w:rsid w:val="003E53B8"/>
    <w:rsid w:val="003E5C75"/>
    <w:rsid w:val="003E6FD4"/>
    <w:rsid w:val="003E7035"/>
    <w:rsid w:val="003E73CD"/>
    <w:rsid w:val="003E7BB1"/>
    <w:rsid w:val="003F0277"/>
    <w:rsid w:val="003F087C"/>
    <w:rsid w:val="003F1027"/>
    <w:rsid w:val="003F1B1B"/>
    <w:rsid w:val="003F28D1"/>
    <w:rsid w:val="003F2942"/>
    <w:rsid w:val="003F2DEE"/>
    <w:rsid w:val="003F4934"/>
    <w:rsid w:val="003F5779"/>
    <w:rsid w:val="003F58A3"/>
    <w:rsid w:val="003F5F93"/>
    <w:rsid w:val="003F65D3"/>
    <w:rsid w:val="003F76E4"/>
    <w:rsid w:val="003F78CA"/>
    <w:rsid w:val="003F7AB8"/>
    <w:rsid w:val="004004CB"/>
    <w:rsid w:val="0040106B"/>
    <w:rsid w:val="0040117A"/>
    <w:rsid w:val="004033BD"/>
    <w:rsid w:val="004044C9"/>
    <w:rsid w:val="004051BE"/>
    <w:rsid w:val="00405E9A"/>
    <w:rsid w:val="0040603F"/>
    <w:rsid w:val="004062FF"/>
    <w:rsid w:val="00407080"/>
    <w:rsid w:val="00407084"/>
    <w:rsid w:val="0040780D"/>
    <w:rsid w:val="00407944"/>
    <w:rsid w:val="00407C7B"/>
    <w:rsid w:val="004104A2"/>
    <w:rsid w:val="00410654"/>
    <w:rsid w:val="004112EC"/>
    <w:rsid w:val="0041132E"/>
    <w:rsid w:val="004113A3"/>
    <w:rsid w:val="004118F2"/>
    <w:rsid w:val="00411CF3"/>
    <w:rsid w:val="00411D3E"/>
    <w:rsid w:val="00411F45"/>
    <w:rsid w:val="0041262F"/>
    <w:rsid w:val="00412DC2"/>
    <w:rsid w:val="00413009"/>
    <w:rsid w:val="0041303A"/>
    <w:rsid w:val="00413DF6"/>
    <w:rsid w:val="004154FE"/>
    <w:rsid w:val="00415912"/>
    <w:rsid w:val="00415FA9"/>
    <w:rsid w:val="004160F2"/>
    <w:rsid w:val="004161C1"/>
    <w:rsid w:val="00416436"/>
    <w:rsid w:val="004168EE"/>
    <w:rsid w:val="00416B3D"/>
    <w:rsid w:val="00416CCA"/>
    <w:rsid w:val="00416E38"/>
    <w:rsid w:val="004172E4"/>
    <w:rsid w:val="00417492"/>
    <w:rsid w:val="00417A18"/>
    <w:rsid w:val="00417B40"/>
    <w:rsid w:val="00420B7D"/>
    <w:rsid w:val="00420BBD"/>
    <w:rsid w:val="004215E9"/>
    <w:rsid w:val="00421697"/>
    <w:rsid w:val="00421704"/>
    <w:rsid w:val="00421F49"/>
    <w:rsid w:val="004223C1"/>
    <w:rsid w:val="00422413"/>
    <w:rsid w:val="004228E3"/>
    <w:rsid w:val="00425EFD"/>
    <w:rsid w:val="00426407"/>
    <w:rsid w:val="00426775"/>
    <w:rsid w:val="00426814"/>
    <w:rsid w:val="00427A23"/>
    <w:rsid w:val="00430238"/>
    <w:rsid w:val="00430477"/>
    <w:rsid w:val="00430536"/>
    <w:rsid w:val="00430B4D"/>
    <w:rsid w:val="00430CB2"/>
    <w:rsid w:val="00431AAD"/>
    <w:rsid w:val="0043252E"/>
    <w:rsid w:val="00432A0D"/>
    <w:rsid w:val="00432E47"/>
    <w:rsid w:val="00433AEE"/>
    <w:rsid w:val="00433E2A"/>
    <w:rsid w:val="004340F5"/>
    <w:rsid w:val="00435303"/>
    <w:rsid w:val="00435393"/>
    <w:rsid w:val="0043548B"/>
    <w:rsid w:val="00435829"/>
    <w:rsid w:val="004365CF"/>
    <w:rsid w:val="00436EDB"/>
    <w:rsid w:val="00437067"/>
    <w:rsid w:val="0043706E"/>
    <w:rsid w:val="00437DDA"/>
    <w:rsid w:val="0044020D"/>
    <w:rsid w:val="00440578"/>
    <w:rsid w:val="00440B29"/>
    <w:rsid w:val="00441171"/>
    <w:rsid w:val="0044162B"/>
    <w:rsid w:val="00441A17"/>
    <w:rsid w:val="00441C7F"/>
    <w:rsid w:val="00442038"/>
    <w:rsid w:val="00442CFB"/>
    <w:rsid w:val="00442E18"/>
    <w:rsid w:val="0044305F"/>
    <w:rsid w:val="0044397F"/>
    <w:rsid w:val="00443CC3"/>
    <w:rsid w:val="00444873"/>
    <w:rsid w:val="00444B13"/>
    <w:rsid w:val="00444B14"/>
    <w:rsid w:val="0044504F"/>
    <w:rsid w:val="00445AB5"/>
    <w:rsid w:val="0044693C"/>
    <w:rsid w:val="00450015"/>
    <w:rsid w:val="00450506"/>
    <w:rsid w:val="00450914"/>
    <w:rsid w:val="00451F22"/>
    <w:rsid w:val="0045237D"/>
    <w:rsid w:val="00452418"/>
    <w:rsid w:val="00452557"/>
    <w:rsid w:val="00452EBE"/>
    <w:rsid w:val="00453346"/>
    <w:rsid w:val="0045456B"/>
    <w:rsid w:val="00454BB8"/>
    <w:rsid w:val="00454D25"/>
    <w:rsid w:val="00454FDA"/>
    <w:rsid w:val="0045502C"/>
    <w:rsid w:val="0045529A"/>
    <w:rsid w:val="00455AAD"/>
    <w:rsid w:val="00456011"/>
    <w:rsid w:val="004560B7"/>
    <w:rsid w:val="00456600"/>
    <w:rsid w:val="00461891"/>
    <w:rsid w:val="00462229"/>
    <w:rsid w:val="00462728"/>
    <w:rsid w:val="004631D7"/>
    <w:rsid w:val="004633B2"/>
    <w:rsid w:val="004635D7"/>
    <w:rsid w:val="00463A69"/>
    <w:rsid w:val="00463BB8"/>
    <w:rsid w:val="00464B8A"/>
    <w:rsid w:val="00464E78"/>
    <w:rsid w:val="00465181"/>
    <w:rsid w:val="0046600D"/>
    <w:rsid w:val="004664BF"/>
    <w:rsid w:val="00466E05"/>
    <w:rsid w:val="00466E36"/>
    <w:rsid w:val="00467885"/>
    <w:rsid w:val="004703E3"/>
    <w:rsid w:val="00470549"/>
    <w:rsid w:val="004705AC"/>
    <w:rsid w:val="00470FB5"/>
    <w:rsid w:val="00471170"/>
    <w:rsid w:val="00471DBA"/>
    <w:rsid w:val="00472F38"/>
    <w:rsid w:val="00473173"/>
    <w:rsid w:val="004732C5"/>
    <w:rsid w:val="00473589"/>
    <w:rsid w:val="00474935"/>
    <w:rsid w:val="00474FCC"/>
    <w:rsid w:val="004755D5"/>
    <w:rsid w:val="00475F4D"/>
    <w:rsid w:val="004760F0"/>
    <w:rsid w:val="00476360"/>
    <w:rsid w:val="00476607"/>
    <w:rsid w:val="00476799"/>
    <w:rsid w:val="004767BB"/>
    <w:rsid w:val="00477161"/>
    <w:rsid w:val="00477692"/>
    <w:rsid w:val="00477CBB"/>
    <w:rsid w:val="0048031B"/>
    <w:rsid w:val="0048093F"/>
    <w:rsid w:val="00481B7C"/>
    <w:rsid w:val="00482BBA"/>
    <w:rsid w:val="00483AA7"/>
    <w:rsid w:val="00484296"/>
    <w:rsid w:val="00484499"/>
    <w:rsid w:val="00484836"/>
    <w:rsid w:val="00485FE3"/>
    <w:rsid w:val="004863AC"/>
    <w:rsid w:val="004865DF"/>
    <w:rsid w:val="004868F8"/>
    <w:rsid w:val="00487418"/>
    <w:rsid w:val="00487EDA"/>
    <w:rsid w:val="0049013A"/>
    <w:rsid w:val="0049042F"/>
    <w:rsid w:val="00490492"/>
    <w:rsid w:val="0049061C"/>
    <w:rsid w:val="0049099D"/>
    <w:rsid w:val="00490A5C"/>
    <w:rsid w:val="00490DD0"/>
    <w:rsid w:val="004916CE"/>
    <w:rsid w:val="00491C98"/>
    <w:rsid w:val="0049223C"/>
    <w:rsid w:val="0049237A"/>
    <w:rsid w:val="00493308"/>
    <w:rsid w:val="00493790"/>
    <w:rsid w:val="00494165"/>
    <w:rsid w:val="0049438A"/>
    <w:rsid w:val="00494974"/>
    <w:rsid w:val="0049595E"/>
    <w:rsid w:val="004969D4"/>
    <w:rsid w:val="0049736D"/>
    <w:rsid w:val="00497430"/>
    <w:rsid w:val="004A00CD"/>
    <w:rsid w:val="004A01DC"/>
    <w:rsid w:val="004A06DE"/>
    <w:rsid w:val="004A0866"/>
    <w:rsid w:val="004A10F1"/>
    <w:rsid w:val="004A1919"/>
    <w:rsid w:val="004A1DA1"/>
    <w:rsid w:val="004A2093"/>
    <w:rsid w:val="004A2698"/>
    <w:rsid w:val="004A2966"/>
    <w:rsid w:val="004A314B"/>
    <w:rsid w:val="004A4348"/>
    <w:rsid w:val="004A499B"/>
    <w:rsid w:val="004A5CE4"/>
    <w:rsid w:val="004A63A8"/>
    <w:rsid w:val="004A65E1"/>
    <w:rsid w:val="004A6918"/>
    <w:rsid w:val="004B01FF"/>
    <w:rsid w:val="004B0365"/>
    <w:rsid w:val="004B08D3"/>
    <w:rsid w:val="004B0E8F"/>
    <w:rsid w:val="004B1388"/>
    <w:rsid w:val="004B2DCA"/>
    <w:rsid w:val="004B337A"/>
    <w:rsid w:val="004B3455"/>
    <w:rsid w:val="004B3650"/>
    <w:rsid w:val="004B44B0"/>
    <w:rsid w:val="004B4A04"/>
    <w:rsid w:val="004B4E7B"/>
    <w:rsid w:val="004B5984"/>
    <w:rsid w:val="004B5D32"/>
    <w:rsid w:val="004B6394"/>
    <w:rsid w:val="004B6419"/>
    <w:rsid w:val="004B6442"/>
    <w:rsid w:val="004B6648"/>
    <w:rsid w:val="004B66A3"/>
    <w:rsid w:val="004B6849"/>
    <w:rsid w:val="004B7462"/>
    <w:rsid w:val="004B76F4"/>
    <w:rsid w:val="004B7C13"/>
    <w:rsid w:val="004B7DC7"/>
    <w:rsid w:val="004B7F66"/>
    <w:rsid w:val="004C072E"/>
    <w:rsid w:val="004C0993"/>
    <w:rsid w:val="004C09A9"/>
    <w:rsid w:val="004C0B21"/>
    <w:rsid w:val="004C171F"/>
    <w:rsid w:val="004C1AB3"/>
    <w:rsid w:val="004C2573"/>
    <w:rsid w:val="004C2AE8"/>
    <w:rsid w:val="004C369A"/>
    <w:rsid w:val="004C3CFD"/>
    <w:rsid w:val="004C464C"/>
    <w:rsid w:val="004C47BB"/>
    <w:rsid w:val="004C4A25"/>
    <w:rsid w:val="004C4A9E"/>
    <w:rsid w:val="004C5735"/>
    <w:rsid w:val="004C57E0"/>
    <w:rsid w:val="004C59CF"/>
    <w:rsid w:val="004C5B6D"/>
    <w:rsid w:val="004C5C4A"/>
    <w:rsid w:val="004C5DA9"/>
    <w:rsid w:val="004C622B"/>
    <w:rsid w:val="004C6456"/>
    <w:rsid w:val="004C6D9E"/>
    <w:rsid w:val="004C7139"/>
    <w:rsid w:val="004D0643"/>
    <w:rsid w:val="004D0A68"/>
    <w:rsid w:val="004D1194"/>
    <w:rsid w:val="004D16C3"/>
    <w:rsid w:val="004D1A5A"/>
    <w:rsid w:val="004D1AAE"/>
    <w:rsid w:val="004D1B1B"/>
    <w:rsid w:val="004D1C3E"/>
    <w:rsid w:val="004D1D0D"/>
    <w:rsid w:val="004D2FCE"/>
    <w:rsid w:val="004D350B"/>
    <w:rsid w:val="004D3702"/>
    <w:rsid w:val="004D3A7A"/>
    <w:rsid w:val="004D3DF6"/>
    <w:rsid w:val="004D3F4B"/>
    <w:rsid w:val="004D3FB1"/>
    <w:rsid w:val="004D4ABA"/>
    <w:rsid w:val="004D4FF5"/>
    <w:rsid w:val="004D6047"/>
    <w:rsid w:val="004D6360"/>
    <w:rsid w:val="004D64F6"/>
    <w:rsid w:val="004D65E7"/>
    <w:rsid w:val="004D682A"/>
    <w:rsid w:val="004D7AE9"/>
    <w:rsid w:val="004E0217"/>
    <w:rsid w:val="004E0372"/>
    <w:rsid w:val="004E0A5F"/>
    <w:rsid w:val="004E0ACD"/>
    <w:rsid w:val="004E0E90"/>
    <w:rsid w:val="004E115E"/>
    <w:rsid w:val="004E222C"/>
    <w:rsid w:val="004E254B"/>
    <w:rsid w:val="004E2B78"/>
    <w:rsid w:val="004E2D7E"/>
    <w:rsid w:val="004E333A"/>
    <w:rsid w:val="004E3942"/>
    <w:rsid w:val="004E4016"/>
    <w:rsid w:val="004E41F5"/>
    <w:rsid w:val="004E54B9"/>
    <w:rsid w:val="004E5A0A"/>
    <w:rsid w:val="004E5D6B"/>
    <w:rsid w:val="004E6811"/>
    <w:rsid w:val="004E6B3B"/>
    <w:rsid w:val="004E6D20"/>
    <w:rsid w:val="004E6F9C"/>
    <w:rsid w:val="004E72B8"/>
    <w:rsid w:val="004E7B81"/>
    <w:rsid w:val="004E7EE1"/>
    <w:rsid w:val="004F09CA"/>
    <w:rsid w:val="004F0B50"/>
    <w:rsid w:val="004F2420"/>
    <w:rsid w:val="004F2447"/>
    <w:rsid w:val="004F2DD9"/>
    <w:rsid w:val="004F302C"/>
    <w:rsid w:val="004F3164"/>
    <w:rsid w:val="004F374A"/>
    <w:rsid w:val="004F3A3C"/>
    <w:rsid w:val="004F3E5C"/>
    <w:rsid w:val="004F4610"/>
    <w:rsid w:val="004F4A53"/>
    <w:rsid w:val="004F4CB4"/>
    <w:rsid w:val="004F4E78"/>
    <w:rsid w:val="004F4F0C"/>
    <w:rsid w:val="004F4FA3"/>
    <w:rsid w:val="004F51A5"/>
    <w:rsid w:val="004F5628"/>
    <w:rsid w:val="004F5FAD"/>
    <w:rsid w:val="004F6047"/>
    <w:rsid w:val="004F606E"/>
    <w:rsid w:val="004F609A"/>
    <w:rsid w:val="004F6617"/>
    <w:rsid w:val="004F6889"/>
    <w:rsid w:val="004F6EFE"/>
    <w:rsid w:val="004F781B"/>
    <w:rsid w:val="00500159"/>
    <w:rsid w:val="00500385"/>
    <w:rsid w:val="00500566"/>
    <w:rsid w:val="005005CC"/>
    <w:rsid w:val="00500A4F"/>
    <w:rsid w:val="00500EF2"/>
    <w:rsid w:val="0050141E"/>
    <w:rsid w:val="00501534"/>
    <w:rsid w:val="0050183B"/>
    <w:rsid w:val="00501BB0"/>
    <w:rsid w:val="00501D06"/>
    <w:rsid w:val="0050204C"/>
    <w:rsid w:val="00502822"/>
    <w:rsid w:val="00502BD2"/>
    <w:rsid w:val="0050572A"/>
    <w:rsid w:val="00505BA9"/>
    <w:rsid w:val="005062B6"/>
    <w:rsid w:val="005069C1"/>
    <w:rsid w:val="00506F2B"/>
    <w:rsid w:val="005075A2"/>
    <w:rsid w:val="00507DDF"/>
    <w:rsid w:val="00510287"/>
    <w:rsid w:val="00510933"/>
    <w:rsid w:val="00510FEE"/>
    <w:rsid w:val="00511DEA"/>
    <w:rsid w:val="005129BF"/>
    <w:rsid w:val="00512BFF"/>
    <w:rsid w:val="005137DE"/>
    <w:rsid w:val="00513B77"/>
    <w:rsid w:val="00515349"/>
    <w:rsid w:val="0051663E"/>
    <w:rsid w:val="005176B3"/>
    <w:rsid w:val="00517F47"/>
    <w:rsid w:val="005200F3"/>
    <w:rsid w:val="005208BB"/>
    <w:rsid w:val="00522357"/>
    <w:rsid w:val="005249F2"/>
    <w:rsid w:val="00524B8B"/>
    <w:rsid w:val="00525C7E"/>
    <w:rsid w:val="00526D83"/>
    <w:rsid w:val="00526ED0"/>
    <w:rsid w:val="005278EB"/>
    <w:rsid w:val="0053032F"/>
    <w:rsid w:val="005306D0"/>
    <w:rsid w:val="005312A8"/>
    <w:rsid w:val="00531AC4"/>
    <w:rsid w:val="005323D7"/>
    <w:rsid w:val="005325AC"/>
    <w:rsid w:val="0053295F"/>
    <w:rsid w:val="00532BF6"/>
    <w:rsid w:val="005341E5"/>
    <w:rsid w:val="0053512F"/>
    <w:rsid w:val="00535C95"/>
    <w:rsid w:val="00535ED0"/>
    <w:rsid w:val="00536131"/>
    <w:rsid w:val="005369F8"/>
    <w:rsid w:val="00536A27"/>
    <w:rsid w:val="00536CC6"/>
    <w:rsid w:val="00537A62"/>
    <w:rsid w:val="005406B1"/>
    <w:rsid w:val="00541179"/>
    <w:rsid w:val="00541213"/>
    <w:rsid w:val="00542754"/>
    <w:rsid w:val="00542F04"/>
    <w:rsid w:val="005434BD"/>
    <w:rsid w:val="00543579"/>
    <w:rsid w:val="0054367E"/>
    <w:rsid w:val="00543D22"/>
    <w:rsid w:val="00543E42"/>
    <w:rsid w:val="00544C40"/>
    <w:rsid w:val="005451FE"/>
    <w:rsid w:val="00545827"/>
    <w:rsid w:val="00545B25"/>
    <w:rsid w:val="005463EF"/>
    <w:rsid w:val="005464CC"/>
    <w:rsid w:val="00547511"/>
    <w:rsid w:val="00547B5E"/>
    <w:rsid w:val="005504D3"/>
    <w:rsid w:val="0055175D"/>
    <w:rsid w:val="005518A0"/>
    <w:rsid w:val="00552105"/>
    <w:rsid w:val="005521FB"/>
    <w:rsid w:val="005537B0"/>
    <w:rsid w:val="00554910"/>
    <w:rsid w:val="005552D9"/>
    <w:rsid w:val="005575B5"/>
    <w:rsid w:val="005575CD"/>
    <w:rsid w:val="005577B7"/>
    <w:rsid w:val="00557FDF"/>
    <w:rsid w:val="00557FEC"/>
    <w:rsid w:val="005604B4"/>
    <w:rsid w:val="00560569"/>
    <w:rsid w:val="00560835"/>
    <w:rsid w:val="005608E0"/>
    <w:rsid w:val="00560CA0"/>
    <w:rsid w:val="00560F3F"/>
    <w:rsid w:val="005623F5"/>
    <w:rsid w:val="0056245B"/>
    <w:rsid w:val="00562852"/>
    <w:rsid w:val="005629B7"/>
    <w:rsid w:val="00562A11"/>
    <w:rsid w:val="00562CB5"/>
    <w:rsid w:val="00562CC8"/>
    <w:rsid w:val="0056396C"/>
    <w:rsid w:val="00564245"/>
    <w:rsid w:val="005648E8"/>
    <w:rsid w:val="00564C15"/>
    <w:rsid w:val="005654D1"/>
    <w:rsid w:val="005656AB"/>
    <w:rsid w:val="00565DF8"/>
    <w:rsid w:val="00567610"/>
    <w:rsid w:val="005679EA"/>
    <w:rsid w:val="00567D1E"/>
    <w:rsid w:val="005701B1"/>
    <w:rsid w:val="00570EB2"/>
    <w:rsid w:val="00571D93"/>
    <w:rsid w:val="00573CAF"/>
    <w:rsid w:val="00573E53"/>
    <w:rsid w:val="0057471B"/>
    <w:rsid w:val="00574DD5"/>
    <w:rsid w:val="005754D7"/>
    <w:rsid w:val="00575579"/>
    <w:rsid w:val="005755B7"/>
    <w:rsid w:val="00575A56"/>
    <w:rsid w:val="00575BD9"/>
    <w:rsid w:val="00575C98"/>
    <w:rsid w:val="00575CF9"/>
    <w:rsid w:val="0057605C"/>
    <w:rsid w:val="005762A8"/>
    <w:rsid w:val="005765ED"/>
    <w:rsid w:val="00576788"/>
    <w:rsid w:val="00576D27"/>
    <w:rsid w:val="005775EF"/>
    <w:rsid w:val="005777B0"/>
    <w:rsid w:val="005777DE"/>
    <w:rsid w:val="0057790B"/>
    <w:rsid w:val="00580748"/>
    <w:rsid w:val="00580D60"/>
    <w:rsid w:val="005816EC"/>
    <w:rsid w:val="0058200D"/>
    <w:rsid w:val="00582AE4"/>
    <w:rsid w:val="00582DA0"/>
    <w:rsid w:val="005843F4"/>
    <w:rsid w:val="0058579D"/>
    <w:rsid w:val="005857D0"/>
    <w:rsid w:val="005860BF"/>
    <w:rsid w:val="005865F4"/>
    <w:rsid w:val="00587CA6"/>
    <w:rsid w:val="005909A1"/>
    <w:rsid w:val="00590CE6"/>
    <w:rsid w:val="00591069"/>
    <w:rsid w:val="00591FF8"/>
    <w:rsid w:val="0059264D"/>
    <w:rsid w:val="005929F8"/>
    <w:rsid w:val="00593EC7"/>
    <w:rsid w:val="0059490A"/>
    <w:rsid w:val="00594A61"/>
    <w:rsid w:val="005957B9"/>
    <w:rsid w:val="00596B6D"/>
    <w:rsid w:val="00596D63"/>
    <w:rsid w:val="00596D6D"/>
    <w:rsid w:val="00597D97"/>
    <w:rsid w:val="005A0456"/>
    <w:rsid w:val="005A064D"/>
    <w:rsid w:val="005A09F8"/>
    <w:rsid w:val="005A1351"/>
    <w:rsid w:val="005A331A"/>
    <w:rsid w:val="005A3368"/>
    <w:rsid w:val="005A409C"/>
    <w:rsid w:val="005A56D5"/>
    <w:rsid w:val="005A5729"/>
    <w:rsid w:val="005A5913"/>
    <w:rsid w:val="005A6C66"/>
    <w:rsid w:val="005A7C93"/>
    <w:rsid w:val="005B0AB8"/>
    <w:rsid w:val="005B16FC"/>
    <w:rsid w:val="005B1C05"/>
    <w:rsid w:val="005B2286"/>
    <w:rsid w:val="005B2649"/>
    <w:rsid w:val="005B2812"/>
    <w:rsid w:val="005B2E54"/>
    <w:rsid w:val="005B3015"/>
    <w:rsid w:val="005B3619"/>
    <w:rsid w:val="005B3BB6"/>
    <w:rsid w:val="005B3FDB"/>
    <w:rsid w:val="005B417C"/>
    <w:rsid w:val="005B47F7"/>
    <w:rsid w:val="005B4D62"/>
    <w:rsid w:val="005B598B"/>
    <w:rsid w:val="005B5C17"/>
    <w:rsid w:val="005B5C5C"/>
    <w:rsid w:val="005B647E"/>
    <w:rsid w:val="005B6D94"/>
    <w:rsid w:val="005B76EA"/>
    <w:rsid w:val="005B7918"/>
    <w:rsid w:val="005B7B39"/>
    <w:rsid w:val="005B7CC0"/>
    <w:rsid w:val="005C0091"/>
    <w:rsid w:val="005C045A"/>
    <w:rsid w:val="005C0877"/>
    <w:rsid w:val="005C1696"/>
    <w:rsid w:val="005C2191"/>
    <w:rsid w:val="005C24F1"/>
    <w:rsid w:val="005C25DC"/>
    <w:rsid w:val="005C2960"/>
    <w:rsid w:val="005C354B"/>
    <w:rsid w:val="005C35C2"/>
    <w:rsid w:val="005C3A89"/>
    <w:rsid w:val="005C4D08"/>
    <w:rsid w:val="005C4DCB"/>
    <w:rsid w:val="005C5B73"/>
    <w:rsid w:val="005C5C5F"/>
    <w:rsid w:val="005C5CA6"/>
    <w:rsid w:val="005C5F9D"/>
    <w:rsid w:val="005C5FD5"/>
    <w:rsid w:val="005C68B8"/>
    <w:rsid w:val="005C7584"/>
    <w:rsid w:val="005C7C2F"/>
    <w:rsid w:val="005D062C"/>
    <w:rsid w:val="005D082D"/>
    <w:rsid w:val="005D1425"/>
    <w:rsid w:val="005D16AA"/>
    <w:rsid w:val="005D25BE"/>
    <w:rsid w:val="005D2BDC"/>
    <w:rsid w:val="005D2DDB"/>
    <w:rsid w:val="005D2F84"/>
    <w:rsid w:val="005D318D"/>
    <w:rsid w:val="005D3F02"/>
    <w:rsid w:val="005D58BD"/>
    <w:rsid w:val="005D591A"/>
    <w:rsid w:val="005D5BB1"/>
    <w:rsid w:val="005D6A2A"/>
    <w:rsid w:val="005D6C8B"/>
    <w:rsid w:val="005D6F2C"/>
    <w:rsid w:val="005D6FB6"/>
    <w:rsid w:val="005D764D"/>
    <w:rsid w:val="005D7F92"/>
    <w:rsid w:val="005E0533"/>
    <w:rsid w:val="005E07F2"/>
    <w:rsid w:val="005E14EE"/>
    <w:rsid w:val="005E1772"/>
    <w:rsid w:val="005E2046"/>
    <w:rsid w:val="005E2344"/>
    <w:rsid w:val="005E2361"/>
    <w:rsid w:val="005E31AD"/>
    <w:rsid w:val="005E31CB"/>
    <w:rsid w:val="005E3274"/>
    <w:rsid w:val="005E3E67"/>
    <w:rsid w:val="005E46D5"/>
    <w:rsid w:val="005E4B38"/>
    <w:rsid w:val="005E4E8B"/>
    <w:rsid w:val="005E50A4"/>
    <w:rsid w:val="005E524B"/>
    <w:rsid w:val="005E5717"/>
    <w:rsid w:val="005E6A69"/>
    <w:rsid w:val="005E6D47"/>
    <w:rsid w:val="005E7177"/>
    <w:rsid w:val="005E7CBD"/>
    <w:rsid w:val="005E7ED0"/>
    <w:rsid w:val="005F002B"/>
    <w:rsid w:val="005F22FC"/>
    <w:rsid w:val="005F28A2"/>
    <w:rsid w:val="005F343E"/>
    <w:rsid w:val="005F354D"/>
    <w:rsid w:val="005F3B2E"/>
    <w:rsid w:val="005F4069"/>
    <w:rsid w:val="005F41DE"/>
    <w:rsid w:val="005F42DD"/>
    <w:rsid w:val="005F4697"/>
    <w:rsid w:val="005F4C9B"/>
    <w:rsid w:val="005F51EF"/>
    <w:rsid w:val="005F54F4"/>
    <w:rsid w:val="005F5C2F"/>
    <w:rsid w:val="005F761A"/>
    <w:rsid w:val="0060018A"/>
    <w:rsid w:val="00600733"/>
    <w:rsid w:val="00600C5D"/>
    <w:rsid w:val="00601101"/>
    <w:rsid w:val="006018E7"/>
    <w:rsid w:val="00602F94"/>
    <w:rsid w:val="0060332B"/>
    <w:rsid w:val="00603790"/>
    <w:rsid w:val="00603967"/>
    <w:rsid w:val="00603B68"/>
    <w:rsid w:val="00604564"/>
    <w:rsid w:val="006046EC"/>
    <w:rsid w:val="006047E2"/>
    <w:rsid w:val="006054B8"/>
    <w:rsid w:val="00605617"/>
    <w:rsid w:val="0060580E"/>
    <w:rsid w:val="006065A3"/>
    <w:rsid w:val="0060663C"/>
    <w:rsid w:val="00606963"/>
    <w:rsid w:val="00606A35"/>
    <w:rsid w:val="00606AD9"/>
    <w:rsid w:val="00606B44"/>
    <w:rsid w:val="0060721D"/>
    <w:rsid w:val="006102A6"/>
    <w:rsid w:val="00610536"/>
    <w:rsid w:val="00610758"/>
    <w:rsid w:val="00611B70"/>
    <w:rsid w:val="00611ECA"/>
    <w:rsid w:val="006127BD"/>
    <w:rsid w:val="00612DB9"/>
    <w:rsid w:val="00613753"/>
    <w:rsid w:val="0061430D"/>
    <w:rsid w:val="0061450E"/>
    <w:rsid w:val="006149C4"/>
    <w:rsid w:val="00614B0D"/>
    <w:rsid w:val="00615C94"/>
    <w:rsid w:val="006162D4"/>
    <w:rsid w:val="00617183"/>
    <w:rsid w:val="00617E2A"/>
    <w:rsid w:val="00617F07"/>
    <w:rsid w:val="00620149"/>
    <w:rsid w:val="00620DEF"/>
    <w:rsid w:val="0062131C"/>
    <w:rsid w:val="006213EE"/>
    <w:rsid w:val="006219B4"/>
    <w:rsid w:val="00623C9B"/>
    <w:rsid w:val="0062424E"/>
    <w:rsid w:val="00624A21"/>
    <w:rsid w:val="00625970"/>
    <w:rsid w:val="00625AEC"/>
    <w:rsid w:val="00625C6D"/>
    <w:rsid w:val="00625EE3"/>
    <w:rsid w:val="00626249"/>
    <w:rsid w:val="006262C1"/>
    <w:rsid w:val="0062635B"/>
    <w:rsid w:val="006264AA"/>
    <w:rsid w:val="006268E4"/>
    <w:rsid w:val="00627489"/>
    <w:rsid w:val="00627ED4"/>
    <w:rsid w:val="00630EC7"/>
    <w:rsid w:val="00631FDB"/>
    <w:rsid w:val="00632F09"/>
    <w:rsid w:val="0063317D"/>
    <w:rsid w:val="006340BB"/>
    <w:rsid w:val="00635395"/>
    <w:rsid w:val="0063551C"/>
    <w:rsid w:val="00636DFC"/>
    <w:rsid w:val="006411AF"/>
    <w:rsid w:val="0064201C"/>
    <w:rsid w:val="00642694"/>
    <w:rsid w:val="00642721"/>
    <w:rsid w:val="00642915"/>
    <w:rsid w:val="00642B2E"/>
    <w:rsid w:val="006436AB"/>
    <w:rsid w:val="00643F49"/>
    <w:rsid w:val="00644784"/>
    <w:rsid w:val="00644BE4"/>
    <w:rsid w:val="00645475"/>
    <w:rsid w:val="00645C37"/>
    <w:rsid w:val="00645ED6"/>
    <w:rsid w:val="00646CDB"/>
    <w:rsid w:val="006473B7"/>
    <w:rsid w:val="006474ED"/>
    <w:rsid w:val="006514CE"/>
    <w:rsid w:val="00651596"/>
    <w:rsid w:val="006523C0"/>
    <w:rsid w:val="006524F4"/>
    <w:rsid w:val="0065287D"/>
    <w:rsid w:val="00652DD2"/>
    <w:rsid w:val="00652E60"/>
    <w:rsid w:val="00653E46"/>
    <w:rsid w:val="00654AF7"/>
    <w:rsid w:val="00654EBF"/>
    <w:rsid w:val="00654EDD"/>
    <w:rsid w:val="00655003"/>
    <w:rsid w:val="00655373"/>
    <w:rsid w:val="00655B48"/>
    <w:rsid w:val="00655C82"/>
    <w:rsid w:val="00655E57"/>
    <w:rsid w:val="006564DC"/>
    <w:rsid w:val="006565C3"/>
    <w:rsid w:val="00660D01"/>
    <w:rsid w:val="00660E7D"/>
    <w:rsid w:val="00661581"/>
    <w:rsid w:val="006619C7"/>
    <w:rsid w:val="00661E41"/>
    <w:rsid w:val="006629F4"/>
    <w:rsid w:val="006634C9"/>
    <w:rsid w:val="00663573"/>
    <w:rsid w:val="00664065"/>
    <w:rsid w:val="0066417D"/>
    <w:rsid w:val="00664D90"/>
    <w:rsid w:val="0066528B"/>
    <w:rsid w:val="006653AA"/>
    <w:rsid w:val="00665907"/>
    <w:rsid w:val="00667430"/>
    <w:rsid w:val="006678FD"/>
    <w:rsid w:val="006679C0"/>
    <w:rsid w:val="00667AFA"/>
    <w:rsid w:val="00667F4B"/>
    <w:rsid w:val="0067045A"/>
    <w:rsid w:val="006707CD"/>
    <w:rsid w:val="00671639"/>
    <w:rsid w:val="006725AF"/>
    <w:rsid w:val="00673169"/>
    <w:rsid w:val="0067366E"/>
    <w:rsid w:val="006744E6"/>
    <w:rsid w:val="006748F9"/>
    <w:rsid w:val="00674D64"/>
    <w:rsid w:val="00674E2A"/>
    <w:rsid w:val="006752E7"/>
    <w:rsid w:val="00675729"/>
    <w:rsid w:val="00675D8B"/>
    <w:rsid w:val="0067617A"/>
    <w:rsid w:val="00676265"/>
    <w:rsid w:val="00676729"/>
    <w:rsid w:val="00676C20"/>
    <w:rsid w:val="00677009"/>
    <w:rsid w:val="00681744"/>
    <w:rsid w:val="0068196D"/>
    <w:rsid w:val="00682BF3"/>
    <w:rsid w:val="00683A29"/>
    <w:rsid w:val="00683CE3"/>
    <w:rsid w:val="00683D8D"/>
    <w:rsid w:val="00683E60"/>
    <w:rsid w:val="0068482A"/>
    <w:rsid w:val="00684F1A"/>
    <w:rsid w:val="00685343"/>
    <w:rsid w:val="006859B2"/>
    <w:rsid w:val="00685E87"/>
    <w:rsid w:val="00686225"/>
    <w:rsid w:val="0068652F"/>
    <w:rsid w:val="00686756"/>
    <w:rsid w:val="00686864"/>
    <w:rsid w:val="0068732E"/>
    <w:rsid w:val="0069057E"/>
    <w:rsid w:val="006906EB"/>
    <w:rsid w:val="006911F2"/>
    <w:rsid w:val="00691311"/>
    <w:rsid w:val="00691CC8"/>
    <w:rsid w:val="00692132"/>
    <w:rsid w:val="00692194"/>
    <w:rsid w:val="0069233C"/>
    <w:rsid w:val="00692D73"/>
    <w:rsid w:val="00693BEA"/>
    <w:rsid w:val="00694C88"/>
    <w:rsid w:val="00695099"/>
    <w:rsid w:val="0069521F"/>
    <w:rsid w:val="0069537C"/>
    <w:rsid w:val="00695A9F"/>
    <w:rsid w:val="00695EA8"/>
    <w:rsid w:val="00696252"/>
    <w:rsid w:val="00696344"/>
    <w:rsid w:val="00696785"/>
    <w:rsid w:val="006969AA"/>
    <w:rsid w:val="00697C02"/>
    <w:rsid w:val="00697D73"/>
    <w:rsid w:val="00697FD8"/>
    <w:rsid w:val="006A10BA"/>
    <w:rsid w:val="006A2523"/>
    <w:rsid w:val="006A26A4"/>
    <w:rsid w:val="006A30E9"/>
    <w:rsid w:val="006A376A"/>
    <w:rsid w:val="006A37C6"/>
    <w:rsid w:val="006A3BBF"/>
    <w:rsid w:val="006A4D5C"/>
    <w:rsid w:val="006A5B8F"/>
    <w:rsid w:val="006A684D"/>
    <w:rsid w:val="006B03C0"/>
    <w:rsid w:val="006B0445"/>
    <w:rsid w:val="006B0D72"/>
    <w:rsid w:val="006B1656"/>
    <w:rsid w:val="006B1B06"/>
    <w:rsid w:val="006B1FE5"/>
    <w:rsid w:val="006B20D1"/>
    <w:rsid w:val="006B2A25"/>
    <w:rsid w:val="006B2D53"/>
    <w:rsid w:val="006B30E3"/>
    <w:rsid w:val="006B34F7"/>
    <w:rsid w:val="006B3EE1"/>
    <w:rsid w:val="006B42D9"/>
    <w:rsid w:val="006B473F"/>
    <w:rsid w:val="006B4CA9"/>
    <w:rsid w:val="006B6938"/>
    <w:rsid w:val="006B7380"/>
    <w:rsid w:val="006C034C"/>
    <w:rsid w:val="006C0F24"/>
    <w:rsid w:val="006C11EC"/>
    <w:rsid w:val="006C12FF"/>
    <w:rsid w:val="006C1326"/>
    <w:rsid w:val="006C1426"/>
    <w:rsid w:val="006C15A4"/>
    <w:rsid w:val="006C2053"/>
    <w:rsid w:val="006C269D"/>
    <w:rsid w:val="006C2C69"/>
    <w:rsid w:val="006C2D9D"/>
    <w:rsid w:val="006C3403"/>
    <w:rsid w:val="006C3777"/>
    <w:rsid w:val="006C463D"/>
    <w:rsid w:val="006C530E"/>
    <w:rsid w:val="006C58BE"/>
    <w:rsid w:val="006C5E6D"/>
    <w:rsid w:val="006C5F84"/>
    <w:rsid w:val="006C64E7"/>
    <w:rsid w:val="006C732B"/>
    <w:rsid w:val="006C79FE"/>
    <w:rsid w:val="006C7A6F"/>
    <w:rsid w:val="006D0165"/>
    <w:rsid w:val="006D02B6"/>
    <w:rsid w:val="006D040B"/>
    <w:rsid w:val="006D08C2"/>
    <w:rsid w:val="006D0E75"/>
    <w:rsid w:val="006D1774"/>
    <w:rsid w:val="006D2F94"/>
    <w:rsid w:val="006D377F"/>
    <w:rsid w:val="006D3FB3"/>
    <w:rsid w:val="006D4435"/>
    <w:rsid w:val="006D4C67"/>
    <w:rsid w:val="006D5A08"/>
    <w:rsid w:val="006D746D"/>
    <w:rsid w:val="006D7680"/>
    <w:rsid w:val="006D7DD4"/>
    <w:rsid w:val="006E0388"/>
    <w:rsid w:val="006E0BF1"/>
    <w:rsid w:val="006E2540"/>
    <w:rsid w:val="006E25A6"/>
    <w:rsid w:val="006E2B06"/>
    <w:rsid w:val="006E2B73"/>
    <w:rsid w:val="006E2FDB"/>
    <w:rsid w:val="006E45CA"/>
    <w:rsid w:val="006E4AE1"/>
    <w:rsid w:val="006E4BFC"/>
    <w:rsid w:val="006E5ABA"/>
    <w:rsid w:val="006E69D5"/>
    <w:rsid w:val="006E6BB3"/>
    <w:rsid w:val="006E6C6A"/>
    <w:rsid w:val="006E71B1"/>
    <w:rsid w:val="006E7B57"/>
    <w:rsid w:val="006F0B7A"/>
    <w:rsid w:val="006F0BE1"/>
    <w:rsid w:val="006F1FBB"/>
    <w:rsid w:val="006F23AA"/>
    <w:rsid w:val="006F3BCB"/>
    <w:rsid w:val="006F402C"/>
    <w:rsid w:val="006F44C9"/>
    <w:rsid w:val="006F506B"/>
    <w:rsid w:val="006F5463"/>
    <w:rsid w:val="006F5813"/>
    <w:rsid w:val="006F5C78"/>
    <w:rsid w:val="006F5DE1"/>
    <w:rsid w:val="006F5F31"/>
    <w:rsid w:val="006F69D9"/>
    <w:rsid w:val="006F7042"/>
    <w:rsid w:val="006F73F4"/>
    <w:rsid w:val="007008AF"/>
    <w:rsid w:val="00700C43"/>
    <w:rsid w:val="00701A38"/>
    <w:rsid w:val="0070211F"/>
    <w:rsid w:val="00702820"/>
    <w:rsid w:val="00702BC5"/>
    <w:rsid w:val="00702D2C"/>
    <w:rsid w:val="00703E67"/>
    <w:rsid w:val="007057A5"/>
    <w:rsid w:val="007061CC"/>
    <w:rsid w:val="007075BE"/>
    <w:rsid w:val="007101EF"/>
    <w:rsid w:val="00710B40"/>
    <w:rsid w:val="00710E80"/>
    <w:rsid w:val="00711CD4"/>
    <w:rsid w:val="00712270"/>
    <w:rsid w:val="0071228D"/>
    <w:rsid w:val="0071260B"/>
    <w:rsid w:val="00712D53"/>
    <w:rsid w:val="00713DBE"/>
    <w:rsid w:val="007142F1"/>
    <w:rsid w:val="00715F24"/>
    <w:rsid w:val="007161CB"/>
    <w:rsid w:val="00716834"/>
    <w:rsid w:val="00717142"/>
    <w:rsid w:val="007172D7"/>
    <w:rsid w:val="00717BA7"/>
    <w:rsid w:val="007201A1"/>
    <w:rsid w:val="007201C3"/>
    <w:rsid w:val="0072045A"/>
    <w:rsid w:val="0072102A"/>
    <w:rsid w:val="007218A1"/>
    <w:rsid w:val="00723B33"/>
    <w:rsid w:val="00724771"/>
    <w:rsid w:val="00724DD5"/>
    <w:rsid w:val="00725DD9"/>
    <w:rsid w:val="007264B9"/>
    <w:rsid w:val="007270C3"/>
    <w:rsid w:val="00727967"/>
    <w:rsid w:val="00727C16"/>
    <w:rsid w:val="00730D4A"/>
    <w:rsid w:val="00730DB7"/>
    <w:rsid w:val="00732316"/>
    <w:rsid w:val="0073277D"/>
    <w:rsid w:val="007327CE"/>
    <w:rsid w:val="00732853"/>
    <w:rsid w:val="0073321E"/>
    <w:rsid w:val="00733505"/>
    <w:rsid w:val="00733A2E"/>
    <w:rsid w:val="00733A75"/>
    <w:rsid w:val="00734433"/>
    <w:rsid w:val="00734DF3"/>
    <w:rsid w:val="00735E97"/>
    <w:rsid w:val="00736174"/>
    <w:rsid w:val="00740648"/>
    <w:rsid w:val="00741214"/>
    <w:rsid w:val="00741547"/>
    <w:rsid w:val="00741F8A"/>
    <w:rsid w:val="0074305D"/>
    <w:rsid w:val="00743297"/>
    <w:rsid w:val="007439D1"/>
    <w:rsid w:val="0074421E"/>
    <w:rsid w:val="007445AE"/>
    <w:rsid w:val="007445E4"/>
    <w:rsid w:val="00744778"/>
    <w:rsid w:val="007449EB"/>
    <w:rsid w:val="00745584"/>
    <w:rsid w:val="0074560E"/>
    <w:rsid w:val="007460B0"/>
    <w:rsid w:val="007461B6"/>
    <w:rsid w:val="00746C24"/>
    <w:rsid w:val="007475E4"/>
    <w:rsid w:val="00747DE4"/>
    <w:rsid w:val="00750189"/>
    <w:rsid w:val="00750798"/>
    <w:rsid w:val="00750CCC"/>
    <w:rsid w:val="00750CF6"/>
    <w:rsid w:val="00752F6B"/>
    <w:rsid w:val="00753401"/>
    <w:rsid w:val="00753479"/>
    <w:rsid w:val="007540B8"/>
    <w:rsid w:val="00754162"/>
    <w:rsid w:val="007547F6"/>
    <w:rsid w:val="00754B54"/>
    <w:rsid w:val="00755407"/>
    <w:rsid w:val="007555A3"/>
    <w:rsid w:val="007555EA"/>
    <w:rsid w:val="0075661B"/>
    <w:rsid w:val="00757380"/>
    <w:rsid w:val="00757529"/>
    <w:rsid w:val="00757662"/>
    <w:rsid w:val="00757C49"/>
    <w:rsid w:val="00760294"/>
    <w:rsid w:val="00760499"/>
    <w:rsid w:val="007607D3"/>
    <w:rsid w:val="00760C94"/>
    <w:rsid w:val="00760D32"/>
    <w:rsid w:val="007614EB"/>
    <w:rsid w:val="00761F31"/>
    <w:rsid w:val="007624F1"/>
    <w:rsid w:val="00762A3A"/>
    <w:rsid w:val="007630B4"/>
    <w:rsid w:val="00763608"/>
    <w:rsid w:val="0076395F"/>
    <w:rsid w:val="00763A53"/>
    <w:rsid w:val="00765125"/>
    <w:rsid w:val="00765F0D"/>
    <w:rsid w:val="00766099"/>
    <w:rsid w:val="0076651E"/>
    <w:rsid w:val="0076661D"/>
    <w:rsid w:val="00766F8D"/>
    <w:rsid w:val="00766F8F"/>
    <w:rsid w:val="00767059"/>
    <w:rsid w:val="007679D2"/>
    <w:rsid w:val="00767BE4"/>
    <w:rsid w:val="00770213"/>
    <w:rsid w:val="0077035B"/>
    <w:rsid w:val="00770404"/>
    <w:rsid w:val="0077059D"/>
    <w:rsid w:val="00770D26"/>
    <w:rsid w:val="00770EE3"/>
    <w:rsid w:val="007723D3"/>
    <w:rsid w:val="00772EFC"/>
    <w:rsid w:val="0077357F"/>
    <w:rsid w:val="0077379A"/>
    <w:rsid w:val="007738C2"/>
    <w:rsid w:val="00773C94"/>
    <w:rsid w:val="007749E7"/>
    <w:rsid w:val="00774C2D"/>
    <w:rsid w:val="007752AB"/>
    <w:rsid w:val="007753CD"/>
    <w:rsid w:val="00775503"/>
    <w:rsid w:val="00775AB7"/>
    <w:rsid w:val="00775EE4"/>
    <w:rsid w:val="007760F1"/>
    <w:rsid w:val="007772D3"/>
    <w:rsid w:val="00777426"/>
    <w:rsid w:val="007779F5"/>
    <w:rsid w:val="00777FD3"/>
    <w:rsid w:val="007801A6"/>
    <w:rsid w:val="007803CA"/>
    <w:rsid w:val="007804A5"/>
    <w:rsid w:val="00780924"/>
    <w:rsid w:val="00780927"/>
    <w:rsid w:val="00780AD8"/>
    <w:rsid w:val="00780B9D"/>
    <w:rsid w:val="007817D7"/>
    <w:rsid w:val="00781967"/>
    <w:rsid w:val="00781BD4"/>
    <w:rsid w:val="00782ABC"/>
    <w:rsid w:val="00783401"/>
    <w:rsid w:val="0078540A"/>
    <w:rsid w:val="00786683"/>
    <w:rsid w:val="00786690"/>
    <w:rsid w:val="00787403"/>
    <w:rsid w:val="00787520"/>
    <w:rsid w:val="00787A6F"/>
    <w:rsid w:val="00787F83"/>
    <w:rsid w:val="00790192"/>
    <w:rsid w:val="0079044D"/>
    <w:rsid w:val="00790907"/>
    <w:rsid w:val="00790E5D"/>
    <w:rsid w:val="007925BE"/>
    <w:rsid w:val="00793C51"/>
    <w:rsid w:val="00794F79"/>
    <w:rsid w:val="00795629"/>
    <w:rsid w:val="00795ACE"/>
    <w:rsid w:val="00795C44"/>
    <w:rsid w:val="007967B7"/>
    <w:rsid w:val="0079680D"/>
    <w:rsid w:val="007968F7"/>
    <w:rsid w:val="00796A3A"/>
    <w:rsid w:val="00797C03"/>
    <w:rsid w:val="007A0F0E"/>
    <w:rsid w:val="007A12B7"/>
    <w:rsid w:val="007A31C7"/>
    <w:rsid w:val="007A33F0"/>
    <w:rsid w:val="007A35E0"/>
    <w:rsid w:val="007A3636"/>
    <w:rsid w:val="007A3723"/>
    <w:rsid w:val="007A38B5"/>
    <w:rsid w:val="007A4A13"/>
    <w:rsid w:val="007A4D56"/>
    <w:rsid w:val="007A5573"/>
    <w:rsid w:val="007A579E"/>
    <w:rsid w:val="007A60DB"/>
    <w:rsid w:val="007A6204"/>
    <w:rsid w:val="007A6AE0"/>
    <w:rsid w:val="007A6FED"/>
    <w:rsid w:val="007A76CA"/>
    <w:rsid w:val="007A7EAE"/>
    <w:rsid w:val="007B0A1A"/>
    <w:rsid w:val="007B13EB"/>
    <w:rsid w:val="007B173D"/>
    <w:rsid w:val="007B1751"/>
    <w:rsid w:val="007B211A"/>
    <w:rsid w:val="007B222F"/>
    <w:rsid w:val="007B294E"/>
    <w:rsid w:val="007B2C86"/>
    <w:rsid w:val="007B2CA1"/>
    <w:rsid w:val="007B3145"/>
    <w:rsid w:val="007B3205"/>
    <w:rsid w:val="007B3C37"/>
    <w:rsid w:val="007B52D0"/>
    <w:rsid w:val="007B6E86"/>
    <w:rsid w:val="007B75EF"/>
    <w:rsid w:val="007B7938"/>
    <w:rsid w:val="007B7B62"/>
    <w:rsid w:val="007B7C62"/>
    <w:rsid w:val="007C07D1"/>
    <w:rsid w:val="007C153D"/>
    <w:rsid w:val="007C1A84"/>
    <w:rsid w:val="007C1D94"/>
    <w:rsid w:val="007C1F8A"/>
    <w:rsid w:val="007C2072"/>
    <w:rsid w:val="007C20DD"/>
    <w:rsid w:val="007C2184"/>
    <w:rsid w:val="007C2F90"/>
    <w:rsid w:val="007C2FA9"/>
    <w:rsid w:val="007C325E"/>
    <w:rsid w:val="007C34FD"/>
    <w:rsid w:val="007C37C0"/>
    <w:rsid w:val="007C49EF"/>
    <w:rsid w:val="007C4F64"/>
    <w:rsid w:val="007C5FBF"/>
    <w:rsid w:val="007C6036"/>
    <w:rsid w:val="007C6F27"/>
    <w:rsid w:val="007C7183"/>
    <w:rsid w:val="007C7640"/>
    <w:rsid w:val="007C7FE5"/>
    <w:rsid w:val="007D158E"/>
    <w:rsid w:val="007D192C"/>
    <w:rsid w:val="007D1C43"/>
    <w:rsid w:val="007D212A"/>
    <w:rsid w:val="007D2B61"/>
    <w:rsid w:val="007D2ED5"/>
    <w:rsid w:val="007D3087"/>
    <w:rsid w:val="007D3D6A"/>
    <w:rsid w:val="007D3D86"/>
    <w:rsid w:val="007D4446"/>
    <w:rsid w:val="007D5119"/>
    <w:rsid w:val="007D605B"/>
    <w:rsid w:val="007D63A6"/>
    <w:rsid w:val="007D7493"/>
    <w:rsid w:val="007E0B4F"/>
    <w:rsid w:val="007E196D"/>
    <w:rsid w:val="007E1F95"/>
    <w:rsid w:val="007E2E53"/>
    <w:rsid w:val="007E33A6"/>
    <w:rsid w:val="007E35D0"/>
    <w:rsid w:val="007E360F"/>
    <w:rsid w:val="007E4395"/>
    <w:rsid w:val="007E6041"/>
    <w:rsid w:val="007E6368"/>
    <w:rsid w:val="007E63C6"/>
    <w:rsid w:val="007E65AC"/>
    <w:rsid w:val="007E7A58"/>
    <w:rsid w:val="007E7ACD"/>
    <w:rsid w:val="007F005A"/>
    <w:rsid w:val="007F1BA9"/>
    <w:rsid w:val="007F23A1"/>
    <w:rsid w:val="007F263D"/>
    <w:rsid w:val="007F28C1"/>
    <w:rsid w:val="007F2F17"/>
    <w:rsid w:val="007F35C5"/>
    <w:rsid w:val="007F37CC"/>
    <w:rsid w:val="007F39BF"/>
    <w:rsid w:val="007F3B79"/>
    <w:rsid w:val="007F3CB7"/>
    <w:rsid w:val="007F4ADB"/>
    <w:rsid w:val="007F5479"/>
    <w:rsid w:val="007F5587"/>
    <w:rsid w:val="007F66E6"/>
    <w:rsid w:val="007F66E9"/>
    <w:rsid w:val="007F72F1"/>
    <w:rsid w:val="00800B2A"/>
    <w:rsid w:val="00800C53"/>
    <w:rsid w:val="00800E79"/>
    <w:rsid w:val="00801223"/>
    <w:rsid w:val="00801892"/>
    <w:rsid w:val="00801A82"/>
    <w:rsid w:val="00802BAF"/>
    <w:rsid w:val="0080334B"/>
    <w:rsid w:val="0080381F"/>
    <w:rsid w:val="00803ABA"/>
    <w:rsid w:val="00803E21"/>
    <w:rsid w:val="0080445B"/>
    <w:rsid w:val="008052B2"/>
    <w:rsid w:val="008052DE"/>
    <w:rsid w:val="00805FC7"/>
    <w:rsid w:val="00806A65"/>
    <w:rsid w:val="00806CDB"/>
    <w:rsid w:val="00810873"/>
    <w:rsid w:val="008109D3"/>
    <w:rsid w:val="00810C6D"/>
    <w:rsid w:val="00811218"/>
    <w:rsid w:val="00811E91"/>
    <w:rsid w:val="00812966"/>
    <w:rsid w:val="00812997"/>
    <w:rsid w:val="00813699"/>
    <w:rsid w:val="008136FD"/>
    <w:rsid w:val="00813A2B"/>
    <w:rsid w:val="00813CF9"/>
    <w:rsid w:val="00813DFB"/>
    <w:rsid w:val="00814998"/>
    <w:rsid w:val="008151B5"/>
    <w:rsid w:val="00816EE7"/>
    <w:rsid w:val="0081781A"/>
    <w:rsid w:val="00817A50"/>
    <w:rsid w:val="00820C25"/>
    <w:rsid w:val="00820E91"/>
    <w:rsid w:val="00821A1C"/>
    <w:rsid w:val="008223EB"/>
    <w:rsid w:val="0082275A"/>
    <w:rsid w:val="00822DF2"/>
    <w:rsid w:val="00822F7F"/>
    <w:rsid w:val="00823C5E"/>
    <w:rsid w:val="00824538"/>
    <w:rsid w:val="008247D2"/>
    <w:rsid w:val="00824E18"/>
    <w:rsid w:val="0082524F"/>
    <w:rsid w:val="00825CFC"/>
    <w:rsid w:val="00825F84"/>
    <w:rsid w:val="00826B3C"/>
    <w:rsid w:val="008271C2"/>
    <w:rsid w:val="00827692"/>
    <w:rsid w:val="008277AA"/>
    <w:rsid w:val="00827A54"/>
    <w:rsid w:val="00827B58"/>
    <w:rsid w:val="00830039"/>
    <w:rsid w:val="008308E5"/>
    <w:rsid w:val="008312A4"/>
    <w:rsid w:val="00832EAC"/>
    <w:rsid w:val="008335A6"/>
    <w:rsid w:val="008338AD"/>
    <w:rsid w:val="00833A82"/>
    <w:rsid w:val="00834238"/>
    <w:rsid w:val="00835144"/>
    <w:rsid w:val="00835E7C"/>
    <w:rsid w:val="00835FDD"/>
    <w:rsid w:val="00837D0D"/>
    <w:rsid w:val="00840A61"/>
    <w:rsid w:val="00841B72"/>
    <w:rsid w:val="0084207F"/>
    <w:rsid w:val="00842105"/>
    <w:rsid w:val="00842111"/>
    <w:rsid w:val="008422B7"/>
    <w:rsid w:val="0084253C"/>
    <w:rsid w:val="0084261E"/>
    <w:rsid w:val="00842823"/>
    <w:rsid w:val="00842A89"/>
    <w:rsid w:val="00842F3B"/>
    <w:rsid w:val="00843023"/>
    <w:rsid w:val="00843222"/>
    <w:rsid w:val="00843320"/>
    <w:rsid w:val="008438DB"/>
    <w:rsid w:val="00843DAB"/>
    <w:rsid w:val="0084417D"/>
    <w:rsid w:val="00844297"/>
    <w:rsid w:val="00846293"/>
    <w:rsid w:val="008466D0"/>
    <w:rsid w:val="00846AD9"/>
    <w:rsid w:val="00850116"/>
    <w:rsid w:val="00851555"/>
    <w:rsid w:val="008525CB"/>
    <w:rsid w:val="00852762"/>
    <w:rsid w:val="008538F4"/>
    <w:rsid w:val="00853937"/>
    <w:rsid w:val="00853B45"/>
    <w:rsid w:val="0085499D"/>
    <w:rsid w:val="00854EB0"/>
    <w:rsid w:val="00855142"/>
    <w:rsid w:val="00855E06"/>
    <w:rsid w:val="0085603B"/>
    <w:rsid w:val="00856167"/>
    <w:rsid w:val="008567C9"/>
    <w:rsid w:val="00856A68"/>
    <w:rsid w:val="00857060"/>
    <w:rsid w:val="00857752"/>
    <w:rsid w:val="00857C27"/>
    <w:rsid w:val="008608DD"/>
    <w:rsid w:val="00860A17"/>
    <w:rsid w:val="00860C1B"/>
    <w:rsid w:val="00861E06"/>
    <w:rsid w:val="00861ECB"/>
    <w:rsid w:val="00862486"/>
    <w:rsid w:val="00862E99"/>
    <w:rsid w:val="00863D8C"/>
    <w:rsid w:val="0086402A"/>
    <w:rsid w:val="00864147"/>
    <w:rsid w:val="0086424D"/>
    <w:rsid w:val="008642E1"/>
    <w:rsid w:val="00864A00"/>
    <w:rsid w:val="00864D6C"/>
    <w:rsid w:val="00865089"/>
    <w:rsid w:val="0086569B"/>
    <w:rsid w:val="008656DD"/>
    <w:rsid w:val="00865880"/>
    <w:rsid w:val="00865D1B"/>
    <w:rsid w:val="008662A8"/>
    <w:rsid w:val="008664F8"/>
    <w:rsid w:val="00866FE8"/>
    <w:rsid w:val="00867C33"/>
    <w:rsid w:val="00870555"/>
    <w:rsid w:val="00870677"/>
    <w:rsid w:val="00870927"/>
    <w:rsid w:val="00870E53"/>
    <w:rsid w:val="008710D1"/>
    <w:rsid w:val="008710EE"/>
    <w:rsid w:val="00871755"/>
    <w:rsid w:val="0087194B"/>
    <w:rsid w:val="00871FF1"/>
    <w:rsid w:val="0087253F"/>
    <w:rsid w:val="0087259C"/>
    <w:rsid w:val="008725BF"/>
    <w:rsid w:val="00872671"/>
    <w:rsid w:val="00873246"/>
    <w:rsid w:val="008738E1"/>
    <w:rsid w:val="00873A8E"/>
    <w:rsid w:val="00873AE4"/>
    <w:rsid w:val="00873EFA"/>
    <w:rsid w:val="00874129"/>
    <w:rsid w:val="00875043"/>
    <w:rsid w:val="0087745F"/>
    <w:rsid w:val="008776B7"/>
    <w:rsid w:val="008802FD"/>
    <w:rsid w:val="00880A12"/>
    <w:rsid w:val="008816BD"/>
    <w:rsid w:val="00881BFB"/>
    <w:rsid w:val="008820B0"/>
    <w:rsid w:val="00882445"/>
    <w:rsid w:val="00882B45"/>
    <w:rsid w:val="00882DDD"/>
    <w:rsid w:val="0088315C"/>
    <w:rsid w:val="00883686"/>
    <w:rsid w:val="00883D8B"/>
    <w:rsid w:val="008847C3"/>
    <w:rsid w:val="00885F51"/>
    <w:rsid w:val="00885F7C"/>
    <w:rsid w:val="008861E0"/>
    <w:rsid w:val="008863C2"/>
    <w:rsid w:val="00886819"/>
    <w:rsid w:val="00887127"/>
    <w:rsid w:val="00887BDE"/>
    <w:rsid w:val="00890129"/>
    <w:rsid w:val="00890728"/>
    <w:rsid w:val="00891506"/>
    <w:rsid w:val="00892B17"/>
    <w:rsid w:val="00892B1C"/>
    <w:rsid w:val="0089347E"/>
    <w:rsid w:val="008939C9"/>
    <w:rsid w:val="00894285"/>
    <w:rsid w:val="00895F48"/>
    <w:rsid w:val="00896EA4"/>
    <w:rsid w:val="008971D9"/>
    <w:rsid w:val="00897301"/>
    <w:rsid w:val="00897A93"/>
    <w:rsid w:val="00897EC0"/>
    <w:rsid w:val="008A0E89"/>
    <w:rsid w:val="008A1E20"/>
    <w:rsid w:val="008A1EE3"/>
    <w:rsid w:val="008A3327"/>
    <w:rsid w:val="008A353B"/>
    <w:rsid w:val="008A4AFE"/>
    <w:rsid w:val="008A50CC"/>
    <w:rsid w:val="008A517F"/>
    <w:rsid w:val="008A5347"/>
    <w:rsid w:val="008A5B50"/>
    <w:rsid w:val="008A69D1"/>
    <w:rsid w:val="008A6C6E"/>
    <w:rsid w:val="008A77C1"/>
    <w:rsid w:val="008A7AE8"/>
    <w:rsid w:val="008B00C6"/>
    <w:rsid w:val="008B1020"/>
    <w:rsid w:val="008B121B"/>
    <w:rsid w:val="008B1465"/>
    <w:rsid w:val="008B156F"/>
    <w:rsid w:val="008B2BB9"/>
    <w:rsid w:val="008B2ED6"/>
    <w:rsid w:val="008B2F5C"/>
    <w:rsid w:val="008B3575"/>
    <w:rsid w:val="008B3FE2"/>
    <w:rsid w:val="008B47BB"/>
    <w:rsid w:val="008B4878"/>
    <w:rsid w:val="008B60F1"/>
    <w:rsid w:val="008B616A"/>
    <w:rsid w:val="008B6AF0"/>
    <w:rsid w:val="008B6B91"/>
    <w:rsid w:val="008C06B4"/>
    <w:rsid w:val="008C0DEC"/>
    <w:rsid w:val="008C11D8"/>
    <w:rsid w:val="008C1554"/>
    <w:rsid w:val="008C1648"/>
    <w:rsid w:val="008C3CAD"/>
    <w:rsid w:val="008C3CB7"/>
    <w:rsid w:val="008C3DC1"/>
    <w:rsid w:val="008C4592"/>
    <w:rsid w:val="008C480A"/>
    <w:rsid w:val="008C4B17"/>
    <w:rsid w:val="008C4B43"/>
    <w:rsid w:val="008C55DC"/>
    <w:rsid w:val="008C56DD"/>
    <w:rsid w:val="008C6316"/>
    <w:rsid w:val="008C63E5"/>
    <w:rsid w:val="008C6BED"/>
    <w:rsid w:val="008C7396"/>
    <w:rsid w:val="008C756D"/>
    <w:rsid w:val="008D0643"/>
    <w:rsid w:val="008D105F"/>
    <w:rsid w:val="008D2939"/>
    <w:rsid w:val="008D2CE6"/>
    <w:rsid w:val="008D31DE"/>
    <w:rsid w:val="008D3424"/>
    <w:rsid w:val="008D521E"/>
    <w:rsid w:val="008D5255"/>
    <w:rsid w:val="008D5E41"/>
    <w:rsid w:val="008D63CB"/>
    <w:rsid w:val="008D6904"/>
    <w:rsid w:val="008D6A86"/>
    <w:rsid w:val="008D71FF"/>
    <w:rsid w:val="008D747B"/>
    <w:rsid w:val="008E0AC5"/>
    <w:rsid w:val="008E1219"/>
    <w:rsid w:val="008E1FBF"/>
    <w:rsid w:val="008E20A2"/>
    <w:rsid w:val="008E2BC3"/>
    <w:rsid w:val="008E51BE"/>
    <w:rsid w:val="008E549F"/>
    <w:rsid w:val="008E65AA"/>
    <w:rsid w:val="008E68B0"/>
    <w:rsid w:val="008E6F08"/>
    <w:rsid w:val="008E7466"/>
    <w:rsid w:val="008E75D2"/>
    <w:rsid w:val="008E76BA"/>
    <w:rsid w:val="008E785E"/>
    <w:rsid w:val="008F0934"/>
    <w:rsid w:val="008F0B42"/>
    <w:rsid w:val="008F2181"/>
    <w:rsid w:val="008F2373"/>
    <w:rsid w:val="008F278B"/>
    <w:rsid w:val="008F2D02"/>
    <w:rsid w:val="008F2D7F"/>
    <w:rsid w:val="008F45C6"/>
    <w:rsid w:val="008F4822"/>
    <w:rsid w:val="008F4A49"/>
    <w:rsid w:val="008F4B0B"/>
    <w:rsid w:val="008F4C6A"/>
    <w:rsid w:val="008F5AE9"/>
    <w:rsid w:val="008F6153"/>
    <w:rsid w:val="008F67E6"/>
    <w:rsid w:val="008F6FBD"/>
    <w:rsid w:val="008F7B5C"/>
    <w:rsid w:val="009013C7"/>
    <w:rsid w:val="0090141A"/>
    <w:rsid w:val="00901E13"/>
    <w:rsid w:val="00901E8C"/>
    <w:rsid w:val="00902C5B"/>
    <w:rsid w:val="0090320D"/>
    <w:rsid w:val="00903590"/>
    <w:rsid w:val="00903DC8"/>
    <w:rsid w:val="00904211"/>
    <w:rsid w:val="00904E8D"/>
    <w:rsid w:val="009053FE"/>
    <w:rsid w:val="009054B4"/>
    <w:rsid w:val="009061BA"/>
    <w:rsid w:val="00906BB1"/>
    <w:rsid w:val="00906E4D"/>
    <w:rsid w:val="00907592"/>
    <w:rsid w:val="0090772C"/>
    <w:rsid w:val="0090774F"/>
    <w:rsid w:val="00907860"/>
    <w:rsid w:val="00911535"/>
    <w:rsid w:val="00912A0B"/>
    <w:rsid w:val="00912D21"/>
    <w:rsid w:val="00913539"/>
    <w:rsid w:val="00913FCC"/>
    <w:rsid w:val="009145EA"/>
    <w:rsid w:val="00914643"/>
    <w:rsid w:val="00914818"/>
    <w:rsid w:val="00915E1B"/>
    <w:rsid w:val="00915F7C"/>
    <w:rsid w:val="009163F1"/>
    <w:rsid w:val="00917287"/>
    <w:rsid w:val="00917473"/>
    <w:rsid w:val="009175DD"/>
    <w:rsid w:val="00921462"/>
    <w:rsid w:val="00921923"/>
    <w:rsid w:val="009219B4"/>
    <w:rsid w:val="009220C4"/>
    <w:rsid w:val="00922757"/>
    <w:rsid w:val="00922CE0"/>
    <w:rsid w:val="00923488"/>
    <w:rsid w:val="009235E0"/>
    <w:rsid w:val="00923C3F"/>
    <w:rsid w:val="00923F39"/>
    <w:rsid w:val="00923F9C"/>
    <w:rsid w:val="0092430D"/>
    <w:rsid w:val="009246A1"/>
    <w:rsid w:val="009253A4"/>
    <w:rsid w:val="00925FAC"/>
    <w:rsid w:val="009261C2"/>
    <w:rsid w:val="009268A1"/>
    <w:rsid w:val="00926BD6"/>
    <w:rsid w:val="00930318"/>
    <w:rsid w:val="00930771"/>
    <w:rsid w:val="00931485"/>
    <w:rsid w:val="009317CD"/>
    <w:rsid w:val="00931FF3"/>
    <w:rsid w:val="0093200F"/>
    <w:rsid w:val="009322FD"/>
    <w:rsid w:val="00932AFC"/>
    <w:rsid w:val="00934920"/>
    <w:rsid w:val="00934A3D"/>
    <w:rsid w:val="00934C61"/>
    <w:rsid w:val="0093500D"/>
    <w:rsid w:val="00935746"/>
    <w:rsid w:val="00935FBF"/>
    <w:rsid w:val="00936005"/>
    <w:rsid w:val="00936076"/>
    <w:rsid w:val="009360F1"/>
    <w:rsid w:val="00936196"/>
    <w:rsid w:val="00936CE0"/>
    <w:rsid w:val="00936FCF"/>
    <w:rsid w:val="00936FFD"/>
    <w:rsid w:val="00937173"/>
    <w:rsid w:val="00937640"/>
    <w:rsid w:val="00937DFE"/>
    <w:rsid w:val="00937E19"/>
    <w:rsid w:val="009403AC"/>
    <w:rsid w:val="00940ACA"/>
    <w:rsid w:val="00940DE3"/>
    <w:rsid w:val="00941522"/>
    <w:rsid w:val="00941856"/>
    <w:rsid w:val="00942110"/>
    <w:rsid w:val="00942BEC"/>
    <w:rsid w:val="009434C7"/>
    <w:rsid w:val="00943815"/>
    <w:rsid w:val="00944265"/>
    <w:rsid w:val="009449F6"/>
    <w:rsid w:val="00944C30"/>
    <w:rsid w:val="009450A0"/>
    <w:rsid w:val="009453AE"/>
    <w:rsid w:val="00947714"/>
    <w:rsid w:val="00950495"/>
    <w:rsid w:val="00950A5E"/>
    <w:rsid w:val="009513F0"/>
    <w:rsid w:val="009514BA"/>
    <w:rsid w:val="00952690"/>
    <w:rsid w:val="00952C69"/>
    <w:rsid w:val="00952EA5"/>
    <w:rsid w:val="00953211"/>
    <w:rsid w:val="00953A57"/>
    <w:rsid w:val="00954368"/>
    <w:rsid w:val="009545B8"/>
    <w:rsid w:val="00954AA3"/>
    <w:rsid w:val="00954C39"/>
    <w:rsid w:val="00954DE8"/>
    <w:rsid w:val="00955351"/>
    <w:rsid w:val="009555B4"/>
    <w:rsid w:val="00956D87"/>
    <w:rsid w:val="009575EE"/>
    <w:rsid w:val="00957A64"/>
    <w:rsid w:val="00960001"/>
    <w:rsid w:val="00960248"/>
    <w:rsid w:val="00960384"/>
    <w:rsid w:val="00960470"/>
    <w:rsid w:val="00960E63"/>
    <w:rsid w:val="00962F48"/>
    <w:rsid w:val="0096357F"/>
    <w:rsid w:val="009635B0"/>
    <w:rsid w:val="0096428E"/>
    <w:rsid w:val="009643F3"/>
    <w:rsid w:val="00964A64"/>
    <w:rsid w:val="00965E82"/>
    <w:rsid w:val="0096601A"/>
    <w:rsid w:val="009662E8"/>
    <w:rsid w:val="009667F9"/>
    <w:rsid w:val="0096711F"/>
    <w:rsid w:val="0096783A"/>
    <w:rsid w:val="00967C81"/>
    <w:rsid w:val="009709EC"/>
    <w:rsid w:val="00970C3C"/>
    <w:rsid w:val="00970C6D"/>
    <w:rsid w:val="0097155D"/>
    <w:rsid w:val="00971736"/>
    <w:rsid w:val="009719D9"/>
    <w:rsid w:val="00971ED9"/>
    <w:rsid w:val="00973383"/>
    <w:rsid w:val="00973E15"/>
    <w:rsid w:val="009740F7"/>
    <w:rsid w:val="00974A2D"/>
    <w:rsid w:val="00974C45"/>
    <w:rsid w:val="00975780"/>
    <w:rsid w:val="00975895"/>
    <w:rsid w:val="00975C5F"/>
    <w:rsid w:val="009763C4"/>
    <w:rsid w:val="00977A73"/>
    <w:rsid w:val="00980752"/>
    <w:rsid w:val="00980A73"/>
    <w:rsid w:val="00981768"/>
    <w:rsid w:val="00982AD8"/>
    <w:rsid w:val="009832D3"/>
    <w:rsid w:val="009833A0"/>
    <w:rsid w:val="00983510"/>
    <w:rsid w:val="0098380C"/>
    <w:rsid w:val="00983DC9"/>
    <w:rsid w:val="00985EAC"/>
    <w:rsid w:val="0098659C"/>
    <w:rsid w:val="009865CD"/>
    <w:rsid w:val="009874D6"/>
    <w:rsid w:val="009875A9"/>
    <w:rsid w:val="00987D2B"/>
    <w:rsid w:val="00990445"/>
    <w:rsid w:val="009915C7"/>
    <w:rsid w:val="00991EA8"/>
    <w:rsid w:val="00993D2A"/>
    <w:rsid w:val="0099407C"/>
    <w:rsid w:val="00994269"/>
    <w:rsid w:val="00994776"/>
    <w:rsid w:val="00996111"/>
    <w:rsid w:val="00996A21"/>
    <w:rsid w:val="00997ACA"/>
    <w:rsid w:val="009A1414"/>
    <w:rsid w:val="009A1F5F"/>
    <w:rsid w:val="009A23B3"/>
    <w:rsid w:val="009A278E"/>
    <w:rsid w:val="009A2AFA"/>
    <w:rsid w:val="009A2E8D"/>
    <w:rsid w:val="009A3C70"/>
    <w:rsid w:val="009A45F7"/>
    <w:rsid w:val="009A5245"/>
    <w:rsid w:val="009A52F7"/>
    <w:rsid w:val="009A5D9F"/>
    <w:rsid w:val="009A6072"/>
    <w:rsid w:val="009A63CB"/>
    <w:rsid w:val="009A6627"/>
    <w:rsid w:val="009B0BF4"/>
    <w:rsid w:val="009B1099"/>
    <w:rsid w:val="009B13AC"/>
    <w:rsid w:val="009B1D82"/>
    <w:rsid w:val="009B2807"/>
    <w:rsid w:val="009B2C83"/>
    <w:rsid w:val="009B30B4"/>
    <w:rsid w:val="009B42A4"/>
    <w:rsid w:val="009B462B"/>
    <w:rsid w:val="009B4AE5"/>
    <w:rsid w:val="009B4F1B"/>
    <w:rsid w:val="009B69EA"/>
    <w:rsid w:val="009B6D1A"/>
    <w:rsid w:val="009B6DFE"/>
    <w:rsid w:val="009B72C0"/>
    <w:rsid w:val="009C0572"/>
    <w:rsid w:val="009C0691"/>
    <w:rsid w:val="009C0AA3"/>
    <w:rsid w:val="009C0AED"/>
    <w:rsid w:val="009C1980"/>
    <w:rsid w:val="009C1F8E"/>
    <w:rsid w:val="009C2190"/>
    <w:rsid w:val="009C2469"/>
    <w:rsid w:val="009C26C4"/>
    <w:rsid w:val="009C40E0"/>
    <w:rsid w:val="009C4D39"/>
    <w:rsid w:val="009C6563"/>
    <w:rsid w:val="009C6F42"/>
    <w:rsid w:val="009C7808"/>
    <w:rsid w:val="009D0562"/>
    <w:rsid w:val="009D0DC0"/>
    <w:rsid w:val="009D117D"/>
    <w:rsid w:val="009D1255"/>
    <w:rsid w:val="009D1460"/>
    <w:rsid w:val="009D16C9"/>
    <w:rsid w:val="009D1BAF"/>
    <w:rsid w:val="009D1FD6"/>
    <w:rsid w:val="009D2027"/>
    <w:rsid w:val="009D212F"/>
    <w:rsid w:val="009D2451"/>
    <w:rsid w:val="009D35F0"/>
    <w:rsid w:val="009D384F"/>
    <w:rsid w:val="009D4110"/>
    <w:rsid w:val="009D41A3"/>
    <w:rsid w:val="009D52DC"/>
    <w:rsid w:val="009D5559"/>
    <w:rsid w:val="009D55E0"/>
    <w:rsid w:val="009D6883"/>
    <w:rsid w:val="009D71D6"/>
    <w:rsid w:val="009D7BCA"/>
    <w:rsid w:val="009E0009"/>
    <w:rsid w:val="009E07D9"/>
    <w:rsid w:val="009E0A2D"/>
    <w:rsid w:val="009E0B6C"/>
    <w:rsid w:val="009E1082"/>
    <w:rsid w:val="009E14A4"/>
    <w:rsid w:val="009E17F9"/>
    <w:rsid w:val="009E19D9"/>
    <w:rsid w:val="009E1BD2"/>
    <w:rsid w:val="009E3A67"/>
    <w:rsid w:val="009E50E8"/>
    <w:rsid w:val="009E5E31"/>
    <w:rsid w:val="009E60AE"/>
    <w:rsid w:val="009E6378"/>
    <w:rsid w:val="009E63D8"/>
    <w:rsid w:val="009E650F"/>
    <w:rsid w:val="009E74D8"/>
    <w:rsid w:val="009E7695"/>
    <w:rsid w:val="009E7EAB"/>
    <w:rsid w:val="009F09EE"/>
    <w:rsid w:val="009F0B97"/>
    <w:rsid w:val="009F1157"/>
    <w:rsid w:val="009F1D0D"/>
    <w:rsid w:val="009F1FBB"/>
    <w:rsid w:val="009F49D5"/>
    <w:rsid w:val="009F50C6"/>
    <w:rsid w:val="009F599F"/>
    <w:rsid w:val="009F6324"/>
    <w:rsid w:val="009F6F8E"/>
    <w:rsid w:val="009F751F"/>
    <w:rsid w:val="009F7736"/>
    <w:rsid w:val="009F785A"/>
    <w:rsid w:val="00A00022"/>
    <w:rsid w:val="00A010A1"/>
    <w:rsid w:val="00A013E8"/>
    <w:rsid w:val="00A01C0F"/>
    <w:rsid w:val="00A01CEC"/>
    <w:rsid w:val="00A0285B"/>
    <w:rsid w:val="00A029DB"/>
    <w:rsid w:val="00A02A28"/>
    <w:rsid w:val="00A02EFB"/>
    <w:rsid w:val="00A0340E"/>
    <w:rsid w:val="00A03495"/>
    <w:rsid w:val="00A03B9B"/>
    <w:rsid w:val="00A066B2"/>
    <w:rsid w:val="00A076F2"/>
    <w:rsid w:val="00A10B87"/>
    <w:rsid w:val="00A1108B"/>
    <w:rsid w:val="00A1172F"/>
    <w:rsid w:val="00A119B2"/>
    <w:rsid w:val="00A11D79"/>
    <w:rsid w:val="00A11DDA"/>
    <w:rsid w:val="00A124A4"/>
    <w:rsid w:val="00A12EF8"/>
    <w:rsid w:val="00A1396C"/>
    <w:rsid w:val="00A13F27"/>
    <w:rsid w:val="00A144DC"/>
    <w:rsid w:val="00A14AC7"/>
    <w:rsid w:val="00A15C7B"/>
    <w:rsid w:val="00A15C89"/>
    <w:rsid w:val="00A15DB0"/>
    <w:rsid w:val="00A15DF6"/>
    <w:rsid w:val="00A15FA6"/>
    <w:rsid w:val="00A163EC"/>
    <w:rsid w:val="00A16A9D"/>
    <w:rsid w:val="00A16E3E"/>
    <w:rsid w:val="00A20730"/>
    <w:rsid w:val="00A22C04"/>
    <w:rsid w:val="00A230DF"/>
    <w:rsid w:val="00A2343F"/>
    <w:rsid w:val="00A24416"/>
    <w:rsid w:val="00A24CF2"/>
    <w:rsid w:val="00A26BD4"/>
    <w:rsid w:val="00A270EE"/>
    <w:rsid w:val="00A277D7"/>
    <w:rsid w:val="00A30639"/>
    <w:rsid w:val="00A3094D"/>
    <w:rsid w:val="00A30E02"/>
    <w:rsid w:val="00A312D0"/>
    <w:rsid w:val="00A31B21"/>
    <w:rsid w:val="00A31F16"/>
    <w:rsid w:val="00A327D5"/>
    <w:rsid w:val="00A32E4D"/>
    <w:rsid w:val="00A33505"/>
    <w:rsid w:val="00A3474A"/>
    <w:rsid w:val="00A34A93"/>
    <w:rsid w:val="00A35135"/>
    <w:rsid w:val="00A35956"/>
    <w:rsid w:val="00A35DD3"/>
    <w:rsid w:val="00A36279"/>
    <w:rsid w:val="00A362AF"/>
    <w:rsid w:val="00A371BD"/>
    <w:rsid w:val="00A37292"/>
    <w:rsid w:val="00A372A4"/>
    <w:rsid w:val="00A37C9F"/>
    <w:rsid w:val="00A40D34"/>
    <w:rsid w:val="00A413C8"/>
    <w:rsid w:val="00A421BF"/>
    <w:rsid w:val="00A42D56"/>
    <w:rsid w:val="00A42F63"/>
    <w:rsid w:val="00A43350"/>
    <w:rsid w:val="00A4335E"/>
    <w:rsid w:val="00A43A87"/>
    <w:rsid w:val="00A442CF"/>
    <w:rsid w:val="00A4448E"/>
    <w:rsid w:val="00A44FAC"/>
    <w:rsid w:val="00A465FC"/>
    <w:rsid w:val="00A4717D"/>
    <w:rsid w:val="00A472EC"/>
    <w:rsid w:val="00A4730F"/>
    <w:rsid w:val="00A4773F"/>
    <w:rsid w:val="00A47D86"/>
    <w:rsid w:val="00A50971"/>
    <w:rsid w:val="00A50E4F"/>
    <w:rsid w:val="00A50FA3"/>
    <w:rsid w:val="00A511B4"/>
    <w:rsid w:val="00A511BE"/>
    <w:rsid w:val="00A514B7"/>
    <w:rsid w:val="00A5194A"/>
    <w:rsid w:val="00A5203B"/>
    <w:rsid w:val="00A52504"/>
    <w:rsid w:val="00A528F1"/>
    <w:rsid w:val="00A532A8"/>
    <w:rsid w:val="00A55052"/>
    <w:rsid w:val="00A560C1"/>
    <w:rsid w:val="00A567B5"/>
    <w:rsid w:val="00A56908"/>
    <w:rsid w:val="00A56A3A"/>
    <w:rsid w:val="00A575D4"/>
    <w:rsid w:val="00A57CF1"/>
    <w:rsid w:val="00A57D46"/>
    <w:rsid w:val="00A57FBF"/>
    <w:rsid w:val="00A6080A"/>
    <w:rsid w:val="00A61995"/>
    <w:rsid w:val="00A619B8"/>
    <w:rsid w:val="00A637F9"/>
    <w:rsid w:val="00A643A8"/>
    <w:rsid w:val="00A64603"/>
    <w:rsid w:val="00A64D96"/>
    <w:rsid w:val="00A64E2F"/>
    <w:rsid w:val="00A64F5D"/>
    <w:rsid w:val="00A65F74"/>
    <w:rsid w:val="00A66002"/>
    <w:rsid w:val="00A660CC"/>
    <w:rsid w:val="00A66565"/>
    <w:rsid w:val="00A66B26"/>
    <w:rsid w:val="00A66EA0"/>
    <w:rsid w:val="00A67AA4"/>
    <w:rsid w:val="00A67B3E"/>
    <w:rsid w:val="00A7082D"/>
    <w:rsid w:val="00A70DED"/>
    <w:rsid w:val="00A71780"/>
    <w:rsid w:val="00A728DF"/>
    <w:rsid w:val="00A73138"/>
    <w:rsid w:val="00A732A6"/>
    <w:rsid w:val="00A749C4"/>
    <w:rsid w:val="00A74C40"/>
    <w:rsid w:val="00A754C0"/>
    <w:rsid w:val="00A75B86"/>
    <w:rsid w:val="00A75F66"/>
    <w:rsid w:val="00A76262"/>
    <w:rsid w:val="00A77102"/>
    <w:rsid w:val="00A80586"/>
    <w:rsid w:val="00A80E3C"/>
    <w:rsid w:val="00A82093"/>
    <w:rsid w:val="00A82872"/>
    <w:rsid w:val="00A82CC4"/>
    <w:rsid w:val="00A82ECA"/>
    <w:rsid w:val="00A832D5"/>
    <w:rsid w:val="00A83403"/>
    <w:rsid w:val="00A83DC1"/>
    <w:rsid w:val="00A85658"/>
    <w:rsid w:val="00A85BCC"/>
    <w:rsid w:val="00A8639D"/>
    <w:rsid w:val="00A863E3"/>
    <w:rsid w:val="00A86F3C"/>
    <w:rsid w:val="00A871E3"/>
    <w:rsid w:val="00A87875"/>
    <w:rsid w:val="00A879D8"/>
    <w:rsid w:val="00A9127B"/>
    <w:rsid w:val="00A92830"/>
    <w:rsid w:val="00A92B94"/>
    <w:rsid w:val="00A9320A"/>
    <w:rsid w:val="00A937BE"/>
    <w:rsid w:val="00A94632"/>
    <w:rsid w:val="00A9470C"/>
    <w:rsid w:val="00A9488D"/>
    <w:rsid w:val="00A94E31"/>
    <w:rsid w:val="00A95C80"/>
    <w:rsid w:val="00A95DF4"/>
    <w:rsid w:val="00A9611A"/>
    <w:rsid w:val="00A96692"/>
    <w:rsid w:val="00A96FE4"/>
    <w:rsid w:val="00A974B5"/>
    <w:rsid w:val="00AA0100"/>
    <w:rsid w:val="00AA0190"/>
    <w:rsid w:val="00AA07FD"/>
    <w:rsid w:val="00AA0A77"/>
    <w:rsid w:val="00AA0CA5"/>
    <w:rsid w:val="00AA154D"/>
    <w:rsid w:val="00AA157E"/>
    <w:rsid w:val="00AA1852"/>
    <w:rsid w:val="00AA1DC8"/>
    <w:rsid w:val="00AA207E"/>
    <w:rsid w:val="00AA2A48"/>
    <w:rsid w:val="00AA2ACE"/>
    <w:rsid w:val="00AA2FA4"/>
    <w:rsid w:val="00AA34D7"/>
    <w:rsid w:val="00AA36AD"/>
    <w:rsid w:val="00AA3B60"/>
    <w:rsid w:val="00AA4BEB"/>
    <w:rsid w:val="00AA5194"/>
    <w:rsid w:val="00AA5706"/>
    <w:rsid w:val="00AA5E4D"/>
    <w:rsid w:val="00AA61A0"/>
    <w:rsid w:val="00AA61C0"/>
    <w:rsid w:val="00AA7023"/>
    <w:rsid w:val="00AA7A65"/>
    <w:rsid w:val="00AA7C41"/>
    <w:rsid w:val="00AB17CB"/>
    <w:rsid w:val="00AB1D47"/>
    <w:rsid w:val="00AB27F2"/>
    <w:rsid w:val="00AB30D4"/>
    <w:rsid w:val="00AB3D29"/>
    <w:rsid w:val="00AB3FA7"/>
    <w:rsid w:val="00AB41C8"/>
    <w:rsid w:val="00AB4651"/>
    <w:rsid w:val="00AB50AB"/>
    <w:rsid w:val="00AB6D02"/>
    <w:rsid w:val="00AB6E2E"/>
    <w:rsid w:val="00AB6F82"/>
    <w:rsid w:val="00AB7A20"/>
    <w:rsid w:val="00AB7A3F"/>
    <w:rsid w:val="00AC0D0A"/>
    <w:rsid w:val="00AC0F85"/>
    <w:rsid w:val="00AC1384"/>
    <w:rsid w:val="00AC1C3C"/>
    <w:rsid w:val="00AC1F5D"/>
    <w:rsid w:val="00AC2A8C"/>
    <w:rsid w:val="00AC33A1"/>
    <w:rsid w:val="00AC3889"/>
    <w:rsid w:val="00AC434E"/>
    <w:rsid w:val="00AC47B9"/>
    <w:rsid w:val="00AC4804"/>
    <w:rsid w:val="00AC51B3"/>
    <w:rsid w:val="00AC5E62"/>
    <w:rsid w:val="00AC5EDB"/>
    <w:rsid w:val="00AC65EF"/>
    <w:rsid w:val="00AC741B"/>
    <w:rsid w:val="00AC7C65"/>
    <w:rsid w:val="00AC7F55"/>
    <w:rsid w:val="00AC7FD4"/>
    <w:rsid w:val="00AD0B34"/>
    <w:rsid w:val="00AD1759"/>
    <w:rsid w:val="00AD1A66"/>
    <w:rsid w:val="00AD1BA1"/>
    <w:rsid w:val="00AD2089"/>
    <w:rsid w:val="00AD28C8"/>
    <w:rsid w:val="00AD2C5A"/>
    <w:rsid w:val="00AD2C81"/>
    <w:rsid w:val="00AD2CBF"/>
    <w:rsid w:val="00AD2D09"/>
    <w:rsid w:val="00AD3D6A"/>
    <w:rsid w:val="00AD4691"/>
    <w:rsid w:val="00AD49BB"/>
    <w:rsid w:val="00AD4ABB"/>
    <w:rsid w:val="00AD5B29"/>
    <w:rsid w:val="00AD5C54"/>
    <w:rsid w:val="00AD7368"/>
    <w:rsid w:val="00AD7FC9"/>
    <w:rsid w:val="00AE19BA"/>
    <w:rsid w:val="00AE1DCD"/>
    <w:rsid w:val="00AE26BD"/>
    <w:rsid w:val="00AE2CD4"/>
    <w:rsid w:val="00AE309D"/>
    <w:rsid w:val="00AE3917"/>
    <w:rsid w:val="00AE3CFE"/>
    <w:rsid w:val="00AE405F"/>
    <w:rsid w:val="00AE4598"/>
    <w:rsid w:val="00AE5078"/>
    <w:rsid w:val="00AE58CB"/>
    <w:rsid w:val="00AE6A89"/>
    <w:rsid w:val="00AE6F2A"/>
    <w:rsid w:val="00AE70F6"/>
    <w:rsid w:val="00AE739C"/>
    <w:rsid w:val="00AE73B0"/>
    <w:rsid w:val="00AE7871"/>
    <w:rsid w:val="00AE7FDA"/>
    <w:rsid w:val="00AF0735"/>
    <w:rsid w:val="00AF2134"/>
    <w:rsid w:val="00AF3230"/>
    <w:rsid w:val="00AF36B8"/>
    <w:rsid w:val="00AF3767"/>
    <w:rsid w:val="00AF3C56"/>
    <w:rsid w:val="00AF3EFD"/>
    <w:rsid w:val="00AF41CF"/>
    <w:rsid w:val="00AF4707"/>
    <w:rsid w:val="00AF479C"/>
    <w:rsid w:val="00AF54D9"/>
    <w:rsid w:val="00AF5667"/>
    <w:rsid w:val="00AF56C0"/>
    <w:rsid w:val="00AF5874"/>
    <w:rsid w:val="00AF5D10"/>
    <w:rsid w:val="00AF5DB1"/>
    <w:rsid w:val="00AF749E"/>
    <w:rsid w:val="00AF7550"/>
    <w:rsid w:val="00B00502"/>
    <w:rsid w:val="00B01D3D"/>
    <w:rsid w:val="00B02082"/>
    <w:rsid w:val="00B02B2E"/>
    <w:rsid w:val="00B036A9"/>
    <w:rsid w:val="00B04AB7"/>
    <w:rsid w:val="00B0508C"/>
    <w:rsid w:val="00B05A55"/>
    <w:rsid w:val="00B0637B"/>
    <w:rsid w:val="00B0659C"/>
    <w:rsid w:val="00B0673B"/>
    <w:rsid w:val="00B06AA1"/>
    <w:rsid w:val="00B06C7A"/>
    <w:rsid w:val="00B0733F"/>
    <w:rsid w:val="00B07934"/>
    <w:rsid w:val="00B120B4"/>
    <w:rsid w:val="00B12217"/>
    <w:rsid w:val="00B12349"/>
    <w:rsid w:val="00B12766"/>
    <w:rsid w:val="00B12E62"/>
    <w:rsid w:val="00B12ED7"/>
    <w:rsid w:val="00B1303C"/>
    <w:rsid w:val="00B13918"/>
    <w:rsid w:val="00B13D0D"/>
    <w:rsid w:val="00B15543"/>
    <w:rsid w:val="00B15E38"/>
    <w:rsid w:val="00B15F49"/>
    <w:rsid w:val="00B165CC"/>
    <w:rsid w:val="00B1662B"/>
    <w:rsid w:val="00B17676"/>
    <w:rsid w:val="00B1776B"/>
    <w:rsid w:val="00B20783"/>
    <w:rsid w:val="00B20FDD"/>
    <w:rsid w:val="00B212AE"/>
    <w:rsid w:val="00B215EF"/>
    <w:rsid w:val="00B2172F"/>
    <w:rsid w:val="00B21EDC"/>
    <w:rsid w:val="00B22194"/>
    <w:rsid w:val="00B226C7"/>
    <w:rsid w:val="00B22FE1"/>
    <w:rsid w:val="00B230AA"/>
    <w:rsid w:val="00B2315F"/>
    <w:rsid w:val="00B2350E"/>
    <w:rsid w:val="00B2355F"/>
    <w:rsid w:val="00B24F48"/>
    <w:rsid w:val="00B25349"/>
    <w:rsid w:val="00B25785"/>
    <w:rsid w:val="00B25C7B"/>
    <w:rsid w:val="00B27976"/>
    <w:rsid w:val="00B310E0"/>
    <w:rsid w:val="00B31AEA"/>
    <w:rsid w:val="00B32F04"/>
    <w:rsid w:val="00B33654"/>
    <w:rsid w:val="00B34623"/>
    <w:rsid w:val="00B346B0"/>
    <w:rsid w:val="00B35673"/>
    <w:rsid w:val="00B3624A"/>
    <w:rsid w:val="00B36934"/>
    <w:rsid w:val="00B36E60"/>
    <w:rsid w:val="00B36EC3"/>
    <w:rsid w:val="00B371A8"/>
    <w:rsid w:val="00B3797A"/>
    <w:rsid w:val="00B40920"/>
    <w:rsid w:val="00B413DA"/>
    <w:rsid w:val="00B4176B"/>
    <w:rsid w:val="00B41A0B"/>
    <w:rsid w:val="00B42AA7"/>
    <w:rsid w:val="00B42C6B"/>
    <w:rsid w:val="00B42E6E"/>
    <w:rsid w:val="00B430EE"/>
    <w:rsid w:val="00B435E0"/>
    <w:rsid w:val="00B43B96"/>
    <w:rsid w:val="00B43BD8"/>
    <w:rsid w:val="00B44196"/>
    <w:rsid w:val="00B444B8"/>
    <w:rsid w:val="00B44F53"/>
    <w:rsid w:val="00B45426"/>
    <w:rsid w:val="00B45BF7"/>
    <w:rsid w:val="00B45E97"/>
    <w:rsid w:val="00B4702F"/>
    <w:rsid w:val="00B4758F"/>
    <w:rsid w:val="00B478D9"/>
    <w:rsid w:val="00B47FC2"/>
    <w:rsid w:val="00B50377"/>
    <w:rsid w:val="00B50490"/>
    <w:rsid w:val="00B51198"/>
    <w:rsid w:val="00B51B5A"/>
    <w:rsid w:val="00B51D9B"/>
    <w:rsid w:val="00B52540"/>
    <w:rsid w:val="00B52544"/>
    <w:rsid w:val="00B526DF"/>
    <w:rsid w:val="00B5287B"/>
    <w:rsid w:val="00B5339B"/>
    <w:rsid w:val="00B53728"/>
    <w:rsid w:val="00B53A77"/>
    <w:rsid w:val="00B53E03"/>
    <w:rsid w:val="00B53F8C"/>
    <w:rsid w:val="00B544C1"/>
    <w:rsid w:val="00B5515E"/>
    <w:rsid w:val="00B55184"/>
    <w:rsid w:val="00B55886"/>
    <w:rsid w:val="00B5590C"/>
    <w:rsid w:val="00B563D0"/>
    <w:rsid w:val="00B56FDD"/>
    <w:rsid w:val="00B57248"/>
    <w:rsid w:val="00B60ABA"/>
    <w:rsid w:val="00B61143"/>
    <w:rsid w:val="00B635DE"/>
    <w:rsid w:val="00B6364E"/>
    <w:rsid w:val="00B64733"/>
    <w:rsid w:val="00B6517A"/>
    <w:rsid w:val="00B65511"/>
    <w:rsid w:val="00B66070"/>
    <w:rsid w:val="00B669C3"/>
    <w:rsid w:val="00B7086D"/>
    <w:rsid w:val="00B70E3C"/>
    <w:rsid w:val="00B70F79"/>
    <w:rsid w:val="00B715C7"/>
    <w:rsid w:val="00B71C67"/>
    <w:rsid w:val="00B72657"/>
    <w:rsid w:val="00B733B4"/>
    <w:rsid w:val="00B73707"/>
    <w:rsid w:val="00B7381F"/>
    <w:rsid w:val="00B73D8E"/>
    <w:rsid w:val="00B74E58"/>
    <w:rsid w:val="00B74F58"/>
    <w:rsid w:val="00B75148"/>
    <w:rsid w:val="00B75735"/>
    <w:rsid w:val="00B76A3B"/>
    <w:rsid w:val="00B77071"/>
    <w:rsid w:val="00B779F7"/>
    <w:rsid w:val="00B801E8"/>
    <w:rsid w:val="00B8226B"/>
    <w:rsid w:val="00B83158"/>
    <w:rsid w:val="00B835FB"/>
    <w:rsid w:val="00B841B0"/>
    <w:rsid w:val="00B84618"/>
    <w:rsid w:val="00B85234"/>
    <w:rsid w:val="00B87491"/>
    <w:rsid w:val="00B9008A"/>
    <w:rsid w:val="00B91A7A"/>
    <w:rsid w:val="00B929A9"/>
    <w:rsid w:val="00B93C7B"/>
    <w:rsid w:val="00B9407E"/>
    <w:rsid w:val="00B954B8"/>
    <w:rsid w:val="00B95662"/>
    <w:rsid w:val="00B960E7"/>
    <w:rsid w:val="00B96208"/>
    <w:rsid w:val="00B96B1B"/>
    <w:rsid w:val="00B96C6A"/>
    <w:rsid w:val="00B96E3A"/>
    <w:rsid w:val="00B970FC"/>
    <w:rsid w:val="00B97106"/>
    <w:rsid w:val="00BA0018"/>
    <w:rsid w:val="00BA04AE"/>
    <w:rsid w:val="00BA04F1"/>
    <w:rsid w:val="00BA09F3"/>
    <w:rsid w:val="00BA0CE1"/>
    <w:rsid w:val="00BA0FDA"/>
    <w:rsid w:val="00BA1056"/>
    <w:rsid w:val="00BA1276"/>
    <w:rsid w:val="00BA1329"/>
    <w:rsid w:val="00BA14D4"/>
    <w:rsid w:val="00BA1D4A"/>
    <w:rsid w:val="00BA2EED"/>
    <w:rsid w:val="00BA302D"/>
    <w:rsid w:val="00BA38E8"/>
    <w:rsid w:val="00BA3AA1"/>
    <w:rsid w:val="00BA3B40"/>
    <w:rsid w:val="00BA4121"/>
    <w:rsid w:val="00BA4A37"/>
    <w:rsid w:val="00BA54E0"/>
    <w:rsid w:val="00BA63DB"/>
    <w:rsid w:val="00BA66FB"/>
    <w:rsid w:val="00BA6B06"/>
    <w:rsid w:val="00BA6CC5"/>
    <w:rsid w:val="00BA71FB"/>
    <w:rsid w:val="00BA7719"/>
    <w:rsid w:val="00BA7F43"/>
    <w:rsid w:val="00BB0091"/>
    <w:rsid w:val="00BB00AD"/>
    <w:rsid w:val="00BB00F4"/>
    <w:rsid w:val="00BB03A2"/>
    <w:rsid w:val="00BB18FB"/>
    <w:rsid w:val="00BB22D9"/>
    <w:rsid w:val="00BB27E4"/>
    <w:rsid w:val="00BB39A2"/>
    <w:rsid w:val="00BB4345"/>
    <w:rsid w:val="00BB53AE"/>
    <w:rsid w:val="00BB58FA"/>
    <w:rsid w:val="00BB6814"/>
    <w:rsid w:val="00BB6953"/>
    <w:rsid w:val="00BB781D"/>
    <w:rsid w:val="00BB7E23"/>
    <w:rsid w:val="00BB7EE3"/>
    <w:rsid w:val="00BC0129"/>
    <w:rsid w:val="00BC06F7"/>
    <w:rsid w:val="00BC1389"/>
    <w:rsid w:val="00BC3156"/>
    <w:rsid w:val="00BC34EE"/>
    <w:rsid w:val="00BC36D2"/>
    <w:rsid w:val="00BC4D11"/>
    <w:rsid w:val="00BC4E47"/>
    <w:rsid w:val="00BC56EF"/>
    <w:rsid w:val="00BC57A9"/>
    <w:rsid w:val="00BC5F3D"/>
    <w:rsid w:val="00BC5F66"/>
    <w:rsid w:val="00BC6659"/>
    <w:rsid w:val="00BC688A"/>
    <w:rsid w:val="00BC6986"/>
    <w:rsid w:val="00BC6EEB"/>
    <w:rsid w:val="00BC77BD"/>
    <w:rsid w:val="00BC7A2F"/>
    <w:rsid w:val="00BD0097"/>
    <w:rsid w:val="00BD0C0F"/>
    <w:rsid w:val="00BD1018"/>
    <w:rsid w:val="00BD1604"/>
    <w:rsid w:val="00BD1E69"/>
    <w:rsid w:val="00BD1F0E"/>
    <w:rsid w:val="00BD2099"/>
    <w:rsid w:val="00BD2368"/>
    <w:rsid w:val="00BD2FAB"/>
    <w:rsid w:val="00BD30F5"/>
    <w:rsid w:val="00BD3142"/>
    <w:rsid w:val="00BD323D"/>
    <w:rsid w:val="00BD385F"/>
    <w:rsid w:val="00BD4A8E"/>
    <w:rsid w:val="00BD5287"/>
    <w:rsid w:val="00BD5A45"/>
    <w:rsid w:val="00BD6DEB"/>
    <w:rsid w:val="00BD7D04"/>
    <w:rsid w:val="00BE0052"/>
    <w:rsid w:val="00BE0127"/>
    <w:rsid w:val="00BE0B45"/>
    <w:rsid w:val="00BE0ED7"/>
    <w:rsid w:val="00BE1254"/>
    <w:rsid w:val="00BE1533"/>
    <w:rsid w:val="00BE2C11"/>
    <w:rsid w:val="00BE2D33"/>
    <w:rsid w:val="00BE35BF"/>
    <w:rsid w:val="00BE39F3"/>
    <w:rsid w:val="00BE45FF"/>
    <w:rsid w:val="00BE4AAE"/>
    <w:rsid w:val="00BE5414"/>
    <w:rsid w:val="00BE68A3"/>
    <w:rsid w:val="00BE797D"/>
    <w:rsid w:val="00BE7B6A"/>
    <w:rsid w:val="00BF0217"/>
    <w:rsid w:val="00BF039C"/>
    <w:rsid w:val="00BF050C"/>
    <w:rsid w:val="00BF0B7D"/>
    <w:rsid w:val="00BF0C9A"/>
    <w:rsid w:val="00BF1539"/>
    <w:rsid w:val="00BF189D"/>
    <w:rsid w:val="00BF1CCF"/>
    <w:rsid w:val="00BF2CC5"/>
    <w:rsid w:val="00BF3AED"/>
    <w:rsid w:val="00BF42C2"/>
    <w:rsid w:val="00BF43A4"/>
    <w:rsid w:val="00BF494A"/>
    <w:rsid w:val="00BF4ED9"/>
    <w:rsid w:val="00BF504D"/>
    <w:rsid w:val="00BF547A"/>
    <w:rsid w:val="00BF701B"/>
    <w:rsid w:val="00BF711C"/>
    <w:rsid w:val="00BF75D9"/>
    <w:rsid w:val="00BF7A84"/>
    <w:rsid w:val="00BF7BB1"/>
    <w:rsid w:val="00C0085E"/>
    <w:rsid w:val="00C0157C"/>
    <w:rsid w:val="00C01D8E"/>
    <w:rsid w:val="00C01F95"/>
    <w:rsid w:val="00C023AA"/>
    <w:rsid w:val="00C02673"/>
    <w:rsid w:val="00C031CF"/>
    <w:rsid w:val="00C03C57"/>
    <w:rsid w:val="00C03C9B"/>
    <w:rsid w:val="00C04284"/>
    <w:rsid w:val="00C05230"/>
    <w:rsid w:val="00C05A6B"/>
    <w:rsid w:val="00C0624E"/>
    <w:rsid w:val="00C10158"/>
    <w:rsid w:val="00C11A1A"/>
    <w:rsid w:val="00C11BFB"/>
    <w:rsid w:val="00C1347A"/>
    <w:rsid w:val="00C134A7"/>
    <w:rsid w:val="00C1392E"/>
    <w:rsid w:val="00C14485"/>
    <w:rsid w:val="00C14D64"/>
    <w:rsid w:val="00C15CA6"/>
    <w:rsid w:val="00C160A8"/>
    <w:rsid w:val="00C16DA4"/>
    <w:rsid w:val="00C171B8"/>
    <w:rsid w:val="00C17A48"/>
    <w:rsid w:val="00C2006A"/>
    <w:rsid w:val="00C20D3C"/>
    <w:rsid w:val="00C20D58"/>
    <w:rsid w:val="00C2268B"/>
    <w:rsid w:val="00C25490"/>
    <w:rsid w:val="00C254A6"/>
    <w:rsid w:val="00C30FD6"/>
    <w:rsid w:val="00C31ABB"/>
    <w:rsid w:val="00C34087"/>
    <w:rsid w:val="00C34C82"/>
    <w:rsid w:val="00C3596D"/>
    <w:rsid w:val="00C359D5"/>
    <w:rsid w:val="00C35DF4"/>
    <w:rsid w:val="00C360DB"/>
    <w:rsid w:val="00C36229"/>
    <w:rsid w:val="00C36B3D"/>
    <w:rsid w:val="00C37997"/>
    <w:rsid w:val="00C37B7C"/>
    <w:rsid w:val="00C40793"/>
    <w:rsid w:val="00C40AC4"/>
    <w:rsid w:val="00C40C3F"/>
    <w:rsid w:val="00C40E1F"/>
    <w:rsid w:val="00C40E70"/>
    <w:rsid w:val="00C41172"/>
    <w:rsid w:val="00C418C4"/>
    <w:rsid w:val="00C41AC8"/>
    <w:rsid w:val="00C42149"/>
    <w:rsid w:val="00C42632"/>
    <w:rsid w:val="00C42AEC"/>
    <w:rsid w:val="00C43209"/>
    <w:rsid w:val="00C44167"/>
    <w:rsid w:val="00C447E6"/>
    <w:rsid w:val="00C448A4"/>
    <w:rsid w:val="00C45324"/>
    <w:rsid w:val="00C456DD"/>
    <w:rsid w:val="00C45850"/>
    <w:rsid w:val="00C461FB"/>
    <w:rsid w:val="00C46BC1"/>
    <w:rsid w:val="00C500CD"/>
    <w:rsid w:val="00C502DC"/>
    <w:rsid w:val="00C50AD8"/>
    <w:rsid w:val="00C5122B"/>
    <w:rsid w:val="00C513DC"/>
    <w:rsid w:val="00C51CD9"/>
    <w:rsid w:val="00C52E2B"/>
    <w:rsid w:val="00C534D8"/>
    <w:rsid w:val="00C53BED"/>
    <w:rsid w:val="00C53E45"/>
    <w:rsid w:val="00C53E9D"/>
    <w:rsid w:val="00C54314"/>
    <w:rsid w:val="00C54CC1"/>
    <w:rsid w:val="00C55093"/>
    <w:rsid w:val="00C55561"/>
    <w:rsid w:val="00C55E38"/>
    <w:rsid w:val="00C56105"/>
    <w:rsid w:val="00C56892"/>
    <w:rsid w:val="00C56DA9"/>
    <w:rsid w:val="00C57181"/>
    <w:rsid w:val="00C57372"/>
    <w:rsid w:val="00C611AF"/>
    <w:rsid w:val="00C61A39"/>
    <w:rsid w:val="00C61C67"/>
    <w:rsid w:val="00C61CA9"/>
    <w:rsid w:val="00C62206"/>
    <w:rsid w:val="00C62AFA"/>
    <w:rsid w:val="00C62D92"/>
    <w:rsid w:val="00C633AD"/>
    <w:rsid w:val="00C63AF9"/>
    <w:rsid w:val="00C649AD"/>
    <w:rsid w:val="00C64B37"/>
    <w:rsid w:val="00C660F1"/>
    <w:rsid w:val="00C666EF"/>
    <w:rsid w:val="00C66718"/>
    <w:rsid w:val="00C66A76"/>
    <w:rsid w:val="00C66C7D"/>
    <w:rsid w:val="00C67A09"/>
    <w:rsid w:val="00C67F6C"/>
    <w:rsid w:val="00C7018A"/>
    <w:rsid w:val="00C70861"/>
    <w:rsid w:val="00C70914"/>
    <w:rsid w:val="00C70C44"/>
    <w:rsid w:val="00C70CF3"/>
    <w:rsid w:val="00C70DDB"/>
    <w:rsid w:val="00C72088"/>
    <w:rsid w:val="00C733E7"/>
    <w:rsid w:val="00C74337"/>
    <w:rsid w:val="00C74F1B"/>
    <w:rsid w:val="00C76446"/>
    <w:rsid w:val="00C76C3B"/>
    <w:rsid w:val="00C776F5"/>
    <w:rsid w:val="00C77D05"/>
    <w:rsid w:val="00C803BD"/>
    <w:rsid w:val="00C8124A"/>
    <w:rsid w:val="00C821A8"/>
    <w:rsid w:val="00C833EE"/>
    <w:rsid w:val="00C83C6B"/>
    <w:rsid w:val="00C8413C"/>
    <w:rsid w:val="00C849F9"/>
    <w:rsid w:val="00C8593A"/>
    <w:rsid w:val="00C85ABC"/>
    <w:rsid w:val="00C862D6"/>
    <w:rsid w:val="00C86D79"/>
    <w:rsid w:val="00C90741"/>
    <w:rsid w:val="00C90813"/>
    <w:rsid w:val="00C9154F"/>
    <w:rsid w:val="00C9198C"/>
    <w:rsid w:val="00C919C4"/>
    <w:rsid w:val="00C933A5"/>
    <w:rsid w:val="00C93D68"/>
    <w:rsid w:val="00C93EB4"/>
    <w:rsid w:val="00C9449F"/>
    <w:rsid w:val="00C94FDA"/>
    <w:rsid w:val="00C96B66"/>
    <w:rsid w:val="00C96DD0"/>
    <w:rsid w:val="00C96DD7"/>
    <w:rsid w:val="00C97188"/>
    <w:rsid w:val="00C97312"/>
    <w:rsid w:val="00C97AF5"/>
    <w:rsid w:val="00CA0860"/>
    <w:rsid w:val="00CA0D53"/>
    <w:rsid w:val="00CA1574"/>
    <w:rsid w:val="00CA181F"/>
    <w:rsid w:val="00CA18C1"/>
    <w:rsid w:val="00CA1AB5"/>
    <w:rsid w:val="00CA3071"/>
    <w:rsid w:val="00CA6B4E"/>
    <w:rsid w:val="00CA7065"/>
    <w:rsid w:val="00CA7160"/>
    <w:rsid w:val="00CA7500"/>
    <w:rsid w:val="00CB134E"/>
    <w:rsid w:val="00CB19DB"/>
    <w:rsid w:val="00CB1E77"/>
    <w:rsid w:val="00CB26D7"/>
    <w:rsid w:val="00CB2A63"/>
    <w:rsid w:val="00CB382F"/>
    <w:rsid w:val="00CB3929"/>
    <w:rsid w:val="00CB4ACA"/>
    <w:rsid w:val="00CB5055"/>
    <w:rsid w:val="00CB57A8"/>
    <w:rsid w:val="00CB57FC"/>
    <w:rsid w:val="00CB5836"/>
    <w:rsid w:val="00CB5B0A"/>
    <w:rsid w:val="00CB67EB"/>
    <w:rsid w:val="00CB6B28"/>
    <w:rsid w:val="00CB6ECB"/>
    <w:rsid w:val="00CB7183"/>
    <w:rsid w:val="00CB7649"/>
    <w:rsid w:val="00CB779A"/>
    <w:rsid w:val="00CB7B3E"/>
    <w:rsid w:val="00CC08B8"/>
    <w:rsid w:val="00CC0BE1"/>
    <w:rsid w:val="00CC0C49"/>
    <w:rsid w:val="00CC0E19"/>
    <w:rsid w:val="00CC16E1"/>
    <w:rsid w:val="00CC1DE7"/>
    <w:rsid w:val="00CC24FD"/>
    <w:rsid w:val="00CC2B65"/>
    <w:rsid w:val="00CC2B7D"/>
    <w:rsid w:val="00CC31D3"/>
    <w:rsid w:val="00CC3329"/>
    <w:rsid w:val="00CC367F"/>
    <w:rsid w:val="00CC37F7"/>
    <w:rsid w:val="00CC444D"/>
    <w:rsid w:val="00CC4582"/>
    <w:rsid w:val="00CC52E5"/>
    <w:rsid w:val="00CC56A7"/>
    <w:rsid w:val="00CC580B"/>
    <w:rsid w:val="00CC6216"/>
    <w:rsid w:val="00CC71E2"/>
    <w:rsid w:val="00CC7ED6"/>
    <w:rsid w:val="00CD1D76"/>
    <w:rsid w:val="00CD1F76"/>
    <w:rsid w:val="00CD2220"/>
    <w:rsid w:val="00CD23D4"/>
    <w:rsid w:val="00CD2AD9"/>
    <w:rsid w:val="00CD3FF4"/>
    <w:rsid w:val="00CD40EC"/>
    <w:rsid w:val="00CD42DE"/>
    <w:rsid w:val="00CD4BB0"/>
    <w:rsid w:val="00CD4F57"/>
    <w:rsid w:val="00CD58E7"/>
    <w:rsid w:val="00CD5EBD"/>
    <w:rsid w:val="00CD5F76"/>
    <w:rsid w:val="00CD62D0"/>
    <w:rsid w:val="00CD6796"/>
    <w:rsid w:val="00CD6CA0"/>
    <w:rsid w:val="00CD6D38"/>
    <w:rsid w:val="00CD718D"/>
    <w:rsid w:val="00CD78AE"/>
    <w:rsid w:val="00CE0B7B"/>
    <w:rsid w:val="00CE0C28"/>
    <w:rsid w:val="00CE0F06"/>
    <w:rsid w:val="00CE10F7"/>
    <w:rsid w:val="00CE1CE1"/>
    <w:rsid w:val="00CE1E05"/>
    <w:rsid w:val="00CE1E7E"/>
    <w:rsid w:val="00CE252C"/>
    <w:rsid w:val="00CE2DCD"/>
    <w:rsid w:val="00CE2EFA"/>
    <w:rsid w:val="00CE33D4"/>
    <w:rsid w:val="00CE3E8F"/>
    <w:rsid w:val="00CE5194"/>
    <w:rsid w:val="00CE552A"/>
    <w:rsid w:val="00CE57D0"/>
    <w:rsid w:val="00CE5DB2"/>
    <w:rsid w:val="00CE7452"/>
    <w:rsid w:val="00CE79D6"/>
    <w:rsid w:val="00CF127A"/>
    <w:rsid w:val="00CF23A4"/>
    <w:rsid w:val="00CF3902"/>
    <w:rsid w:val="00CF3EDD"/>
    <w:rsid w:val="00CF41E1"/>
    <w:rsid w:val="00CF4F6E"/>
    <w:rsid w:val="00CF509A"/>
    <w:rsid w:val="00CF658C"/>
    <w:rsid w:val="00CF6880"/>
    <w:rsid w:val="00CF6A9E"/>
    <w:rsid w:val="00CF77D1"/>
    <w:rsid w:val="00D00836"/>
    <w:rsid w:val="00D00F12"/>
    <w:rsid w:val="00D014BA"/>
    <w:rsid w:val="00D028D5"/>
    <w:rsid w:val="00D02A5A"/>
    <w:rsid w:val="00D02BBC"/>
    <w:rsid w:val="00D040A7"/>
    <w:rsid w:val="00D04EB8"/>
    <w:rsid w:val="00D04F73"/>
    <w:rsid w:val="00D05D91"/>
    <w:rsid w:val="00D063D5"/>
    <w:rsid w:val="00D064F0"/>
    <w:rsid w:val="00D06EA8"/>
    <w:rsid w:val="00D06FA4"/>
    <w:rsid w:val="00D07027"/>
    <w:rsid w:val="00D07677"/>
    <w:rsid w:val="00D07D9B"/>
    <w:rsid w:val="00D10DBB"/>
    <w:rsid w:val="00D10E83"/>
    <w:rsid w:val="00D118E1"/>
    <w:rsid w:val="00D128B3"/>
    <w:rsid w:val="00D12AC7"/>
    <w:rsid w:val="00D12CD4"/>
    <w:rsid w:val="00D13243"/>
    <w:rsid w:val="00D14661"/>
    <w:rsid w:val="00D14AF2"/>
    <w:rsid w:val="00D14ECF"/>
    <w:rsid w:val="00D14F3F"/>
    <w:rsid w:val="00D14F73"/>
    <w:rsid w:val="00D152A6"/>
    <w:rsid w:val="00D15826"/>
    <w:rsid w:val="00D16296"/>
    <w:rsid w:val="00D20238"/>
    <w:rsid w:val="00D202C7"/>
    <w:rsid w:val="00D22058"/>
    <w:rsid w:val="00D2255F"/>
    <w:rsid w:val="00D22E99"/>
    <w:rsid w:val="00D23A26"/>
    <w:rsid w:val="00D23E8A"/>
    <w:rsid w:val="00D24593"/>
    <w:rsid w:val="00D24818"/>
    <w:rsid w:val="00D24DC1"/>
    <w:rsid w:val="00D24FD0"/>
    <w:rsid w:val="00D2590A"/>
    <w:rsid w:val="00D27147"/>
    <w:rsid w:val="00D27817"/>
    <w:rsid w:val="00D27F07"/>
    <w:rsid w:val="00D30099"/>
    <w:rsid w:val="00D30AD7"/>
    <w:rsid w:val="00D30B45"/>
    <w:rsid w:val="00D31365"/>
    <w:rsid w:val="00D3165D"/>
    <w:rsid w:val="00D31777"/>
    <w:rsid w:val="00D319D6"/>
    <w:rsid w:val="00D3314E"/>
    <w:rsid w:val="00D34034"/>
    <w:rsid w:val="00D345A7"/>
    <w:rsid w:val="00D34BD2"/>
    <w:rsid w:val="00D369A7"/>
    <w:rsid w:val="00D36D18"/>
    <w:rsid w:val="00D36D87"/>
    <w:rsid w:val="00D36D89"/>
    <w:rsid w:val="00D37692"/>
    <w:rsid w:val="00D4000A"/>
    <w:rsid w:val="00D40175"/>
    <w:rsid w:val="00D40280"/>
    <w:rsid w:val="00D42F88"/>
    <w:rsid w:val="00D43CCF"/>
    <w:rsid w:val="00D43DA6"/>
    <w:rsid w:val="00D43DDE"/>
    <w:rsid w:val="00D4404F"/>
    <w:rsid w:val="00D442B4"/>
    <w:rsid w:val="00D44B24"/>
    <w:rsid w:val="00D454F9"/>
    <w:rsid w:val="00D45F2C"/>
    <w:rsid w:val="00D50187"/>
    <w:rsid w:val="00D508A4"/>
    <w:rsid w:val="00D50BD9"/>
    <w:rsid w:val="00D50DB4"/>
    <w:rsid w:val="00D51074"/>
    <w:rsid w:val="00D51112"/>
    <w:rsid w:val="00D51635"/>
    <w:rsid w:val="00D52256"/>
    <w:rsid w:val="00D5230E"/>
    <w:rsid w:val="00D52EA5"/>
    <w:rsid w:val="00D539E8"/>
    <w:rsid w:val="00D54209"/>
    <w:rsid w:val="00D542E3"/>
    <w:rsid w:val="00D54C5D"/>
    <w:rsid w:val="00D54E01"/>
    <w:rsid w:val="00D551AD"/>
    <w:rsid w:val="00D552D0"/>
    <w:rsid w:val="00D5601D"/>
    <w:rsid w:val="00D560A1"/>
    <w:rsid w:val="00D56BAE"/>
    <w:rsid w:val="00D56D0C"/>
    <w:rsid w:val="00D56F42"/>
    <w:rsid w:val="00D56FFE"/>
    <w:rsid w:val="00D604DB"/>
    <w:rsid w:val="00D6110E"/>
    <w:rsid w:val="00D612B4"/>
    <w:rsid w:val="00D613A0"/>
    <w:rsid w:val="00D61D75"/>
    <w:rsid w:val="00D6291E"/>
    <w:rsid w:val="00D6353A"/>
    <w:rsid w:val="00D63A62"/>
    <w:rsid w:val="00D63B7E"/>
    <w:rsid w:val="00D667D6"/>
    <w:rsid w:val="00D66FA4"/>
    <w:rsid w:val="00D670E2"/>
    <w:rsid w:val="00D67E02"/>
    <w:rsid w:val="00D703A0"/>
    <w:rsid w:val="00D70BC6"/>
    <w:rsid w:val="00D70DDA"/>
    <w:rsid w:val="00D718F9"/>
    <w:rsid w:val="00D720BE"/>
    <w:rsid w:val="00D724C5"/>
    <w:rsid w:val="00D72FD4"/>
    <w:rsid w:val="00D73267"/>
    <w:rsid w:val="00D7332C"/>
    <w:rsid w:val="00D734ED"/>
    <w:rsid w:val="00D734FC"/>
    <w:rsid w:val="00D74000"/>
    <w:rsid w:val="00D74402"/>
    <w:rsid w:val="00D74768"/>
    <w:rsid w:val="00D74C1C"/>
    <w:rsid w:val="00D75A95"/>
    <w:rsid w:val="00D779DF"/>
    <w:rsid w:val="00D77CCC"/>
    <w:rsid w:val="00D77E0E"/>
    <w:rsid w:val="00D80078"/>
    <w:rsid w:val="00D80682"/>
    <w:rsid w:val="00D81410"/>
    <w:rsid w:val="00D816AC"/>
    <w:rsid w:val="00D8205A"/>
    <w:rsid w:val="00D82466"/>
    <w:rsid w:val="00D837A8"/>
    <w:rsid w:val="00D84A0A"/>
    <w:rsid w:val="00D85436"/>
    <w:rsid w:val="00D855AF"/>
    <w:rsid w:val="00D85636"/>
    <w:rsid w:val="00D861AD"/>
    <w:rsid w:val="00D8646B"/>
    <w:rsid w:val="00D869E9"/>
    <w:rsid w:val="00D8745B"/>
    <w:rsid w:val="00D874AC"/>
    <w:rsid w:val="00D87902"/>
    <w:rsid w:val="00D900C1"/>
    <w:rsid w:val="00D90175"/>
    <w:rsid w:val="00D9074B"/>
    <w:rsid w:val="00D90A0F"/>
    <w:rsid w:val="00D91C2C"/>
    <w:rsid w:val="00D91FF8"/>
    <w:rsid w:val="00D922D7"/>
    <w:rsid w:val="00D92C1D"/>
    <w:rsid w:val="00D93AFA"/>
    <w:rsid w:val="00D93B49"/>
    <w:rsid w:val="00D94934"/>
    <w:rsid w:val="00D94AF7"/>
    <w:rsid w:val="00D95109"/>
    <w:rsid w:val="00D954B6"/>
    <w:rsid w:val="00D963DD"/>
    <w:rsid w:val="00D96E64"/>
    <w:rsid w:val="00D973F5"/>
    <w:rsid w:val="00D979C2"/>
    <w:rsid w:val="00D97ED3"/>
    <w:rsid w:val="00D97FAB"/>
    <w:rsid w:val="00DA022F"/>
    <w:rsid w:val="00DA061B"/>
    <w:rsid w:val="00DA0698"/>
    <w:rsid w:val="00DA08A3"/>
    <w:rsid w:val="00DA0F70"/>
    <w:rsid w:val="00DA126C"/>
    <w:rsid w:val="00DA130E"/>
    <w:rsid w:val="00DA1485"/>
    <w:rsid w:val="00DA1B0A"/>
    <w:rsid w:val="00DA1B0D"/>
    <w:rsid w:val="00DA1D5C"/>
    <w:rsid w:val="00DA1F63"/>
    <w:rsid w:val="00DA2A3B"/>
    <w:rsid w:val="00DA2FD3"/>
    <w:rsid w:val="00DA39FB"/>
    <w:rsid w:val="00DA3CAD"/>
    <w:rsid w:val="00DA41FD"/>
    <w:rsid w:val="00DA4334"/>
    <w:rsid w:val="00DA55AB"/>
    <w:rsid w:val="00DA5604"/>
    <w:rsid w:val="00DA5BF6"/>
    <w:rsid w:val="00DA633C"/>
    <w:rsid w:val="00DA6E02"/>
    <w:rsid w:val="00DA70B5"/>
    <w:rsid w:val="00DA7D1E"/>
    <w:rsid w:val="00DB056A"/>
    <w:rsid w:val="00DB072B"/>
    <w:rsid w:val="00DB0C55"/>
    <w:rsid w:val="00DB116B"/>
    <w:rsid w:val="00DB1B59"/>
    <w:rsid w:val="00DB23C2"/>
    <w:rsid w:val="00DB25EB"/>
    <w:rsid w:val="00DB2B74"/>
    <w:rsid w:val="00DB2C22"/>
    <w:rsid w:val="00DB31A6"/>
    <w:rsid w:val="00DB38D2"/>
    <w:rsid w:val="00DB3FAB"/>
    <w:rsid w:val="00DB48E9"/>
    <w:rsid w:val="00DB4B2F"/>
    <w:rsid w:val="00DB4C49"/>
    <w:rsid w:val="00DB5112"/>
    <w:rsid w:val="00DB518B"/>
    <w:rsid w:val="00DB5845"/>
    <w:rsid w:val="00DB5D1D"/>
    <w:rsid w:val="00DB7613"/>
    <w:rsid w:val="00DB795C"/>
    <w:rsid w:val="00DC03F4"/>
    <w:rsid w:val="00DC04B4"/>
    <w:rsid w:val="00DC0C90"/>
    <w:rsid w:val="00DC140D"/>
    <w:rsid w:val="00DC1BD7"/>
    <w:rsid w:val="00DC1BF8"/>
    <w:rsid w:val="00DC2142"/>
    <w:rsid w:val="00DC2BF0"/>
    <w:rsid w:val="00DC2C87"/>
    <w:rsid w:val="00DC2F8B"/>
    <w:rsid w:val="00DC410F"/>
    <w:rsid w:val="00DC54FD"/>
    <w:rsid w:val="00DC6961"/>
    <w:rsid w:val="00DC723B"/>
    <w:rsid w:val="00DC745A"/>
    <w:rsid w:val="00DC76C9"/>
    <w:rsid w:val="00DC7F84"/>
    <w:rsid w:val="00DD0114"/>
    <w:rsid w:val="00DD0B88"/>
    <w:rsid w:val="00DD0EC9"/>
    <w:rsid w:val="00DD179E"/>
    <w:rsid w:val="00DD27D4"/>
    <w:rsid w:val="00DD3854"/>
    <w:rsid w:val="00DD3A36"/>
    <w:rsid w:val="00DD3B51"/>
    <w:rsid w:val="00DD41AC"/>
    <w:rsid w:val="00DD4496"/>
    <w:rsid w:val="00DD4648"/>
    <w:rsid w:val="00DD4AEB"/>
    <w:rsid w:val="00DD5ABE"/>
    <w:rsid w:val="00DD6231"/>
    <w:rsid w:val="00DD66E4"/>
    <w:rsid w:val="00DD70DB"/>
    <w:rsid w:val="00DD71BF"/>
    <w:rsid w:val="00DD7579"/>
    <w:rsid w:val="00DD75B1"/>
    <w:rsid w:val="00DE01F2"/>
    <w:rsid w:val="00DE0444"/>
    <w:rsid w:val="00DE0996"/>
    <w:rsid w:val="00DE09FF"/>
    <w:rsid w:val="00DE0E1E"/>
    <w:rsid w:val="00DE1AD1"/>
    <w:rsid w:val="00DE1B89"/>
    <w:rsid w:val="00DE285E"/>
    <w:rsid w:val="00DE2AB8"/>
    <w:rsid w:val="00DE3831"/>
    <w:rsid w:val="00DE3A3E"/>
    <w:rsid w:val="00DE580F"/>
    <w:rsid w:val="00DE5AEF"/>
    <w:rsid w:val="00DE5FE3"/>
    <w:rsid w:val="00DE6045"/>
    <w:rsid w:val="00DE6318"/>
    <w:rsid w:val="00DE63A1"/>
    <w:rsid w:val="00DE63A8"/>
    <w:rsid w:val="00DE76CD"/>
    <w:rsid w:val="00DF03CD"/>
    <w:rsid w:val="00DF03DF"/>
    <w:rsid w:val="00DF0515"/>
    <w:rsid w:val="00DF18C3"/>
    <w:rsid w:val="00DF1928"/>
    <w:rsid w:val="00DF2103"/>
    <w:rsid w:val="00DF2826"/>
    <w:rsid w:val="00DF2CFB"/>
    <w:rsid w:val="00DF2E96"/>
    <w:rsid w:val="00DF4065"/>
    <w:rsid w:val="00DF4CCB"/>
    <w:rsid w:val="00DF5AC6"/>
    <w:rsid w:val="00DF5BD1"/>
    <w:rsid w:val="00DF6154"/>
    <w:rsid w:val="00DF7682"/>
    <w:rsid w:val="00DF7849"/>
    <w:rsid w:val="00DF799B"/>
    <w:rsid w:val="00E00927"/>
    <w:rsid w:val="00E00C8E"/>
    <w:rsid w:val="00E01D16"/>
    <w:rsid w:val="00E02573"/>
    <w:rsid w:val="00E02FFE"/>
    <w:rsid w:val="00E0434B"/>
    <w:rsid w:val="00E0509C"/>
    <w:rsid w:val="00E05367"/>
    <w:rsid w:val="00E06EC8"/>
    <w:rsid w:val="00E070B3"/>
    <w:rsid w:val="00E0725B"/>
    <w:rsid w:val="00E07E6B"/>
    <w:rsid w:val="00E10117"/>
    <w:rsid w:val="00E10739"/>
    <w:rsid w:val="00E12602"/>
    <w:rsid w:val="00E129F2"/>
    <w:rsid w:val="00E12D15"/>
    <w:rsid w:val="00E14C1C"/>
    <w:rsid w:val="00E151D4"/>
    <w:rsid w:val="00E153E1"/>
    <w:rsid w:val="00E156C8"/>
    <w:rsid w:val="00E15873"/>
    <w:rsid w:val="00E15930"/>
    <w:rsid w:val="00E16015"/>
    <w:rsid w:val="00E16432"/>
    <w:rsid w:val="00E17D62"/>
    <w:rsid w:val="00E200D3"/>
    <w:rsid w:val="00E21284"/>
    <w:rsid w:val="00E2160B"/>
    <w:rsid w:val="00E21902"/>
    <w:rsid w:val="00E22CD4"/>
    <w:rsid w:val="00E22E64"/>
    <w:rsid w:val="00E23542"/>
    <w:rsid w:val="00E23B68"/>
    <w:rsid w:val="00E2549B"/>
    <w:rsid w:val="00E25BAE"/>
    <w:rsid w:val="00E25CFE"/>
    <w:rsid w:val="00E25EF2"/>
    <w:rsid w:val="00E260A5"/>
    <w:rsid w:val="00E26C2C"/>
    <w:rsid w:val="00E272B5"/>
    <w:rsid w:val="00E27946"/>
    <w:rsid w:val="00E303F6"/>
    <w:rsid w:val="00E31414"/>
    <w:rsid w:val="00E3181D"/>
    <w:rsid w:val="00E318BD"/>
    <w:rsid w:val="00E31DD3"/>
    <w:rsid w:val="00E32123"/>
    <w:rsid w:val="00E32868"/>
    <w:rsid w:val="00E32C02"/>
    <w:rsid w:val="00E33B19"/>
    <w:rsid w:val="00E33D7A"/>
    <w:rsid w:val="00E34188"/>
    <w:rsid w:val="00E34441"/>
    <w:rsid w:val="00E3585E"/>
    <w:rsid w:val="00E35F15"/>
    <w:rsid w:val="00E3659A"/>
    <w:rsid w:val="00E37140"/>
    <w:rsid w:val="00E37837"/>
    <w:rsid w:val="00E37862"/>
    <w:rsid w:val="00E37A0F"/>
    <w:rsid w:val="00E37B12"/>
    <w:rsid w:val="00E4082D"/>
    <w:rsid w:val="00E41EE8"/>
    <w:rsid w:val="00E4205E"/>
    <w:rsid w:val="00E43780"/>
    <w:rsid w:val="00E43A31"/>
    <w:rsid w:val="00E43AFC"/>
    <w:rsid w:val="00E43BF8"/>
    <w:rsid w:val="00E43E00"/>
    <w:rsid w:val="00E454CC"/>
    <w:rsid w:val="00E454DE"/>
    <w:rsid w:val="00E45AF4"/>
    <w:rsid w:val="00E4658B"/>
    <w:rsid w:val="00E46BC4"/>
    <w:rsid w:val="00E4713F"/>
    <w:rsid w:val="00E472D5"/>
    <w:rsid w:val="00E473C9"/>
    <w:rsid w:val="00E5018C"/>
    <w:rsid w:val="00E51133"/>
    <w:rsid w:val="00E5156C"/>
    <w:rsid w:val="00E52EEE"/>
    <w:rsid w:val="00E540B4"/>
    <w:rsid w:val="00E54317"/>
    <w:rsid w:val="00E54AD5"/>
    <w:rsid w:val="00E555BA"/>
    <w:rsid w:val="00E55873"/>
    <w:rsid w:val="00E55C4C"/>
    <w:rsid w:val="00E56E68"/>
    <w:rsid w:val="00E5719C"/>
    <w:rsid w:val="00E5725E"/>
    <w:rsid w:val="00E60050"/>
    <w:rsid w:val="00E60FA0"/>
    <w:rsid w:val="00E61B0A"/>
    <w:rsid w:val="00E61E18"/>
    <w:rsid w:val="00E62B8D"/>
    <w:rsid w:val="00E632E6"/>
    <w:rsid w:val="00E63370"/>
    <w:rsid w:val="00E63F90"/>
    <w:rsid w:val="00E64897"/>
    <w:rsid w:val="00E650F8"/>
    <w:rsid w:val="00E65258"/>
    <w:rsid w:val="00E65D47"/>
    <w:rsid w:val="00E65E87"/>
    <w:rsid w:val="00E660A7"/>
    <w:rsid w:val="00E66306"/>
    <w:rsid w:val="00E66448"/>
    <w:rsid w:val="00E66E86"/>
    <w:rsid w:val="00E66FCA"/>
    <w:rsid w:val="00E66FD1"/>
    <w:rsid w:val="00E67365"/>
    <w:rsid w:val="00E6759D"/>
    <w:rsid w:val="00E67784"/>
    <w:rsid w:val="00E6778D"/>
    <w:rsid w:val="00E67BBA"/>
    <w:rsid w:val="00E708A3"/>
    <w:rsid w:val="00E708A8"/>
    <w:rsid w:val="00E7118C"/>
    <w:rsid w:val="00E71970"/>
    <w:rsid w:val="00E719BA"/>
    <w:rsid w:val="00E72442"/>
    <w:rsid w:val="00E7301E"/>
    <w:rsid w:val="00E735F5"/>
    <w:rsid w:val="00E740CF"/>
    <w:rsid w:val="00E7414C"/>
    <w:rsid w:val="00E74694"/>
    <w:rsid w:val="00E75796"/>
    <w:rsid w:val="00E76755"/>
    <w:rsid w:val="00E76766"/>
    <w:rsid w:val="00E767F5"/>
    <w:rsid w:val="00E76AB8"/>
    <w:rsid w:val="00E76FA6"/>
    <w:rsid w:val="00E773C4"/>
    <w:rsid w:val="00E7743E"/>
    <w:rsid w:val="00E77630"/>
    <w:rsid w:val="00E77E7F"/>
    <w:rsid w:val="00E80233"/>
    <w:rsid w:val="00E809E8"/>
    <w:rsid w:val="00E80BF6"/>
    <w:rsid w:val="00E81063"/>
    <w:rsid w:val="00E815D5"/>
    <w:rsid w:val="00E81746"/>
    <w:rsid w:val="00E81D1A"/>
    <w:rsid w:val="00E82597"/>
    <w:rsid w:val="00E82FD7"/>
    <w:rsid w:val="00E83094"/>
    <w:rsid w:val="00E83130"/>
    <w:rsid w:val="00E831F4"/>
    <w:rsid w:val="00E83546"/>
    <w:rsid w:val="00E83B7C"/>
    <w:rsid w:val="00E83B86"/>
    <w:rsid w:val="00E83BB0"/>
    <w:rsid w:val="00E83F8C"/>
    <w:rsid w:val="00E84A25"/>
    <w:rsid w:val="00E85797"/>
    <w:rsid w:val="00E86343"/>
    <w:rsid w:val="00E866A2"/>
    <w:rsid w:val="00E86C7E"/>
    <w:rsid w:val="00E87865"/>
    <w:rsid w:val="00E878FC"/>
    <w:rsid w:val="00E900C2"/>
    <w:rsid w:val="00E90BDC"/>
    <w:rsid w:val="00E91439"/>
    <w:rsid w:val="00E914B9"/>
    <w:rsid w:val="00E915BA"/>
    <w:rsid w:val="00E91C8E"/>
    <w:rsid w:val="00E924B9"/>
    <w:rsid w:val="00E924F8"/>
    <w:rsid w:val="00E9263E"/>
    <w:rsid w:val="00E92DA7"/>
    <w:rsid w:val="00E930CA"/>
    <w:rsid w:val="00E93910"/>
    <w:rsid w:val="00E94166"/>
    <w:rsid w:val="00E9428D"/>
    <w:rsid w:val="00E95BD9"/>
    <w:rsid w:val="00E97BC2"/>
    <w:rsid w:val="00EA06B9"/>
    <w:rsid w:val="00EA0920"/>
    <w:rsid w:val="00EA1AE9"/>
    <w:rsid w:val="00EA23CD"/>
    <w:rsid w:val="00EA2457"/>
    <w:rsid w:val="00EA25F0"/>
    <w:rsid w:val="00EA2718"/>
    <w:rsid w:val="00EA2942"/>
    <w:rsid w:val="00EA386E"/>
    <w:rsid w:val="00EA396E"/>
    <w:rsid w:val="00EA4078"/>
    <w:rsid w:val="00EA46C6"/>
    <w:rsid w:val="00EA4935"/>
    <w:rsid w:val="00EA5CC1"/>
    <w:rsid w:val="00EA689F"/>
    <w:rsid w:val="00EA6E7B"/>
    <w:rsid w:val="00EA71E2"/>
    <w:rsid w:val="00EA7D9E"/>
    <w:rsid w:val="00EB1D2D"/>
    <w:rsid w:val="00EB2089"/>
    <w:rsid w:val="00EB2A83"/>
    <w:rsid w:val="00EB3141"/>
    <w:rsid w:val="00EB354F"/>
    <w:rsid w:val="00EB3903"/>
    <w:rsid w:val="00EB3F51"/>
    <w:rsid w:val="00EB5BB7"/>
    <w:rsid w:val="00EB5DA7"/>
    <w:rsid w:val="00EB5F72"/>
    <w:rsid w:val="00EB772C"/>
    <w:rsid w:val="00EC017C"/>
    <w:rsid w:val="00EC03AB"/>
    <w:rsid w:val="00EC06FB"/>
    <w:rsid w:val="00EC257F"/>
    <w:rsid w:val="00EC29FB"/>
    <w:rsid w:val="00EC32F9"/>
    <w:rsid w:val="00EC3306"/>
    <w:rsid w:val="00EC361B"/>
    <w:rsid w:val="00EC3E44"/>
    <w:rsid w:val="00EC433A"/>
    <w:rsid w:val="00EC4AEA"/>
    <w:rsid w:val="00EC5078"/>
    <w:rsid w:val="00EC565C"/>
    <w:rsid w:val="00EC5AF1"/>
    <w:rsid w:val="00EC667B"/>
    <w:rsid w:val="00EC6C70"/>
    <w:rsid w:val="00EC6D51"/>
    <w:rsid w:val="00EC6FE7"/>
    <w:rsid w:val="00ED08C8"/>
    <w:rsid w:val="00ED0EAC"/>
    <w:rsid w:val="00ED0FE2"/>
    <w:rsid w:val="00ED11FA"/>
    <w:rsid w:val="00ED12DE"/>
    <w:rsid w:val="00ED1730"/>
    <w:rsid w:val="00ED1CBC"/>
    <w:rsid w:val="00ED2B80"/>
    <w:rsid w:val="00ED2E2A"/>
    <w:rsid w:val="00ED3062"/>
    <w:rsid w:val="00ED3B21"/>
    <w:rsid w:val="00ED5600"/>
    <w:rsid w:val="00ED5965"/>
    <w:rsid w:val="00ED628F"/>
    <w:rsid w:val="00ED63A9"/>
    <w:rsid w:val="00ED64CE"/>
    <w:rsid w:val="00ED6527"/>
    <w:rsid w:val="00ED75AD"/>
    <w:rsid w:val="00ED776B"/>
    <w:rsid w:val="00ED7C34"/>
    <w:rsid w:val="00EE03E6"/>
    <w:rsid w:val="00EE1241"/>
    <w:rsid w:val="00EE2C78"/>
    <w:rsid w:val="00EE3EDC"/>
    <w:rsid w:val="00EE5387"/>
    <w:rsid w:val="00EE5510"/>
    <w:rsid w:val="00EE5B68"/>
    <w:rsid w:val="00EE6750"/>
    <w:rsid w:val="00EE6BCE"/>
    <w:rsid w:val="00EE6DA0"/>
    <w:rsid w:val="00EF11BB"/>
    <w:rsid w:val="00EF1459"/>
    <w:rsid w:val="00EF17CA"/>
    <w:rsid w:val="00EF284A"/>
    <w:rsid w:val="00EF2909"/>
    <w:rsid w:val="00EF313D"/>
    <w:rsid w:val="00EF345B"/>
    <w:rsid w:val="00EF3953"/>
    <w:rsid w:val="00EF3A71"/>
    <w:rsid w:val="00EF44B7"/>
    <w:rsid w:val="00EF5005"/>
    <w:rsid w:val="00EF582B"/>
    <w:rsid w:val="00EF5E1A"/>
    <w:rsid w:val="00EF6242"/>
    <w:rsid w:val="00EF6A34"/>
    <w:rsid w:val="00EF6DD6"/>
    <w:rsid w:val="00EF7751"/>
    <w:rsid w:val="00EF7B48"/>
    <w:rsid w:val="00F000B3"/>
    <w:rsid w:val="00F00421"/>
    <w:rsid w:val="00F00468"/>
    <w:rsid w:val="00F00E59"/>
    <w:rsid w:val="00F0116B"/>
    <w:rsid w:val="00F0265F"/>
    <w:rsid w:val="00F0312A"/>
    <w:rsid w:val="00F03E82"/>
    <w:rsid w:val="00F03FAD"/>
    <w:rsid w:val="00F03FE0"/>
    <w:rsid w:val="00F048AD"/>
    <w:rsid w:val="00F04ADA"/>
    <w:rsid w:val="00F05679"/>
    <w:rsid w:val="00F05D15"/>
    <w:rsid w:val="00F0646A"/>
    <w:rsid w:val="00F067F6"/>
    <w:rsid w:val="00F06D54"/>
    <w:rsid w:val="00F07E72"/>
    <w:rsid w:val="00F10573"/>
    <w:rsid w:val="00F105E8"/>
    <w:rsid w:val="00F110F2"/>
    <w:rsid w:val="00F111E0"/>
    <w:rsid w:val="00F1142F"/>
    <w:rsid w:val="00F11D4C"/>
    <w:rsid w:val="00F12323"/>
    <w:rsid w:val="00F13574"/>
    <w:rsid w:val="00F137CD"/>
    <w:rsid w:val="00F13934"/>
    <w:rsid w:val="00F1468A"/>
    <w:rsid w:val="00F16484"/>
    <w:rsid w:val="00F167F7"/>
    <w:rsid w:val="00F171D7"/>
    <w:rsid w:val="00F171D8"/>
    <w:rsid w:val="00F1721E"/>
    <w:rsid w:val="00F217B5"/>
    <w:rsid w:val="00F23118"/>
    <w:rsid w:val="00F2491D"/>
    <w:rsid w:val="00F252D7"/>
    <w:rsid w:val="00F26DC8"/>
    <w:rsid w:val="00F272A8"/>
    <w:rsid w:val="00F274FB"/>
    <w:rsid w:val="00F27A5D"/>
    <w:rsid w:val="00F27C20"/>
    <w:rsid w:val="00F27F17"/>
    <w:rsid w:val="00F30535"/>
    <w:rsid w:val="00F30706"/>
    <w:rsid w:val="00F31671"/>
    <w:rsid w:val="00F32EF0"/>
    <w:rsid w:val="00F34725"/>
    <w:rsid w:val="00F34891"/>
    <w:rsid w:val="00F34ACE"/>
    <w:rsid w:val="00F34E37"/>
    <w:rsid w:val="00F3511C"/>
    <w:rsid w:val="00F35AC2"/>
    <w:rsid w:val="00F35AF5"/>
    <w:rsid w:val="00F36092"/>
    <w:rsid w:val="00F37623"/>
    <w:rsid w:val="00F37C37"/>
    <w:rsid w:val="00F403A7"/>
    <w:rsid w:val="00F409C7"/>
    <w:rsid w:val="00F40A5B"/>
    <w:rsid w:val="00F41530"/>
    <w:rsid w:val="00F41CC8"/>
    <w:rsid w:val="00F4424B"/>
    <w:rsid w:val="00F4441D"/>
    <w:rsid w:val="00F44934"/>
    <w:rsid w:val="00F44AC7"/>
    <w:rsid w:val="00F44C48"/>
    <w:rsid w:val="00F45162"/>
    <w:rsid w:val="00F4565C"/>
    <w:rsid w:val="00F45954"/>
    <w:rsid w:val="00F460C7"/>
    <w:rsid w:val="00F46517"/>
    <w:rsid w:val="00F4669A"/>
    <w:rsid w:val="00F46C2C"/>
    <w:rsid w:val="00F471B9"/>
    <w:rsid w:val="00F47D99"/>
    <w:rsid w:val="00F47F23"/>
    <w:rsid w:val="00F50AB5"/>
    <w:rsid w:val="00F5314E"/>
    <w:rsid w:val="00F543CD"/>
    <w:rsid w:val="00F544E0"/>
    <w:rsid w:val="00F548DF"/>
    <w:rsid w:val="00F5536F"/>
    <w:rsid w:val="00F55812"/>
    <w:rsid w:val="00F559B5"/>
    <w:rsid w:val="00F55F1A"/>
    <w:rsid w:val="00F567DC"/>
    <w:rsid w:val="00F577B5"/>
    <w:rsid w:val="00F60808"/>
    <w:rsid w:val="00F60B02"/>
    <w:rsid w:val="00F6107B"/>
    <w:rsid w:val="00F6108D"/>
    <w:rsid w:val="00F611EA"/>
    <w:rsid w:val="00F612FA"/>
    <w:rsid w:val="00F618D9"/>
    <w:rsid w:val="00F61FF4"/>
    <w:rsid w:val="00F62E23"/>
    <w:rsid w:val="00F6327C"/>
    <w:rsid w:val="00F63DB0"/>
    <w:rsid w:val="00F63E94"/>
    <w:rsid w:val="00F64CF4"/>
    <w:rsid w:val="00F65EAA"/>
    <w:rsid w:val="00F65FD4"/>
    <w:rsid w:val="00F6616F"/>
    <w:rsid w:val="00F66199"/>
    <w:rsid w:val="00F6630F"/>
    <w:rsid w:val="00F66362"/>
    <w:rsid w:val="00F676C3"/>
    <w:rsid w:val="00F71EFE"/>
    <w:rsid w:val="00F7222A"/>
    <w:rsid w:val="00F72661"/>
    <w:rsid w:val="00F72BF1"/>
    <w:rsid w:val="00F72E00"/>
    <w:rsid w:val="00F73939"/>
    <w:rsid w:val="00F74F4B"/>
    <w:rsid w:val="00F7643D"/>
    <w:rsid w:val="00F76506"/>
    <w:rsid w:val="00F76613"/>
    <w:rsid w:val="00F766DE"/>
    <w:rsid w:val="00F771A3"/>
    <w:rsid w:val="00F77B8F"/>
    <w:rsid w:val="00F80181"/>
    <w:rsid w:val="00F801F2"/>
    <w:rsid w:val="00F8022F"/>
    <w:rsid w:val="00F803F8"/>
    <w:rsid w:val="00F81210"/>
    <w:rsid w:val="00F81235"/>
    <w:rsid w:val="00F81B37"/>
    <w:rsid w:val="00F81F4A"/>
    <w:rsid w:val="00F81FC4"/>
    <w:rsid w:val="00F8234D"/>
    <w:rsid w:val="00F82DBA"/>
    <w:rsid w:val="00F82F01"/>
    <w:rsid w:val="00F83394"/>
    <w:rsid w:val="00F837F4"/>
    <w:rsid w:val="00F83CB6"/>
    <w:rsid w:val="00F841E2"/>
    <w:rsid w:val="00F8459C"/>
    <w:rsid w:val="00F8494B"/>
    <w:rsid w:val="00F85297"/>
    <w:rsid w:val="00F8587A"/>
    <w:rsid w:val="00F8620E"/>
    <w:rsid w:val="00F8622A"/>
    <w:rsid w:val="00F863E2"/>
    <w:rsid w:val="00F8708B"/>
    <w:rsid w:val="00F874C8"/>
    <w:rsid w:val="00F87EF8"/>
    <w:rsid w:val="00F87F94"/>
    <w:rsid w:val="00F90A3F"/>
    <w:rsid w:val="00F91094"/>
    <w:rsid w:val="00F92403"/>
    <w:rsid w:val="00F9248F"/>
    <w:rsid w:val="00F93061"/>
    <w:rsid w:val="00F9343E"/>
    <w:rsid w:val="00F94AD6"/>
    <w:rsid w:val="00F94B68"/>
    <w:rsid w:val="00F9500C"/>
    <w:rsid w:val="00F95C9F"/>
    <w:rsid w:val="00F96098"/>
    <w:rsid w:val="00F96168"/>
    <w:rsid w:val="00F96CB9"/>
    <w:rsid w:val="00F97B1A"/>
    <w:rsid w:val="00F97EB8"/>
    <w:rsid w:val="00FA037C"/>
    <w:rsid w:val="00FA0564"/>
    <w:rsid w:val="00FA0BDD"/>
    <w:rsid w:val="00FA35F7"/>
    <w:rsid w:val="00FA3916"/>
    <w:rsid w:val="00FA434E"/>
    <w:rsid w:val="00FA4839"/>
    <w:rsid w:val="00FA4AA3"/>
    <w:rsid w:val="00FA4AD9"/>
    <w:rsid w:val="00FA4D8E"/>
    <w:rsid w:val="00FA5C16"/>
    <w:rsid w:val="00FA6B76"/>
    <w:rsid w:val="00FA6D33"/>
    <w:rsid w:val="00FA7A1E"/>
    <w:rsid w:val="00FA7D6E"/>
    <w:rsid w:val="00FA7DB9"/>
    <w:rsid w:val="00FA7F7C"/>
    <w:rsid w:val="00FB018D"/>
    <w:rsid w:val="00FB03F4"/>
    <w:rsid w:val="00FB0DCD"/>
    <w:rsid w:val="00FB0FE7"/>
    <w:rsid w:val="00FB1527"/>
    <w:rsid w:val="00FB1E56"/>
    <w:rsid w:val="00FB2D79"/>
    <w:rsid w:val="00FB2FB4"/>
    <w:rsid w:val="00FB3913"/>
    <w:rsid w:val="00FB582B"/>
    <w:rsid w:val="00FB6242"/>
    <w:rsid w:val="00FB6790"/>
    <w:rsid w:val="00FB6BE8"/>
    <w:rsid w:val="00FB771D"/>
    <w:rsid w:val="00FC2003"/>
    <w:rsid w:val="00FC2274"/>
    <w:rsid w:val="00FC2A97"/>
    <w:rsid w:val="00FC2EDE"/>
    <w:rsid w:val="00FC3094"/>
    <w:rsid w:val="00FC3776"/>
    <w:rsid w:val="00FC3C99"/>
    <w:rsid w:val="00FC512F"/>
    <w:rsid w:val="00FC5553"/>
    <w:rsid w:val="00FC6118"/>
    <w:rsid w:val="00FC6905"/>
    <w:rsid w:val="00FC6A78"/>
    <w:rsid w:val="00FC7276"/>
    <w:rsid w:val="00FD04FF"/>
    <w:rsid w:val="00FD0641"/>
    <w:rsid w:val="00FD066D"/>
    <w:rsid w:val="00FD090A"/>
    <w:rsid w:val="00FD0B82"/>
    <w:rsid w:val="00FD121B"/>
    <w:rsid w:val="00FD23E3"/>
    <w:rsid w:val="00FD25C6"/>
    <w:rsid w:val="00FD328F"/>
    <w:rsid w:val="00FD37A2"/>
    <w:rsid w:val="00FD37CF"/>
    <w:rsid w:val="00FD3C33"/>
    <w:rsid w:val="00FD407D"/>
    <w:rsid w:val="00FD493B"/>
    <w:rsid w:val="00FD620B"/>
    <w:rsid w:val="00FD70C9"/>
    <w:rsid w:val="00FD75C8"/>
    <w:rsid w:val="00FD792C"/>
    <w:rsid w:val="00FD7B38"/>
    <w:rsid w:val="00FE02A7"/>
    <w:rsid w:val="00FE046C"/>
    <w:rsid w:val="00FE065A"/>
    <w:rsid w:val="00FE1608"/>
    <w:rsid w:val="00FE17C6"/>
    <w:rsid w:val="00FE1C17"/>
    <w:rsid w:val="00FE1F62"/>
    <w:rsid w:val="00FE23F7"/>
    <w:rsid w:val="00FE24C6"/>
    <w:rsid w:val="00FE2C9C"/>
    <w:rsid w:val="00FE2D17"/>
    <w:rsid w:val="00FE42AD"/>
    <w:rsid w:val="00FE42C6"/>
    <w:rsid w:val="00FE4345"/>
    <w:rsid w:val="00FE4761"/>
    <w:rsid w:val="00FE4DA6"/>
    <w:rsid w:val="00FE4E4B"/>
    <w:rsid w:val="00FE4F78"/>
    <w:rsid w:val="00FE5D22"/>
    <w:rsid w:val="00FE5EBF"/>
    <w:rsid w:val="00FE6313"/>
    <w:rsid w:val="00FE641F"/>
    <w:rsid w:val="00FE673A"/>
    <w:rsid w:val="00FE689F"/>
    <w:rsid w:val="00FE760E"/>
    <w:rsid w:val="00FF078A"/>
    <w:rsid w:val="00FF0AF9"/>
    <w:rsid w:val="00FF120D"/>
    <w:rsid w:val="00FF1476"/>
    <w:rsid w:val="00FF2BC7"/>
    <w:rsid w:val="00FF2E9D"/>
    <w:rsid w:val="00FF44D1"/>
    <w:rsid w:val="00FF4A61"/>
    <w:rsid w:val="00FF59B9"/>
    <w:rsid w:val="00FF780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</w:style>
  <w:style w:type="paragraph" w:styleId="1">
    <w:name w:val="heading 1"/>
    <w:basedOn w:val="a"/>
    <w:next w:val="a"/>
    <w:link w:val="10"/>
    <w:uiPriority w:val="9"/>
    <w:qFormat/>
    <w:rsid w:val="00AC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047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619"/>
    <w:rPr>
      <w:rFonts w:ascii="Arial" w:eastAsia="Times New Roman" w:hAnsi="Arial" w:cs="Arial"/>
      <w:b/>
      <w:bCs/>
      <w:i/>
      <w:iCs/>
      <w:color w:val="0000FF"/>
      <w:lang w:eastAsia="ru-RU"/>
    </w:rPr>
  </w:style>
  <w:style w:type="table" w:styleId="a3">
    <w:name w:val="Table Grid"/>
    <w:basedOn w:val="a1"/>
    <w:uiPriority w:val="99"/>
    <w:rsid w:val="000476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1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55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5500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71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8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uiPriority w:val="1"/>
    <w:qFormat/>
    <w:rsid w:val="000003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E9D"/>
  </w:style>
  <w:style w:type="paragraph" w:styleId="aa">
    <w:name w:val="footer"/>
    <w:basedOn w:val="a"/>
    <w:link w:val="ab"/>
    <w:uiPriority w:val="99"/>
    <w:semiHidden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E9D"/>
  </w:style>
  <w:style w:type="paragraph" w:styleId="ac">
    <w:name w:val="Body Text"/>
    <w:basedOn w:val="a"/>
    <w:link w:val="ad"/>
    <w:rsid w:val="0031242B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31242B"/>
    <w:rPr>
      <w:rFonts w:eastAsia="Times New Roman"/>
      <w:lang w:eastAsia="ru-RU"/>
    </w:rPr>
  </w:style>
  <w:style w:type="paragraph" w:styleId="ae">
    <w:name w:val="Normal (Web)"/>
    <w:basedOn w:val="a"/>
    <w:rsid w:val="00E831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0506"/>
    <w:rPr>
      <w:sz w:val="16"/>
      <w:szCs w:val="16"/>
    </w:rPr>
  </w:style>
  <w:style w:type="paragraph" w:styleId="af0">
    <w:name w:val="List Paragraph"/>
    <w:basedOn w:val="a"/>
    <w:uiPriority w:val="34"/>
    <w:qFormat/>
    <w:rsid w:val="00FE673A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54AF7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654AF7"/>
    <w:pPr>
      <w:shd w:val="clear" w:color="auto" w:fill="FFFFFF"/>
      <w:spacing w:before="1740" w:after="600" w:line="206" w:lineRule="exact"/>
      <w:jc w:val="both"/>
    </w:pPr>
    <w:rPr>
      <w:rFonts w:eastAsia="Times New Roman"/>
      <w:sz w:val="25"/>
      <w:szCs w:val="25"/>
    </w:rPr>
  </w:style>
  <w:style w:type="character" w:customStyle="1" w:styleId="WW8Num10z3">
    <w:name w:val="WW8Num10z3"/>
    <w:rsid w:val="00C55093"/>
    <w:rPr>
      <w:rFonts w:ascii="Symbol" w:hAnsi="Symbol"/>
    </w:rPr>
  </w:style>
  <w:style w:type="paragraph" w:styleId="af2">
    <w:name w:val="annotation text"/>
    <w:basedOn w:val="a"/>
    <w:link w:val="11"/>
    <w:uiPriority w:val="99"/>
    <w:unhideWhenUsed/>
    <w:rsid w:val="00C5509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5093"/>
    <w:rPr>
      <w:sz w:val="20"/>
      <w:szCs w:val="20"/>
    </w:rPr>
  </w:style>
  <w:style w:type="character" w:customStyle="1" w:styleId="11">
    <w:name w:val="Текст примечания Знак1"/>
    <w:link w:val="af2"/>
    <w:uiPriority w:val="99"/>
    <w:rsid w:val="00C55093"/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AD4AB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1DD4-274F-4F83-ADA4-AB3F05D6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8789</Words>
  <Characters>50102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</dc:creator>
  <cp:lastModifiedBy>Слипченко</cp:lastModifiedBy>
  <cp:revision>882</cp:revision>
  <cp:lastPrinted>2015-04-02T07:41:00Z</cp:lastPrinted>
  <dcterms:created xsi:type="dcterms:W3CDTF">2014-11-20T09:08:00Z</dcterms:created>
  <dcterms:modified xsi:type="dcterms:W3CDTF">2015-04-02T07:42:00Z</dcterms:modified>
</cp:coreProperties>
</file>