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17.03.2014 № 20</w:t>
      </w:r>
      <w:r w:rsidRPr="00F40F2B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 постановление Администрации Вяземского городского поселения Вяземского района Смоленской области от 30.12.2013 № 101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 законом от 06.10.2003 № 131-ФЗ «Об общих принципах организации местного самоуправления в Российской Федерации», Уставом Администрации Вяземского городского поселения Вяземского района Смоленской области, в целях удовлетворения потребности населения Вяземского городского поселения Вяземского района Смоленской области в безопасных, качественных пассажирских перевозках,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 Вяземского городского поселения Вяземского района Смоленской области п о с т а н о в л я е т: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Внести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изменения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постановление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земского городского поселения Вяземского района Смоленской области от 30.12.2013 № 101 «О конкурсном отборе на право заключения договоров использования муниципальных маршрутов пассажирского автотранспорта на территории Вяземского городского поселения Вяземского района Смоленской области»: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</w:t>
      </w: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Изложить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приложение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4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новой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редакции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приложение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4).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1.2.</w:t>
      </w: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Изложить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приложение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5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новой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редакции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приложение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5).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Отделу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муниципальной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службы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общественных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связей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городского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поселения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емского района Смоленской области (Л.П. Чинарёвой) опубликовать настоящее постановление в средствах массовой информации.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</w:t>
      </w:r>
      <w:r w:rsidRPr="00F40F2B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Контроль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за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исполнением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настоящего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постановления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оставляю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за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F40F2B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собой</w:t>
      </w: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F40F2B" w:rsidRPr="00F40F2B" w:rsidRDefault="00F40F2B" w:rsidP="00F40F2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40F2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Приложения к постановлению: </w:t>
      </w:r>
      <w:hyperlink r:id="rId5" w:history="1">
        <w:r w:rsidRPr="00F40F2B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ru-RU"/>
          </w:rPr>
          <w:t>скачать</w:t>
        </w:r>
      </w:hyperlink>
    </w:p>
    <w:tbl>
      <w:tblPr>
        <w:tblW w:w="5000" w:type="pct"/>
        <w:tblCellSpacing w:w="0" w:type="dxa"/>
        <w:shd w:val="clear" w:color="auto" w:fill="F5F9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2252"/>
      </w:tblGrid>
      <w:tr w:rsidR="00F40F2B" w:rsidRPr="00F40F2B" w:rsidTr="00F40F2B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И.п. Главы Администрации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MS Gothic" w:eastAsia="MS Gothic" w:hAnsi="MS Gothic" w:cs="MS Gothic"/>
                <w:color w:val="222222"/>
                <w:sz w:val="20"/>
                <w:szCs w:val="20"/>
                <w:lang w:eastAsia="ru-RU"/>
              </w:rPr>
              <w:t xml:space="preserve">　</w:t>
            </w:r>
          </w:p>
        </w:tc>
      </w:tr>
      <w:tr w:rsidR="00F40F2B" w:rsidRPr="00F40F2B" w:rsidTr="00F40F2B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MS Gothic" w:eastAsia="MS Gothic" w:hAnsi="MS Gothic" w:cs="MS Gothic"/>
                <w:color w:val="222222"/>
                <w:sz w:val="20"/>
                <w:szCs w:val="20"/>
                <w:lang w:eastAsia="ru-RU"/>
              </w:rPr>
              <w:t xml:space="preserve">　</w:t>
            </w:r>
          </w:p>
        </w:tc>
      </w:tr>
      <w:tr w:rsidR="00F40F2B" w:rsidRPr="00F40F2B" w:rsidTr="00F40F2B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F40F2B" w:rsidRPr="00F40F2B" w:rsidRDefault="00F40F2B" w:rsidP="00F40F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F40F2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 </w:t>
            </w:r>
            <w:bookmarkStart w:id="0" w:name="Par34"/>
            <w:bookmarkEnd w:id="0"/>
            <w:r w:rsidRPr="00F40F2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Лосев</w:t>
            </w:r>
          </w:p>
        </w:tc>
      </w:tr>
    </w:tbl>
    <w:p w:rsidR="00F40F2B" w:rsidRDefault="00F40F2B"/>
    <w:p w:rsidR="00F40F2B" w:rsidRDefault="00F40F2B">
      <w:r>
        <w:br w:type="page"/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28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F2B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F40F2B" w:rsidRPr="00F40F2B" w:rsidRDefault="00F40F2B" w:rsidP="00F40F2B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B">
        <w:rPr>
          <w:rFonts w:ascii="Times New Roman" w:eastAsia="Calibri" w:hAnsi="Times New Roman" w:cs="Times New Roman"/>
          <w:sz w:val="28"/>
          <w:szCs w:val="28"/>
          <w:lang w:eastAsia="ru-RU"/>
        </w:rPr>
        <w:t>от 17.03.2014 № 20</w:t>
      </w:r>
    </w:p>
    <w:p w:rsidR="00F40F2B" w:rsidRPr="00F40F2B" w:rsidRDefault="00F40F2B" w:rsidP="00F40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0F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МАРШРУТНАЯ СЕТЬ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Вяземского городского поселения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 Смоленской области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Новоторжская-Юбилейная</w:t>
      </w:r>
    </w:p>
    <w:p w:rsidR="00F40F2B" w:rsidRPr="00F40F2B" w:rsidRDefault="00F40F2B" w:rsidP="00F40F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обслуживания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260"/>
        <w:gridCol w:w="1355"/>
        <w:gridCol w:w="983"/>
        <w:gridCol w:w="937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Новоторжская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 xml:space="preserve"> Андрейково-Бассейн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260"/>
        <w:gridCol w:w="1355"/>
        <w:gridCol w:w="983"/>
        <w:gridCol w:w="937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Андрейково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Андрейково-Мелькомбинат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Маршрутная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Андрейково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Андрейково-Московская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995"/>
        <w:gridCol w:w="724"/>
        <w:gridCol w:w="762"/>
        <w:gridCol w:w="735"/>
        <w:gridCol w:w="762"/>
        <w:gridCol w:w="735"/>
        <w:gridCol w:w="762"/>
        <w:gridCol w:w="735"/>
        <w:gridCol w:w="762"/>
        <w:gridCol w:w="735"/>
        <w:gridCol w:w="762"/>
        <w:gridCol w:w="735"/>
      </w:tblGrid>
      <w:tr w:rsidR="00F40F2B" w:rsidRPr="00F40F2B" w:rsidTr="00F40F2B">
        <w:trPr>
          <w:trHeight w:val="255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ind w:right="-142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Андрейково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Полины Осипенко-Московская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995"/>
        <w:gridCol w:w="724"/>
        <w:gridCol w:w="762"/>
        <w:gridCol w:w="735"/>
        <w:gridCol w:w="762"/>
        <w:gridCol w:w="735"/>
        <w:gridCol w:w="762"/>
        <w:gridCol w:w="735"/>
        <w:gridCol w:w="762"/>
        <w:gridCol w:w="735"/>
        <w:gridCol w:w="762"/>
        <w:gridCol w:w="735"/>
      </w:tblGrid>
      <w:tr w:rsidR="00F40F2B" w:rsidRPr="00F40F2B" w:rsidTr="00F40F2B">
        <w:trPr>
          <w:trHeight w:val="255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ind w:right="-142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Рейс </w:t>
            </w: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Полины Осипенко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Строителей-Московская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455" w:type="dxa"/>
        <w:tblInd w:w="93" w:type="dxa"/>
        <w:tblLook w:val="04A0" w:firstRow="1" w:lastRow="0" w:firstColumn="1" w:lastColumn="0" w:noHBand="0" w:noVBand="1"/>
      </w:tblPr>
      <w:tblGrid>
        <w:gridCol w:w="2260"/>
        <w:gridCol w:w="135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Гармоново-Московская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 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Гармоново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МЖК-Московская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Русятка-Московская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обслуживания</w:t>
      </w:r>
    </w:p>
    <w:tbl>
      <w:tblPr>
        <w:tblW w:w="9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3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40F2B" w:rsidRPr="00F40F2B" w:rsidTr="00F40F2B">
        <w:trPr>
          <w:trHeight w:val="255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приб.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отпр.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приб.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отпр.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приб.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отпр.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приб.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отпр.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приб.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автобус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Рейс </w:t>
            </w: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Рейс </w:t>
            </w: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Русятка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МЖК-Юбилейная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260"/>
        <w:gridCol w:w="1355"/>
        <w:gridCol w:w="983"/>
        <w:gridCol w:w="937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МЖК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Строителей-Бассейн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21,50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Русятка-Бассейн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571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Наименование остановочного </w:t>
            </w: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Рейсы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Докучаева-Бассейн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Докучаева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Новоторжская-Бассейн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1712"/>
        <w:gridCol w:w="1363"/>
        <w:gridCol w:w="762"/>
        <w:gridCol w:w="735"/>
        <w:gridCol w:w="762"/>
        <w:gridCol w:w="735"/>
        <w:gridCol w:w="762"/>
        <w:gridCol w:w="735"/>
        <w:gridCol w:w="762"/>
        <w:gridCol w:w="735"/>
      </w:tblGrid>
      <w:tr w:rsidR="00F40F2B" w:rsidRPr="00F40F2B" w:rsidTr="00F40F2B">
        <w:trPr>
          <w:trHeight w:val="255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59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 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автобус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21,18</w:t>
            </w:r>
          </w:p>
        </w:tc>
      </w:tr>
      <w:tr w:rsidR="00F40F2B" w:rsidRPr="00F40F2B" w:rsidTr="00F40F2B">
        <w:trPr>
          <w:trHeight w:val="255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Новоторжская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21,48</w:t>
            </w:r>
          </w:p>
        </w:tc>
      </w:tr>
      <w:tr w:rsidR="00F40F2B" w:rsidRPr="00F40F2B" w:rsidTr="00F40F2B">
        <w:trPr>
          <w:trHeight w:val="27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Мелькомбинат-Бассейн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Наименование остановочного </w:t>
            </w: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 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Строителей-Русятка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Русятка-Мелькомбинат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 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Русятка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Мелькомбинат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Строителей-Буденного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0F2B">
        <w:rPr>
          <w:rFonts w:ascii="Times New Roman" w:eastAsia="Calibri" w:hAnsi="Times New Roman" w:cs="Times New Roman"/>
          <w:sz w:val="24"/>
          <w:szCs w:val="24"/>
        </w:rPr>
        <w:t>Маршрут обслуживается</w:t>
      </w:r>
    </w:p>
    <w:tbl>
      <w:tblPr>
        <w:tblW w:w="7635" w:type="dxa"/>
        <w:tblInd w:w="93" w:type="dxa"/>
        <w:tblLook w:val="04A0" w:firstRow="1" w:lastRow="0" w:firstColumn="1" w:lastColumn="0" w:noHBand="0" w:noVBand="1"/>
      </w:tblPr>
      <w:tblGrid>
        <w:gridCol w:w="2260"/>
        <w:gridCol w:w="1535"/>
        <w:gridCol w:w="983"/>
        <w:gridCol w:w="937"/>
        <w:gridCol w:w="983"/>
        <w:gridCol w:w="937"/>
      </w:tblGrid>
      <w:tr w:rsidR="00F40F2B" w:rsidRPr="00F40F2B" w:rsidTr="00F40F2B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Рейсы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время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отпр.</w:t>
            </w:r>
          </w:p>
        </w:tc>
      </w:tr>
      <w:tr w:rsidR="00F40F2B" w:rsidRPr="00F40F2B" w:rsidTr="00F40F2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автобус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автобус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F40F2B" w:rsidRPr="00F40F2B" w:rsidTr="00F40F2B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Рейс №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</w:tr>
      <w:tr w:rsidR="00F40F2B" w:rsidRPr="00F40F2B" w:rsidTr="00F40F2B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2B" w:rsidRPr="00F40F2B" w:rsidRDefault="00F40F2B" w:rsidP="00F40F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0F2B" w:rsidRPr="00F40F2B" w:rsidRDefault="00F40F2B" w:rsidP="00F40F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F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F2B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  <w:lang w:eastAsia="ru-RU"/>
        </w:rPr>
        <w:t>от 17.03.2014 № 20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РАСПРЕДЕЛЕНИЕ</w:t>
      </w: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муниципальных маршрутов пассажирского автотранспорта 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Вяземского района Смоленской области по лотам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ЛОТ № 1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1229"/>
        <w:gridCol w:w="1890"/>
        <w:gridCol w:w="4111"/>
        <w:gridCol w:w="1559"/>
      </w:tblGrid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маршрута,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автобусов, ед.</w:t>
            </w:r>
          </w:p>
        </w:tc>
      </w:tr>
      <w:tr w:rsidR="00F40F2B" w:rsidRPr="00F40F2B" w:rsidTr="00F40F2B">
        <w:trPr>
          <w:trHeight w:val="3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Полины Осипенко – 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Докучаева - ул. 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- ул. 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rPr>
          <w:trHeight w:val="3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м-н МЖК -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F2B" w:rsidRPr="00F40F2B" w:rsidTr="00F40F2B">
        <w:trPr>
          <w:trHeight w:val="2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Андрейково - Льнокомбинат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rPr>
          <w:trHeight w:val="3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F40F2B" w:rsidRPr="00F40F2B" w:rsidRDefault="00F40F2B" w:rsidP="00F40F2B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ЛОТ № 2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229"/>
        <w:gridCol w:w="1838"/>
        <w:gridCol w:w="3685"/>
        <w:gridCol w:w="1605"/>
      </w:tblGrid>
      <w:tr w:rsidR="00F40F2B" w:rsidRPr="00F40F2B" w:rsidTr="00F40F2B">
        <w:trPr>
          <w:trHeight w:val="1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маршрута,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  количество автобусов, ед.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- Бассейн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Русятка - Бассейн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Андрейково - Бассейн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Мелькомбинат - Бассейн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Докучаева - Бассейн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F2B" w:rsidRPr="00F40F2B" w:rsidTr="00F40F2B">
        <w:trPr>
          <w:trHeight w:val="5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ЛОТ № 3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229"/>
        <w:gridCol w:w="1838"/>
        <w:gridCol w:w="3685"/>
        <w:gridCol w:w="1605"/>
      </w:tblGrid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маршрута,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автобусов, ед.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Андрейково - ул. Московская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Гармоново - ул. Московская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- Русятка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Новоторжская - Бассейн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F2B">
        <w:rPr>
          <w:rFonts w:ascii="Times New Roman" w:eastAsia="Calibri" w:hAnsi="Times New Roman" w:cs="Times New Roman"/>
          <w:sz w:val="28"/>
          <w:szCs w:val="28"/>
        </w:rPr>
        <w:t>ЛОТ № 4</w:t>
      </w:r>
    </w:p>
    <w:p w:rsidR="00F40F2B" w:rsidRPr="00F40F2B" w:rsidRDefault="00F40F2B" w:rsidP="00F40F2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229"/>
        <w:gridCol w:w="1838"/>
        <w:gridCol w:w="3685"/>
        <w:gridCol w:w="1605"/>
      </w:tblGrid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маршрута,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автобусов, ед.</w:t>
            </w:r>
          </w:p>
        </w:tc>
      </w:tr>
      <w:tr w:rsidR="00F40F2B" w:rsidRPr="00F40F2B" w:rsidTr="00F40F2B">
        <w:trPr>
          <w:trHeight w:val="3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Русятка - Мелькомбинат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rPr>
          <w:trHeight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Русятка - Московская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0F2B" w:rsidRPr="00F40F2B" w:rsidTr="00F40F2B">
        <w:trPr>
          <w:trHeight w:val="2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м-н  МЖК - ул. Московская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- Буденного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F2B" w:rsidRPr="00F40F2B" w:rsidTr="00F40F2B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ул. Новоторжская - ул. Юбилейная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F2B" w:rsidRPr="00F40F2B" w:rsidTr="00F40F2B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F40F2B" w:rsidRDefault="00F40F2B" w:rsidP="00F40F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ind w:right="-284"/>
        <w:rPr>
          <w:rFonts w:ascii="Calibri" w:eastAsia="Calibri" w:hAnsi="Calibri" w:cs="Times New Roman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B" w:rsidRPr="00F40F2B" w:rsidRDefault="00F40F2B" w:rsidP="00F40F2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93" w:rsidRDefault="00AC4B93">
      <w:bookmarkStart w:id="1" w:name="_GoBack"/>
      <w:bookmarkEnd w:id="1"/>
    </w:p>
    <w:sectPr w:rsidR="00AC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3"/>
    <w:rsid w:val="00AC4B93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F2B"/>
  </w:style>
  <w:style w:type="paragraph" w:styleId="a3">
    <w:name w:val="header"/>
    <w:basedOn w:val="a"/>
    <w:link w:val="a4"/>
    <w:semiHidden/>
    <w:unhideWhenUsed/>
    <w:rsid w:val="00F40F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F40F2B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F40F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F40F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0F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2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nformat">
    <w:name w:val="ConsPlusNonformat"/>
    <w:uiPriority w:val="99"/>
    <w:rsid w:val="00F40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0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F2B"/>
  </w:style>
  <w:style w:type="paragraph" w:styleId="a3">
    <w:name w:val="header"/>
    <w:basedOn w:val="a"/>
    <w:link w:val="a4"/>
    <w:semiHidden/>
    <w:unhideWhenUsed/>
    <w:rsid w:val="00F40F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F40F2B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F40F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F40F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0F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2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nformat">
    <w:name w:val="ConsPlusNonformat"/>
    <w:uiPriority w:val="99"/>
    <w:rsid w:val="00F40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0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gorv.ru/downloads/postanovleniya/2014/k_postanovleniiu20_201403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7432</Words>
  <Characters>42368</Characters>
  <Application>Microsoft Office Word</Application>
  <DocSecurity>0</DocSecurity>
  <Lines>353</Lines>
  <Paragraphs>99</Paragraphs>
  <ScaleCrop>false</ScaleCrop>
  <Company/>
  <LinksUpToDate>false</LinksUpToDate>
  <CharactersWithSpaces>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2022-06-27T14:14:00Z</dcterms:created>
  <dcterms:modified xsi:type="dcterms:W3CDTF">2022-06-27T14:15:00Z</dcterms:modified>
</cp:coreProperties>
</file>