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D9" w:rsidRPr="009C3EBE" w:rsidRDefault="005458D9" w:rsidP="009C3E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3E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649AE5" wp14:editId="1C9716BD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D9" w:rsidRPr="009C3EBE" w:rsidRDefault="005458D9" w:rsidP="009C3E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58D9" w:rsidRPr="009C3EBE" w:rsidRDefault="005458D9" w:rsidP="009C3E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EBE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ВЯЗЕМСКОГО ГОРОДСКОГО ПОСЕЛЕНИЯ</w:t>
      </w:r>
    </w:p>
    <w:p w:rsidR="005458D9" w:rsidRPr="009C3EBE" w:rsidRDefault="005458D9" w:rsidP="009C3E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EBE">
        <w:rPr>
          <w:rFonts w:ascii="Times New Roman" w:hAnsi="Times New Roman" w:cs="Times New Roman"/>
          <w:color w:val="000000" w:themeColor="text1"/>
          <w:sz w:val="28"/>
          <w:szCs w:val="28"/>
        </w:rPr>
        <w:t>ВЯЗЕМСКОГО РАЙОНА СМОЛЕНСКОЙ ОБЛАСТИ</w:t>
      </w:r>
    </w:p>
    <w:p w:rsidR="005458D9" w:rsidRPr="009C3EBE" w:rsidRDefault="005458D9" w:rsidP="009C3E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58D9" w:rsidRPr="009C3EBE" w:rsidRDefault="005458D9" w:rsidP="009C3E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3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5458D9" w:rsidRPr="009C3EBE" w:rsidRDefault="005458D9" w:rsidP="009C3E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58D9" w:rsidRPr="009C3EBE" w:rsidRDefault="005458D9" w:rsidP="009C3E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9C3E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22.11.2021</w:t>
      </w:r>
      <w:r w:rsidRPr="009C3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9C3E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84</w:t>
      </w:r>
    </w:p>
    <w:p w:rsidR="005458D9" w:rsidRPr="009C3EBE" w:rsidRDefault="005458D9" w:rsidP="009C3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1C80" w:rsidRPr="009C3EBE" w:rsidRDefault="00DA1C80" w:rsidP="009C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DA1C80" w:rsidRPr="009C3EBE" w:rsidTr="00C1044D">
        <w:tc>
          <w:tcPr>
            <w:tcW w:w="4253" w:type="dxa"/>
          </w:tcPr>
          <w:p w:rsidR="00DA1C80" w:rsidRPr="009C3EBE" w:rsidRDefault="00ED0064" w:rsidP="009C3EBE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9C3EBE">
              <w:rPr>
                <w:sz w:val="28"/>
                <w:szCs w:val="28"/>
              </w:rPr>
              <w:t>О</w:t>
            </w:r>
            <w:r w:rsidR="00BB3252" w:rsidRPr="009C3EBE">
              <w:rPr>
                <w:sz w:val="28"/>
                <w:szCs w:val="28"/>
              </w:rPr>
              <w:t xml:space="preserve">б утверждении </w:t>
            </w:r>
            <w:r w:rsidR="00D2757B" w:rsidRPr="009C3EBE">
              <w:rPr>
                <w:sz w:val="28"/>
                <w:szCs w:val="28"/>
              </w:rPr>
              <w:t>П</w:t>
            </w:r>
            <w:r w:rsidRPr="009C3EBE">
              <w:rPr>
                <w:sz w:val="28"/>
                <w:szCs w:val="28"/>
              </w:rPr>
              <w:t>рогнозн</w:t>
            </w:r>
            <w:r w:rsidR="00BB3252" w:rsidRPr="009C3EBE">
              <w:rPr>
                <w:sz w:val="28"/>
                <w:szCs w:val="28"/>
              </w:rPr>
              <w:t>ого</w:t>
            </w:r>
            <w:r w:rsidRPr="009C3EBE">
              <w:rPr>
                <w:sz w:val="28"/>
                <w:szCs w:val="28"/>
              </w:rPr>
              <w:t xml:space="preserve"> план</w:t>
            </w:r>
            <w:r w:rsidR="00BB3252" w:rsidRPr="009C3EBE">
              <w:rPr>
                <w:sz w:val="28"/>
                <w:szCs w:val="28"/>
              </w:rPr>
              <w:t>а</w:t>
            </w:r>
            <w:r w:rsidRPr="009C3EBE">
              <w:rPr>
                <w:sz w:val="28"/>
                <w:szCs w:val="28"/>
              </w:rPr>
              <w:t xml:space="preserve"> приватизации муниципального имущества Вяземского городского поселения Вяземского района Смоленской области</w:t>
            </w:r>
          </w:p>
        </w:tc>
      </w:tr>
    </w:tbl>
    <w:p w:rsidR="00DA1C80" w:rsidRPr="009C3EBE" w:rsidRDefault="00DA1C80" w:rsidP="009C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9C3EBE" w:rsidRDefault="00F30945" w:rsidP="009C3E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EBE">
        <w:rPr>
          <w:rFonts w:ascii="Times New Roman" w:hAnsi="Times New Roman" w:cs="Times New Roman"/>
          <w:sz w:val="28"/>
          <w:szCs w:val="28"/>
        </w:rPr>
        <w:t>Рассмотрев ходатайство Администрации муниципального образования «Вяземский район» Смоленской области, р</w:t>
      </w:r>
      <w:r w:rsidR="0019243A" w:rsidRPr="009C3EB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ED0064" w:rsidRPr="009C3EB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2F38B5" w:rsidRPr="009C3EBE">
        <w:rPr>
          <w:rFonts w:ascii="Times New Roman" w:hAnsi="Times New Roman" w:cs="Times New Roman"/>
          <w:sz w:val="28"/>
          <w:szCs w:val="28"/>
        </w:rPr>
        <w:t>от 21.12.2001 № 178-ФЗ «</w:t>
      </w:r>
      <w:r w:rsidR="00ED0064" w:rsidRPr="009C3EBE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имущества»,</w:t>
      </w:r>
      <w:r w:rsidR="00212665" w:rsidRPr="009C3EBE">
        <w:rPr>
          <w:rFonts w:ascii="Times New Roman" w:hAnsi="Times New Roman" w:cs="Times New Roman"/>
          <w:sz w:val="28"/>
          <w:szCs w:val="28"/>
        </w:rPr>
        <w:t xml:space="preserve"> областным з</w:t>
      </w:r>
      <w:r w:rsidR="00B72E0C" w:rsidRPr="009C3EBE">
        <w:rPr>
          <w:rFonts w:ascii="Times New Roman" w:hAnsi="Times New Roman" w:cs="Times New Roman"/>
          <w:sz w:val="28"/>
          <w:szCs w:val="28"/>
        </w:rPr>
        <w:t>акон</w:t>
      </w:r>
      <w:r w:rsidR="00212665" w:rsidRPr="009C3EBE">
        <w:rPr>
          <w:rFonts w:ascii="Times New Roman" w:hAnsi="Times New Roman" w:cs="Times New Roman"/>
          <w:sz w:val="28"/>
          <w:szCs w:val="28"/>
        </w:rPr>
        <w:t>ом</w:t>
      </w:r>
      <w:r w:rsidR="00B72E0C" w:rsidRPr="009C3EBE">
        <w:rPr>
          <w:rFonts w:ascii="Times New Roman" w:hAnsi="Times New Roman" w:cs="Times New Roman"/>
          <w:sz w:val="28"/>
          <w:szCs w:val="28"/>
        </w:rPr>
        <w:t xml:space="preserve"> См</w:t>
      </w:r>
      <w:r w:rsidR="002F38B5" w:rsidRPr="009C3EBE">
        <w:rPr>
          <w:rFonts w:ascii="Times New Roman" w:hAnsi="Times New Roman" w:cs="Times New Roman"/>
          <w:sz w:val="28"/>
          <w:szCs w:val="28"/>
        </w:rPr>
        <w:t>оленской области от 07.07.2003 №</w:t>
      </w:r>
      <w:r w:rsidR="00B72E0C" w:rsidRPr="009C3EBE">
        <w:rPr>
          <w:rFonts w:ascii="Times New Roman" w:hAnsi="Times New Roman" w:cs="Times New Roman"/>
          <w:sz w:val="28"/>
          <w:szCs w:val="28"/>
        </w:rPr>
        <w:t xml:space="preserve"> 44-з </w:t>
      </w:r>
      <w:r w:rsidR="003F4AE7" w:rsidRPr="009C3EB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2E0C" w:rsidRPr="009C3EBE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имущества Смоленской области», </w:t>
      </w:r>
      <w:r w:rsidR="00ED0064" w:rsidRPr="009C3EBE">
        <w:rPr>
          <w:rFonts w:ascii="Times New Roman" w:hAnsi="Times New Roman" w:cs="Times New Roman"/>
          <w:sz w:val="28"/>
          <w:szCs w:val="28"/>
        </w:rPr>
        <w:t>статьей 1</w:t>
      </w:r>
      <w:r w:rsidR="00D2757B" w:rsidRPr="009C3EBE">
        <w:rPr>
          <w:rFonts w:ascii="Times New Roman" w:hAnsi="Times New Roman" w:cs="Times New Roman"/>
          <w:sz w:val="28"/>
          <w:szCs w:val="28"/>
        </w:rPr>
        <w:t>6.</w:t>
      </w:r>
      <w:r w:rsidR="00ED0064" w:rsidRPr="009C3EBE">
        <w:rPr>
          <w:rFonts w:ascii="Times New Roman" w:hAnsi="Times New Roman" w:cs="Times New Roman"/>
          <w:sz w:val="28"/>
          <w:szCs w:val="28"/>
        </w:rPr>
        <w:t xml:space="preserve">1 </w:t>
      </w:r>
      <w:r w:rsidR="003F4AE7" w:rsidRPr="009C3EBE">
        <w:rPr>
          <w:rFonts w:ascii="Times New Roman" w:hAnsi="Times New Roman" w:cs="Times New Roman"/>
          <w:sz w:val="28"/>
          <w:szCs w:val="28"/>
        </w:rPr>
        <w:t>Положения</w:t>
      </w:r>
      <w:r w:rsidR="00ED0064" w:rsidRPr="009C3EBE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Вяземского городского поселения Вяземского района Смоленской области, утвержденным решением Совета депутатов Вяземского городского поселения Вяземского района Смоленской области от 21.10.2014 № 88, </w:t>
      </w:r>
      <w:r w:rsidR="0019243A" w:rsidRPr="009C3EBE">
        <w:rPr>
          <w:rFonts w:ascii="Times New Roman" w:hAnsi="Times New Roman" w:cs="Times New Roman"/>
          <w:sz w:val="28"/>
          <w:szCs w:val="28"/>
        </w:rPr>
        <w:t>Устав</w:t>
      </w:r>
      <w:r w:rsidR="00D2757B" w:rsidRPr="009C3EBE">
        <w:rPr>
          <w:rFonts w:ascii="Times New Roman" w:hAnsi="Times New Roman" w:cs="Times New Roman"/>
          <w:sz w:val="28"/>
          <w:szCs w:val="28"/>
        </w:rPr>
        <w:t>ом</w:t>
      </w:r>
      <w:r w:rsidR="0019243A" w:rsidRPr="009C3EBE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</w:t>
      </w:r>
      <w:r w:rsidR="00B72E0C" w:rsidRPr="009C3EBE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2F38B5" w:rsidRPr="009C3EBE">
        <w:rPr>
          <w:rFonts w:ascii="Times New Roman" w:hAnsi="Times New Roman" w:cs="Times New Roman"/>
          <w:sz w:val="28"/>
          <w:szCs w:val="28"/>
        </w:rPr>
        <w:t>,</w:t>
      </w:r>
      <w:r w:rsidR="002F38B5" w:rsidRPr="009C3EBE">
        <w:rPr>
          <w:rFonts w:ascii="Times New Roman" w:hAnsi="Times New Roman" w:cs="Times New Roman"/>
          <w:color w:val="000000"/>
          <w:sz w:val="28"/>
          <w:szCs w:val="28"/>
        </w:rPr>
        <w:t xml:space="preserve"> Совет депутатов Вяземского городского поселения Вяземского района Смоленской области</w:t>
      </w:r>
    </w:p>
    <w:p w:rsidR="00DA1C80" w:rsidRPr="009C3EBE" w:rsidRDefault="00DA1C80" w:rsidP="009C3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Pr="009C3EBE" w:rsidRDefault="00DA1C80" w:rsidP="009C3E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EB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A1C80" w:rsidRPr="009C3EBE" w:rsidRDefault="00DA1C80" w:rsidP="009C3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AE7" w:rsidRPr="009C3EBE" w:rsidRDefault="00BB3252" w:rsidP="009C3EBE">
      <w:pPr>
        <w:pStyle w:val="a5"/>
        <w:tabs>
          <w:tab w:val="left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C3EBE">
        <w:rPr>
          <w:b w:val="0"/>
          <w:bCs w:val="0"/>
          <w:sz w:val="28"/>
          <w:szCs w:val="28"/>
        </w:rPr>
        <w:t>1. Утвердить Прогнозный план приватизации муниципального имущества Вяземского городского поселения Вяземского района Смоленской области (прилагается).</w:t>
      </w:r>
    </w:p>
    <w:p w:rsidR="00BB3252" w:rsidRPr="009C3EBE" w:rsidRDefault="002F38B5" w:rsidP="009C3EBE">
      <w:pPr>
        <w:pStyle w:val="a5"/>
        <w:tabs>
          <w:tab w:val="left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C3EBE">
        <w:rPr>
          <w:b w:val="0"/>
          <w:bCs w:val="0"/>
          <w:sz w:val="28"/>
          <w:szCs w:val="28"/>
        </w:rPr>
        <w:t>2</w:t>
      </w:r>
      <w:r w:rsidR="003F4AE7" w:rsidRPr="009C3EBE">
        <w:rPr>
          <w:b w:val="0"/>
          <w:bCs w:val="0"/>
          <w:sz w:val="28"/>
          <w:szCs w:val="28"/>
        </w:rPr>
        <w:t xml:space="preserve">. </w:t>
      </w:r>
      <w:r w:rsidR="003A5866" w:rsidRPr="009C3EBE">
        <w:rPr>
          <w:b w:val="0"/>
          <w:bCs w:val="0"/>
          <w:sz w:val="28"/>
          <w:szCs w:val="28"/>
        </w:rPr>
        <w:t>Признать утратившими силу р</w:t>
      </w:r>
      <w:r w:rsidR="00BB3252" w:rsidRPr="009C3EBE">
        <w:rPr>
          <w:b w:val="0"/>
          <w:bCs w:val="0"/>
          <w:sz w:val="28"/>
          <w:szCs w:val="28"/>
        </w:rPr>
        <w:t>ешени</w:t>
      </w:r>
      <w:r w:rsidR="00D47663" w:rsidRPr="009C3EBE">
        <w:rPr>
          <w:b w:val="0"/>
          <w:bCs w:val="0"/>
          <w:sz w:val="28"/>
          <w:szCs w:val="28"/>
        </w:rPr>
        <w:t>е</w:t>
      </w:r>
      <w:r w:rsidR="00BB3252" w:rsidRPr="009C3EBE">
        <w:rPr>
          <w:b w:val="0"/>
          <w:bCs w:val="0"/>
          <w:sz w:val="28"/>
          <w:szCs w:val="28"/>
        </w:rPr>
        <w:t xml:space="preserve"> Совета депутатов Вяземского городского поселения Вяземского района Смоленской области</w:t>
      </w:r>
      <w:r w:rsidR="00D47663" w:rsidRPr="009C3EBE">
        <w:rPr>
          <w:b w:val="0"/>
          <w:bCs w:val="0"/>
          <w:sz w:val="28"/>
          <w:szCs w:val="28"/>
        </w:rPr>
        <w:t xml:space="preserve"> от </w:t>
      </w:r>
      <w:r w:rsidR="003F4AE7" w:rsidRPr="009C3EBE">
        <w:rPr>
          <w:b w:val="0"/>
          <w:bCs w:val="0"/>
          <w:sz w:val="28"/>
          <w:szCs w:val="28"/>
        </w:rPr>
        <w:t>24</w:t>
      </w:r>
      <w:r w:rsidR="00D47663" w:rsidRPr="009C3EBE">
        <w:rPr>
          <w:b w:val="0"/>
          <w:bCs w:val="0"/>
          <w:sz w:val="28"/>
          <w:szCs w:val="28"/>
        </w:rPr>
        <w:t>.12.20</w:t>
      </w:r>
      <w:r w:rsidR="003F4AE7" w:rsidRPr="009C3EBE">
        <w:rPr>
          <w:b w:val="0"/>
          <w:bCs w:val="0"/>
          <w:sz w:val="28"/>
          <w:szCs w:val="28"/>
        </w:rPr>
        <w:t>20</w:t>
      </w:r>
      <w:r w:rsidR="00D47663" w:rsidRPr="009C3EBE">
        <w:rPr>
          <w:b w:val="0"/>
          <w:bCs w:val="0"/>
          <w:sz w:val="28"/>
          <w:szCs w:val="28"/>
        </w:rPr>
        <w:t xml:space="preserve"> года № </w:t>
      </w:r>
      <w:r w:rsidR="003F4AE7" w:rsidRPr="009C3EBE">
        <w:rPr>
          <w:b w:val="0"/>
          <w:bCs w:val="0"/>
          <w:sz w:val="28"/>
          <w:szCs w:val="28"/>
        </w:rPr>
        <w:t>38</w:t>
      </w:r>
      <w:r w:rsidR="00D47663" w:rsidRPr="009C3EBE">
        <w:rPr>
          <w:b w:val="0"/>
          <w:bCs w:val="0"/>
          <w:sz w:val="28"/>
          <w:szCs w:val="28"/>
        </w:rPr>
        <w:t xml:space="preserve"> «Об утверждении Прогнозного плана приватизации муниципального имущества Вяземского городского поселения Вяземского района Смоленской области».</w:t>
      </w:r>
    </w:p>
    <w:p w:rsidR="002F38B5" w:rsidRPr="009C3EBE" w:rsidRDefault="002F38B5" w:rsidP="009C3E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C3EBE">
        <w:rPr>
          <w:rFonts w:ascii="Times New Roman" w:hAnsi="Times New Roman" w:cs="Times New Roman"/>
          <w:bCs/>
          <w:sz w:val="28"/>
          <w:szCs w:val="28"/>
        </w:rPr>
        <w:t>3.</w:t>
      </w:r>
      <w:r w:rsidRPr="009C3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EBE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«Мой город-Вязьма» и разместить на официальном сайте «Мой город – Вязьма.</w:t>
      </w:r>
      <w:proofErr w:type="spellStart"/>
      <w:r w:rsidRPr="009C3E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C3EBE">
        <w:rPr>
          <w:rFonts w:ascii="Times New Roman" w:hAnsi="Times New Roman" w:cs="Times New Roman"/>
          <w:sz w:val="28"/>
          <w:szCs w:val="28"/>
        </w:rPr>
        <w:t>» (</w:t>
      </w:r>
      <w:r w:rsidRPr="009C3EBE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9C3EBE">
        <w:rPr>
          <w:rFonts w:ascii="Times New Roman" w:hAnsi="Times New Roman" w:cs="Times New Roman"/>
          <w:sz w:val="28"/>
          <w:szCs w:val="28"/>
        </w:rPr>
        <w:t>.</w:t>
      </w:r>
      <w:r w:rsidRPr="009C3EB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C3EBE">
        <w:rPr>
          <w:rFonts w:ascii="Times New Roman" w:hAnsi="Times New Roman" w:cs="Times New Roman"/>
          <w:sz w:val="28"/>
          <w:szCs w:val="28"/>
        </w:rPr>
        <w:t>)</w:t>
      </w:r>
      <w:r w:rsidRPr="009C3EBE">
        <w:rPr>
          <w:rFonts w:ascii="Times New Roman" w:hAnsi="Times New Roman" w:cs="Times New Roman"/>
          <w:iCs/>
          <w:sz w:val="28"/>
          <w:szCs w:val="28"/>
        </w:rPr>
        <w:t>.</w:t>
      </w:r>
    </w:p>
    <w:p w:rsidR="00A133F8" w:rsidRDefault="00A133F8" w:rsidP="009C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EBE" w:rsidRPr="009C3EBE" w:rsidRDefault="009C3EBE" w:rsidP="009C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8B5" w:rsidRPr="009C3EBE" w:rsidRDefault="002F38B5" w:rsidP="009C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B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F38B5" w:rsidRPr="009C3EBE" w:rsidRDefault="002F38B5" w:rsidP="009C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BE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</w:p>
    <w:p w:rsidR="00D55EAB" w:rsidRPr="009C3EBE" w:rsidRDefault="002F38B5" w:rsidP="009C3EBE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EBE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</w:t>
      </w:r>
      <w:r w:rsidR="009C3EB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3EB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3EBE"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p w:rsidR="009C75A6" w:rsidRPr="009C3EBE" w:rsidRDefault="009C75A6" w:rsidP="009C3EBE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9C75A6" w:rsidRPr="009C3EBE" w:rsidSect="009C3EBE">
          <w:headerReference w:type="default" r:id="rId9"/>
          <w:pgSz w:w="11906" w:h="16838" w:code="9"/>
          <w:pgMar w:top="289" w:right="567" w:bottom="567" w:left="1134" w:header="709" w:footer="709" w:gutter="0"/>
          <w:pgNumType w:start="2"/>
          <w:cols w:space="708"/>
          <w:titlePg/>
          <w:docGrid w:linePitch="360"/>
        </w:sectPr>
      </w:pPr>
    </w:p>
    <w:p w:rsidR="009C75A6" w:rsidRPr="009C3EBE" w:rsidRDefault="009C75A6" w:rsidP="009C3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1605" w:tblpY="-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1"/>
      </w:tblGrid>
      <w:tr w:rsidR="00784D6A" w:rsidRPr="009C3EBE" w:rsidTr="00784D6A"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84D6A" w:rsidRPr="009C3EBE" w:rsidRDefault="00784D6A" w:rsidP="009C3EBE">
            <w:pPr>
              <w:tabs>
                <w:tab w:val="left" w:pos="8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к решению       </w:t>
            </w:r>
          </w:p>
          <w:p w:rsidR="00784D6A" w:rsidRPr="009C3EBE" w:rsidRDefault="00784D6A" w:rsidP="009C3EBE">
            <w:pPr>
              <w:tabs>
                <w:tab w:val="left" w:pos="8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Вяземского    </w:t>
            </w:r>
          </w:p>
          <w:p w:rsidR="00784D6A" w:rsidRPr="009C3EBE" w:rsidRDefault="00784D6A" w:rsidP="009C3EBE">
            <w:pPr>
              <w:tabs>
                <w:tab w:val="left" w:pos="8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поселения Вяземского     </w:t>
            </w:r>
          </w:p>
          <w:p w:rsidR="00784D6A" w:rsidRPr="009C3EBE" w:rsidRDefault="00784D6A" w:rsidP="009C3EBE">
            <w:pPr>
              <w:tabs>
                <w:tab w:val="left" w:pos="8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Смоленской области    </w:t>
            </w:r>
          </w:p>
          <w:p w:rsidR="00784D6A" w:rsidRPr="009C3EBE" w:rsidRDefault="00784D6A" w:rsidP="009C3EBE">
            <w:pPr>
              <w:tabs>
                <w:tab w:val="left" w:pos="8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9C3EBE" w:rsidRPr="009C3E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22.11.2021 </w:t>
            </w: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9C3EBE" w:rsidRPr="009C3E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84</w:t>
            </w:r>
          </w:p>
        </w:tc>
      </w:tr>
    </w:tbl>
    <w:p w:rsidR="00784D6A" w:rsidRPr="009C3EBE" w:rsidRDefault="00784D6A" w:rsidP="009C3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38B5" w:rsidRPr="009C3EBE" w:rsidRDefault="002F38B5" w:rsidP="009C3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38B5" w:rsidRPr="009C3EBE" w:rsidRDefault="002F38B5" w:rsidP="009C3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14C" w:rsidRPr="009C3EBE" w:rsidRDefault="00A9214C" w:rsidP="009C3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14C" w:rsidRDefault="00A9214C" w:rsidP="009C3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EBE" w:rsidRPr="009C3EBE" w:rsidRDefault="009C3EBE" w:rsidP="009C3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9214C" w:rsidRPr="009C3EBE" w:rsidRDefault="00A9214C" w:rsidP="009C3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3EB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ПРОГНОЗНЫЙ ПЛАН</w:t>
      </w:r>
    </w:p>
    <w:p w:rsidR="00A9214C" w:rsidRPr="009C3EBE" w:rsidRDefault="00A9214C" w:rsidP="009C3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3EBE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ПРИВАТИЗАЦИИ МУНИЦИПАЛЬНОГО ИМУЩЕСТВА</w:t>
      </w:r>
    </w:p>
    <w:p w:rsidR="00A9214C" w:rsidRPr="009C3EBE" w:rsidRDefault="00A9214C" w:rsidP="009C3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3EBE">
        <w:rPr>
          <w:rFonts w:ascii="Times New Roman" w:eastAsia="Times New Roman" w:hAnsi="Times New Roman" w:cs="Times New Roman"/>
          <w:b/>
          <w:bCs/>
          <w:sz w:val="28"/>
          <w:szCs w:val="28"/>
        </w:rPr>
        <w:t>ВЯЗЕМСКОГО ГОРОДСКОГО ПОСЕЛЕНИЯ ВЯЗЕМСКОГО РАЙОНА</w:t>
      </w:r>
    </w:p>
    <w:p w:rsidR="00A9214C" w:rsidRPr="009C3EBE" w:rsidRDefault="00A9214C" w:rsidP="009C3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3EBE">
        <w:rPr>
          <w:rFonts w:ascii="Times New Roman" w:eastAsia="Times New Roman" w:hAnsi="Times New Roman" w:cs="Times New Roman"/>
          <w:b/>
          <w:bCs/>
          <w:sz w:val="28"/>
          <w:szCs w:val="28"/>
        </w:rPr>
        <w:t>СМОЛЕНСКОЙ ОБЛАСТИ НА 2022 ГОД И ПЛАНОВЫЙ ПЕРИОД 2023 И 2024 ГОДОВ</w:t>
      </w:r>
    </w:p>
    <w:p w:rsidR="00A9214C" w:rsidRPr="009C3EBE" w:rsidRDefault="00A9214C" w:rsidP="009C3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3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394"/>
        <w:gridCol w:w="4121"/>
        <w:gridCol w:w="2580"/>
        <w:gridCol w:w="1815"/>
      </w:tblGrid>
      <w:tr w:rsidR="00A9214C" w:rsidRPr="009C3EBE" w:rsidTr="00DB36AE">
        <w:trPr>
          <w:trHeight w:val="9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 имущества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tabs>
                <w:tab w:val="right" w:pos="17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Стоимость имущества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 приватизации</w:t>
            </w:r>
          </w:p>
        </w:tc>
      </w:tr>
      <w:tr w:rsidR="00A9214C" w:rsidRPr="009C3EBE" w:rsidTr="00DB36AE">
        <w:trPr>
          <w:trHeight w:val="2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tabs>
                <w:tab w:val="right" w:pos="17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214C" w:rsidRPr="009C3EBE" w:rsidTr="00DB36AE">
        <w:trPr>
          <w:trHeight w:val="72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(57,7 кв. м.) 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Смоленская область,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г. Вязьма, проезд 25 Октября,  д. 4</w:t>
            </w:r>
          </w:p>
        </w:tc>
        <w:tc>
          <w:tcPr>
            <w:tcW w:w="2580" w:type="dxa"/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данным отчета независимой оценки</w:t>
            </w:r>
          </w:p>
        </w:tc>
        <w:tc>
          <w:tcPr>
            <w:tcW w:w="1815" w:type="dxa"/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аукцион</w:t>
            </w:r>
          </w:p>
        </w:tc>
      </w:tr>
      <w:tr w:rsidR="00A9214C" w:rsidRPr="009C3EBE" w:rsidTr="00DB36AE">
        <w:trPr>
          <w:trHeight w:val="7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здание (273,8 кв. м.)</w:t>
            </w:r>
          </w:p>
        </w:tc>
        <w:tc>
          <w:tcPr>
            <w:tcW w:w="4121" w:type="dxa"/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Смоленская область, г. Вязьма, ул. Стачечная, д. 23</w:t>
            </w:r>
          </w:p>
        </w:tc>
        <w:tc>
          <w:tcPr>
            <w:tcW w:w="2580" w:type="dxa"/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данным отчета независимой оценки</w:t>
            </w:r>
          </w:p>
        </w:tc>
        <w:tc>
          <w:tcPr>
            <w:tcW w:w="1815" w:type="dxa"/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A9214C" w:rsidRPr="009C3EBE" w:rsidTr="00DB36AE">
        <w:trPr>
          <w:trHeight w:val="6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Административное здание (75,5 кв. м.)</w:t>
            </w:r>
          </w:p>
        </w:tc>
        <w:tc>
          <w:tcPr>
            <w:tcW w:w="4121" w:type="dxa"/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Смоленская область, г. Вязьма, ул. Стачечная, д. 23</w:t>
            </w:r>
          </w:p>
        </w:tc>
        <w:tc>
          <w:tcPr>
            <w:tcW w:w="2580" w:type="dxa"/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данным отчета независимой оценки</w:t>
            </w:r>
          </w:p>
        </w:tc>
        <w:tc>
          <w:tcPr>
            <w:tcW w:w="1815" w:type="dxa"/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A9214C" w:rsidRPr="009C3EBE" w:rsidTr="00DB36AE">
        <w:trPr>
          <w:trHeight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гаража (60,0 кв. м.)</w:t>
            </w:r>
          </w:p>
        </w:tc>
        <w:tc>
          <w:tcPr>
            <w:tcW w:w="4121" w:type="dxa"/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Смоленская область, г. Вязьма, ул. Стачечная, д. 23</w:t>
            </w:r>
          </w:p>
        </w:tc>
        <w:tc>
          <w:tcPr>
            <w:tcW w:w="2580" w:type="dxa"/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данным отчета независимой оценки</w:t>
            </w:r>
          </w:p>
        </w:tc>
        <w:tc>
          <w:tcPr>
            <w:tcW w:w="1815" w:type="dxa"/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A9214C" w:rsidRPr="009C3EBE" w:rsidTr="00DB36AE">
        <w:trPr>
          <w:trHeight w:val="70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4" w:type="dxa"/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помещение (5,8.9,11) (84,2 </w:t>
            </w:r>
            <w:proofErr w:type="spellStart"/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Смоленская область, г. Вязьма, ул. Парижской Коммуны, д. 2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данным отчета независимой оценки</w:t>
            </w:r>
          </w:p>
        </w:tc>
        <w:tc>
          <w:tcPr>
            <w:tcW w:w="1815" w:type="dxa"/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аукцион</w:t>
            </w:r>
          </w:p>
        </w:tc>
      </w:tr>
      <w:tr w:rsidR="00A9214C" w:rsidRPr="009C3EBE" w:rsidTr="00DB36AE">
        <w:trPr>
          <w:trHeight w:val="2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здание (146,7 кв. метра) с земельным участком</w:t>
            </w:r>
          </w:p>
          <w:p w:rsidR="00A9214C" w:rsidRPr="009C3EBE" w:rsidRDefault="00A9214C" w:rsidP="009C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(684 кв. метра)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Смоленская область, 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г. Вязьма, ул. Кирова, д. 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данным отчета независимой оценки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A9214C" w:rsidRPr="009C3EBE" w:rsidTr="00DB36AE">
        <w:trPr>
          <w:trHeight w:val="2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здание (300,6 кв. метра) с земельным участком (1414 кв. метров)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Смоленская область, 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г. Вязьма, ул. Комсомольская, д. 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данным отчета независимой оценки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A9214C" w:rsidRPr="009C3EBE" w:rsidTr="00DB36AE">
        <w:trPr>
          <w:trHeight w:val="7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(34,1 кв. м.)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Смоленская область,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г. Вязьма, ул. Бауманская, д. 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данным отчета независимой оценки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аукцион</w:t>
            </w:r>
          </w:p>
        </w:tc>
      </w:tr>
      <w:tr w:rsidR="00A9214C" w:rsidRPr="009C3EBE" w:rsidTr="00DB36AE">
        <w:trPr>
          <w:trHeight w:val="6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(38,6 кв. м.)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Смоленская область,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г. Вязьма, ул. Бауманская, д. 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данным отчета независимой оценки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аукцион</w:t>
            </w:r>
          </w:p>
        </w:tc>
      </w:tr>
      <w:tr w:rsidR="00A9214C" w:rsidRPr="009C3EBE" w:rsidTr="00DB36AE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(45,2 кв. м.)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Смоленская область,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г. Вязьма, ул. Бауманская,  д. 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данным отчета независимой оценки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аукцион</w:t>
            </w:r>
          </w:p>
        </w:tc>
      </w:tr>
      <w:tr w:rsidR="00A9214C" w:rsidRPr="009C3EBE" w:rsidTr="00DB36AE">
        <w:trPr>
          <w:trHeight w:val="7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(35,9 кв. м.)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Смоленская область,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г. Вязьма, ул. Бауманская, д. 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данным отчета независимой оценки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аукцион</w:t>
            </w:r>
          </w:p>
        </w:tc>
      </w:tr>
      <w:tr w:rsidR="00A9214C" w:rsidRPr="009C3EBE" w:rsidTr="00DB36AE">
        <w:trPr>
          <w:trHeight w:val="2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(322 кв. м.) с земельным участком (941 кв. м.)</w:t>
            </w:r>
          </w:p>
        </w:tc>
        <w:tc>
          <w:tcPr>
            <w:tcW w:w="4121" w:type="dxa"/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Смоленская область,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г. Вязьма, ул. Комсомольская, д. 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данным отчета независимой оценки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A9214C" w:rsidRPr="009C3EBE" w:rsidTr="00DB36AE">
        <w:trPr>
          <w:trHeight w:val="2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(58,8 кв. м.)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Смоленская область,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г. Вязьма, ул. Парижской Коммуны,  д. 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данным отчета независимой оценки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аукцион</w:t>
            </w:r>
          </w:p>
        </w:tc>
      </w:tr>
      <w:tr w:rsidR="00A9214C" w:rsidRPr="009C3EBE" w:rsidTr="00DB36AE">
        <w:trPr>
          <w:trHeight w:val="2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(28,2)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Смоленская область, г. </w:t>
            </w:r>
            <w:proofErr w:type="gramStart"/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Вязьма,   </w:t>
            </w:r>
            <w:proofErr w:type="gramEnd"/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ул. Кирова-Советская площадь, д. 2/1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данным отчета независимой оценки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A9214C" w:rsidRPr="009C3EBE" w:rsidTr="00DB36AE">
        <w:trPr>
          <w:trHeight w:val="2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(31,5)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Смоленская область, г. </w:t>
            </w:r>
            <w:proofErr w:type="gramStart"/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Вязьма,   </w:t>
            </w:r>
            <w:proofErr w:type="gramEnd"/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ул. Кирова-Советская площадь, д. 2/1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данным отчета независимой оценки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A9214C" w:rsidRPr="009C3EBE" w:rsidTr="00DB36AE">
        <w:trPr>
          <w:trHeight w:val="2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(49,2)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Смоленская область, г. </w:t>
            </w:r>
            <w:proofErr w:type="gramStart"/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Вязьма,   </w:t>
            </w:r>
            <w:proofErr w:type="gramEnd"/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ул. Кирова-Советская площадь, д. 2/1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данным отчета независимой оценки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A9214C" w:rsidRPr="009C3EBE" w:rsidTr="00DB36AE">
        <w:trPr>
          <w:trHeight w:val="2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(40,0)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Смоленская область, г. </w:t>
            </w:r>
            <w:proofErr w:type="gramStart"/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Вязьма,   </w:t>
            </w:r>
            <w:proofErr w:type="gramEnd"/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ул. Кирова-Советская площадь, д. 2/1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данным отчета независимой оценки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A9214C" w:rsidRPr="009C3EBE" w:rsidTr="00DB36AE">
        <w:trPr>
          <w:trHeight w:val="2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(51,9)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Смоленская область, г. </w:t>
            </w:r>
            <w:proofErr w:type="gramStart"/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Вязьма,   </w:t>
            </w:r>
            <w:proofErr w:type="gramEnd"/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ул. Кирова-Советская площадь, д. 2/1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данным отчета независимой оценки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A9214C" w:rsidRPr="009C3EBE" w:rsidTr="00DB36AE">
        <w:trPr>
          <w:trHeight w:val="2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(51,1)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Смоленская область, г. </w:t>
            </w:r>
            <w:proofErr w:type="gramStart"/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Вязьма,   </w:t>
            </w:r>
            <w:proofErr w:type="gramEnd"/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ул. Кирова-Советская площадь, д. 2/1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данным отчета независимой оценки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A9214C" w:rsidRPr="009C3EBE" w:rsidTr="00DB36AE">
        <w:trPr>
          <w:trHeight w:val="2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(46,1)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Смоленская область, г. </w:t>
            </w:r>
            <w:proofErr w:type="gramStart"/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Вязьма,   </w:t>
            </w:r>
            <w:proofErr w:type="gramEnd"/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ул. Кирова-Советская площадь, д. 2/1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данным отчета независимой оценки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A9214C" w:rsidRPr="009C3EBE" w:rsidTr="00DB36AE">
        <w:trPr>
          <w:trHeight w:val="2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(29,3)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Смоленская область, г. </w:t>
            </w:r>
            <w:proofErr w:type="gramStart"/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Вязьма,   </w:t>
            </w:r>
            <w:proofErr w:type="gramEnd"/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ул. Кирова-Советская площадь, д. 2/1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данным отчета независимой оценки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A9214C" w:rsidRPr="009C3EBE" w:rsidTr="00DB36AE">
        <w:trPr>
          <w:trHeight w:val="2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(28,0)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Смоленская область, г. </w:t>
            </w:r>
            <w:proofErr w:type="gramStart"/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Вязьма,   </w:t>
            </w:r>
            <w:proofErr w:type="gramEnd"/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ул. Кирова-Советская площадь, д. 2/1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данным отчета независимой оценки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A9214C" w:rsidRPr="009C3EBE" w:rsidTr="00DB36AE">
        <w:trPr>
          <w:trHeight w:val="2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(40,5)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Смоленская область, г. </w:t>
            </w:r>
            <w:proofErr w:type="gramStart"/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Вязьма,   </w:t>
            </w:r>
            <w:proofErr w:type="gramEnd"/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ул. Кирова-Советская площадь, д. 2/1</w:t>
            </w:r>
          </w:p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данным отчета независимой оценки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9C3EBE" w:rsidRDefault="00A9214C" w:rsidP="009C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B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</w:tr>
    </w:tbl>
    <w:p w:rsidR="00A9214C" w:rsidRPr="009C3EBE" w:rsidRDefault="00A9214C" w:rsidP="009C3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7A04" w:rsidRPr="009C3EBE" w:rsidRDefault="00347A04" w:rsidP="009C3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47A04" w:rsidRPr="009C3EBE" w:rsidSect="004B3DF8">
      <w:pgSz w:w="16838" w:h="11906" w:orient="landscape" w:code="9"/>
      <w:pgMar w:top="851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F3F" w:rsidRDefault="009E0F3F" w:rsidP="009C75A6">
      <w:pPr>
        <w:spacing w:after="0" w:line="240" w:lineRule="auto"/>
      </w:pPr>
      <w:r>
        <w:separator/>
      </w:r>
    </w:p>
  </w:endnote>
  <w:endnote w:type="continuationSeparator" w:id="0">
    <w:p w:rsidR="009E0F3F" w:rsidRDefault="009E0F3F" w:rsidP="009C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F3F" w:rsidRDefault="009E0F3F" w:rsidP="009C75A6">
      <w:pPr>
        <w:spacing w:after="0" w:line="240" w:lineRule="auto"/>
      </w:pPr>
      <w:r>
        <w:separator/>
      </w:r>
    </w:p>
  </w:footnote>
  <w:footnote w:type="continuationSeparator" w:id="0">
    <w:p w:rsidR="009E0F3F" w:rsidRDefault="009E0F3F" w:rsidP="009C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F8" w:rsidRDefault="004B3DF8">
    <w:pPr>
      <w:pStyle w:val="aa"/>
      <w:jc w:val="center"/>
    </w:pPr>
  </w:p>
  <w:p w:rsidR="00327E8B" w:rsidRDefault="00327E8B" w:rsidP="00327E8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49EE"/>
    <w:multiLevelType w:val="multilevel"/>
    <w:tmpl w:val="0C96245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 w15:restartNumberingAfterBreak="0">
    <w:nsid w:val="3EF75341"/>
    <w:multiLevelType w:val="hybridMultilevel"/>
    <w:tmpl w:val="493CFEA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80"/>
    <w:rsid w:val="0002357A"/>
    <w:rsid w:val="00032103"/>
    <w:rsid w:val="00065E7D"/>
    <w:rsid w:val="00071E10"/>
    <w:rsid w:val="00091710"/>
    <w:rsid w:val="00093D72"/>
    <w:rsid w:val="000C442C"/>
    <w:rsid w:val="000F3974"/>
    <w:rsid w:val="00132088"/>
    <w:rsid w:val="001831DC"/>
    <w:rsid w:val="0019243A"/>
    <w:rsid w:val="001B6725"/>
    <w:rsid w:val="001E0284"/>
    <w:rsid w:val="001E2B82"/>
    <w:rsid w:val="001E2C83"/>
    <w:rsid w:val="00205B99"/>
    <w:rsid w:val="00212665"/>
    <w:rsid w:val="0025321F"/>
    <w:rsid w:val="00253B77"/>
    <w:rsid w:val="00263B44"/>
    <w:rsid w:val="002E48B4"/>
    <w:rsid w:val="002F38B5"/>
    <w:rsid w:val="00300462"/>
    <w:rsid w:val="00310656"/>
    <w:rsid w:val="003125C0"/>
    <w:rsid w:val="00322F14"/>
    <w:rsid w:val="00327E8B"/>
    <w:rsid w:val="00333FD8"/>
    <w:rsid w:val="00343673"/>
    <w:rsid w:val="00347A04"/>
    <w:rsid w:val="00364EE0"/>
    <w:rsid w:val="003A5866"/>
    <w:rsid w:val="003E6ED8"/>
    <w:rsid w:val="003F4AE7"/>
    <w:rsid w:val="0041174D"/>
    <w:rsid w:val="00420DF4"/>
    <w:rsid w:val="00430AE9"/>
    <w:rsid w:val="004530B9"/>
    <w:rsid w:val="004A5A9D"/>
    <w:rsid w:val="004B3DF8"/>
    <w:rsid w:val="004B5684"/>
    <w:rsid w:val="00504623"/>
    <w:rsid w:val="005063BB"/>
    <w:rsid w:val="005175DA"/>
    <w:rsid w:val="00527946"/>
    <w:rsid w:val="005348E1"/>
    <w:rsid w:val="005458D9"/>
    <w:rsid w:val="00553FF3"/>
    <w:rsid w:val="005735BA"/>
    <w:rsid w:val="00587331"/>
    <w:rsid w:val="005D2739"/>
    <w:rsid w:val="005E2539"/>
    <w:rsid w:val="005E784C"/>
    <w:rsid w:val="0060427F"/>
    <w:rsid w:val="00646559"/>
    <w:rsid w:val="0065350F"/>
    <w:rsid w:val="00653F9D"/>
    <w:rsid w:val="00684A51"/>
    <w:rsid w:val="006A0C1C"/>
    <w:rsid w:val="006C4121"/>
    <w:rsid w:val="006E7710"/>
    <w:rsid w:val="00754A72"/>
    <w:rsid w:val="00767D73"/>
    <w:rsid w:val="00784D6A"/>
    <w:rsid w:val="00787E48"/>
    <w:rsid w:val="007E4AD0"/>
    <w:rsid w:val="00807A10"/>
    <w:rsid w:val="008115FE"/>
    <w:rsid w:val="00826C7E"/>
    <w:rsid w:val="00845735"/>
    <w:rsid w:val="008602F9"/>
    <w:rsid w:val="008C5EF6"/>
    <w:rsid w:val="008E0F13"/>
    <w:rsid w:val="008E690A"/>
    <w:rsid w:val="008F2514"/>
    <w:rsid w:val="00917C24"/>
    <w:rsid w:val="00962BCF"/>
    <w:rsid w:val="00977953"/>
    <w:rsid w:val="00977D13"/>
    <w:rsid w:val="009C08EE"/>
    <w:rsid w:val="009C3EBE"/>
    <w:rsid w:val="009C75A6"/>
    <w:rsid w:val="009E0F3F"/>
    <w:rsid w:val="009F03FB"/>
    <w:rsid w:val="00A133F8"/>
    <w:rsid w:val="00A3354B"/>
    <w:rsid w:val="00A345AA"/>
    <w:rsid w:val="00A37511"/>
    <w:rsid w:val="00A41C92"/>
    <w:rsid w:val="00A46C2B"/>
    <w:rsid w:val="00A6489C"/>
    <w:rsid w:val="00A75CA2"/>
    <w:rsid w:val="00A7652D"/>
    <w:rsid w:val="00A9214C"/>
    <w:rsid w:val="00AE2567"/>
    <w:rsid w:val="00AF74E7"/>
    <w:rsid w:val="00B34043"/>
    <w:rsid w:val="00B3572A"/>
    <w:rsid w:val="00B72E0C"/>
    <w:rsid w:val="00B93245"/>
    <w:rsid w:val="00BB3252"/>
    <w:rsid w:val="00BD1E3C"/>
    <w:rsid w:val="00BD31B2"/>
    <w:rsid w:val="00BD763E"/>
    <w:rsid w:val="00C1044D"/>
    <w:rsid w:val="00C72132"/>
    <w:rsid w:val="00C84A47"/>
    <w:rsid w:val="00CA05EB"/>
    <w:rsid w:val="00CD565A"/>
    <w:rsid w:val="00D17FAB"/>
    <w:rsid w:val="00D2757B"/>
    <w:rsid w:val="00D30864"/>
    <w:rsid w:val="00D31198"/>
    <w:rsid w:val="00D32176"/>
    <w:rsid w:val="00D343E2"/>
    <w:rsid w:val="00D35DB8"/>
    <w:rsid w:val="00D47663"/>
    <w:rsid w:val="00D55EAB"/>
    <w:rsid w:val="00D604F9"/>
    <w:rsid w:val="00DA1C80"/>
    <w:rsid w:val="00DC36CF"/>
    <w:rsid w:val="00E16873"/>
    <w:rsid w:val="00EA0F91"/>
    <w:rsid w:val="00EC1B86"/>
    <w:rsid w:val="00EC67F8"/>
    <w:rsid w:val="00ED0064"/>
    <w:rsid w:val="00ED1EEB"/>
    <w:rsid w:val="00ED6D24"/>
    <w:rsid w:val="00F11769"/>
    <w:rsid w:val="00F30945"/>
    <w:rsid w:val="00F31E0F"/>
    <w:rsid w:val="00F51FC3"/>
    <w:rsid w:val="00F869DF"/>
    <w:rsid w:val="00FA0D3B"/>
    <w:rsid w:val="00FA14E3"/>
    <w:rsid w:val="00FF01D9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01870"/>
  <w15:docId w15:val="{C4D258E7-63A8-476D-9565-78D826EC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3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3FD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75A6"/>
  </w:style>
  <w:style w:type="paragraph" w:styleId="ac">
    <w:name w:val="footer"/>
    <w:basedOn w:val="a"/>
    <w:link w:val="ad"/>
    <w:uiPriority w:val="99"/>
    <w:unhideWhenUsed/>
    <w:rsid w:val="009C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1222-22AD-4744-997C-73AF1915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pcuser</cp:lastModifiedBy>
  <cp:revision>15</cp:revision>
  <cp:lastPrinted>2021-11-19T07:52:00Z</cp:lastPrinted>
  <dcterms:created xsi:type="dcterms:W3CDTF">2021-11-15T12:57:00Z</dcterms:created>
  <dcterms:modified xsi:type="dcterms:W3CDTF">2021-11-22T14:37:00Z</dcterms:modified>
</cp:coreProperties>
</file>