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05" w:rsidRDefault="001A5605" w:rsidP="001B0001">
      <w:pPr>
        <w:tabs>
          <w:tab w:val="left" w:pos="10915"/>
        </w:tabs>
        <w:ind w:left="5245"/>
      </w:pPr>
      <w:r>
        <w:t>Приложение 19</w:t>
      </w:r>
    </w:p>
    <w:p w:rsidR="001B0001" w:rsidRDefault="001B0001" w:rsidP="001B0001">
      <w:pPr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решению </w:t>
      </w:r>
      <w:proofErr w:type="gramStart"/>
      <w:r>
        <w:rPr>
          <w:color w:val="000000"/>
          <w:sz w:val="26"/>
          <w:szCs w:val="26"/>
        </w:rPr>
        <w:t>Совета депутатов Вяземского городского поселения Вяземского района  Смоленской области</w:t>
      </w:r>
      <w:proofErr w:type="gramEnd"/>
      <w:r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  <w:u w:val="single"/>
        </w:rPr>
        <w:t>26.12.2019 № 105</w:t>
      </w:r>
      <w:r>
        <w:rPr>
          <w:color w:val="000000"/>
          <w:sz w:val="26"/>
          <w:szCs w:val="26"/>
        </w:rPr>
        <w:t xml:space="preserve">  </w:t>
      </w:r>
    </w:p>
    <w:p w:rsidR="001A5605" w:rsidRDefault="001A5605" w:rsidP="001B0001">
      <w:pPr>
        <w:ind w:left="5245"/>
      </w:pPr>
    </w:p>
    <w:p w:rsidR="001A5605" w:rsidRDefault="001A5605" w:rsidP="001B0001">
      <w:pPr>
        <w:ind w:left="5245"/>
        <w:jc w:val="center"/>
        <w:rPr>
          <w:b/>
          <w:bCs/>
        </w:rPr>
      </w:pPr>
    </w:p>
    <w:p w:rsidR="001A5605" w:rsidRDefault="001A5605" w:rsidP="001A5605">
      <w:pPr>
        <w:jc w:val="center"/>
        <w:rPr>
          <w:b/>
          <w:bCs/>
        </w:rPr>
      </w:pPr>
      <w:r>
        <w:rPr>
          <w:b/>
          <w:bCs/>
        </w:rPr>
        <w:t>Объемы иных межбюджетных трансфертов бюджету муниципального образования «Вяземский район» Смоленской области по каждому виду иного межбюджетного трансферта и их распределение на 2019 год</w:t>
      </w:r>
    </w:p>
    <w:p w:rsidR="001A5605" w:rsidRDefault="001A5605" w:rsidP="001A5605">
      <w:pPr>
        <w:autoSpaceDE w:val="0"/>
        <w:autoSpaceDN w:val="0"/>
        <w:adjustRightInd w:val="0"/>
        <w:jc w:val="right"/>
      </w:pPr>
    </w:p>
    <w:p w:rsidR="001A5605" w:rsidRDefault="001A5605" w:rsidP="001A5605">
      <w:pPr>
        <w:autoSpaceDE w:val="0"/>
        <w:autoSpaceDN w:val="0"/>
        <w:adjustRightInd w:val="0"/>
        <w:jc w:val="right"/>
      </w:pPr>
      <w:r>
        <w:t>(рублей)</w:t>
      </w:r>
    </w:p>
    <w:tbl>
      <w:tblPr>
        <w:tblW w:w="9561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151"/>
        <w:gridCol w:w="1701"/>
      </w:tblGrid>
      <w:tr w:rsidR="001A5605" w:rsidTr="003E344B">
        <w:trPr>
          <w:cantSplit/>
          <w:trHeight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605" w:rsidRDefault="001A56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A5605" w:rsidRDefault="001A56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605" w:rsidRDefault="001A56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иного межбюджетного трансферта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605" w:rsidRDefault="001A56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A5605" w:rsidTr="003E344B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605" w:rsidRDefault="001A5605">
            <w:pPr>
              <w:autoSpaceDE w:val="0"/>
              <w:autoSpaceDN w:val="0"/>
              <w:adjustRightInd w:val="0"/>
              <w:jc w:val="center"/>
            </w:pPr>
            <w:bookmarkStart w:id="0" w:name="_GoBack" w:colFirst="1" w:colLast="1"/>
            <w:r>
              <w:t>1.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605" w:rsidRDefault="001A5605" w:rsidP="003E344B">
            <w:pPr>
              <w:autoSpaceDE w:val="0"/>
              <w:autoSpaceDN w:val="0"/>
              <w:adjustRightInd w:val="0"/>
              <w:jc w:val="both"/>
            </w:pPr>
            <w:r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605" w:rsidRDefault="001A5605">
            <w:pPr>
              <w:autoSpaceDE w:val="0"/>
              <w:autoSpaceDN w:val="0"/>
              <w:adjustRightInd w:val="0"/>
              <w:jc w:val="right"/>
            </w:pPr>
            <w:r>
              <w:t>27 100,00</w:t>
            </w:r>
          </w:p>
        </w:tc>
      </w:tr>
      <w:tr w:rsidR="001A5605" w:rsidTr="003E34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605" w:rsidRDefault="001A560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605" w:rsidRDefault="001A5605" w:rsidP="003E344B">
            <w:pPr>
              <w:autoSpaceDE w:val="0"/>
              <w:autoSpaceDN w:val="0"/>
              <w:adjustRightInd w:val="0"/>
              <w:jc w:val="both"/>
            </w:pPr>
            <w:r>
              <w:t xml:space="preserve">Расходы на осуществление полномочий по решению вопросов ГО и ЧС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5605" w:rsidRDefault="001A5605">
            <w:pPr>
              <w:jc w:val="right"/>
            </w:pPr>
            <w:r>
              <w:t>3 041 900,00</w:t>
            </w:r>
          </w:p>
        </w:tc>
      </w:tr>
      <w:tr w:rsidR="001A5605" w:rsidTr="003E34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605" w:rsidRDefault="001A5605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605" w:rsidRDefault="001A5605" w:rsidP="003E344B">
            <w:pPr>
              <w:autoSpaceDE w:val="0"/>
              <w:autoSpaceDN w:val="0"/>
              <w:adjustRightInd w:val="0"/>
              <w:jc w:val="both"/>
            </w:pPr>
            <w:r>
              <w:t xml:space="preserve">Расходы на осуществление полномочий по предоставлению молодым семьям социальных выплат на приобретение жилья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5605" w:rsidRDefault="001A5605">
            <w:pPr>
              <w:jc w:val="right"/>
            </w:pPr>
            <w:r>
              <w:t>828 903,60</w:t>
            </w:r>
          </w:p>
        </w:tc>
      </w:tr>
      <w:tr w:rsidR="001A5605" w:rsidTr="003E34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605" w:rsidRDefault="001A560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605" w:rsidRDefault="001A5605" w:rsidP="003E344B">
            <w:pPr>
              <w:autoSpaceDE w:val="0"/>
              <w:autoSpaceDN w:val="0"/>
              <w:adjustRightInd w:val="0"/>
              <w:jc w:val="both"/>
            </w:pPr>
            <w:r>
              <w:t>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5605" w:rsidRDefault="001A5605">
            <w:pPr>
              <w:jc w:val="right"/>
            </w:pPr>
            <w:r>
              <w:t>1 000 000,00</w:t>
            </w:r>
          </w:p>
        </w:tc>
      </w:tr>
      <w:bookmarkEnd w:id="0"/>
      <w:tr w:rsidR="001A5605" w:rsidTr="003E344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05" w:rsidRDefault="001A56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605" w:rsidRDefault="001A560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A5605" w:rsidRDefault="001A5605">
            <w:pPr>
              <w:jc w:val="center"/>
              <w:rPr>
                <w:b/>
              </w:rPr>
            </w:pPr>
            <w:r>
              <w:rPr>
                <w:b/>
              </w:rPr>
              <w:t>4 897 903,60</w:t>
            </w:r>
          </w:p>
        </w:tc>
      </w:tr>
    </w:tbl>
    <w:p w:rsidR="00533B19" w:rsidRDefault="00533B19"/>
    <w:sectPr w:rsidR="00533B19" w:rsidSect="001B0001">
      <w:headerReference w:type="default" r:id="rId6"/>
      <w:pgSz w:w="11906" w:h="16838"/>
      <w:pgMar w:top="1134" w:right="567" w:bottom="1134" w:left="1701" w:header="709" w:footer="709" w:gutter="0"/>
      <w:pgNumType w:start="2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D6" w:rsidRDefault="00114FD6" w:rsidP="001B0001">
      <w:r>
        <w:separator/>
      </w:r>
    </w:p>
  </w:endnote>
  <w:endnote w:type="continuationSeparator" w:id="0">
    <w:p w:rsidR="00114FD6" w:rsidRDefault="00114FD6" w:rsidP="001B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D6" w:rsidRDefault="00114FD6" w:rsidP="001B0001">
      <w:r>
        <w:separator/>
      </w:r>
    </w:p>
  </w:footnote>
  <w:footnote w:type="continuationSeparator" w:id="0">
    <w:p w:rsidR="00114FD6" w:rsidRDefault="00114FD6" w:rsidP="001B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943"/>
      <w:docPartObj>
        <w:docPartGallery w:val="Page Numbers (Top of Page)"/>
        <w:docPartUnique/>
      </w:docPartObj>
    </w:sdtPr>
    <w:sdtContent>
      <w:p w:rsidR="001B0001" w:rsidRDefault="001B0001">
        <w:pPr>
          <w:pStyle w:val="a3"/>
          <w:jc w:val="center"/>
        </w:pPr>
        <w:fldSimple w:instr=" PAGE   \* MERGEFORMAT ">
          <w:r>
            <w:rPr>
              <w:noProof/>
            </w:rPr>
            <w:t>240</w:t>
          </w:r>
        </w:fldSimple>
      </w:p>
    </w:sdtContent>
  </w:sdt>
  <w:p w:rsidR="001B0001" w:rsidRDefault="001B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E0"/>
    <w:rsid w:val="00114FD6"/>
    <w:rsid w:val="001A5605"/>
    <w:rsid w:val="001B0001"/>
    <w:rsid w:val="001E1A9E"/>
    <w:rsid w:val="003E344B"/>
    <w:rsid w:val="00533B19"/>
    <w:rsid w:val="005E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0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Кургуз</dc:creator>
  <cp:keywords/>
  <dc:description/>
  <cp:lastModifiedBy>User</cp:lastModifiedBy>
  <cp:revision>4</cp:revision>
  <dcterms:created xsi:type="dcterms:W3CDTF">2019-12-20T13:43:00Z</dcterms:created>
  <dcterms:modified xsi:type="dcterms:W3CDTF">2019-12-27T08:56:00Z</dcterms:modified>
</cp:coreProperties>
</file>