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52" w:rsidRPr="00AB2A55" w:rsidRDefault="00234A5F" w:rsidP="00AB2A55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B2A55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AB2A55" w:rsidRPr="00AB2A55" w:rsidRDefault="00AB2A55" w:rsidP="00AB2A55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55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gramStart"/>
      <w:r w:rsidRPr="00AB2A55">
        <w:rPr>
          <w:rFonts w:ascii="Times New Roman" w:hAnsi="Times New Roman" w:cs="Times New Roman"/>
          <w:color w:val="000000"/>
          <w:sz w:val="28"/>
          <w:szCs w:val="28"/>
        </w:rPr>
        <w:t>Совета депутатов Вяземского городского поселения Вяземского района  Смоленской области</w:t>
      </w:r>
      <w:proofErr w:type="gramEnd"/>
      <w:r w:rsidRPr="00AB2A5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AB2A55">
        <w:rPr>
          <w:rFonts w:ascii="Times New Roman" w:hAnsi="Times New Roman" w:cs="Times New Roman"/>
          <w:color w:val="000000"/>
          <w:sz w:val="28"/>
          <w:szCs w:val="28"/>
          <w:u w:val="single"/>
        </w:rPr>
        <w:t>26.12.2019 № 105</w:t>
      </w:r>
      <w:r w:rsidRPr="00AB2A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D3F0A" w:rsidRPr="00234A5F" w:rsidRDefault="008D3F0A" w:rsidP="00234A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34A5F" w:rsidRPr="00E37430" w:rsidRDefault="00234A5F" w:rsidP="00234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3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974714">
        <w:rPr>
          <w:rFonts w:ascii="Times New Roman" w:hAnsi="Times New Roman" w:cs="Times New Roman"/>
          <w:b/>
          <w:sz w:val="28"/>
          <w:szCs w:val="28"/>
        </w:rPr>
        <w:t>19</w:t>
      </w:r>
      <w:r w:rsidRPr="00E374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4A5F" w:rsidRDefault="00234A5F" w:rsidP="00234A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4A5F" w:rsidRPr="00234A5F" w:rsidRDefault="00234A5F" w:rsidP="00234A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34A5F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9689" w:type="dxa"/>
        <w:tblInd w:w="105" w:type="dxa"/>
        <w:tblLook w:val="04A0"/>
      </w:tblPr>
      <w:tblGrid>
        <w:gridCol w:w="4539"/>
        <w:gridCol w:w="1843"/>
        <w:gridCol w:w="1322"/>
        <w:gridCol w:w="1985"/>
      </w:tblGrid>
      <w:tr w:rsidR="00FB0E2B" w:rsidRPr="00FB0E2B" w:rsidTr="002B3ACC">
        <w:trPr>
          <w:trHeight w:val="2"/>
          <w:tblHeader/>
        </w:trPr>
        <w:tc>
          <w:tcPr>
            <w:tcW w:w="4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39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</w:t>
            </w:r>
            <w:r w:rsidR="0039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0E2B" w:rsidRPr="00FB0E2B" w:rsidTr="002B3ACC">
        <w:trPr>
          <w:trHeight w:val="1"/>
          <w:tblHeader/>
        </w:trPr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E2B" w:rsidRPr="00FB0E2B" w:rsidRDefault="00FB0E2B" w:rsidP="00FB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77B9" w:rsidRPr="00CB361B" w:rsidTr="002B3ACC">
        <w:trPr>
          <w:trHeight w:val="177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 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1577B9" w:rsidRPr="00CB361B" w:rsidTr="002B3ACC">
        <w:trPr>
          <w:trHeight w:val="927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219 545,13</w:t>
            </w:r>
          </w:p>
        </w:tc>
      </w:tr>
      <w:tr w:rsidR="001577B9" w:rsidRPr="00CB361B" w:rsidTr="002B3ACC">
        <w:trPr>
          <w:trHeight w:val="152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12 483 019,47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деятельности муниципального казенного учреждения "Городской жилищный фонд""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"Обеспечение организационных условий для начисления и ведения учета платы за наем"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1 633 674,00</w:t>
            </w:r>
          </w:p>
        </w:tc>
      </w:tr>
      <w:tr w:rsidR="001577B9" w:rsidRPr="00CB361B" w:rsidTr="002B3ACC">
        <w:trPr>
          <w:trHeight w:val="1721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1 276 224,00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1 276 224,00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347 950,00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347 950,00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10 849 345,47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10 809 212,47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1154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1 660 480,66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1 660 480,66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1 660 480,66</w:t>
            </w:r>
          </w:p>
        </w:tc>
      </w:tr>
      <w:tr w:rsidR="001577B9" w:rsidRPr="00CB361B" w:rsidTr="002B3ACC">
        <w:trPr>
          <w:trHeight w:val="1481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02Я0120450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8 948 731,81</w:t>
            </w:r>
          </w:p>
        </w:tc>
      </w:tr>
      <w:tr w:rsidR="001577B9" w:rsidRPr="00CB361B" w:rsidTr="002B3ACC">
        <w:trPr>
          <w:trHeight w:val="189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40 133,00</w:t>
            </w:r>
          </w:p>
        </w:tc>
      </w:tr>
      <w:tr w:rsidR="001577B9" w:rsidRPr="00CB361B" w:rsidTr="002B3ACC">
        <w:trPr>
          <w:trHeight w:val="2229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02Я0220190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02Я0220410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2 333,00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1 104 000,00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Вяземского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1577B9" w:rsidRPr="00CB361B" w:rsidTr="002B3ACC">
        <w:trPr>
          <w:trHeight w:val="839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патриотического воспитания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1577B9" w:rsidRPr="00CB361B" w:rsidTr="002B3ACC">
        <w:trPr>
          <w:trHeight w:val="836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0310120340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192 250,00</w:t>
            </w:r>
          </w:p>
        </w:tc>
      </w:tr>
      <w:tr w:rsidR="001577B9" w:rsidRPr="00CB361B" w:rsidTr="002B3ACC">
        <w:trPr>
          <w:trHeight w:val="152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проведение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"Вовлечение жителей Вяземского городского поселения Вяземского района в систематические занятия физической культурой и спортом"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физкультурно-спортивных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911 750,00</w:t>
            </w:r>
          </w:p>
        </w:tc>
      </w:tr>
      <w:tr w:rsidR="001577B9" w:rsidRPr="00CB361B" w:rsidTr="002B3ACC">
        <w:trPr>
          <w:trHeight w:val="17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354 320,37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354 320,37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557 429,63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0320120310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557 429,63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3 525 346,00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информационного пространства в области телевидения"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577B9" w:rsidRPr="00CB361B" w:rsidTr="002B3ACC">
        <w:trPr>
          <w:trHeight w:val="953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1 525 346,00</w:t>
            </w:r>
          </w:p>
        </w:tc>
      </w:tr>
      <w:tr w:rsidR="001577B9" w:rsidRPr="00CB361B" w:rsidTr="002B3ACC">
        <w:trPr>
          <w:trHeight w:val="1122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1 525 346,00</w:t>
            </w:r>
          </w:p>
        </w:tc>
      </w:tr>
      <w:tr w:rsidR="001577B9" w:rsidRPr="00CB361B" w:rsidTr="002B3ACC">
        <w:trPr>
          <w:trHeight w:val="128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1 525 346,00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1 525 346,00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04Я0120240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1 525 346,00</w:t>
            </w:r>
          </w:p>
        </w:tc>
      </w:tr>
      <w:tr w:rsidR="001577B9" w:rsidRPr="00CB361B" w:rsidTr="002B3ACC">
        <w:trPr>
          <w:trHeight w:val="1764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880 000,00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880 000,00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880 000,00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05Я0120440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785 750,00</w:t>
            </w:r>
          </w:p>
        </w:tc>
      </w:tr>
      <w:tr w:rsidR="001577B9" w:rsidRPr="00CB361B" w:rsidTr="002B3ACC">
        <w:trPr>
          <w:trHeight w:val="1378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05Я0120550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Вязьма-город воинской славы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9 819 418,92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9 819 418,92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3 617 018,23</w:t>
            </w:r>
          </w:p>
        </w:tc>
      </w:tr>
      <w:tr w:rsidR="001577B9" w:rsidRPr="00CB361B" w:rsidTr="002B3ACC">
        <w:trPr>
          <w:trHeight w:val="89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3 617 018,23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3 489 968,23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3 489 968,23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67 050,00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67 050,00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577B9" w:rsidRPr="00CB361B" w:rsidTr="002B3ACC">
        <w:trPr>
          <w:trHeight w:val="1708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1 099 831,77</w:t>
            </w:r>
          </w:p>
        </w:tc>
      </w:tr>
      <w:tr w:rsidR="001577B9" w:rsidRPr="00CB361B" w:rsidTr="002B3ACC">
        <w:trPr>
          <w:trHeight w:val="983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746 713,77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06Я0220480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353 118,00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4 635 068,92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4 035 068,92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552 920,00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552 920,00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3 482 148,92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06Я0320420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3 482 148,92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разработке проектов границ территории охраны памятников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1577B9" w:rsidRPr="00CB361B" w:rsidTr="002B3ACC">
        <w:trPr>
          <w:trHeight w:val="2654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изготовлению и установке надмогильного комплекса на месте захоронения участницы вяземского подполья Александры Барановой и благоустройству территории по адресу: город Вязьма, </w:t>
            </w:r>
            <w:proofErr w:type="spellStart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Фроловское</w:t>
            </w:r>
            <w:proofErr w:type="spellEnd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гражданское кладбище, находящегося на территории Вяземского городского поселения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06Я0320680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"Установка памятника, посвященного событиям Первой мировой войны"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1577B9" w:rsidRPr="00CB361B" w:rsidTr="002B3ACC">
        <w:trPr>
          <w:trHeight w:val="1499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Предпроектные</w:t>
            </w:r>
            <w:proofErr w:type="spellEnd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проектные работы и оформление документации по установку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06Я0420520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467 500,00</w:t>
            </w:r>
          </w:p>
        </w:tc>
      </w:tr>
      <w:tr w:rsidR="001577B9" w:rsidRPr="00CB361B" w:rsidTr="002B3ACC">
        <w:trPr>
          <w:trHeight w:val="189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107 969 601,08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дорожной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103 360 707,41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дорожно-уличных сетей и инженерных сооружений на них, расположенных в границах Вяземского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0710120030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26 712 667,78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76 648 039,63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0710220020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23 109 627,84</w:t>
            </w:r>
          </w:p>
        </w:tc>
      </w:tr>
      <w:tr w:rsidR="001577B9" w:rsidRPr="00CB361B" w:rsidTr="002B3ACC">
        <w:trPr>
          <w:trHeight w:val="252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текущего ремонта дорожного покрытия автомобильных дорог, расположенных в границах </w:t>
            </w:r>
            <w:bookmarkStart w:id="0" w:name="_GoBack"/>
            <w:bookmarkEnd w:id="0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Вяземского городского поселения Вяземского района Смоленской области, удостоенного почетным званием РФ "Город воинской славы"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20 000 000,00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Проектирование. строительство. реконструкция.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0710281260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33 326 592,00</w:t>
            </w:r>
          </w:p>
        </w:tc>
      </w:tr>
      <w:tr w:rsidR="001577B9" w:rsidRPr="00CB361B" w:rsidTr="002B3ACC">
        <w:trPr>
          <w:trHeight w:val="252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славы"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2 004,00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Проектирование. строительство. реконструкция.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07102S1260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209 815,79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надежности и безопасности, автомобильных дорог"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4 358 893,67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4 258 893,67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4 258 893,67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319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0720120040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1817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"Изготовление документации для признания прав собственности на автомобильные дороги, расположенные в границах Вяземского городского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1577B9" w:rsidRPr="00CB361B" w:rsidTr="002B3ACC">
        <w:trPr>
          <w:trHeight w:val="2087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"Признание прав и регулирование отношений, связанных с автомобильными дорогами, расположенными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1577B9" w:rsidRPr="00CB361B" w:rsidTr="002B3ACC">
        <w:trPr>
          <w:trHeight w:val="1741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0730120350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1577B9" w:rsidRPr="00CB361B" w:rsidTr="002B3ACC">
        <w:trPr>
          <w:trHeight w:val="55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"Приобретение бланков строгой отчетности"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1577B9" w:rsidRPr="00CB361B" w:rsidTr="002B3ACC">
        <w:trPr>
          <w:trHeight w:val="832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07Я0120070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577B9" w:rsidRPr="00CB361B" w:rsidTr="002B3ACC">
        <w:trPr>
          <w:trHeight w:val="109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07Я0120570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577B9" w:rsidRPr="00CB361B" w:rsidTr="002B3ACC">
        <w:trPr>
          <w:trHeight w:val="1717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165 129 923,01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165 129 923,01</w:t>
            </w:r>
          </w:p>
        </w:tc>
      </w:tr>
      <w:tr w:rsidR="001577B9" w:rsidRPr="00CB361B" w:rsidTr="002B3ACC">
        <w:trPr>
          <w:trHeight w:val="2048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159 775 805,19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08Я0120360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935 329,27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08Я0120590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101 100,00</w:t>
            </w:r>
          </w:p>
        </w:tc>
      </w:tr>
      <w:tr w:rsidR="001577B9" w:rsidRPr="00CB361B" w:rsidTr="002B3ACC">
        <w:trPr>
          <w:trHeight w:val="109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3 556 215,92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3 540 690,85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3 540 690,85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15 525,07</w:t>
            </w:r>
          </w:p>
        </w:tc>
      </w:tr>
      <w:tr w:rsidR="001577B9" w:rsidRPr="00CB361B" w:rsidTr="002B3ACC">
        <w:trPr>
          <w:trHeight w:val="323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08Я0149990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15 525,07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08Я0180680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области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08Я01L1130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152 152 760,00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08Я01S0680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30 400,00</w:t>
            </w:r>
          </w:p>
        </w:tc>
      </w:tr>
      <w:tr w:rsidR="001577B9" w:rsidRPr="00CB361B" w:rsidTr="002B3ACC">
        <w:trPr>
          <w:trHeight w:val="1803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2 790 770,70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600 770,70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600 770,70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08Я0220370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600 770,70</w:t>
            </w:r>
          </w:p>
        </w:tc>
      </w:tr>
      <w:tr w:rsidR="001577B9" w:rsidRPr="00CB361B" w:rsidTr="002B3ACC">
        <w:trPr>
          <w:trHeight w:val="583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2 190 000,00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08Я0249990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2 190 000,00</w:t>
            </w:r>
          </w:p>
        </w:tc>
      </w:tr>
      <w:tr w:rsidR="001577B9" w:rsidRPr="00CB361B" w:rsidTr="002B3ACC">
        <w:trPr>
          <w:trHeight w:val="197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объектов теплоснабжения к работе в зимних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08Я0320380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69 157,10</w:t>
            </w:r>
          </w:p>
        </w:tc>
      </w:tr>
      <w:tr w:rsidR="001577B9" w:rsidRPr="00CB361B" w:rsidTr="002B3ACC">
        <w:trPr>
          <w:trHeight w:val="220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2 494 190,02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объектов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2 494 190,02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1 850 507,25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1 850 507,25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641 390,80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641 390,80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2 291,97</w:t>
            </w:r>
          </w:p>
        </w:tc>
      </w:tr>
      <w:tr w:rsidR="001577B9" w:rsidRPr="00CB361B" w:rsidTr="002B3ACC">
        <w:trPr>
          <w:trHeight w:val="323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08Я0420510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2 291,97</w:t>
            </w:r>
          </w:p>
        </w:tc>
      </w:tr>
      <w:tr w:rsidR="001577B9" w:rsidRPr="00CB361B" w:rsidTr="002B3ACC">
        <w:trPr>
          <w:trHeight w:val="1406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41 148 857,65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41 148 857,65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3 801 805,96</w:t>
            </w:r>
          </w:p>
        </w:tc>
      </w:tr>
      <w:tr w:rsidR="001577B9" w:rsidRPr="00CB361B" w:rsidTr="002B3ACC">
        <w:trPr>
          <w:trHeight w:val="796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09Я0120060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1577B9" w:rsidRPr="00CB361B" w:rsidTr="002B3ACC">
        <w:trPr>
          <w:trHeight w:val="1176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2 049 205,96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1 949 205,96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1 949 205,96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4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09Я0120490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189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09Я0180220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1577B9" w:rsidRPr="00CB361B" w:rsidTr="002B3ACC">
        <w:trPr>
          <w:trHeight w:val="189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направление "Формирование границ земельных участков под многоквартирными домами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09Я0220160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577B9" w:rsidRPr="00CB361B" w:rsidTr="002B3ACC">
        <w:trPr>
          <w:trHeight w:val="858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37 147 051,69</w:t>
            </w:r>
          </w:p>
        </w:tc>
      </w:tr>
      <w:tr w:rsidR="001577B9" w:rsidRPr="00CB361B" w:rsidTr="002B3ACC">
        <w:trPr>
          <w:trHeight w:val="220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25 648 764,00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11 497 493,85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09ЯF36748S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793,84</w:t>
            </w:r>
          </w:p>
        </w:tc>
      </w:tr>
      <w:tr w:rsidR="001577B9" w:rsidRPr="00CB361B" w:rsidTr="002B3ACC">
        <w:trPr>
          <w:trHeight w:val="122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42 999 301,23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42 999 301,23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42 218 962,23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10Я0100150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18 238 151,00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15 686 514,72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15 652 676,95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15 652 676,95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33 837,77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10Я0120090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33 837,77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4 448 547,97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3 953 547,97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3 953 547,97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495 000,00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города Вязьма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10Я0120130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2 933 678,54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акарицидная</w:t>
            </w:r>
            <w:proofErr w:type="spellEnd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парков)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812 070,00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812 070,00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10Я0120230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812 070,00</w:t>
            </w:r>
          </w:p>
        </w:tc>
      </w:tr>
      <w:tr w:rsidR="001577B9" w:rsidRPr="00CB361B" w:rsidTr="002B3ACC">
        <w:trPr>
          <w:trHeight w:val="2072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10Я0120320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смотра-конкурса к празднованию "Дня города Вязьма" по номинации "Лучший дом, лучшая улица, лучшая дворовая территория"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740 339,00</w:t>
            </w:r>
          </w:p>
        </w:tc>
      </w:tr>
      <w:tr w:rsidR="001577B9" w:rsidRPr="00CB361B" w:rsidTr="002B3ACC">
        <w:trPr>
          <w:trHeight w:val="1379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10Я0380850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10Я0380850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732 935,00</w:t>
            </w:r>
          </w:p>
        </w:tc>
      </w:tr>
      <w:tr w:rsidR="001577B9" w:rsidRPr="00CB361B" w:rsidTr="002B3ACC">
        <w:trPr>
          <w:trHeight w:val="205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</w:t>
            </w:r>
            <w:proofErr w:type="spellStart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10Я03S0850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7 404,00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Построение и развитие аппаратно-программного комплекса "Безопасный город" на территории Вяземского городского поселения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3 270 198,00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3 270 198,00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комплексной безопасности жизнедеятельности населения Вяземского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3 270 198,00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(содержание) существующего АПК "Безопасный 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1 780 198,00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существующей системы АПК "Безопасный 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11Я0120270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1577B9" w:rsidRPr="00CB361B" w:rsidTr="002B3ACC">
        <w:trPr>
          <w:trHeight w:val="1206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1 050 000,00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1 050 000,00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1577B9" w:rsidRPr="00CB361B" w:rsidTr="001577B9">
        <w:trPr>
          <w:trHeight w:val="1064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пандусов, на входах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между этажами в многоквартирных домах, в которых проживают инвалиды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12Я0220580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340 472,00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беспрепятственного перемещения инвалидов"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709 528,00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и ремонт пешеходных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661 628,00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12Я0320650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47 900,00</w:t>
            </w:r>
          </w:p>
        </w:tc>
      </w:tr>
      <w:tr w:rsidR="001577B9" w:rsidRPr="00CB361B" w:rsidTr="001577B9">
        <w:trPr>
          <w:trHeight w:val="16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118 773 788,24</w:t>
            </w:r>
          </w:p>
        </w:tc>
      </w:tr>
      <w:tr w:rsidR="001577B9" w:rsidRPr="00CB361B" w:rsidTr="001577B9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118 773 788,24</w:t>
            </w:r>
          </w:p>
        </w:tc>
      </w:tr>
      <w:tr w:rsidR="001577B9" w:rsidRPr="00CB361B" w:rsidTr="001577B9">
        <w:trPr>
          <w:trHeight w:val="107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"Повышение уровня благоустройства территорий Вяземского городского поселения Вяземского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13Я0125550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82 472,24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118 691 316,00</w:t>
            </w:r>
          </w:p>
        </w:tc>
      </w:tr>
      <w:tr w:rsidR="001577B9" w:rsidRPr="00CB361B" w:rsidTr="002B3ACC">
        <w:trPr>
          <w:trHeight w:val="189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13ЯF254240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13ЯF255550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33 691 316,00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3 155 606,00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1577B9" w:rsidRPr="00CB361B" w:rsidTr="002B3ACC">
        <w:trPr>
          <w:trHeight w:val="1662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659 314,00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2 496 292,00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2 296 292,00</w:t>
            </w:r>
          </w:p>
        </w:tc>
      </w:tr>
      <w:tr w:rsidR="001577B9" w:rsidRPr="00CB361B" w:rsidTr="002B3ACC">
        <w:trPr>
          <w:trHeight w:val="166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1 245 198,00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1 245 082,00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1 035 794,00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1 035 794,00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15 300,00</w:t>
            </w:r>
          </w:p>
        </w:tc>
      </w:tr>
      <w:tr w:rsidR="001577B9" w:rsidRPr="00CB361B" w:rsidTr="002B3ACC">
        <w:trPr>
          <w:trHeight w:val="412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7620000140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15 300,00</w:t>
            </w:r>
          </w:p>
        </w:tc>
      </w:tr>
      <w:tr w:rsidR="001577B9" w:rsidRPr="00CB361B" w:rsidTr="002B3ACC">
        <w:trPr>
          <w:trHeight w:val="126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7620070030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577B9" w:rsidRPr="00CB361B" w:rsidTr="002B3ACC">
        <w:trPr>
          <w:trHeight w:val="157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осуществлении части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4 897 903,60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1577B9" w:rsidRPr="00CB361B" w:rsidTr="002B3ACC">
        <w:trPr>
          <w:trHeight w:val="1108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81100П0030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27 100,00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решению вопросов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1577B9" w:rsidRPr="00CB361B" w:rsidTr="002B3ACC">
        <w:trPr>
          <w:trHeight w:val="65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решению вопросов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81200П0040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3 041 900,00</w:t>
            </w:r>
          </w:p>
        </w:tc>
      </w:tr>
      <w:tr w:rsidR="001577B9" w:rsidRPr="00CB361B" w:rsidTr="002B3ACC">
        <w:trPr>
          <w:trHeight w:val="1068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предоставлению молодым семьям социальных выплат за счет средств Вяземского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1577B9" w:rsidRPr="00CB361B" w:rsidTr="002B3ACC">
        <w:trPr>
          <w:trHeight w:val="1342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на предоставление молодым семьям социальных выплат за счет средств Вяземского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81300П0070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828 903,60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81400П0090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3 773 276,50</w:t>
            </w:r>
          </w:p>
        </w:tc>
      </w:tr>
      <w:tr w:rsidR="001577B9" w:rsidRPr="00CB361B" w:rsidTr="002B3ACC">
        <w:trPr>
          <w:trHeight w:val="2087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3 140 000,00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1 336 746,00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1 336 746,00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1 622 700,00</w:t>
            </w:r>
          </w:p>
        </w:tc>
      </w:tr>
      <w:tr w:rsidR="001577B9" w:rsidRPr="00CB361B" w:rsidTr="002B3ACC">
        <w:trPr>
          <w:trHeight w:val="768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121 940,00</w:t>
            </w:r>
          </w:p>
        </w:tc>
      </w:tr>
      <w:tr w:rsidR="001577B9" w:rsidRPr="00CB361B" w:rsidTr="001577B9">
        <w:trPr>
          <w:trHeight w:val="1771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121 940,00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58 614,00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569 948,85</w:t>
            </w:r>
          </w:p>
        </w:tc>
      </w:tr>
      <w:tr w:rsidR="001577B9" w:rsidRPr="00CB361B" w:rsidTr="002B3ACC">
        <w:trPr>
          <w:trHeight w:val="1152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за счет средств резервного фонда Администрации Смоленской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63 327,65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13 663 966,03</w:t>
            </w:r>
          </w:p>
        </w:tc>
      </w:tr>
      <w:tr w:rsidR="001577B9" w:rsidRPr="00CB361B" w:rsidTr="001577B9">
        <w:trPr>
          <w:trHeight w:val="929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13 663 966,03</w:t>
            </w:r>
          </w:p>
        </w:tc>
      </w:tr>
      <w:tr w:rsidR="001577B9" w:rsidRPr="00CB361B" w:rsidTr="002B3ACC">
        <w:trPr>
          <w:trHeight w:val="36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12 804 639,40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9 239,00</w:t>
            </w:r>
          </w:p>
        </w:tc>
      </w:tr>
      <w:tr w:rsidR="001577B9" w:rsidRPr="00CB361B" w:rsidTr="002B3ACC">
        <w:trPr>
          <w:trHeight w:val="94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9 239,00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12 795 400,40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12 795 400,40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9110020170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398 326,63</w:t>
            </w:r>
          </w:p>
        </w:tc>
      </w:tr>
      <w:tr w:rsidR="001577B9" w:rsidRPr="00CB361B" w:rsidTr="001577B9">
        <w:trPr>
          <w:trHeight w:val="724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168 009,20</w:t>
            </w:r>
          </w:p>
        </w:tc>
      </w:tr>
      <w:tr w:rsidR="001577B9" w:rsidRPr="00CB361B" w:rsidTr="001577B9">
        <w:trPr>
          <w:trHeight w:val="523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168 009,20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106 009,20</w:t>
            </w:r>
          </w:p>
        </w:tc>
      </w:tr>
      <w:tr w:rsidR="001577B9" w:rsidRPr="00CB361B" w:rsidTr="002B3AC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</w:tr>
      <w:tr w:rsidR="001577B9" w:rsidRPr="00CB361B" w:rsidTr="002B3ACC">
        <w:trPr>
          <w:trHeight w:val="934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1577B9" w:rsidRPr="00CB361B" w:rsidTr="002B3ACC">
        <w:trPr>
          <w:trHeight w:val="630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  <w:tr w:rsidR="001577B9" w:rsidRPr="00CB361B" w:rsidTr="001577B9">
        <w:trPr>
          <w:trHeight w:val="617"/>
        </w:trPr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B9" w:rsidRPr="001577B9" w:rsidRDefault="001577B9" w:rsidP="001577B9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9110070020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77B9" w:rsidRPr="001577B9" w:rsidRDefault="001577B9" w:rsidP="001577B9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292 990,80</w:t>
            </w:r>
          </w:p>
        </w:tc>
      </w:tr>
    </w:tbl>
    <w:p w:rsidR="00CA3F36" w:rsidRPr="00CB361B" w:rsidRDefault="00CA3F36" w:rsidP="00A85D1C">
      <w:pPr>
        <w:rPr>
          <w:rFonts w:ascii="Times New Roman" w:hAnsi="Times New Roman" w:cs="Times New Roman"/>
          <w:sz w:val="24"/>
          <w:szCs w:val="24"/>
        </w:rPr>
      </w:pPr>
    </w:p>
    <w:sectPr w:rsidR="00CA3F36" w:rsidRPr="00CB361B" w:rsidSect="00AB2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7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8F" w:rsidRDefault="00C53C8F" w:rsidP="007F236C">
      <w:pPr>
        <w:spacing w:after="0" w:line="240" w:lineRule="auto"/>
      </w:pPr>
      <w:r>
        <w:separator/>
      </w:r>
    </w:p>
  </w:endnote>
  <w:endnote w:type="continuationSeparator" w:id="0">
    <w:p w:rsidR="00C53C8F" w:rsidRDefault="00C53C8F" w:rsidP="007F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55" w:rsidRDefault="00AB2A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55" w:rsidRDefault="00AB2A5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55" w:rsidRDefault="00AB2A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8F" w:rsidRDefault="00C53C8F" w:rsidP="007F236C">
      <w:pPr>
        <w:spacing w:after="0" w:line="240" w:lineRule="auto"/>
      </w:pPr>
      <w:r>
        <w:separator/>
      </w:r>
    </w:p>
  </w:footnote>
  <w:footnote w:type="continuationSeparator" w:id="0">
    <w:p w:rsidR="00C53C8F" w:rsidRDefault="00C53C8F" w:rsidP="007F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55" w:rsidRDefault="00AB2A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465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236B" w:rsidRPr="00AB2A55" w:rsidRDefault="009900AA">
        <w:pPr>
          <w:pStyle w:val="a6"/>
          <w:jc w:val="center"/>
          <w:rPr>
            <w:rFonts w:ascii="Times New Roman" w:hAnsi="Times New Roman" w:cs="Times New Roman"/>
          </w:rPr>
        </w:pPr>
        <w:r w:rsidRPr="00AB2A55">
          <w:rPr>
            <w:rFonts w:ascii="Times New Roman" w:hAnsi="Times New Roman" w:cs="Times New Roman"/>
          </w:rPr>
          <w:fldChar w:fldCharType="begin"/>
        </w:r>
        <w:r w:rsidR="0098236B" w:rsidRPr="00AB2A55">
          <w:rPr>
            <w:rFonts w:ascii="Times New Roman" w:hAnsi="Times New Roman" w:cs="Times New Roman"/>
          </w:rPr>
          <w:instrText>PAGE   \* MERGEFORMAT</w:instrText>
        </w:r>
        <w:r w:rsidRPr="00AB2A55">
          <w:rPr>
            <w:rFonts w:ascii="Times New Roman" w:hAnsi="Times New Roman" w:cs="Times New Roman"/>
          </w:rPr>
          <w:fldChar w:fldCharType="separate"/>
        </w:r>
        <w:r w:rsidR="00AB2A55">
          <w:rPr>
            <w:rFonts w:ascii="Times New Roman" w:hAnsi="Times New Roman" w:cs="Times New Roman"/>
            <w:noProof/>
          </w:rPr>
          <w:t>102</w:t>
        </w:r>
        <w:r w:rsidRPr="00AB2A55">
          <w:rPr>
            <w:rFonts w:ascii="Times New Roman" w:hAnsi="Times New Roman" w:cs="Times New Roman"/>
          </w:rPr>
          <w:fldChar w:fldCharType="end"/>
        </w:r>
      </w:p>
    </w:sdtContent>
  </w:sdt>
  <w:p w:rsidR="0098236B" w:rsidRDefault="009823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687"/>
      <w:docPartObj>
        <w:docPartGallery w:val="Page Numbers (Top of Page)"/>
        <w:docPartUnique/>
      </w:docPartObj>
    </w:sdtPr>
    <w:sdtContent>
      <w:p w:rsidR="00AB2A55" w:rsidRDefault="00AB2A55">
        <w:pPr>
          <w:pStyle w:val="a6"/>
          <w:jc w:val="center"/>
        </w:pPr>
        <w:fldSimple w:instr=" PAGE   \* MERGEFORMAT ">
          <w:r>
            <w:rPr>
              <w:noProof/>
            </w:rPr>
            <w:t>74</w:t>
          </w:r>
        </w:fldSimple>
      </w:p>
    </w:sdtContent>
  </w:sdt>
  <w:p w:rsidR="00AB2A55" w:rsidRDefault="00AB2A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A5F"/>
    <w:rsid w:val="00066C08"/>
    <w:rsid w:val="00083E52"/>
    <w:rsid w:val="001577B9"/>
    <w:rsid w:val="0020508A"/>
    <w:rsid w:val="00234A5F"/>
    <w:rsid w:val="002B3ACC"/>
    <w:rsid w:val="003931DF"/>
    <w:rsid w:val="003B2CB5"/>
    <w:rsid w:val="003D64A7"/>
    <w:rsid w:val="005E09F1"/>
    <w:rsid w:val="00605869"/>
    <w:rsid w:val="00654DFE"/>
    <w:rsid w:val="007F236C"/>
    <w:rsid w:val="008D3F0A"/>
    <w:rsid w:val="00974714"/>
    <w:rsid w:val="0098236B"/>
    <w:rsid w:val="009900AA"/>
    <w:rsid w:val="00A17B21"/>
    <w:rsid w:val="00A85D1C"/>
    <w:rsid w:val="00AB2A55"/>
    <w:rsid w:val="00B45824"/>
    <w:rsid w:val="00B53C93"/>
    <w:rsid w:val="00C53C8F"/>
    <w:rsid w:val="00C6379A"/>
    <w:rsid w:val="00CA3F36"/>
    <w:rsid w:val="00CB361B"/>
    <w:rsid w:val="00D15185"/>
    <w:rsid w:val="00E37430"/>
    <w:rsid w:val="00F15EB9"/>
    <w:rsid w:val="00F20B19"/>
    <w:rsid w:val="00FB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A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4A5F"/>
    <w:rPr>
      <w:color w:val="800080"/>
      <w:u w:val="single"/>
    </w:rPr>
  </w:style>
  <w:style w:type="paragraph" w:customStyle="1" w:styleId="xl87">
    <w:name w:val="xl87"/>
    <w:basedOn w:val="a"/>
    <w:rsid w:val="00234A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4A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34A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34A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34A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34A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34A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34A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34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34A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34A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34A5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F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36C"/>
  </w:style>
  <w:style w:type="paragraph" w:styleId="a8">
    <w:name w:val="footer"/>
    <w:basedOn w:val="a"/>
    <w:link w:val="a9"/>
    <w:uiPriority w:val="99"/>
    <w:unhideWhenUsed/>
    <w:rsid w:val="007F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36C"/>
  </w:style>
  <w:style w:type="paragraph" w:customStyle="1" w:styleId="msonormal0">
    <w:name w:val="msonormal"/>
    <w:basedOn w:val="a"/>
    <w:rsid w:val="00CA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31</Pages>
  <Words>6246</Words>
  <Characters>35605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Федорова</dc:creator>
  <cp:keywords/>
  <dc:description/>
  <cp:lastModifiedBy>User</cp:lastModifiedBy>
  <cp:revision>26</cp:revision>
  <dcterms:created xsi:type="dcterms:W3CDTF">2019-11-14T13:22:00Z</dcterms:created>
  <dcterms:modified xsi:type="dcterms:W3CDTF">2019-12-27T08:26:00Z</dcterms:modified>
</cp:coreProperties>
</file>