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71" w:rsidRPr="00FE1049" w:rsidRDefault="00070771" w:rsidP="00070771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FE1049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FE1049" w:rsidRPr="00FE1049" w:rsidRDefault="00FE1049" w:rsidP="00FE1049">
      <w:pPr>
        <w:ind w:left="5529"/>
        <w:rPr>
          <w:rFonts w:ascii="Times New Roman" w:hAnsi="Times New Roman" w:cs="Times New Roman"/>
          <w:sz w:val="28"/>
          <w:szCs w:val="28"/>
        </w:rPr>
      </w:pPr>
      <w:r w:rsidRPr="00FE1049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FE1049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FE104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1049">
        <w:rPr>
          <w:rFonts w:ascii="Times New Roman" w:hAnsi="Times New Roman" w:cs="Times New Roman"/>
          <w:sz w:val="28"/>
          <w:szCs w:val="28"/>
          <w:u w:val="single"/>
        </w:rPr>
        <w:t>17.12.2019 № 101</w:t>
      </w:r>
    </w:p>
    <w:p w:rsidR="00070771" w:rsidRPr="00070771" w:rsidRDefault="00070771" w:rsidP="00070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771" w:rsidRPr="00A1164F" w:rsidRDefault="00070771" w:rsidP="00070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4F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070771" w:rsidRPr="00A1164F" w:rsidRDefault="00070771" w:rsidP="00070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4F">
        <w:rPr>
          <w:rFonts w:ascii="Times New Roman" w:hAnsi="Times New Roman" w:cs="Times New Roman"/>
          <w:b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A1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64F">
        <w:rPr>
          <w:rFonts w:ascii="Times New Roman" w:hAnsi="Times New Roman" w:cs="Times New Roman"/>
          <w:b/>
          <w:sz w:val="28"/>
          <w:szCs w:val="28"/>
        </w:rPr>
        <w:t>(группам и подгруппам) видов расходов классификации расходов бюджетов на 2020 год</w:t>
      </w:r>
    </w:p>
    <w:p w:rsidR="00426A24" w:rsidRPr="00070771" w:rsidRDefault="00426A24" w:rsidP="00070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0771" w:rsidRPr="00A1164F" w:rsidRDefault="00070771" w:rsidP="000707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164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520" w:type="dxa"/>
        <w:tblInd w:w="93" w:type="dxa"/>
        <w:tblLook w:val="04A0"/>
      </w:tblPr>
      <w:tblGrid>
        <w:gridCol w:w="3615"/>
        <w:gridCol w:w="1414"/>
        <w:gridCol w:w="1604"/>
        <w:gridCol w:w="1284"/>
        <w:gridCol w:w="1603"/>
      </w:tblGrid>
      <w:tr w:rsidR="00FB441C" w:rsidRPr="00FB441C" w:rsidTr="00E74483">
        <w:trPr>
          <w:trHeight w:val="50"/>
          <w:tblHeader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FB441C" w:rsidRPr="00FB441C" w:rsidTr="00E74483">
        <w:trPr>
          <w:trHeight w:val="19"/>
          <w:tblHeader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41C" w:rsidRPr="00FB441C" w:rsidRDefault="00FB441C" w:rsidP="00F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25 468 551,00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3 829 772,00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3 829 772,00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3 829 772,00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3 729 772,00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1 335 829,00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1 335 829,00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2 389 643,00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2 389 643,00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муниципальных выборов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16 939 703,00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Управление объектами муниципальной собственности и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5 225 189,00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1 447 458,00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1 447 458,00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477 731,00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477 731,00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регистрации прав муниципальной собственности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объекты жилищно-коммунального хозяйства (в том числе бесхозяйственные объекты)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"Признание прав и регулирование отношений</w:t>
            </w:r>
            <w:r w:rsidR="00D9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оформление кадастровых и технических паспортов автомобильных дорог</w:t>
            </w:r>
            <w:r w:rsidR="00D9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(содержание) существующего АПК "Безопасный город"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4 645 478,00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4 645 478,00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55 092 300,00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"Приобретение бланков строгой отчетности"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54 034 300,00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53 129 300,00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49 329 300,00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 и дворовых территорий в границах Вяземского городского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21 129 300,00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текущего ремонта дорожного покрытия автомобильных дорог</w:t>
            </w:r>
            <w:r w:rsidR="00D9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границах Вяземского городского поселения Вяземского района Смоленской области удостоенного почетным званием РФ "Город воинской славы"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пешеходных тротуаров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планировки на территории Вяземского городского поселения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72 832 533,00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8 923 033,00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2 666 022,00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2 666 022,00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в целях предоста</w:t>
            </w:r>
            <w:r w:rsidR="00D9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гражданам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проведения ремонта одного из жилых помещений, нуждающихся в ремонте и принадлежащих на праве собственности детям-сиротам и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детям, оставшихся без попечения родителей.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D9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16 754 500,00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объектов водоснабжения и водоотведения</w:t>
            </w:r>
            <w:r w:rsidR="0026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области водоснабжения и водоотведения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объектов газификации</w:t>
            </w:r>
            <w:r w:rsidR="0026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теплоснабжения к работе в зимних условиях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объектам теплоснабжения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электроснабжению."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электроснабжения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2 554 500,00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2 554 500,00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26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парков)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деятельности по созданию мест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(площадок) накопления твердых коммунальных отходов и приобретение контейнеров (бункеров) для накопления твердых коммунальных отходов (</w:t>
            </w:r>
            <w:proofErr w:type="spellStart"/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47 155 000,00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80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системы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комплексного благоустройства"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учреждения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Основное мероприятие (вне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"Повышение уровня благоустройства территорий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Вяземского городского поселения"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3 489 964,00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3 489 964,00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3 489 964,00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3 489 964,00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мероприятие" Обеспечение благоустройства и ремонта памятников, обелисков, воинских захоронений, находящихся в муниципальной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1 305 100,00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80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80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Материальная помощь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13 591 600,00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13 591 600,00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13 591 600,00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80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80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проведение физкультурно-спортивных мероприятий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80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физического воспитания различных категорий и групп населения"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4 290 700,00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</w:t>
            </w: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0D6F62" w:rsidRPr="000D6F62" w:rsidTr="00E74483">
        <w:trPr>
          <w:trHeight w:val="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2" w:rsidRPr="000D6F62" w:rsidRDefault="000D6F62" w:rsidP="000D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6F62" w:rsidRPr="000D6F62" w:rsidRDefault="000D6F62" w:rsidP="000D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</w:tbl>
    <w:p w:rsidR="00070771" w:rsidRPr="00070771" w:rsidRDefault="00070771" w:rsidP="000707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0771" w:rsidRPr="00070771" w:rsidSect="00FE1049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DD" w:rsidRDefault="001B5ADD" w:rsidP="00A1164F">
      <w:pPr>
        <w:spacing w:after="0" w:line="240" w:lineRule="auto"/>
      </w:pPr>
      <w:r>
        <w:separator/>
      </w:r>
    </w:p>
  </w:endnote>
  <w:endnote w:type="continuationSeparator" w:id="0">
    <w:p w:rsidR="001B5ADD" w:rsidRDefault="001B5ADD" w:rsidP="00A1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DD" w:rsidRDefault="001B5ADD" w:rsidP="00A1164F">
      <w:pPr>
        <w:spacing w:after="0" w:line="240" w:lineRule="auto"/>
      </w:pPr>
      <w:r>
        <w:separator/>
      </w:r>
    </w:p>
  </w:footnote>
  <w:footnote w:type="continuationSeparator" w:id="0">
    <w:p w:rsidR="001B5ADD" w:rsidRDefault="001B5ADD" w:rsidP="00A1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41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6B4" w:rsidRPr="00A1164F" w:rsidRDefault="0056005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16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76B4" w:rsidRPr="00A116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16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1049">
          <w:rPr>
            <w:rFonts w:ascii="Times New Roman" w:hAnsi="Times New Roman" w:cs="Times New Roman"/>
            <w:noProof/>
            <w:sz w:val="28"/>
            <w:szCs w:val="28"/>
          </w:rPr>
          <w:t>61</w:t>
        </w:r>
        <w:r w:rsidRPr="00A116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6B4" w:rsidRDefault="002676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049" w:rsidRPr="00FE1049" w:rsidRDefault="00FE10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10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10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10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FE10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049" w:rsidRPr="00FE1049" w:rsidRDefault="00FE104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71"/>
    <w:rsid w:val="00070771"/>
    <w:rsid w:val="000D6F62"/>
    <w:rsid w:val="001B5ADD"/>
    <w:rsid w:val="002676B4"/>
    <w:rsid w:val="00426A24"/>
    <w:rsid w:val="00552349"/>
    <w:rsid w:val="0056005D"/>
    <w:rsid w:val="00644C34"/>
    <w:rsid w:val="00804C9F"/>
    <w:rsid w:val="00831FBD"/>
    <w:rsid w:val="0087364E"/>
    <w:rsid w:val="009D162E"/>
    <w:rsid w:val="00A1164F"/>
    <w:rsid w:val="00D90E1A"/>
    <w:rsid w:val="00DD4DE4"/>
    <w:rsid w:val="00E74483"/>
    <w:rsid w:val="00FB441C"/>
    <w:rsid w:val="00FE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64F"/>
  </w:style>
  <w:style w:type="paragraph" w:styleId="a6">
    <w:name w:val="footer"/>
    <w:basedOn w:val="a"/>
    <w:link w:val="a7"/>
    <w:uiPriority w:val="99"/>
    <w:unhideWhenUsed/>
    <w:rsid w:val="00A1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64F"/>
  </w:style>
  <w:style w:type="character" w:styleId="a8">
    <w:name w:val="Hyperlink"/>
    <w:basedOn w:val="a0"/>
    <w:uiPriority w:val="99"/>
    <w:semiHidden/>
    <w:unhideWhenUsed/>
    <w:rsid w:val="00FB44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441C"/>
    <w:rPr>
      <w:color w:val="800080"/>
      <w:u w:val="single"/>
    </w:rPr>
  </w:style>
  <w:style w:type="paragraph" w:customStyle="1" w:styleId="xl87">
    <w:name w:val="xl87"/>
    <w:basedOn w:val="a"/>
    <w:rsid w:val="00F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44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B44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B44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B4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44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0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D6F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D6F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D6F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Федорова</dc:creator>
  <cp:keywords/>
  <dc:description/>
  <cp:lastModifiedBy>User</cp:lastModifiedBy>
  <cp:revision>14</cp:revision>
  <cp:lastPrinted>2019-12-19T07:04:00Z</cp:lastPrinted>
  <dcterms:created xsi:type="dcterms:W3CDTF">2019-11-14T12:45:00Z</dcterms:created>
  <dcterms:modified xsi:type="dcterms:W3CDTF">2019-12-19T07:05:00Z</dcterms:modified>
</cp:coreProperties>
</file>