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54EF" w:rsidRDefault="007A54EF" w:rsidP="007A54EF">
      <w:pPr>
        <w:tabs>
          <w:tab w:val="left" w:pos="5529"/>
          <w:tab w:val="left" w:pos="10260"/>
        </w:tabs>
        <w:autoSpaceDE w:val="0"/>
        <w:spacing w:after="0" w:line="240" w:lineRule="auto"/>
        <w:ind w:left="5529"/>
        <w:rPr>
          <w:rFonts w:ascii="Times New Roman" w:hAnsi="Times New Roman"/>
          <w:bCs/>
          <w:color w:val="000000"/>
          <w:sz w:val="28"/>
          <w:szCs w:val="28"/>
        </w:rPr>
      </w:pPr>
      <w:r>
        <w:rPr>
          <w:rFonts w:ascii="Times New Roman" w:hAnsi="Times New Roman"/>
          <w:bCs/>
          <w:color w:val="000000"/>
          <w:sz w:val="28"/>
          <w:szCs w:val="28"/>
        </w:rPr>
        <w:t xml:space="preserve">Приложение </w:t>
      </w:r>
    </w:p>
    <w:p w:rsidR="007A54EF" w:rsidRDefault="007A54EF" w:rsidP="007A54EF">
      <w:pPr>
        <w:tabs>
          <w:tab w:val="left" w:pos="5529"/>
        </w:tabs>
        <w:spacing w:after="0" w:line="240" w:lineRule="auto"/>
        <w:ind w:left="5529"/>
        <w:rPr>
          <w:rFonts w:ascii="Times New Roman" w:hAnsi="Times New Roman"/>
          <w:color w:val="000000"/>
          <w:sz w:val="28"/>
          <w:szCs w:val="28"/>
          <w:u w:val="single"/>
        </w:rPr>
      </w:pPr>
      <w:r>
        <w:rPr>
          <w:rFonts w:ascii="Times New Roman" w:hAnsi="Times New Roman"/>
          <w:color w:val="000000"/>
          <w:sz w:val="28"/>
          <w:szCs w:val="28"/>
        </w:rPr>
        <w:t xml:space="preserve">к решению </w:t>
      </w:r>
      <w:proofErr w:type="gramStart"/>
      <w:r>
        <w:rPr>
          <w:rFonts w:ascii="Times New Roman" w:hAnsi="Times New Roman"/>
          <w:color w:val="000000"/>
          <w:sz w:val="28"/>
          <w:szCs w:val="28"/>
        </w:rPr>
        <w:t>Совета депутатов Вяземского городского поселения Вяземского района Смоленской области</w:t>
      </w:r>
      <w:proofErr w:type="gramEnd"/>
      <w:r>
        <w:rPr>
          <w:rFonts w:ascii="Times New Roman" w:hAnsi="Times New Roman"/>
          <w:color w:val="000000"/>
          <w:sz w:val="28"/>
          <w:szCs w:val="28"/>
        </w:rPr>
        <w:t xml:space="preserve"> от </w:t>
      </w:r>
      <w:r>
        <w:rPr>
          <w:rFonts w:ascii="Times New Roman" w:hAnsi="Times New Roman"/>
          <w:color w:val="000000"/>
          <w:sz w:val="28"/>
          <w:szCs w:val="28"/>
          <w:u w:val="single"/>
        </w:rPr>
        <w:t>21.05.2019</w:t>
      </w:r>
      <w:r>
        <w:rPr>
          <w:rFonts w:ascii="Times New Roman" w:hAnsi="Times New Roman"/>
          <w:color w:val="000000"/>
          <w:sz w:val="28"/>
          <w:szCs w:val="28"/>
        </w:rPr>
        <w:t xml:space="preserve"> № </w:t>
      </w:r>
      <w:r>
        <w:rPr>
          <w:rFonts w:ascii="Times New Roman" w:hAnsi="Times New Roman"/>
          <w:color w:val="000000"/>
          <w:sz w:val="28"/>
          <w:szCs w:val="28"/>
          <w:u w:val="single"/>
        </w:rPr>
        <w:t>46</w:t>
      </w:r>
    </w:p>
    <w:p w:rsidR="007A54EF" w:rsidRPr="00A257E5" w:rsidRDefault="007A54EF" w:rsidP="007A54EF">
      <w:pPr>
        <w:spacing w:after="0"/>
        <w:ind w:firstLine="709"/>
        <w:jc w:val="both"/>
        <w:rPr>
          <w:rFonts w:ascii="Times New Roman" w:hAnsi="Times New Roman"/>
          <w:sz w:val="28"/>
          <w:szCs w:val="28"/>
        </w:rPr>
      </w:pPr>
    </w:p>
    <w:p w:rsidR="007A54EF" w:rsidRPr="00A257E5" w:rsidRDefault="007A54EF" w:rsidP="007A54EF">
      <w:pPr>
        <w:spacing w:after="0" w:line="240" w:lineRule="auto"/>
        <w:ind w:firstLine="708"/>
        <w:jc w:val="center"/>
        <w:rPr>
          <w:rFonts w:ascii="Times New Roman" w:hAnsi="Times New Roman"/>
          <w:b/>
          <w:sz w:val="28"/>
          <w:szCs w:val="28"/>
        </w:rPr>
      </w:pPr>
      <w:proofErr w:type="gramStart"/>
      <w:r w:rsidRPr="00A257E5">
        <w:rPr>
          <w:rFonts w:ascii="Times New Roman" w:hAnsi="Times New Roman"/>
          <w:b/>
          <w:sz w:val="28"/>
          <w:szCs w:val="28"/>
        </w:rPr>
        <w:t xml:space="preserve">Ежегодный отчет Главы муниципального образования «Вяземский район» Смоленской </w:t>
      </w:r>
      <w:r w:rsidRPr="005E0387">
        <w:rPr>
          <w:rFonts w:ascii="Times New Roman" w:hAnsi="Times New Roman"/>
          <w:b/>
          <w:sz w:val="28"/>
          <w:szCs w:val="28"/>
        </w:rPr>
        <w:t xml:space="preserve">области о результатах деятельности Администрации муниципального образования «Вяземский район» Смоленской области, в части исполнения </w:t>
      </w:r>
      <w:r>
        <w:rPr>
          <w:rFonts w:ascii="Times New Roman" w:hAnsi="Times New Roman"/>
          <w:b/>
          <w:sz w:val="28"/>
          <w:szCs w:val="28"/>
        </w:rPr>
        <w:t xml:space="preserve">переданных </w:t>
      </w:r>
      <w:r w:rsidRPr="005E0387">
        <w:rPr>
          <w:rFonts w:ascii="Times New Roman" w:hAnsi="Times New Roman"/>
          <w:b/>
          <w:sz w:val="28"/>
          <w:szCs w:val="28"/>
        </w:rPr>
        <w:t>полномочий Администрации Вяземского городского поселения</w:t>
      </w:r>
      <w:r>
        <w:rPr>
          <w:rFonts w:ascii="Times New Roman" w:hAnsi="Times New Roman"/>
          <w:b/>
          <w:sz w:val="28"/>
          <w:szCs w:val="28"/>
        </w:rPr>
        <w:t xml:space="preserve"> Вяземского района Смоленской области</w:t>
      </w:r>
      <w:r w:rsidRPr="005E0387">
        <w:rPr>
          <w:rFonts w:ascii="Times New Roman" w:hAnsi="Times New Roman"/>
          <w:b/>
          <w:sz w:val="28"/>
          <w:szCs w:val="28"/>
        </w:rPr>
        <w:t>, в том числе о решении вопросов, поставленных Советом депутатов Вяземского городского поселения Вяземского ра</w:t>
      </w:r>
      <w:r>
        <w:rPr>
          <w:rFonts w:ascii="Times New Roman" w:hAnsi="Times New Roman"/>
          <w:b/>
          <w:sz w:val="28"/>
          <w:szCs w:val="28"/>
        </w:rPr>
        <w:t>йона Смоленской области, за 2018</w:t>
      </w:r>
      <w:r w:rsidRPr="005E0387">
        <w:rPr>
          <w:rFonts w:ascii="Times New Roman" w:hAnsi="Times New Roman"/>
          <w:b/>
          <w:sz w:val="28"/>
          <w:szCs w:val="28"/>
        </w:rPr>
        <w:t xml:space="preserve"> год.</w:t>
      </w:r>
      <w:proofErr w:type="gramEnd"/>
    </w:p>
    <w:p w:rsidR="00C1621B" w:rsidRPr="005D4E43" w:rsidRDefault="00C1621B" w:rsidP="00B40BF2">
      <w:pPr>
        <w:pStyle w:val="ConsPlusNormal0"/>
        <w:widowControl/>
        <w:jc w:val="both"/>
        <w:rPr>
          <w:rFonts w:ascii="Times New Roman" w:hAnsi="Times New Roman" w:cs="Times New Roman"/>
          <w:sz w:val="28"/>
          <w:szCs w:val="28"/>
        </w:rPr>
      </w:pPr>
    </w:p>
    <w:p w:rsidR="00C1621B" w:rsidRPr="005D4E43" w:rsidRDefault="00C1621B" w:rsidP="00B40BF2">
      <w:pPr>
        <w:pStyle w:val="ConsPlusNormal0"/>
        <w:widowControl/>
        <w:jc w:val="both"/>
        <w:rPr>
          <w:rFonts w:ascii="Times New Roman" w:hAnsi="Times New Roman" w:cs="Times New Roman"/>
          <w:b/>
          <w:sz w:val="28"/>
          <w:szCs w:val="28"/>
          <w:u w:val="single"/>
        </w:rPr>
      </w:pPr>
      <w:r w:rsidRPr="005D4E43">
        <w:rPr>
          <w:rFonts w:ascii="Times New Roman" w:hAnsi="Times New Roman" w:cs="Times New Roman"/>
          <w:b/>
          <w:sz w:val="28"/>
          <w:szCs w:val="28"/>
        </w:rPr>
        <w:t>1) оценка социально-экономического положения в муниципальном образовании, положительная и отрицательная динамика:</w:t>
      </w:r>
    </w:p>
    <w:p w:rsidR="004D3F94" w:rsidRDefault="004D3F94" w:rsidP="00B40BF2">
      <w:pPr>
        <w:spacing w:after="0" w:line="240" w:lineRule="auto"/>
      </w:pPr>
    </w:p>
    <w:p w:rsidR="007E07D5" w:rsidRPr="00DA6207" w:rsidRDefault="007E07D5" w:rsidP="007E07D5">
      <w:pPr>
        <w:spacing w:after="0" w:line="240" w:lineRule="auto"/>
        <w:jc w:val="both"/>
        <w:rPr>
          <w:rFonts w:ascii="Times New Roman" w:hAnsi="Times New Roman"/>
          <w:b/>
          <w:sz w:val="28"/>
          <w:szCs w:val="28"/>
        </w:rPr>
      </w:pPr>
      <w:r w:rsidRPr="00DA6207">
        <w:rPr>
          <w:rFonts w:ascii="Times New Roman" w:hAnsi="Times New Roman"/>
          <w:b/>
          <w:sz w:val="28"/>
          <w:szCs w:val="28"/>
        </w:rPr>
        <w:t>Экономика</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По состоянию на 01.01.2019 зарегистрировано 1</w:t>
      </w:r>
      <w:r>
        <w:rPr>
          <w:rFonts w:ascii="Times New Roman" w:hAnsi="Times New Roman"/>
          <w:sz w:val="28"/>
          <w:szCs w:val="28"/>
        </w:rPr>
        <w:t>472</w:t>
      </w:r>
      <w:r w:rsidRPr="00DA6207">
        <w:rPr>
          <w:rFonts w:ascii="Times New Roman" w:hAnsi="Times New Roman"/>
          <w:sz w:val="28"/>
          <w:szCs w:val="28"/>
        </w:rPr>
        <w:t xml:space="preserve"> организаций различной формы собственности, численность работающих в организациях муниципального образования (без субъектов малого предпринимательства) за 2018 год – 16,282 тыс. человек. На 1 января 2019 года уровень безработицы по Вяземскому району составил 0,35% (на уровне 2017 года) к численности экономически активного населения, численность безработных граждан – 144 человек (в 2017 году - 146 человек).</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Среднемесячная начисленная заработная плата в организациях района (без субъектов малого предпринимательства) в 2018 году составила 30</w:t>
      </w:r>
      <w:r>
        <w:rPr>
          <w:rFonts w:ascii="Times New Roman" w:hAnsi="Times New Roman"/>
          <w:sz w:val="28"/>
          <w:szCs w:val="28"/>
        </w:rPr>
        <w:t xml:space="preserve"> 088</w:t>
      </w:r>
      <w:r w:rsidRPr="00DA6207">
        <w:rPr>
          <w:rFonts w:ascii="Times New Roman" w:hAnsi="Times New Roman"/>
          <w:sz w:val="28"/>
          <w:szCs w:val="28"/>
        </w:rPr>
        <w:t xml:space="preserve"> руб., что на 10,</w:t>
      </w:r>
      <w:r>
        <w:rPr>
          <w:rFonts w:ascii="Times New Roman" w:hAnsi="Times New Roman"/>
          <w:sz w:val="28"/>
          <w:szCs w:val="28"/>
        </w:rPr>
        <w:t>5</w:t>
      </w:r>
      <w:r w:rsidRPr="00DA6207">
        <w:rPr>
          <w:rFonts w:ascii="Times New Roman" w:hAnsi="Times New Roman"/>
          <w:sz w:val="28"/>
          <w:szCs w:val="28"/>
        </w:rPr>
        <w:t>% больше уровня 2017 года.</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Среднегодовая численность постоянного населения Вяземского района составляет порядка 74 тыс. человек. По оценке в 2019 году среднегодовая численность населения района составит 73,</w:t>
      </w:r>
      <w:r>
        <w:rPr>
          <w:rFonts w:ascii="Times New Roman" w:hAnsi="Times New Roman"/>
          <w:sz w:val="28"/>
          <w:szCs w:val="28"/>
        </w:rPr>
        <w:t>8</w:t>
      </w:r>
      <w:r w:rsidRPr="00DA6207">
        <w:rPr>
          <w:rFonts w:ascii="Times New Roman" w:hAnsi="Times New Roman"/>
          <w:sz w:val="28"/>
          <w:szCs w:val="28"/>
        </w:rPr>
        <w:t xml:space="preserve"> тыс. человек (на уровне 2018 года), из них 70,2% придется на городское и 29,8 % на сельское население.</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Основным видом экономической деятельности района являются обрабатывающие производства, кроме того на территории района осуществляют свою деятельность предприятия по добычи полезных ископаемых, по обеспечению электрической энергией, газом и паром, по водоснабжению, водоотведению, организации сбора и утилизации отходов.</w:t>
      </w:r>
    </w:p>
    <w:p w:rsidR="007E07D5" w:rsidRPr="00DA6207" w:rsidRDefault="007E07D5" w:rsidP="007E07D5">
      <w:pPr>
        <w:spacing w:after="0" w:line="240" w:lineRule="auto"/>
        <w:jc w:val="both"/>
        <w:rPr>
          <w:rFonts w:ascii="Times New Roman" w:hAnsi="Times New Roman"/>
          <w:sz w:val="28"/>
          <w:szCs w:val="28"/>
        </w:rPr>
      </w:pPr>
      <w:r w:rsidRPr="00DA6207">
        <w:rPr>
          <w:rFonts w:ascii="Times New Roman" w:hAnsi="Times New Roman"/>
          <w:sz w:val="28"/>
          <w:szCs w:val="28"/>
        </w:rPr>
        <w:t>Отгружено товаров собственного производства, выполнено работ и услуг собственными силами по чистому виду деятельности на предприятиях района за 2018 год 20 110,1 млн</w:t>
      </w:r>
      <w:proofErr w:type="gramStart"/>
      <w:r w:rsidRPr="00DA6207">
        <w:rPr>
          <w:rFonts w:ascii="Times New Roman" w:hAnsi="Times New Roman"/>
          <w:sz w:val="28"/>
          <w:szCs w:val="28"/>
        </w:rPr>
        <w:t>.р</w:t>
      </w:r>
      <w:proofErr w:type="gramEnd"/>
      <w:r w:rsidRPr="00DA6207">
        <w:rPr>
          <w:rFonts w:ascii="Times New Roman" w:hAnsi="Times New Roman"/>
          <w:sz w:val="28"/>
          <w:szCs w:val="28"/>
        </w:rPr>
        <w:t>уб. (в 2017 – 18 740,5 млн. руб.)</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В перспективе ожидается ежегодное увеличение объема промышленного производства, который в 2019 году составит 101,5% к уровню 2018 года, в 2020 – 101,7% к уровню 2019 года, в 2021 – 102,0% к уровню 2020 года.</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lastRenderedPageBreak/>
        <w:t xml:space="preserve">Основные </w:t>
      </w:r>
      <w:proofErr w:type="gramStart"/>
      <w:r w:rsidRPr="00DA6207">
        <w:rPr>
          <w:rFonts w:ascii="Times New Roman" w:hAnsi="Times New Roman"/>
          <w:sz w:val="28"/>
          <w:szCs w:val="28"/>
        </w:rPr>
        <w:t>предприятии</w:t>
      </w:r>
      <w:proofErr w:type="gramEnd"/>
      <w:r w:rsidRPr="00DA6207">
        <w:rPr>
          <w:rFonts w:ascii="Times New Roman" w:hAnsi="Times New Roman"/>
          <w:sz w:val="28"/>
          <w:szCs w:val="28"/>
        </w:rPr>
        <w:t xml:space="preserve"> промышленности: ОАО «Вяземский </w:t>
      </w:r>
      <w:proofErr w:type="spellStart"/>
      <w:r w:rsidRPr="00DA6207">
        <w:rPr>
          <w:rFonts w:ascii="Times New Roman" w:hAnsi="Times New Roman"/>
          <w:sz w:val="28"/>
          <w:szCs w:val="28"/>
        </w:rPr>
        <w:t>хлебокомбинат</w:t>
      </w:r>
      <w:proofErr w:type="spellEnd"/>
      <w:r w:rsidRPr="00DA6207">
        <w:rPr>
          <w:rFonts w:ascii="Times New Roman" w:hAnsi="Times New Roman"/>
          <w:sz w:val="28"/>
          <w:szCs w:val="28"/>
        </w:rPr>
        <w:t>», ООО «</w:t>
      </w:r>
      <w:proofErr w:type="spellStart"/>
      <w:r w:rsidRPr="00DA6207">
        <w:rPr>
          <w:rFonts w:ascii="Times New Roman" w:hAnsi="Times New Roman"/>
          <w:sz w:val="28"/>
          <w:szCs w:val="28"/>
        </w:rPr>
        <w:t>Келлогг</w:t>
      </w:r>
      <w:proofErr w:type="spellEnd"/>
      <w:r w:rsidRPr="00DA6207">
        <w:rPr>
          <w:rFonts w:ascii="Times New Roman" w:hAnsi="Times New Roman"/>
          <w:sz w:val="28"/>
          <w:szCs w:val="28"/>
        </w:rPr>
        <w:t xml:space="preserve"> Рус», ООО «Вяземская швейная фабрика», ООО «ВКП-ЛТ», ООО «Лава», ОАО «Завод ЖБИ», Вяземский завод ЖБШ –</w:t>
      </w:r>
    </w:p>
    <w:p w:rsidR="007E07D5" w:rsidRPr="00DA6207" w:rsidRDefault="007E07D5" w:rsidP="007E07D5">
      <w:pPr>
        <w:spacing w:after="0" w:line="240" w:lineRule="auto"/>
        <w:jc w:val="both"/>
        <w:rPr>
          <w:rFonts w:ascii="Times New Roman" w:hAnsi="Times New Roman"/>
          <w:sz w:val="28"/>
          <w:szCs w:val="28"/>
        </w:rPr>
      </w:pPr>
      <w:r w:rsidRPr="00DA6207">
        <w:rPr>
          <w:rFonts w:ascii="Times New Roman" w:hAnsi="Times New Roman"/>
          <w:sz w:val="28"/>
          <w:szCs w:val="28"/>
        </w:rPr>
        <w:t>филиал ОАО «БЭТ», ООО «</w:t>
      </w:r>
      <w:proofErr w:type="spellStart"/>
      <w:r w:rsidRPr="00DA6207">
        <w:rPr>
          <w:rFonts w:ascii="Times New Roman" w:hAnsi="Times New Roman"/>
          <w:sz w:val="28"/>
          <w:szCs w:val="28"/>
        </w:rPr>
        <w:t>Банкон</w:t>
      </w:r>
      <w:proofErr w:type="spellEnd"/>
      <w:r w:rsidRPr="00DA6207">
        <w:rPr>
          <w:rFonts w:ascii="Times New Roman" w:hAnsi="Times New Roman"/>
          <w:sz w:val="28"/>
          <w:szCs w:val="28"/>
        </w:rPr>
        <w:t>», ООО «</w:t>
      </w:r>
      <w:proofErr w:type="spellStart"/>
      <w:r w:rsidRPr="00DA6207">
        <w:rPr>
          <w:rFonts w:ascii="Times New Roman" w:hAnsi="Times New Roman"/>
          <w:sz w:val="28"/>
          <w:szCs w:val="28"/>
        </w:rPr>
        <w:t>Аэростар-Контракт</w:t>
      </w:r>
      <w:proofErr w:type="spellEnd"/>
      <w:r w:rsidRPr="00DA6207">
        <w:rPr>
          <w:rFonts w:ascii="Times New Roman" w:hAnsi="Times New Roman"/>
          <w:sz w:val="28"/>
          <w:szCs w:val="28"/>
        </w:rPr>
        <w:t>», ОАО «Вяземский машиностроительный завод», ООО «</w:t>
      </w:r>
      <w:proofErr w:type="spellStart"/>
      <w:r w:rsidRPr="00DA6207">
        <w:rPr>
          <w:rFonts w:ascii="Times New Roman" w:hAnsi="Times New Roman"/>
          <w:sz w:val="28"/>
          <w:szCs w:val="28"/>
        </w:rPr>
        <w:t>Пластик-Репаблик</w:t>
      </w:r>
      <w:proofErr w:type="spellEnd"/>
      <w:r w:rsidRPr="00DA6207">
        <w:rPr>
          <w:rFonts w:ascii="Times New Roman" w:hAnsi="Times New Roman"/>
          <w:sz w:val="28"/>
          <w:szCs w:val="28"/>
        </w:rPr>
        <w:t>».</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Малое и среднее предпринимательство в экономике занимает ведущее место и играет существенную роль в социально-экономическом развитии территории и занятости населения. В 2018 году в муниципальном образовании функционировало 2 465 малых и средних предприятий, в том числе 1607 ИП. Для развития предпринимательства на территории города сформирована система поддержки субъектов малого и среднего предпринимательства</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Среднесписочная численность работников по малым и средним предприятиям в 2018 году составила 7,95 тыс. человек.</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В 2018 году оборот малых и средних предприятий составил 13,4 млрд. руб. (101,7% к 2017 году в действующих ценах).</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Динамичное развитие территории невозможно без привлечения инвестиций.  Инвестиционные вложения на территории  Вяземского района осуществляются по нескольким направлениям:</w:t>
      </w:r>
    </w:p>
    <w:p w:rsidR="007E07D5" w:rsidRPr="00DA6207" w:rsidRDefault="007E07D5" w:rsidP="007E07D5">
      <w:pPr>
        <w:spacing w:after="0" w:line="240" w:lineRule="auto"/>
        <w:jc w:val="both"/>
        <w:rPr>
          <w:rFonts w:ascii="Times New Roman" w:hAnsi="Times New Roman"/>
          <w:sz w:val="28"/>
          <w:szCs w:val="28"/>
        </w:rPr>
      </w:pPr>
      <w:r w:rsidRPr="00DA6207">
        <w:rPr>
          <w:rFonts w:ascii="Times New Roman" w:hAnsi="Times New Roman"/>
          <w:sz w:val="28"/>
          <w:szCs w:val="28"/>
        </w:rPr>
        <w:t>-</w:t>
      </w:r>
      <w:r>
        <w:rPr>
          <w:rFonts w:ascii="Times New Roman" w:hAnsi="Times New Roman"/>
          <w:sz w:val="28"/>
          <w:szCs w:val="28"/>
        </w:rPr>
        <w:t xml:space="preserve"> </w:t>
      </w:r>
      <w:r w:rsidRPr="00DA6207">
        <w:rPr>
          <w:rFonts w:ascii="Times New Roman" w:hAnsi="Times New Roman"/>
          <w:sz w:val="28"/>
          <w:szCs w:val="28"/>
        </w:rPr>
        <w:t>реализация государственных и муниципальных программ;</w:t>
      </w:r>
    </w:p>
    <w:p w:rsidR="007E07D5" w:rsidRPr="00DA6207" w:rsidRDefault="007E07D5" w:rsidP="007E07D5">
      <w:pPr>
        <w:spacing w:after="0" w:line="240" w:lineRule="auto"/>
        <w:jc w:val="both"/>
        <w:rPr>
          <w:rFonts w:ascii="Times New Roman" w:hAnsi="Times New Roman"/>
          <w:sz w:val="28"/>
          <w:szCs w:val="28"/>
        </w:rPr>
      </w:pPr>
      <w:r w:rsidRPr="00DA6207">
        <w:rPr>
          <w:rFonts w:ascii="Times New Roman" w:hAnsi="Times New Roman"/>
          <w:sz w:val="28"/>
          <w:szCs w:val="28"/>
        </w:rPr>
        <w:t>— реализация инвестиционных проектов;</w:t>
      </w:r>
    </w:p>
    <w:p w:rsidR="007E07D5" w:rsidRPr="00DA6207" w:rsidRDefault="007E07D5" w:rsidP="007E07D5">
      <w:pPr>
        <w:spacing w:after="0" w:line="240" w:lineRule="auto"/>
        <w:jc w:val="both"/>
        <w:rPr>
          <w:rFonts w:ascii="Times New Roman" w:hAnsi="Times New Roman"/>
          <w:sz w:val="28"/>
          <w:szCs w:val="28"/>
        </w:rPr>
      </w:pPr>
      <w:r w:rsidRPr="00DA6207">
        <w:rPr>
          <w:rFonts w:ascii="Times New Roman" w:hAnsi="Times New Roman"/>
          <w:sz w:val="28"/>
          <w:szCs w:val="28"/>
        </w:rPr>
        <w:t>— инвестиции крупных и средних предприятий;</w:t>
      </w:r>
    </w:p>
    <w:p w:rsidR="007E07D5" w:rsidRPr="00DA6207" w:rsidRDefault="007E07D5" w:rsidP="007E07D5">
      <w:pPr>
        <w:spacing w:after="0" w:line="240" w:lineRule="auto"/>
        <w:jc w:val="both"/>
        <w:rPr>
          <w:rFonts w:ascii="Times New Roman" w:hAnsi="Times New Roman"/>
          <w:sz w:val="28"/>
          <w:szCs w:val="28"/>
        </w:rPr>
      </w:pPr>
      <w:r w:rsidRPr="00DA6207">
        <w:rPr>
          <w:rFonts w:ascii="Times New Roman" w:hAnsi="Times New Roman"/>
          <w:sz w:val="28"/>
          <w:szCs w:val="28"/>
        </w:rPr>
        <w:t>— строительство важных социальных объектов;</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Мы заинтересованы в улучшении инвестиционного климата и росте числа предпринимателей на территории округа. Особое внимание уделяется привлечению инвесторов в рамках реализации областного законодательства о государственной поддержке инвестиционной деятельности. В целях поддержки инвесторам предоставляются муниципальные преференции.</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Одновременно остаются существенными риски отрицательного влияния общероссийских экономических тенденций на социально-экономическое развитие муниципального образования. Основными факторами торможения инвестиционных процессов выступают снижение потребительского спроса и недоступность кредитных ресурсов.</w:t>
      </w:r>
    </w:p>
    <w:p w:rsidR="007E07D5" w:rsidRDefault="007E07D5" w:rsidP="007E07D5">
      <w:pPr>
        <w:spacing w:after="0" w:line="240" w:lineRule="auto"/>
        <w:jc w:val="both"/>
        <w:rPr>
          <w:rFonts w:ascii="Times New Roman" w:hAnsi="Times New Roman"/>
          <w:b/>
          <w:sz w:val="28"/>
          <w:szCs w:val="28"/>
        </w:rPr>
      </w:pPr>
    </w:p>
    <w:p w:rsidR="007E07D5" w:rsidRPr="00DA6207" w:rsidRDefault="007E07D5" w:rsidP="007E07D5">
      <w:pPr>
        <w:spacing w:after="0" w:line="240" w:lineRule="auto"/>
        <w:jc w:val="both"/>
        <w:rPr>
          <w:rFonts w:ascii="Times New Roman" w:hAnsi="Times New Roman"/>
          <w:b/>
          <w:sz w:val="28"/>
          <w:szCs w:val="28"/>
        </w:rPr>
      </w:pPr>
      <w:r w:rsidRPr="00DA6207">
        <w:rPr>
          <w:rFonts w:ascii="Times New Roman" w:hAnsi="Times New Roman"/>
          <w:b/>
          <w:sz w:val="28"/>
          <w:szCs w:val="28"/>
        </w:rPr>
        <w:t>Социальная инфраструктура</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 xml:space="preserve">Одним из главных условий устойчивого развития Вяземского  района является активная работа на будущее, и решающую роль в  формировании интеллектуального и профессионального  потенциала общества играет социальная инфраструктура. </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 xml:space="preserve">В обширную сеть муниципальных учреждений культуры  входят: 3 муниципальных учреждения культуры: МБУК «Вяземский районный </w:t>
      </w:r>
      <w:proofErr w:type="spellStart"/>
      <w:r w:rsidRPr="00DA6207">
        <w:rPr>
          <w:rFonts w:ascii="Times New Roman" w:hAnsi="Times New Roman"/>
          <w:sz w:val="28"/>
          <w:szCs w:val="28"/>
        </w:rPr>
        <w:t>культурно-досуговый</w:t>
      </w:r>
      <w:proofErr w:type="spellEnd"/>
      <w:r w:rsidRPr="00DA6207">
        <w:rPr>
          <w:rFonts w:ascii="Times New Roman" w:hAnsi="Times New Roman"/>
          <w:sz w:val="28"/>
          <w:szCs w:val="28"/>
        </w:rPr>
        <w:t xml:space="preserve"> центр», в состав которого входят 27 подведомственных подразделений; МБУК Вяземская централизованная библиотечная система - в состав входят 24 библиотеки; МБУК «Вяземский историко-краеведческий музей» с выставочным залом; 4 муниципальных бюджетных учреждения </w:t>
      </w:r>
      <w:r w:rsidRPr="00DA6207">
        <w:rPr>
          <w:rFonts w:ascii="Times New Roman" w:hAnsi="Times New Roman"/>
          <w:sz w:val="28"/>
          <w:szCs w:val="28"/>
        </w:rPr>
        <w:lastRenderedPageBreak/>
        <w:t xml:space="preserve">дополнительного образования: Вяземская детская школа искусств им. А.С. Даргомыжского с филиалом, </w:t>
      </w:r>
      <w:proofErr w:type="spellStart"/>
      <w:r w:rsidRPr="00DA6207">
        <w:rPr>
          <w:rFonts w:ascii="Times New Roman" w:hAnsi="Times New Roman"/>
          <w:sz w:val="28"/>
          <w:szCs w:val="28"/>
        </w:rPr>
        <w:t>Кайдаковская</w:t>
      </w:r>
      <w:proofErr w:type="spellEnd"/>
      <w:r w:rsidRPr="00DA6207">
        <w:rPr>
          <w:rFonts w:ascii="Times New Roman" w:hAnsi="Times New Roman"/>
          <w:sz w:val="28"/>
          <w:szCs w:val="28"/>
        </w:rPr>
        <w:t xml:space="preserve"> детская школа искусств с филиалом, </w:t>
      </w:r>
      <w:proofErr w:type="spellStart"/>
      <w:r w:rsidRPr="00DA6207">
        <w:rPr>
          <w:rFonts w:ascii="Times New Roman" w:hAnsi="Times New Roman"/>
          <w:sz w:val="28"/>
          <w:szCs w:val="28"/>
        </w:rPr>
        <w:t>Семлевская</w:t>
      </w:r>
      <w:proofErr w:type="spellEnd"/>
      <w:r w:rsidRPr="00DA6207">
        <w:rPr>
          <w:rFonts w:ascii="Times New Roman" w:hAnsi="Times New Roman"/>
          <w:sz w:val="28"/>
          <w:szCs w:val="28"/>
        </w:rPr>
        <w:t xml:space="preserve"> музыкальная школа, Вяземская детская художественная школа им. А.Г. Сергеева с филиалом; 2 муниципальных казенных учреждений: «Централизованная бухгалтерия учреждений культуры и спорта», «Центр по обслуживанию учреждений культуры МО «Вяземский район» Смоленской области» и муниципальное бюджетное учреждение «Вяземский информационный центр» Смоленской области. Всего 10 муниципальных учреждений.</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 xml:space="preserve">Учреждения отрасли культуры расположены в 45 объектах (зданиях), расположенных на территории города и района. Численность работников сферы культуры </w:t>
      </w:r>
      <w:proofErr w:type="gramStart"/>
      <w:r w:rsidRPr="00DA6207">
        <w:rPr>
          <w:rFonts w:ascii="Times New Roman" w:hAnsi="Times New Roman"/>
          <w:sz w:val="28"/>
          <w:szCs w:val="28"/>
        </w:rPr>
        <w:t>на конец</w:t>
      </w:r>
      <w:proofErr w:type="gramEnd"/>
      <w:r w:rsidRPr="00DA6207">
        <w:rPr>
          <w:rFonts w:ascii="Times New Roman" w:hAnsi="Times New Roman"/>
          <w:sz w:val="28"/>
          <w:szCs w:val="28"/>
        </w:rPr>
        <w:t xml:space="preserve"> 2018 года составила 428 человека, в т.ч. специалистов – 222 человека.</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2019 год в России объявлен Годом театра. Вяземскому району повезло – у нас есть собственный Народный театр, Театр юного зрителя, театр-студия «Мост». Спектакли этих коллективов собирают аншлаги. </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 xml:space="preserve">В сфере физической культуры и спорта основной задачей остается сохранение здоровья людей, воспитание здорового молодого поколения. Развитие массового спорта – в центре внимания. </w:t>
      </w:r>
      <w:proofErr w:type="gramStart"/>
      <w:r w:rsidRPr="00DA6207">
        <w:rPr>
          <w:rFonts w:ascii="Times New Roman" w:hAnsi="Times New Roman"/>
          <w:sz w:val="28"/>
          <w:szCs w:val="28"/>
        </w:rPr>
        <w:t>На территории муниципального образования «Вяземский район»  Смоленской области  действуют муниципальное бюджетное учреждение «Стадион «Салют» муниципального образования «Вяземский район» Смоленской области; муниципальное бюджетное учреждение «Спортивная школа» г. Вязьмы Смоленской области; муниципальное бюджетное учреждение физической культуры и спорта «Центр игровых видов спорта» муниципального образования «Вяземский район» Смоленской области;</w:t>
      </w:r>
      <w:proofErr w:type="gramEnd"/>
      <w:r w:rsidRPr="00DA6207">
        <w:rPr>
          <w:rFonts w:ascii="Times New Roman" w:hAnsi="Times New Roman"/>
          <w:sz w:val="28"/>
          <w:szCs w:val="28"/>
        </w:rPr>
        <w:t xml:space="preserve"> муниципальное автономное учреждение «Спортивная школа плавания» </w:t>
      </w:r>
      <w:proofErr w:type="gramStart"/>
      <w:r w:rsidRPr="00DA6207">
        <w:rPr>
          <w:rFonts w:ascii="Times New Roman" w:hAnsi="Times New Roman"/>
          <w:sz w:val="28"/>
          <w:szCs w:val="28"/>
        </w:rPr>
        <w:t>г</w:t>
      </w:r>
      <w:proofErr w:type="gramEnd"/>
      <w:r w:rsidRPr="00DA6207">
        <w:rPr>
          <w:rFonts w:ascii="Times New Roman" w:hAnsi="Times New Roman"/>
          <w:sz w:val="28"/>
          <w:szCs w:val="28"/>
        </w:rPr>
        <w:t>. Вязьмы Смоленской области, в которых работает 150 человек.</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Спортивная база района представлена 162 спортивными сооружения</w:t>
      </w:r>
      <w:r w:rsidR="00B066B2">
        <w:rPr>
          <w:rFonts w:ascii="Times New Roman" w:hAnsi="Times New Roman"/>
          <w:sz w:val="28"/>
          <w:szCs w:val="28"/>
        </w:rPr>
        <w:t>ми</w:t>
      </w:r>
      <w:r w:rsidRPr="00DA6207">
        <w:rPr>
          <w:rFonts w:ascii="Times New Roman" w:hAnsi="Times New Roman"/>
          <w:sz w:val="28"/>
          <w:szCs w:val="28"/>
        </w:rPr>
        <w:t xml:space="preserve">, в том числе 1 стадион, 57 </w:t>
      </w:r>
      <w:proofErr w:type="gramStart"/>
      <w:r w:rsidRPr="00DA6207">
        <w:rPr>
          <w:rFonts w:ascii="Times New Roman" w:hAnsi="Times New Roman"/>
          <w:sz w:val="28"/>
          <w:szCs w:val="28"/>
        </w:rPr>
        <w:t>плоскостных</w:t>
      </w:r>
      <w:proofErr w:type="gramEnd"/>
      <w:r w:rsidRPr="00DA6207">
        <w:rPr>
          <w:rFonts w:ascii="Times New Roman" w:hAnsi="Times New Roman"/>
          <w:sz w:val="28"/>
          <w:szCs w:val="28"/>
        </w:rPr>
        <w:t xml:space="preserve"> сооружения, 40 спортивных зала, 3 плавательных бассейна, 1 лыжная база, 1 биатлонный комплекс с единовременной пропускной способностью 3962 человека.</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В целях исполнения указа Президента РФ активно ведётся внедрение Всероссийского физкультурно-спортивного комплекса «Готов к труду и обороне». </w:t>
      </w:r>
    </w:p>
    <w:p w:rsidR="007E07D5" w:rsidRDefault="007E07D5" w:rsidP="007E07D5">
      <w:pPr>
        <w:spacing w:after="0" w:line="240" w:lineRule="auto"/>
        <w:jc w:val="both"/>
        <w:rPr>
          <w:rFonts w:ascii="Times New Roman" w:hAnsi="Times New Roman"/>
          <w:b/>
          <w:sz w:val="28"/>
          <w:szCs w:val="28"/>
        </w:rPr>
      </w:pPr>
    </w:p>
    <w:p w:rsidR="007E07D5" w:rsidRPr="00DA6207" w:rsidRDefault="007E07D5" w:rsidP="007E07D5">
      <w:pPr>
        <w:spacing w:after="0" w:line="240" w:lineRule="auto"/>
        <w:jc w:val="both"/>
        <w:rPr>
          <w:rFonts w:ascii="Times New Roman" w:hAnsi="Times New Roman"/>
          <w:b/>
          <w:sz w:val="28"/>
          <w:szCs w:val="28"/>
        </w:rPr>
      </w:pPr>
      <w:r w:rsidRPr="00DA6207">
        <w:rPr>
          <w:rFonts w:ascii="Times New Roman" w:hAnsi="Times New Roman"/>
          <w:b/>
          <w:sz w:val="28"/>
          <w:szCs w:val="28"/>
        </w:rPr>
        <w:t>Муниципальное имущество</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Одной из основных задач в сфере управления муниципальным имуществом и земельными ресурсами (земельными участками) является обеспечение поступления доходов от использования муниципального ресурса в бюджет Вяземского района.</w:t>
      </w:r>
    </w:p>
    <w:p w:rsidR="007E07D5" w:rsidRPr="00DA6207" w:rsidRDefault="007E07D5" w:rsidP="007E07D5">
      <w:pPr>
        <w:spacing w:after="0" w:line="240" w:lineRule="auto"/>
        <w:ind w:firstLine="708"/>
        <w:jc w:val="both"/>
        <w:rPr>
          <w:rFonts w:ascii="Times New Roman" w:hAnsi="Times New Roman"/>
          <w:sz w:val="28"/>
          <w:szCs w:val="28"/>
        </w:rPr>
      </w:pPr>
      <w:r w:rsidRPr="00DA6207">
        <w:rPr>
          <w:rFonts w:ascii="Times New Roman" w:hAnsi="Times New Roman"/>
          <w:sz w:val="28"/>
          <w:szCs w:val="28"/>
        </w:rPr>
        <w:t>В Реестре муниципальных предприятий и учреждений в муниципальной собственности на 01.01.2019  числится муниципальных предприятий и учреждений – 81.</w:t>
      </w:r>
    </w:p>
    <w:p w:rsidR="00DF2EE8" w:rsidRDefault="00DF2EE8" w:rsidP="00B40BF2">
      <w:pPr>
        <w:spacing w:after="0" w:line="240" w:lineRule="auto"/>
      </w:pPr>
    </w:p>
    <w:p w:rsidR="00C1621B" w:rsidRDefault="00C1621B" w:rsidP="00B40BF2">
      <w:pPr>
        <w:spacing w:after="0" w:line="240" w:lineRule="auto"/>
        <w:rPr>
          <w:rFonts w:ascii="Times New Roman" w:hAnsi="Times New Roman"/>
          <w:sz w:val="28"/>
          <w:szCs w:val="28"/>
        </w:rPr>
      </w:pPr>
    </w:p>
    <w:p w:rsidR="004D3F94" w:rsidRDefault="004D3F94">
      <w:pPr>
        <w:spacing w:after="0" w:line="240" w:lineRule="auto"/>
        <w:rPr>
          <w:rFonts w:ascii="Times New Roman" w:hAnsi="Times New Roman"/>
          <w:sz w:val="28"/>
          <w:szCs w:val="28"/>
          <w:u w:val="single"/>
        </w:rPr>
      </w:pPr>
      <w:r>
        <w:rPr>
          <w:rFonts w:ascii="Times New Roman" w:hAnsi="Times New Roman"/>
          <w:sz w:val="28"/>
          <w:szCs w:val="28"/>
          <w:u w:val="single"/>
        </w:rPr>
        <w:br w:type="page"/>
      </w:r>
    </w:p>
    <w:p w:rsidR="004D3F94" w:rsidRDefault="004D3F94" w:rsidP="00B40BF2">
      <w:pPr>
        <w:spacing w:after="0" w:line="240" w:lineRule="auto"/>
        <w:rPr>
          <w:rFonts w:ascii="Times New Roman" w:hAnsi="Times New Roman"/>
          <w:sz w:val="28"/>
          <w:szCs w:val="28"/>
          <w:u w:val="single"/>
        </w:rPr>
        <w:sectPr w:rsidR="004D3F94" w:rsidSect="00021D60">
          <w:headerReference w:type="default" r:id="rId8"/>
          <w:pgSz w:w="11906" w:h="16838"/>
          <w:pgMar w:top="1134" w:right="567" w:bottom="1134" w:left="1418" w:header="709" w:footer="709" w:gutter="0"/>
          <w:pgNumType w:start="4"/>
          <w:cols w:space="708"/>
          <w:docGrid w:linePitch="360"/>
        </w:sectPr>
      </w:pPr>
    </w:p>
    <w:p w:rsidR="007E07D5" w:rsidRDefault="007E07D5" w:rsidP="00B40BF2">
      <w:pPr>
        <w:spacing w:after="0" w:line="240" w:lineRule="auto"/>
        <w:rPr>
          <w:rFonts w:ascii="Times New Roman" w:hAnsi="Times New Roman"/>
          <w:b/>
          <w:sz w:val="28"/>
          <w:szCs w:val="28"/>
        </w:rPr>
      </w:pPr>
      <w:r w:rsidRPr="005D4E43">
        <w:rPr>
          <w:rFonts w:ascii="Times New Roman" w:hAnsi="Times New Roman"/>
          <w:b/>
          <w:sz w:val="28"/>
          <w:szCs w:val="28"/>
        </w:rPr>
        <w:lastRenderedPageBreak/>
        <w:t>2) основные направления деятельности в отчетном периоде, достигнутые по ним результаты:</w:t>
      </w:r>
    </w:p>
    <w:p w:rsidR="00B40BF2" w:rsidRDefault="00B40BF2" w:rsidP="00B40BF2">
      <w:pPr>
        <w:spacing w:after="0" w:line="240" w:lineRule="auto"/>
        <w:rPr>
          <w:rFonts w:ascii="Times New Roman" w:hAnsi="Times New Roman"/>
          <w:sz w:val="28"/>
          <w:szCs w:val="28"/>
          <w:u w:val="single"/>
        </w:rPr>
      </w:pPr>
      <w:r>
        <w:rPr>
          <w:rFonts w:ascii="Times New Roman" w:hAnsi="Times New Roman"/>
          <w:sz w:val="28"/>
          <w:szCs w:val="28"/>
          <w:u w:val="single"/>
        </w:rPr>
        <w:t>Ф</w:t>
      </w:r>
      <w:r w:rsidRPr="00B40BF2">
        <w:rPr>
          <w:rFonts w:ascii="Times New Roman" w:hAnsi="Times New Roman"/>
          <w:sz w:val="28"/>
          <w:szCs w:val="28"/>
          <w:u w:val="single"/>
        </w:rPr>
        <w:t>инансы</w:t>
      </w:r>
    </w:p>
    <w:p w:rsidR="002D01FF" w:rsidRDefault="002D01FF" w:rsidP="002D01FF">
      <w:pPr>
        <w:pStyle w:val="af0"/>
        <w:ind w:firstLine="708"/>
        <w:jc w:val="both"/>
        <w:rPr>
          <w:color w:val="222222"/>
          <w:sz w:val="28"/>
          <w:szCs w:val="28"/>
        </w:rPr>
      </w:pPr>
      <w:r w:rsidRPr="00A74D2E">
        <w:rPr>
          <w:color w:val="222222"/>
          <w:sz w:val="28"/>
          <w:szCs w:val="28"/>
        </w:rPr>
        <w:t xml:space="preserve">В бюджет Вяземского городского поселения Вяземского района Смоленской области </w:t>
      </w:r>
      <w:r w:rsidRPr="00A74D2E">
        <w:rPr>
          <w:rStyle w:val="a4"/>
          <w:rFonts w:eastAsiaTheme="majorEastAsia"/>
          <w:color w:val="222222"/>
          <w:sz w:val="28"/>
          <w:szCs w:val="28"/>
        </w:rPr>
        <w:t>(далее – бюджет поселения)</w:t>
      </w:r>
      <w:r w:rsidRPr="00A74D2E">
        <w:rPr>
          <w:color w:val="222222"/>
          <w:sz w:val="28"/>
          <w:szCs w:val="28"/>
        </w:rPr>
        <w:t xml:space="preserve"> за 2018 год поступили доходы в сумме 213,2 млн. рублей. Собственных доходов поступило – 151,5 млн. рублей. Безвозмездные поступления из вышестоящих уровней бюджетов  поступили в сумме 61,</w:t>
      </w:r>
      <w:r w:rsidR="00D7495C">
        <w:rPr>
          <w:color w:val="222222"/>
          <w:sz w:val="28"/>
          <w:szCs w:val="28"/>
        </w:rPr>
        <w:t>7</w:t>
      </w:r>
      <w:r w:rsidRPr="00A74D2E">
        <w:rPr>
          <w:color w:val="222222"/>
          <w:sz w:val="28"/>
          <w:szCs w:val="28"/>
        </w:rPr>
        <w:t xml:space="preserve"> млн. рублей. </w:t>
      </w:r>
    </w:p>
    <w:p w:rsidR="002D01FF" w:rsidRDefault="002D01FF" w:rsidP="002D01FF">
      <w:pPr>
        <w:pStyle w:val="af0"/>
        <w:ind w:hanging="567"/>
        <w:jc w:val="both"/>
        <w:rPr>
          <w:color w:val="222222"/>
          <w:sz w:val="28"/>
          <w:szCs w:val="28"/>
        </w:rPr>
      </w:pPr>
      <w:r>
        <w:rPr>
          <w:noProof/>
          <w:color w:val="222222"/>
          <w:sz w:val="28"/>
          <w:szCs w:val="28"/>
        </w:rPr>
        <w:drawing>
          <wp:inline distT="0" distB="0" distL="0" distR="0">
            <wp:extent cx="11315700" cy="3895725"/>
            <wp:effectExtent l="0" t="0" r="0" b="0"/>
            <wp:docPr id="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D01FF" w:rsidRPr="00A74D2E" w:rsidRDefault="002D01FF" w:rsidP="002D01FF">
      <w:pPr>
        <w:pStyle w:val="af0"/>
        <w:spacing w:after="0" w:afterAutospacing="0"/>
        <w:ind w:firstLine="708"/>
        <w:jc w:val="both"/>
        <w:rPr>
          <w:color w:val="222222"/>
          <w:sz w:val="28"/>
          <w:szCs w:val="28"/>
        </w:rPr>
      </w:pPr>
      <w:r w:rsidRPr="00A74D2E">
        <w:rPr>
          <w:color w:val="222222"/>
          <w:sz w:val="28"/>
          <w:szCs w:val="28"/>
        </w:rPr>
        <w:t>Рассматривая, структуру собственных доходов бюджета Вяземского городского поселения можно сделать вывод, что наибольший удельный вес в структуре доходов остается за налогом на доходы физических лиц 64,6% от общего поступления или 97,8 млн. рублей. По сравнению с соответствующим периодом прошлого года поступление собственных доходов увеличились на 1,3 млн. рублей, из них за счет увеличения поступлений налоговых доходов на 5,5 млн. рублей и сокращения поступлений неналоговых доходов на 4,2 млн. рублей. Поступления налога на имущество составили 11,3 млн. рублей и по сравнению с прошлым годом поступления остались на уровне 2017 года.</w:t>
      </w:r>
      <w:r w:rsidRPr="00A74D2E">
        <w:rPr>
          <w:sz w:val="28"/>
          <w:szCs w:val="28"/>
        </w:rPr>
        <w:t xml:space="preserve"> </w:t>
      </w:r>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t>Доходы от использования муниципального имущества за 2018 год в бюджет поселения составили 14,8 млн. рублей, в том числе:</w:t>
      </w:r>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t>- доходы от сдачи земельных участков и имущества в аренду – 7,7 млн. рублей, что больше 2017 года на 1,5 млн. рублей;</w:t>
      </w:r>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t>- доходы от продажи имущества – 0,4 млн. рублей, что меньше показателя 2017 года на 1,9 млн. рублей;</w:t>
      </w:r>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lastRenderedPageBreak/>
        <w:t>- доходы от платежей за наем муниципального жилищного фонда – 4,0 млн. рублей, что больше 2017 года на 1,5 млн. рублей;</w:t>
      </w:r>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t>- доходы от продажи земельных участков – 2,6 млн. рублей, что меньше показателя 2017 года на 1,4 млн. рублей;</w:t>
      </w:r>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t>- прочие неналоговые доходы (штрафы, пени) – 0,1 млн. рублей.</w:t>
      </w:r>
    </w:p>
    <w:p w:rsidR="002D01FF" w:rsidRPr="00A74D2E" w:rsidRDefault="002D01FF" w:rsidP="002D01FF">
      <w:pPr>
        <w:pStyle w:val="af0"/>
        <w:spacing w:before="0" w:beforeAutospacing="0" w:after="0" w:afterAutospacing="0"/>
        <w:ind w:firstLine="708"/>
        <w:jc w:val="both"/>
        <w:rPr>
          <w:color w:val="222222"/>
          <w:sz w:val="28"/>
          <w:szCs w:val="28"/>
        </w:rPr>
      </w:pPr>
      <w:r w:rsidRPr="00A74D2E">
        <w:rPr>
          <w:sz w:val="28"/>
          <w:szCs w:val="28"/>
        </w:rPr>
        <w:t xml:space="preserve">В целях сокращения недоимки и повышения собираемости налогов на протяжении </w:t>
      </w:r>
      <w:r w:rsidRPr="00A74D2E">
        <w:rPr>
          <w:color w:val="222222"/>
          <w:sz w:val="28"/>
          <w:szCs w:val="28"/>
        </w:rPr>
        <w:t xml:space="preserve">года Администрация района изыскивала резервы увеличения доходной части бюджета. Совместно с федеральными службами проведены межведомственные комиссии по укреплению налоговой дисциплины и снижению задолженности в бюджеты всех уровней и внебюджетные фонды. Были заслушаны налогоплательщики, имеющие задолженность по налогам и работодатели, допустившие выплату заработной платы ниже величины прожиточного минимума по Смоленской области. </w:t>
      </w:r>
    </w:p>
    <w:p w:rsidR="002D01FF" w:rsidRPr="00A74D2E" w:rsidRDefault="002D01FF" w:rsidP="002D01FF">
      <w:pPr>
        <w:pStyle w:val="af0"/>
        <w:spacing w:before="0" w:beforeAutospacing="0" w:after="0" w:afterAutospacing="0"/>
        <w:ind w:firstLine="708"/>
        <w:jc w:val="both"/>
        <w:rPr>
          <w:color w:val="222222"/>
          <w:sz w:val="28"/>
          <w:szCs w:val="28"/>
        </w:rPr>
      </w:pPr>
      <w:r w:rsidRPr="00A74D2E">
        <w:rPr>
          <w:color w:val="222222"/>
          <w:sz w:val="28"/>
          <w:szCs w:val="28"/>
        </w:rPr>
        <w:t xml:space="preserve">Безвозмездные поступления из вышестоящих уровней бюджетов  исполнены в сумме 61,4 млн. рублей. Анализ структуры безвозмездных поступлений показал, что наибольший удельный вес составляют субсидии: </w:t>
      </w:r>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t>- субсидии бюджетам городских поселений на поддержку государственных программ субъектов Российской Федерации и муниципальных программ формирования современной городской среды – 18,1 млн. рублей;</w:t>
      </w:r>
    </w:p>
    <w:p w:rsidR="002D01FF" w:rsidRDefault="002D01FF" w:rsidP="002D01FF">
      <w:pPr>
        <w:pStyle w:val="af0"/>
        <w:spacing w:before="0" w:beforeAutospacing="0" w:after="0" w:afterAutospacing="0"/>
        <w:ind w:firstLine="708"/>
        <w:jc w:val="both"/>
        <w:rPr>
          <w:sz w:val="28"/>
          <w:szCs w:val="28"/>
        </w:rPr>
      </w:pPr>
      <w:r w:rsidRPr="00A74D2E">
        <w:rPr>
          <w:sz w:val="28"/>
          <w:szCs w:val="28"/>
        </w:rPr>
        <w:t>- субсидии бюджетам городских поселений на проектирование, строительство, реконструкцию, капремонт и ремонт автомобильных дорог общего пользования местного значения – 11,9 млн. рублей;</w:t>
      </w:r>
    </w:p>
    <w:p w:rsidR="002D01FF" w:rsidRPr="00494C4E" w:rsidRDefault="002D01FF" w:rsidP="002D01FF">
      <w:pPr>
        <w:pStyle w:val="af0"/>
        <w:spacing w:before="0" w:beforeAutospacing="0" w:after="0" w:afterAutospacing="0"/>
        <w:ind w:firstLine="708"/>
        <w:jc w:val="both"/>
        <w:rPr>
          <w:color w:val="000000"/>
          <w:sz w:val="28"/>
          <w:szCs w:val="28"/>
        </w:rPr>
      </w:pPr>
      <w:r w:rsidRPr="00494C4E">
        <w:rPr>
          <w:color w:val="000000"/>
          <w:sz w:val="28"/>
          <w:szCs w:val="28"/>
        </w:rPr>
        <w:t>Средства направлены на выполнение следующих работ:</w:t>
      </w:r>
    </w:p>
    <w:p w:rsidR="002D01FF" w:rsidRPr="0070336C" w:rsidRDefault="002D01FF" w:rsidP="002D01FF">
      <w:pPr>
        <w:pStyle w:val="af0"/>
        <w:spacing w:before="0" w:beforeAutospacing="0" w:after="0" w:afterAutospacing="0"/>
        <w:ind w:firstLine="708"/>
        <w:jc w:val="both"/>
        <w:rPr>
          <w:sz w:val="28"/>
          <w:szCs w:val="28"/>
        </w:rPr>
      </w:pPr>
      <w:r w:rsidRPr="0070336C">
        <w:rPr>
          <w:color w:val="000000"/>
          <w:sz w:val="28"/>
          <w:szCs w:val="28"/>
        </w:rPr>
        <w:t>- р</w:t>
      </w:r>
      <w:r w:rsidRPr="00494C4E">
        <w:rPr>
          <w:color w:val="000000"/>
          <w:sz w:val="28"/>
          <w:szCs w:val="28"/>
        </w:rPr>
        <w:t>емонт путепровода через ж/</w:t>
      </w:r>
      <w:proofErr w:type="spellStart"/>
      <w:r w:rsidRPr="00494C4E">
        <w:rPr>
          <w:color w:val="000000"/>
          <w:sz w:val="28"/>
          <w:szCs w:val="28"/>
        </w:rPr>
        <w:t>д</w:t>
      </w:r>
      <w:proofErr w:type="spellEnd"/>
      <w:r w:rsidRPr="00494C4E">
        <w:rPr>
          <w:color w:val="000000"/>
          <w:sz w:val="28"/>
          <w:szCs w:val="28"/>
        </w:rPr>
        <w:t xml:space="preserve"> пути в районе </w:t>
      </w:r>
      <w:proofErr w:type="spellStart"/>
      <w:r w:rsidRPr="00494C4E">
        <w:rPr>
          <w:color w:val="000000"/>
          <w:sz w:val="28"/>
          <w:szCs w:val="28"/>
        </w:rPr>
        <w:t>кожзавода</w:t>
      </w:r>
      <w:proofErr w:type="spellEnd"/>
      <w:r w:rsidRPr="00494C4E">
        <w:rPr>
          <w:color w:val="000000"/>
          <w:sz w:val="28"/>
          <w:szCs w:val="28"/>
        </w:rPr>
        <w:t xml:space="preserve"> в </w:t>
      </w:r>
      <w:proofErr w:type="gramStart"/>
      <w:r w:rsidRPr="00494C4E">
        <w:rPr>
          <w:color w:val="000000"/>
          <w:sz w:val="28"/>
          <w:szCs w:val="28"/>
        </w:rPr>
        <w:t>г</w:t>
      </w:r>
      <w:proofErr w:type="gramEnd"/>
      <w:r w:rsidRPr="00494C4E">
        <w:rPr>
          <w:color w:val="000000"/>
          <w:sz w:val="28"/>
          <w:szCs w:val="28"/>
        </w:rPr>
        <w:t>. Вязьма Смоленской области</w:t>
      </w:r>
      <w:r w:rsidRPr="0070336C">
        <w:rPr>
          <w:sz w:val="28"/>
          <w:szCs w:val="28"/>
        </w:rPr>
        <w:t>– 11,7 млн. рублей;</w:t>
      </w:r>
    </w:p>
    <w:p w:rsidR="002D01FF" w:rsidRPr="0070336C" w:rsidRDefault="002D01FF" w:rsidP="002D01FF">
      <w:pPr>
        <w:pStyle w:val="af0"/>
        <w:spacing w:before="0" w:beforeAutospacing="0" w:after="0" w:afterAutospacing="0"/>
        <w:ind w:firstLine="708"/>
        <w:jc w:val="both"/>
        <w:rPr>
          <w:sz w:val="28"/>
          <w:szCs w:val="28"/>
        </w:rPr>
      </w:pPr>
      <w:r w:rsidRPr="0070336C">
        <w:rPr>
          <w:color w:val="000000"/>
          <w:sz w:val="28"/>
          <w:szCs w:val="28"/>
        </w:rPr>
        <w:t>- с</w:t>
      </w:r>
      <w:r w:rsidRPr="00494C4E">
        <w:rPr>
          <w:color w:val="000000"/>
          <w:sz w:val="28"/>
          <w:szCs w:val="28"/>
        </w:rPr>
        <w:t>троительный контроль</w:t>
      </w:r>
      <w:r w:rsidRPr="0070336C">
        <w:rPr>
          <w:color w:val="000000"/>
          <w:sz w:val="28"/>
          <w:szCs w:val="28"/>
        </w:rPr>
        <w:t xml:space="preserve"> </w:t>
      </w:r>
      <w:r w:rsidRPr="00494C4E">
        <w:rPr>
          <w:color w:val="000000"/>
          <w:sz w:val="28"/>
          <w:szCs w:val="28"/>
        </w:rPr>
        <w:t>"Ремонт путепровода через ж/</w:t>
      </w:r>
      <w:proofErr w:type="spellStart"/>
      <w:r w:rsidRPr="00494C4E">
        <w:rPr>
          <w:color w:val="000000"/>
          <w:sz w:val="28"/>
          <w:szCs w:val="28"/>
        </w:rPr>
        <w:t>д</w:t>
      </w:r>
      <w:proofErr w:type="spellEnd"/>
      <w:r w:rsidRPr="00494C4E">
        <w:rPr>
          <w:color w:val="000000"/>
          <w:sz w:val="28"/>
          <w:szCs w:val="28"/>
        </w:rPr>
        <w:t xml:space="preserve"> пути в районе </w:t>
      </w:r>
      <w:proofErr w:type="spellStart"/>
      <w:r w:rsidRPr="00494C4E">
        <w:rPr>
          <w:color w:val="000000"/>
          <w:sz w:val="28"/>
          <w:szCs w:val="28"/>
        </w:rPr>
        <w:t>кожзавода</w:t>
      </w:r>
      <w:proofErr w:type="spellEnd"/>
      <w:r w:rsidRPr="00494C4E">
        <w:rPr>
          <w:color w:val="000000"/>
          <w:sz w:val="28"/>
          <w:szCs w:val="28"/>
        </w:rPr>
        <w:t xml:space="preserve"> в </w:t>
      </w:r>
      <w:proofErr w:type="gramStart"/>
      <w:r w:rsidRPr="00494C4E">
        <w:rPr>
          <w:color w:val="000000"/>
          <w:sz w:val="28"/>
          <w:szCs w:val="28"/>
        </w:rPr>
        <w:t>г</w:t>
      </w:r>
      <w:proofErr w:type="gramEnd"/>
      <w:r w:rsidRPr="00494C4E">
        <w:rPr>
          <w:color w:val="000000"/>
          <w:sz w:val="28"/>
          <w:szCs w:val="28"/>
        </w:rPr>
        <w:t>. Вязьма Смоленской области"</w:t>
      </w:r>
      <w:r w:rsidRPr="0070336C">
        <w:rPr>
          <w:sz w:val="28"/>
          <w:szCs w:val="28"/>
        </w:rPr>
        <w:t>– 0,2 млн. рублей.</w:t>
      </w:r>
    </w:p>
    <w:p w:rsidR="002D01FF" w:rsidRDefault="002D01FF" w:rsidP="002D01FF">
      <w:pPr>
        <w:pStyle w:val="af0"/>
        <w:spacing w:before="0" w:beforeAutospacing="0" w:after="0" w:afterAutospacing="0"/>
        <w:ind w:firstLine="708"/>
        <w:jc w:val="both"/>
        <w:rPr>
          <w:color w:val="000000"/>
        </w:rPr>
      </w:pPr>
      <w:r w:rsidRPr="00A74D2E">
        <w:rPr>
          <w:bCs/>
          <w:sz w:val="28"/>
          <w:szCs w:val="28"/>
        </w:rPr>
        <w:t>- субсидии бюджетам городских  поселений, на территории которых расположены города, удостоенные почетного звания РФ "Город воинской славы"</w:t>
      </w:r>
      <w:r w:rsidRPr="00A74D2E">
        <w:rPr>
          <w:sz w:val="28"/>
          <w:szCs w:val="28"/>
        </w:rPr>
        <w:t>– 19,8 млн. рублей;</w:t>
      </w:r>
      <w:r w:rsidRPr="005E065C">
        <w:rPr>
          <w:color w:val="000000"/>
        </w:rPr>
        <w:t xml:space="preserve"> </w:t>
      </w:r>
    </w:p>
    <w:p w:rsidR="002D01FF" w:rsidRPr="00494C4E" w:rsidRDefault="002D01FF" w:rsidP="002D01FF">
      <w:pPr>
        <w:pStyle w:val="af0"/>
        <w:spacing w:before="0" w:beforeAutospacing="0" w:after="0" w:afterAutospacing="0"/>
        <w:ind w:firstLine="708"/>
        <w:jc w:val="both"/>
        <w:rPr>
          <w:color w:val="000000"/>
          <w:sz w:val="28"/>
          <w:szCs w:val="28"/>
        </w:rPr>
      </w:pPr>
      <w:r w:rsidRPr="00494C4E">
        <w:rPr>
          <w:color w:val="000000"/>
          <w:sz w:val="28"/>
          <w:szCs w:val="28"/>
        </w:rPr>
        <w:t>Средства направлены на выполнение следующих работ:</w:t>
      </w:r>
    </w:p>
    <w:p w:rsidR="002D01FF" w:rsidRPr="00494C4E" w:rsidRDefault="002D01FF" w:rsidP="002D01FF">
      <w:pPr>
        <w:pStyle w:val="af0"/>
        <w:spacing w:before="0" w:beforeAutospacing="0" w:after="0" w:afterAutospacing="0"/>
        <w:ind w:firstLine="708"/>
        <w:jc w:val="both"/>
        <w:rPr>
          <w:color w:val="000000"/>
          <w:sz w:val="28"/>
          <w:szCs w:val="28"/>
        </w:rPr>
      </w:pPr>
      <w:r w:rsidRPr="00494C4E">
        <w:rPr>
          <w:color w:val="000000"/>
          <w:sz w:val="28"/>
          <w:szCs w:val="28"/>
        </w:rPr>
        <w:t xml:space="preserve">- </w:t>
      </w:r>
      <w:r w:rsidRPr="005E065C">
        <w:rPr>
          <w:color w:val="000000"/>
          <w:sz w:val="28"/>
          <w:szCs w:val="28"/>
        </w:rPr>
        <w:t>Выполнение работ по ремонту асфальтобетонного покрытия по ул. Ленина от жилого дома № 57 до жилого дома № 60 в г. Вязьма Смоленской области</w:t>
      </w:r>
      <w:r w:rsidRPr="00494C4E">
        <w:rPr>
          <w:sz w:val="28"/>
          <w:szCs w:val="28"/>
        </w:rPr>
        <w:t>– 14,2 млн. рублей;</w:t>
      </w:r>
    </w:p>
    <w:p w:rsidR="002D01FF" w:rsidRPr="00494C4E" w:rsidRDefault="002D01FF" w:rsidP="002D01FF">
      <w:pPr>
        <w:pStyle w:val="af0"/>
        <w:spacing w:before="0" w:beforeAutospacing="0" w:after="0" w:afterAutospacing="0"/>
        <w:ind w:firstLine="708"/>
        <w:jc w:val="both"/>
        <w:rPr>
          <w:color w:val="000000"/>
          <w:sz w:val="28"/>
          <w:szCs w:val="28"/>
        </w:rPr>
      </w:pPr>
      <w:r w:rsidRPr="00494C4E">
        <w:rPr>
          <w:color w:val="000000"/>
          <w:sz w:val="28"/>
          <w:szCs w:val="28"/>
        </w:rPr>
        <w:t xml:space="preserve">- </w:t>
      </w:r>
      <w:r w:rsidRPr="005E065C">
        <w:rPr>
          <w:color w:val="000000"/>
          <w:sz w:val="28"/>
          <w:szCs w:val="28"/>
        </w:rPr>
        <w:t xml:space="preserve">Осуществление строительного контроля за ремонтом асфальтобетонного покрытия по ул. Ленина от жилого дома № 57 до жилого дома № 60 в </w:t>
      </w:r>
      <w:proofErr w:type="gramStart"/>
      <w:r w:rsidRPr="005E065C">
        <w:rPr>
          <w:color w:val="000000"/>
          <w:sz w:val="28"/>
          <w:szCs w:val="28"/>
        </w:rPr>
        <w:t>г</w:t>
      </w:r>
      <w:proofErr w:type="gramEnd"/>
      <w:r w:rsidRPr="005E065C">
        <w:rPr>
          <w:color w:val="000000"/>
          <w:sz w:val="28"/>
          <w:szCs w:val="28"/>
        </w:rPr>
        <w:t>. Вязьма Смоленской области</w:t>
      </w:r>
      <w:r w:rsidRPr="00494C4E">
        <w:rPr>
          <w:sz w:val="28"/>
          <w:szCs w:val="28"/>
        </w:rPr>
        <w:t>– 0,1 млн. рублей;</w:t>
      </w:r>
    </w:p>
    <w:p w:rsidR="002D01FF" w:rsidRPr="00494C4E" w:rsidRDefault="002D01FF" w:rsidP="002D01FF">
      <w:pPr>
        <w:pStyle w:val="af0"/>
        <w:spacing w:before="0" w:beforeAutospacing="0" w:after="0" w:afterAutospacing="0"/>
        <w:ind w:firstLine="708"/>
        <w:jc w:val="both"/>
        <w:rPr>
          <w:color w:val="000000"/>
          <w:sz w:val="28"/>
          <w:szCs w:val="28"/>
        </w:rPr>
      </w:pPr>
      <w:r w:rsidRPr="00494C4E">
        <w:rPr>
          <w:color w:val="000000"/>
          <w:sz w:val="28"/>
          <w:szCs w:val="28"/>
        </w:rPr>
        <w:t xml:space="preserve">- </w:t>
      </w:r>
      <w:r w:rsidRPr="005E065C">
        <w:rPr>
          <w:color w:val="000000"/>
          <w:sz w:val="28"/>
          <w:szCs w:val="28"/>
        </w:rPr>
        <w:t>Выполнение работ по ремонту асфальтобетонного покрытия по</w:t>
      </w:r>
      <w:r w:rsidRPr="00494C4E">
        <w:rPr>
          <w:color w:val="000000"/>
          <w:sz w:val="28"/>
          <w:szCs w:val="28"/>
        </w:rPr>
        <w:t xml:space="preserve"> </w:t>
      </w:r>
      <w:r w:rsidRPr="005E065C">
        <w:rPr>
          <w:color w:val="000000"/>
          <w:sz w:val="28"/>
          <w:szCs w:val="28"/>
        </w:rPr>
        <w:t xml:space="preserve">ул. Локомотивная (участок от ул. Полевая до ул. Восточная) </w:t>
      </w:r>
      <w:proofErr w:type="gramStart"/>
      <w:r w:rsidRPr="005E065C">
        <w:rPr>
          <w:color w:val="000000"/>
          <w:sz w:val="28"/>
          <w:szCs w:val="28"/>
        </w:rPr>
        <w:t>г</w:t>
      </w:r>
      <w:proofErr w:type="gramEnd"/>
      <w:r w:rsidRPr="005E065C">
        <w:rPr>
          <w:color w:val="000000"/>
          <w:sz w:val="28"/>
          <w:szCs w:val="28"/>
        </w:rPr>
        <w:t>. Вязьма Смоленская области</w:t>
      </w:r>
      <w:r w:rsidRPr="00494C4E">
        <w:rPr>
          <w:sz w:val="28"/>
          <w:szCs w:val="28"/>
        </w:rPr>
        <w:t>– 0,7 млн. рублей;</w:t>
      </w:r>
    </w:p>
    <w:p w:rsidR="002D01FF" w:rsidRPr="00494C4E" w:rsidRDefault="002D01FF" w:rsidP="002D01FF">
      <w:pPr>
        <w:pStyle w:val="af0"/>
        <w:spacing w:before="0" w:beforeAutospacing="0" w:after="0" w:afterAutospacing="0"/>
        <w:ind w:firstLine="708"/>
        <w:jc w:val="both"/>
        <w:rPr>
          <w:color w:val="000000"/>
          <w:sz w:val="28"/>
          <w:szCs w:val="28"/>
        </w:rPr>
      </w:pPr>
      <w:r w:rsidRPr="00494C4E">
        <w:rPr>
          <w:color w:val="000000"/>
          <w:sz w:val="28"/>
          <w:szCs w:val="28"/>
        </w:rPr>
        <w:t xml:space="preserve">- </w:t>
      </w:r>
      <w:r w:rsidRPr="005E065C">
        <w:rPr>
          <w:color w:val="000000"/>
          <w:sz w:val="28"/>
          <w:szCs w:val="28"/>
        </w:rPr>
        <w:t>Выполнение работ по ремонту асфальтобетонного покрытия по</w:t>
      </w:r>
      <w:r w:rsidRPr="00494C4E">
        <w:rPr>
          <w:color w:val="000000"/>
          <w:sz w:val="28"/>
          <w:szCs w:val="28"/>
        </w:rPr>
        <w:t xml:space="preserve"> </w:t>
      </w:r>
      <w:r w:rsidRPr="005E065C">
        <w:rPr>
          <w:color w:val="000000"/>
          <w:sz w:val="28"/>
          <w:szCs w:val="28"/>
        </w:rPr>
        <w:t xml:space="preserve">ул. </w:t>
      </w:r>
      <w:proofErr w:type="spellStart"/>
      <w:r w:rsidRPr="005E065C">
        <w:rPr>
          <w:color w:val="000000"/>
          <w:sz w:val="28"/>
          <w:szCs w:val="28"/>
        </w:rPr>
        <w:t>Льнозаводкая</w:t>
      </w:r>
      <w:proofErr w:type="spellEnd"/>
      <w:r w:rsidRPr="005E065C">
        <w:rPr>
          <w:color w:val="000000"/>
          <w:sz w:val="28"/>
          <w:szCs w:val="28"/>
        </w:rPr>
        <w:t xml:space="preserve"> и ул. </w:t>
      </w:r>
      <w:proofErr w:type="spellStart"/>
      <w:r w:rsidRPr="005E065C">
        <w:rPr>
          <w:color w:val="000000"/>
          <w:sz w:val="28"/>
          <w:szCs w:val="28"/>
        </w:rPr>
        <w:t>Гармоново</w:t>
      </w:r>
      <w:proofErr w:type="spellEnd"/>
      <w:r w:rsidRPr="005E065C">
        <w:rPr>
          <w:color w:val="000000"/>
          <w:sz w:val="28"/>
          <w:szCs w:val="28"/>
        </w:rPr>
        <w:t xml:space="preserve"> г. Вязьма Смоленской области</w:t>
      </w:r>
      <w:r w:rsidRPr="00494C4E">
        <w:rPr>
          <w:sz w:val="28"/>
          <w:szCs w:val="28"/>
        </w:rPr>
        <w:t>– 2,2 млн. рублей;</w:t>
      </w:r>
    </w:p>
    <w:p w:rsidR="002D01FF" w:rsidRPr="00494C4E" w:rsidRDefault="002D01FF" w:rsidP="002D01FF">
      <w:pPr>
        <w:pStyle w:val="af0"/>
        <w:spacing w:before="0" w:beforeAutospacing="0" w:after="0" w:afterAutospacing="0"/>
        <w:ind w:firstLine="708"/>
        <w:jc w:val="both"/>
        <w:rPr>
          <w:color w:val="000000"/>
          <w:sz w:val="28"/>
          <w:szCs w:val="28"/>
        </w:rPr>
      </w:pPr>
      <w:r w:rsidRPr="00494C4E">
        <w:rPr>
          <w:color w:val="000000"/>
          <w:sz w:val="28"/>
          <w:szCs w:val="28"/>
        </w:rPr>
        <w:lastRenderedPageBreak/>
        <w:t xml:space="preserve">- </w:t>
      </w:r>
      <w:r w:rsidRPr="005E065C">
        <w:rPr>
          <w:color w:val="000000"/>
          <w:sz w:val="28"/>
          <w:szCs w:val="28"/>
        </w:rPr>
        <w:t xml:space="preserve">Выполнение работ по ремонту дорожного полотна ул. Фурманова от ул. Фрунзе до ул. Машиностроительная </w:t>
      </w:r>
      <w:proofErr w:type="gramStart"/>
      <w:r w:rsidRPr="005E065C">
        <w:rPr>
          <w:color w:val="000000"/>
          <w:sz w:val="28"/>
          <w:szCs w:val="28"/>
        </w:rPr>
        <w:t>г</w:t>
      </w:r>
      <w:proofErr w:type="gramEnd"/>
      <w:r w:rsidRPr="005E065C">
        <w:rPr>
          <w:color w:val="000000"/>
          <w:sz w:val="28"/>
          <w:szCs w:val="28"/>
        </w:rPr>
        <w:t>. Вязьма Смоленской области</w:t>
      </w:r>
      <w:r w:rsidRPr="00494C4E">
        <w:rPr>
          <w:sz w:val="28"/>
          <w:szCs w:val="28"/>
        </w:rPr>
        <w:t>– 0,7 млн. рублей;</w:t>
      </w:r>
    </w:p>
    <w:p w:rsidR="002D01FF" w:rsidRPr="00494C4E" w:rsidRDefault="002D01FF" w:rsidP="002D01FF">
      <w:pPr>
        <w:pStyle w:val="af0"/>
        <w:spacing w:before="0" w:beforeAutospacing="0" w:after="0" w:afterAutospacing="0"/>
        <w:ind w:firstLine="708"/>
        <w:jc w:val="both"/>
        <w:rPr>
          <w:color w:val="000000"/>
          <w:sz w:val="28"/>
          <w:szCs w:val="28"/>
        </w:rPr>
      </w:pPr>
      <w:proofErr w:type="gramStart"/>
      <w:r w:rsidRPr="00494C4E">
        <w:rPr>
          <w:color w:val="000000"/>
          <w:sz w:val="28"/>
          <w:szCs w:val="28"/>
        </w:rPr>
        <w:t xml:space="preserve">- </w:t>
      </w:r>
      <w:r w:rsidRPr="005E065C">
        <w:rPr>
          <w:color w:val="000000"/>
          <w:sz w:val="28"/>
          <w:szCs w:val="28"/>
        </w:rPr>
        <w:t>Выполнение работ по устройству тротуара по Страховому пер. вдоль сквера им. Карла Маркса г. Вязьма Смоленской области</w:t>
      </w:r>
      <w:r w:rsidRPr="00494C4E">
        <w:rPr>
          <w:sz w:val="28"/>
          <w:szCs w:val="28"/>
        </w:rPr>
        <w:t>– 0,8 млн. рублей;</w:t>
      </w:r>
      <w:proofErr w:type="gramEnd"/>
    </w:p>
    <w:p w:rsidR="002D01FF" w:rsidRPr="00494C4E" w:rsidRDefault="002D01FF" w:rsidP="002D01FF">
      <w:pPr>
        <w:pStyle w:val="af0"/>
        <w:spacing w:before="0" w:beforeAutospacing="0" w:after="0" w:afterAutospacing="0"/>
        <w:ind w:firstLine="708"/>
        <w:jc w:val="both"/>
        <w:rPr>
          <w:sz w:val="28"/>
          <w:szCs w:val="28"/>
        </w:rPr>
      </w:pPr>
      <w:proofErr w:type="gramStart"/>
      <w:r w:rsidRPr="00494C4E">
        <w:rPr>
          <w:color w:val="000000"/>
          <w:sz w:val="28"/>
          <w:szCs w:val="28"/>
        </w:rPr>
        <w:t xml:space="preserve">- </w:t>
      </w:r>
      <w:r w:rsidRPr="005E065C">
        <w:rPr>
          <w:color w:val="000000"/>
          <w:sz w:val="28"/>
          <w:szCs w:val="28"/>
        </w:rPr>
        <w:t>Выполнение работ по ремонту  тротуара ул. Ленина от сквера им. Карла Маркса до пл. Ефремова) в г. Вязьма Смоленской области</w:t>
      </w:r>
      <w:r w:rsidRPr="00494C4E">
        <w:rPr>
          <w:sz w:val="28"/>
          <w:szCs w:val="28"/>
        </w:rPr>
        <w:t>– 1,1 млн. рублей;</w:t>
      </w:r>
      <w:proofErr w:type="gramEnd"/>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t>- субсидии муниципальным районам из резервного фонда Администрации Смоленской области– 1,1 млн. рублей;</w:t>
      </w:r>
    </w:p>
    <w:p w:rsidR="002D01FF" w:rsidRPr="00A74D2E" w:rsidRDefault="002D01FF" w:rsidP="002D01FF">
      <w:pPr>
        <w:pStyle w:val="af0"/>
        <w:spacing w:before="0" w:beforeAutospacing="0" w:after="0" w:afterAutospacing="0"/>
        <w:ind w:firstLine="708"/>
        <w:jc w:val="both"/>
        <w:rPr>
          <w:sz w:val="28"/>
          <w:szCs w:val="28"/>
        </w:rPr>
      </w:pPr>
      <w:r w:rsidRPr="00A74D2E">
        <w:rPr>
          <w:sz w:val="28"/>
          <w:szCs w:val="28"/>
        </w:rPr>
        <w:t>- субсидии бюджетам городских поселений на осуществление мероприятий по ремонту жилых помещений, находящихся в муниципальной собственности, и благоустройство прилегающих к жилым домам территорий</w:t>
      </w:r>
      <w:r>
        <w:rPr>
          <w:sz w:val="28"/>
          <w:szCs w:val="28"/>
        </w:rPr>
        <w:t xml:space="preserve"> (ремонт квартир и благоустройство территорий ул. </w:t>
      </w:r>
      <w:proofErr w:type="gramStart"/>
      <w:r>
        <w:rPr>
          <w:sz w:val="28"/>
          <w:szCs w:val="28"/>
        </w:rPr>
        <w:t>Смоленская</w:t>
      </w:r>
      <w:proofErr w:type="gramEnd"/>
      <w:r>
        <w:rPr>
          <w:sz w:val="28"/>
          <w:szCs w:val="28"/>
        </w:rPr>
        <w:t xml:space="preserve"> д.16 </w:t>
      </w:r>
      <w:proofErr w:type="spellStart"/>
      <w:r>
        <w:rPr>
          <w:sz w:val="28"/>
          <w:szCs w:val="28"/>
        </w:rPr>
        <w:t>кор</w:t>
      </w:r>
      <w:proofErr w:type="spellEnd"/>
      <w:r>
        <w:rPr>
          <w:sz w:val="28"/>
          <w:szCs w:val="28"/>
        </w:rPr>
        <w:t>. 1,2)</w:t>
      </w:r>
      <w:r w:rsidRPr="00A74D2E">
        <w:rPr>
          <w:sz w:val="28"/>
          <w:szCs w:val="28"/>
        </w:rPr>
        <w:t xml:space="preserve"> – 4,0 млн. рублей;</w:t>
      </w:r>
    </w:p>
    <w:p w:rsidR="002D01FF" w:rsidRPr="005E065C" w:rsidRDefault="002D01FF" w:rsidP="002D01FF">
      <w:pPr>
        <w:spacing w:after="0"/>
        <w:ind w:firstLine="708"/>
        <w:jc w:val="both"/>
        <w:rPr>
          <w:rFonts w:ascii="Times New Roman" w:hAnsi="Times New Roman"/>
          <w:sz w:val="28"/>
          <w:szCs w:val="28"/>
        </w:rPr>
      </w:pPr>
      <w:r w:rsidRPr="005E065C">
        <w:rPr>
          <w:rFonts w:ascii="Times New Roman" w:hAnsi="Times New Roman"/>
          <w:sz w:val="28"/>
          <w:szCs w:val="28"/>
        </w:rPr>
        <w:t>- субсидии бюджетам городских поселений на выполнение работ по инженерным изысканиям и подготовку проектной документации объектов капитального строительства в сфере жилищно-коммунального хозяйства (</w:t>
      </w:r>
      <w:r>
        <w:rPr>
          <w:rFonts w:ascii="Times New Roman" w:hAnsi="Times New Roman"/>
          <w:sz w:val="28"/>
          <w:szCs w:val="28"/>
        </w:rPr>
        <w:t>р</w:t>
      </w:r>
      <w:r w:rsidRPr="005E065C">
        <w:rPr>
          <w:rFonts w:ascii="Times New Roman" w:eastAsia="Times New Roman" w:hAnsi="Times New Roman"/>
          <w:color w:val="000000"/>
          <w:sz w:val="28"/>
          <w:szCs w:val="28"/>
          <w:lang w:eastAsia="ru-RU"/>
        </w:rPr>
        <w:t xml:space="preserve">еконструкция водоводов 2 D 600 мм, L 13 км от </w:t>
      </w:r>
      <w:proofErr w:type="spellStart"/>
      <w:r w:rsidRPr="005E065C">
        <w:rPr>
          <w:rFonts w:ascii="Times New Roman" w:eastAsia="Times New Roman" w:hAnsi="Times New Roman"/>
          <w:color w:val="000000"/>
          <w:sz w:val="28"/>
          <w:szCs w:val="28"/>
          <w:lang w:eastAsia="ru-RU"/>
        </w:rPr>
        <w:t>Бознянского</w:t>
      </w:r>
      <w:proofErr w:type="spellEnd"/>
      <w:r w:rsidRPr="005E065C">
        <w:rPr>
          <w:rFonts w:ascii="Times New Roman" w:eastAsia="Times New Roman" w:hAnsi="Times New Roman"/>
          <w:color w:val="000000"/>
          <w:sz w:val="28"/>
          <w:szCs w:val="28"/>
          <w:lang w:eastAsia="ru-RU"/>
        </w:rPr>
        <w:t xml:space="preserve"> водозабора до базы МП "Водоканал" г. Вязьма Смоленской области) </w:t>
      </w:r>
      <w:r w:rsidRPr="005E065C">
        <w:rPr>
          <w:rFonts w:ascii="Times New Roman" w:hAnsi="Times New Roman"/>
          <w:sz w:val="28"/>
          <w:szCs w:val="28"/>
        </w:rPr>
        <w:t>– 1,9 млн. рублей.</w:t>
      </w:r>
    </w:p>
    <w:p w:rsidR="002D01FF" w:rsidRPr="00A74D2E" w:rsidRDefault="002D01FF" w:rsidP="002D01FF">
      <w:pPr>
        <w:pStyle w:val="af0"/>
        <w:spacing w:before="0" w:beforeAutospacing="0" w:after="0" w:afterAutospacing="0"/>
        <w:ind w:firstLine="708"/>
        <w:jc w:val="both"/>
        <w:rPr>
          <w:sz w:val="28"/>
          <w:szCs w:val="28"/>
        </w:rPr>
      </w:pPr>
      <w:r>
        <w:rPr>
          <w:sz w:val="28"/>
          <w:szCs w:val="28"/>
        </w:rPr>
        <w:t>Помимо субсидий в б</w:t>
      </w:r>
      <w:bookmarkStart w:id="0" w:name="_GoBack"/>
      <w:bookmarkEnd w:id="0"/>
      <w:r>
        <w:rPr>
          <w:sz w:val="28"/>
          <w:szCs w:val="28"/>
        </w:rPr>
        <w:t>юджет поселения поступала дотация на выравнивание бюджетной обеспеченности  и спонсорская помощь.</w:t>
      </w:r>
    </w:p>
    <w:p w:rsidR="002D01FF" w:rsidRPr="00A74D2E" w:rsidRDefault="002D01FF" w:rsidP="002D01FF">
      <w:pPr>
        <w:pStyle w:val="af0"/>
        <w:spacing w:before="0" w:beforeAutospacing="0" w:after="0" w:afterAutospacing="0"/>
        <w:jc w:val="both"/>
        <w:rPr>
          <w:color w:val="222222"/>
          <w:sz w:val="28"/>
          <w:szCs w:val="28"/>
        </w:rPr>
      </w:pPr>
      <w:r w:rsidRPr="00A74D2E">
        <w:rPr>
          <w:color w:val="222222"/>
          <w:sz w:val="28"/>
          <w:szCs w:val="28"/>
        </w:rPr>
        <w:tab/>
      </w:r>
      <w:r w:rsidRPr="00E22CF9">
        <w:rPr>
          <w:color w:val="222222"/>
          <w:sz w:val="28"/>
          <w:szCs w:val="28"/>
        </w:rPr>
        <w:t>Значительный объем средств бюджетов вышестоящих уровней в бюджет поселения – это результат целенаправленной и постоянной работы Администрации муниципального образования «Вяземский район» Смоленской области по привлечению данных средств путем участия в федеральных и областных  программах. Всего Администрация муниципального образования «Вяземский район» Смоленской области участвовала в 5 программах.</w:t>
      </w:r>
    </w:p>
    <w:p w:rsidR="002D01FF" w:rsidRPr="00A74D2E" w:rsidRDefault="002D01FF" w:rsidP="002D01FF">
      <w:pPr>
        <w:widowControl w:val="0"/>
        <w:autoSpaceDE w:val="0"/>
        <w:autoSpaceDN w:val="0"/>
        <w:adjustRightInd w:val="0"/>
        <w:spacing w:after="0" w:line="240" w:lineRule="auto"/>
        <w:ind w:firstLine="709"/>
        <w:contextualSpacing/>
        <w:jc w:val="both"/>
        <w:rPr>
          <w:rFonts w:ascii="Times New Roman" w:hAnsi="Times New Roman"/>
          <w:sz w:val="28"/>
          <w:szCs w:val="28"/>
        </w:rPr>
      </w:pPr>
      <w:r w:rsidRPr="00A74D2E">
        <w:rPr>
          <w:rFonts w:ascii="Times New Roman" w:hAnsi="Times New Roman"/>
          <w:sz w:val="28"/>
          <w:szCs w:val="28"/>
        </w:rPr>
        <w:t>Расходы бюджета Вяземского городского поселения в 2018 году производились исходя из приоритетности расходных обязательств (в первоочередном порядке финансировались расходы в области дорожного, благоустройства и жилищно-коммунального хозяйства).</w:t>
      </w:r>
      <w:r w:rsidRPr="00A74D2E">
        <w:rPr>
          <w:rFonts w:ascii="Times New Roman" w:hAnsi="Times New Roman"/>
          <w:sz w:val="28"/>
          <w:szCs w:val="28"/>
        </w:rPr>
        <w:tab/>
      </w:r>
    </w:p>
    <w:p w:rsidR="002D01FF" w:rsidRPr="00A74D2E" w:rsidRDefault="002D01FF" w:rsidP="002D01FF">
      <w:pPr>
        <w:pStyle w:val="ad"/>
        <w:ind w:firstLine="708"/>
        <w:jc w:val="both"/>
        <w:rPr>
          <w:rFonts w:ascii="Times New Roman" w:hAnsi="Times New Roman"/>
          <w:sz w:val="28"/>
          <w:szCs w:val="28"/>
        </w:rPr>
      </w:pPr>
      <w:r w:rsidRPr="00A74D2E">
        <w:rPr>
          <w:rFonts w:ascii="Times New Roman" w:hAnsi="Times New Roman"/>
          <w:sz w:val="28"/>
          <w:szCs w:val="28"/>
        </w:rPr>
        <w:t xml:space="preserve">Формирование бюджета поселения на 2018 год проводилось программно-целевым методом планирования. Применение программно-целевого метода бюджетного планирования способствует повышению эффективности использования бюджетных средств. </w:t>
      </w:r>
    </w:p>
    <w:p w:rsidR="002D01FF" w:rsidRPr="00A74D2E" w:rsidRDefault="002D01FF" w:rsidP="002D01FF">
      <w:pPr>
        <w:pStyle w:val="af0"/>
        <w:spacing w:before="0" w:beforeAutospacing="0" w:after="0" w:afterAutospacing="0"/>
        <w:ind w:left="24" w:firstLine="684"/>
        <w:jc w:val="both"/>
        <w:rPr>
          <w:color w:val="222222"/>
          <w:sz w:val="28"/>
          <w:szCs w:val="28"/>
        </w:rPr>
      </w:pPr>
      <w:r w:rsidRPr="00A74D2E">
        <w:rPr>
          <w:color w:val="222222"/>
          <w:sz w:val="28"/>
          <w:szCs w:val="28"/>
        </w:rPr>
        <w:t xml:space="preserve">В целях эффективного использования бюджетных средств их расходование проводилось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w:t>
      </w:r>
    </w:p>
    <w:p w:rsidR="002D01FF" w:rsidRPr="00A74D2E" w:rsidRDefault="002D01FF" w:rsidP="002D01FF">
      <w:pPr>
        <w:pStyle w:val="af0"/>
        <w:spacing w:before="0" w:beforeAutospacing="0" w:after="0" w:afterAutospacing="0"/>
        <w:ind w:firstLine="708"/>
        <w:jc w:val="both"/>
        <w:rPr>
          <w:color w:val="222222"/>
          <w:sz w:val="28"/>
          <w:szCs w:val="28"/>
        </w:rPr>
      </w:pPr>
      <w:r w:rsidRPr="00A74D2E">
        <w:rPr>
          <w:color w:val="222222"/>
          <w:sz w:val="28"/>
          <w:szCs w:val="28"/>
        </w:rPr>
        <w:t xml:space="preserve">Расходы бюджета поселения за 2018 год исполнены в сумме 212,5 млн. рублей, или на 93,2 процента утвержденных бюджетных назначений 2018 года. </w:t>
      </w:r>
    </w:p>
    <w:p w:rsidR="002D01FF" w:rsidRPr="00A74D2E" w:rsidRDefault="002D01FF" w:rsidP="002D01FF">
      <w:pPr>
        <w:pStyle w:val="af0"/>
        <w:spacing w:before="0" w:beforeAutospacing="0" w:after="0" w:afterAutospacing="0"/>
        <w:ind w:firstLine="708"/>
        <w:jc w:val="both"/>
        <w:rPr>
          <w:color w:val="222222"/>
          <w:sz w:val="28"/>
          <w:szCs w:val="28"/>
        </w:rPr>
      </w:pPr>
      <w:r w:rsidRPr="00A74D2E">
        <w:rPr>
          <w:color w:val="222222"/>
          <w:sz w:val="28"/>
          <w:szCs w:val="28"/>
        </w:rPr>
        <w:lastRenderedPageBreak/>
        <w:t xml:space="preserve">В целях более полного и эффективного освоения бюджетных средств на 2018 год разработаны и утверждены 13 муниципальных программ, на долю финансирования которых приходится 88,0 процентов от фактических расходов бюджета за год. </w:t>
      </w:r>
    </w:p>
    <w:p w:rsidR="002D01FF" w:rsidRPr="00A74D2E" w:rsidRDefault="002D01FF" w:rsidP="002D01FF">
      <w:pPr>
        <w:pStyle w:val="af0"/>
        <w:spacing w:before="0" w:beforeAutospacing="0" w:after="0" w:afterAutospacing="0"/>
        <w:ind w:firstLine="708"/>
        <w:jc w:val="both"/>
        <w:rPr>
          <w:color w:val="222222"/>
          <w:sz w:val="28"/>
          <w:szCs w:val="28"/>
        </w:rPr>
      </w:pPr>
      <w:r w:rsidRPr="00A74D2E">
        <w:rPr>
          <w:color w:val="222222"/>
          <w:sz w:val="28"/>
          <w:szCs w:val="28"/>
        </w:rPr>
        <w:t xml:space="preserve">Финансирование утвержденных муниципальных программ составило </w:t>
      </w:r>
      <w:r w:rsidRPr="00A74D2E">
        <w:rPr>
          <w:rStyle w:val="a3"/>
          <w:rFonts w:eastAsiaTheme="majorEastAsia"/>
          <w:b w:val="0"/>
          <w:color w:val="222222"/>
          <w:sz w:val="28"/>
          <w:szCs w:val="28"/>
        </w:rPr>
        <w:t>187,0</w:t>
      </w:r>
      <w:r w:rsidRPr="00A74D2E">
        <w:rPr>
          <w:color w:val="222222"/>
          <w:sz w:val="28"/>
          <w:szCs w:val="28"/>
        </w:rPr>
        <w:t xml:space="preserve"> млн. рублей. </w:t>
      </w:r>
    </w:p>
    <w:p w:rsidR="002D01FF" w:rsidRPr="00A74D2E" w:rsidRDefault="002D01FF" w:rsidP="002D01FF">
      <w:pPr>
        <w:pStyle w:val="af0"/>
        <w:spacing w:before="0" w:beforeAutospacing="0" w:after="0" w:afterAutospacing="0"/>
        <w:ind w:firstLine="708"/>
        <w:jc w:val="both"/>
        <w:rPr>
          <w:color w:val="222222"/>
          <w:sz w:val="28"/>
          <w:szCs w:val="28"/>
        </w:rPr>
      </w:pPr>
      <w:r w:rsidRPr="00A74D2E">
        <w:rPr>
          <w:color w:val="222222"/>
          <w:sz w:val="28"/>
          <w:szCs w:val="28"/>
        </w:rPr>
        <w:t>Наибольший удельный вес в структуре расходов бюджета поселения занимают расходы на дорожное хозяйство – 35,8%, , на мероприятия по благоустройству территории – 30,6 %,  жилищное и коммунальное хозяйство – 16,1% от общего объема расходов.</w:t>
      </w:r>
    </w:p>
    <w:p w:rsidR="002D01FF" w:rsidRPr="00A74D2E" w:rsidRDefault="002D01FF" w:rsidP="002D01FF">
      <w:pPr>
        <w:pStyle w:val="af0"/>
        <w:spacing w:before="0" w:beforeAutospacing="0" w:after="0" w:afterAutospacing="0"/>
        <w:ind w:firstLine="708"/>
        <w:jc w:val="both"/>
        <w:rPr>
          <w:color w:val="222222"/>
          <w:sz w:val="28"/>
          <w:szCs w:val="28"/>
        </w:rPr>
      </w:pPr>
      <w:r w:rsidRPr="00A74D2E">
        <w:rPr>
          <w:color w:val="222222"/>
          <w:sz w:val="28"/>
          <w:szCs w:val="28"/>
        </w:rPr>
        <w:t xml:space="preserve">Из бюджета поселения в 2018 году направлялись средства на финансирование мероприятий в области культуры – 3,2 млн. рублей, на развитие спорта и молодежной политики – 0,6 млн. рублей. </w:t>
      </w:r>
    </w:p>
    <w:p w:rsidR="002D01FF" w:rsidRPr="00A74D2E" w:rsidRDefault="002D01FF" w:rsidP="002D01FF">
      <w:pPr>
        <w:spacing w:after="0" w:line="240" w:lineRule="auto"/>
        <w:ind w:firstLine="708"/>
        <w:jc w:val="both"/>
        <w:rPr>
          <w:rFonts w:ascii="Times New Roman" w:hAnsi="Times New Roman"/>
          <w:color w:val="222222"/>
          <w:sz w:val="28"/>
          <w:szCs w:val="28"/>
        </w:rPr>
      </w:pPr>
      <w:r w:rsidRPr="00A74D2E">
        <w:rPr>
          <w:rFonts w:ascii="Times New Roman" w:hAnsi="Times New Roman"/>
          <w:color w:val="222222"/>
          <w:sz w:val="28"/>
          <w:szCs w:val="28"/>
        </w:rPr>
        <w:t xml:space="preserve">Бюджет поселения за 2018 год исполнен с </w:t>
      </w:r>
      <w:proofErr w:type="spellStart"/>
      <w:r w:rsidRPr="00A74D2E">
        <w:rPr>
          <w:rFonts w:ascii="Times New Roman" w:hAnsi="Times New Roman"/>
          <w:color w:val="222222"/>
          <w:sz w:val="28"/>
          <w:szCs w:val="28"/>
        </w:rPr>
        <w:t>профицитом</w:t>
      </w:r>
      <w:proofErr w:type="spellEnd"/>
      <w:r w:rsidRPr="00A74D2E">
        <w:rPr>
          <w:rFonts w:ascii="Times New Roman" w:hAnsi="Times New Roman"/>
          <w:color w:val="222222"/>
          <w:sz w:val="28"/>
          <w:szCs w:val="28"/>
        </w:rPr>
        <w:t xml:space="preserve"> в 0,7 млн. рублей, в том числе: </w:t>
      </w:r>
    </w:p>
    <w:p w:rsidR="002D01FF" w:rsidRPr="00A74D2E" w:rsidRDefault="002D01FF" w:rsidP="002D01FF">
      <w:pPr>
        <w:spacing w:after="0" w:line="240" w:lineRule="auto"/>
        <w:ind w:firstLine="708"/>
        <w:jc w:val="both"/>
        <w:rPr>
          <w:rFonts w:ascii="Times New Roman" w:hAnsi="Times New Roman"/>
          <w:sz w:val="28"/>
          <w:szCs w:val="28"/>
        </w:rPr>
      </w:pPr>
      <w:r w:rsidRPr="00A74D2E">
        <w:rPr>
          <w:rFonts w:ascii="Times New Roman" w:hAnsi="Times New Roman"/>
          <w:sz w:val="28"/>
          <w:szCs w:val="28"/>
        </w:rPr>
        <w:t>- изменение остатков средств бюджета поселения на счете по учету средств бюджета поселения – 0,7</w:t>
      </w:r>
      <w:r w:rsidRPr="00A74D2E">
        <w:rPr>
          <w:rFonts w:ascii="Times New Roman" w:hAnsi="Times New Roman"/>
          <w:b/>
          <w:sz w:val="28"/>
          <w:szCs w:val="28"/>
        </w:rPr>
        <w:t xml:space="preserve"> </w:t>
      </w:r>
      <w:r w:rsidRPr="00A74D2E">
        <w:rPr>
          <w:rFonts w:ascii="Times New Roman" w:hAnsi="Times New Roman"/>
          <w:sz w:val="28"/>
          <w:szCs w:val="28"/>
        </w:rPr>
        <w:t>млн.</w:t>
      </w:r>
      <w:r w:rsidRPr="00A74D2E">
        <w:rPr>
          <w:rFonts w:ascii="Times New Roman" w:hAnsi="Times New Roman"/>
          <w:b/>
          <w:sz w:val="28"/>
          <w:szCs w:val="28"/>
        </w:rPr>
        <w:t xml:space="preserve"> </w:t>
      </w:r>
      <w:r w:rsidRPr="00A74D2E">
        <w:rPr>
          <w:rFonts w:ascii="Times New Roman" w:hAnsi="Times New Roman"/>
          <w:sz w:val="28"/>
          <w:szCs w:val="28"/>
        </w:rPr>
        <w:t>рублей;</w:t>
      </w:r>
    </w:p>
    <w:p w:rsidR="002D01FF" w:rsidRDefault="002D01FF" w:rsidP="002D01FF">
      <w:pPr>
        <w:pStyle w:val="af0"/>
        <w:spacing w:before="0" w:beforeAutospacing="0" w:after="0" w:afterAutospacing="0"/>
        <w:ind w:firstLine="708"/>
        <w:jc w:val="both"/>
        <w:rPr>
          <w:color w:val="222222"/>
          <w:sz w:val="28"/>
          <w:szCs w:val="28"/>
        </w:rPr>
      </w:pPr>
      <w:r w:rsidRPr="00A74D2E">
        <w:rPr>
          <w:color w:val="222222"/>
          <w:sz w:val="28"/>
          <w:szCs w:val="28"/>
        </w:rPr>
        <w:t xml:space="preserve">Администрацией постоянно ведется работа по сокращению муниципального долга. Проводится мониторинг состояния муниципального долга и оценка возможных рисков. На ближайшую перспективу долговая политика будет строиться на принципах сохранения объема долговых обязательств на экономически безопасном уровне, с учетом всех возможных рисков; своевременности исполнения долговых обязательств и минимизации их стоимости. </w:t>
      </w:r>
    </w:p>
    <w:p w:rsidR="002D01FF" w:rsidRPr="00A74D2E" w:rsidRDefault="002D01FF" w:rsidP="002D01FF">
      <w:pPr>
        <w:jc w:val="center"/>
        <w:rPr>
          <w:rFonts w:ascii="Times New Roman" w:hAnsi="Times New Roman"/>
          <w:sz w:val="28"/>
          <w:szCs w:val="28"/>
        </w:rPr>
      </w:pPr>
      <w:r w:rsidRPr="00A74D2E">
        <w:rPr>
          <w:rFonts w:ascii="Times New Roman" w:hAnsi="Times New Roman"/>
          <w:sz w:val="28"/>
          <w:szCs w:val="28"/>
        </w:rPr>
        <w:t>Информация по муниципальному долгу на 01.01.2019г.</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75"/>
        <w:gridCol w:w="1561"/>
        <w:gridCol w:w="1416"/>
        <w:gridCol w:w="1276"/>
        <w:gridCol w:w="1134"/>
        <w:gridCol w:w="2127"/>
      </w:tblGrid>
      <w:tr w:rsidR="002D01FF" w:rsidRPr="00515437" w:rsidTr="002D01FF">
        <w:tc>
          <w:tcPr>
            <w:tcW w:w="2375" w:type="dxa"/>
          </w:tcPr>
          <w:p w:rsidR="002D01FF" w:rsidRPr="00515437" w:rsidRDefault="002D01FF" w:rsidP="002D01FF">
            <w:pPr>
              <w:pStyle w:val="1"/>
              <w:rPr>
                <w:sz w:val="18"/>
                <w:szCs w:val="18"/>
              </w:rPr>
            </w:pPr>
            <w:r w:rsidRPr="00515437">
              <w:rPr>
                <w:sz w:val="18"/>
                <w:szCs w:val="18"/>
              </w:rPr>
              <w:t xml:space="preserve">Форма </w:t>
            </w:r>
            <w:proofErr w:type="gramStart"/>
            <w:r w:rsidRPr="00515437">
              <w:rPr>
                <w:sz w:val="18"/>
                <w:szCs w:val="18"/>
              </w:rPr>
              <w:t>долговых</w:t>
            </w:r>
            <w:proofErr w:type="gramEnd"/>
          </w:p>
          <w:p w:rsidR="002D01FF" w:rsidRPr="00515437" w:rsidRDefault="002D01FF" w:rsidP="002D01FF">
            <w:pPr>
              <w:jc w:val="center"/>
              <w:rPr>
                <w:rFonts w:ascii="Times New Roman" w:hAnsi="Times New Roman"/>
                <w:b/>
                <w:bCs/>
                <w:sz w:val="18"/>
                <w:szCs w:val="18"/>
              </w:rPr>
            </w:pPr>
            <w:r w:rsidRPr="00515437">
              <w:rPr>
                <w:rFonts w:ascii="Times New Roman" w:hAnsi="Times New Roman"/>
                <w:b/>
                <w:bCs/>
                <w:sz w:val="18"/>
                <w:szCs w:val="18"/>
              </w:rPr>
              <w:t>обязательств</w:t>
            </w:r>
          </w:p>
        </w:tc>
        <w:tc>
          <w:tcPr>
            <w:tcW w:w="1561" w:type="dxa"/>
          </w:tcPr>
          <w:p w:rsidR="002D01FF" w:rsidRPr="00515437" w:rsidRDefault="002D01FF" w:rsidP="002D01FF">
            <w:pPr>
              <w:jc w:val="center"/>
              <w:rPr>
                <w:rFonts w:ascii="Times New Roman" w:hAnsi="Times New Roman"/>
                <w:b/>
                <w:bCs/>
                <w:sz w:val="18"/>
                <w:szCs w:val="18"/>
              </w:rPr>
            </w:pPr>
            <w:r w:rsidRPr="00515437">
              <w:rPr>
                <w:rFonts w:ascii="Times New Roman" w:hAnsi="Times New Roman"/>
                <w:b/>
                <w:bCs/>
                <w:sz w:val="18"/>
                <w:szCs w:val="18"/>
              </w:rPr>
              <w:t>Наименование кредитора</w:t>
            </w:r>
          </w:p>
        </w:tc>
        <w:tc>
          <w:tcPr>
            <w:tcW w:w="1416" w:type="dxa"/>
          </w:tcPr>
          <w:p w:rsidR="002D01FF" w:rsidRPr="00515437" w:rsidRDefault="002D01FF" w:rsidP="002D01FF">
            <w:pPr>
              <w:jc w:val="center"/>
              <w:rPr>
                <w:rFonts w:ascii="Times New Roman" w:hAnsi="Times New Roman"/>
                <w:b/>
                <w:bCs/>
                <w:sz w:val="18"/>
                <w:szCs w:val="18"/>
              </w:rPr>
            </w:pPr>
            <w:r w:rsidRPr="00515437">
              <w:rPr>
                <w:rFonts w:ascii="Times New Roman" w:hAnsi="Times New Roman"/>
                <w:b/>
                <w:bCs/>
                <w:sz w:val="18"/>
                <w:szCs w:val="18"/>
              </w:rPr>
              <w:t>Дата и номер договора (соглашения) о получении кредита</w:t>
            </w:r>
          </w:p>
        </w:tc>
        <w:tc>
          <w:tcPr>
            <w:tcW w:w="1276" w:type="dxa"/>
          </w:tcPr>
          <w:p w:rsidR="002D01FF" w:rsidRPr="00515437" w:rsidRDefault="002D01FF" w:rsidP="002D01FF">
            <w:pPr>
              <w:jc w:val="center"/>
              <w:rPr>
                <w:rFonts w:ascii="Times New Roman" w:hAnsi="Times New Roman"/>
                <w:b/>
                <w:bCs/>
                <w:sz w:val="18"/>
                <w:szCs w:val="18"/>
              </w:rPr>
            </w:pPr>
            <w:r w:rsidRPr="00515437">
              <w:rPr>
                <w:rFonts w:ascii="Times New Roman" w:hAnsi="Times New Roman"/>
                <w:b/>
                <w:bCs/>
                <w:sz w:val="18"/>
                <w:szCs w:val="18"/>
              </w:rPr>
              <w:t>Сумма долгового обязательства</w:t>
            </w:r>
            <w:r>
              <w:rPr>
                <w:rFonts w:ascii="Times New Roman" w:hAnsi="Times New Roman"/>
                <w:b/>
                <w:bCs/>
                <w:sz w:val="18"/>
                <w:szCs w:val="18"/>
              </w:rPr>
              <w:t xml:space="preserve"> </w:t>
            </w:r>
            <w:r w:rsidRPr="00515437">
              <w:rPr>
                <w:rFonts w:ascii="Times New Roman" w:hAnsi="Times New Roman"/>
                <w:b/>
                <w:bCs/>
                <w:sz w:val="18"/>
                <w:szCs w:val="18"/>
              </w:rPr>
              <w:t>(руб.)</w:t>
            </w:r>
          </w:p>
        </w:tc>
        <w:tc>
          <w:tcPr>
            <w:tcW w:w="1134" w:type="dxa"/>
          </w:tcPr>
          <w:p w:rsidR="002D01FF" w:rsidRPr="00515437" w:rsidRDefault="002D01FF" w:rsidP="002D01FF">
            <w:pPr>
              <w:jc w:val="center"/>
              <w:rPr>
                <w:rFonts w:ascii="Times New Roman" w:hAnsi="Times New Roman"/>
                <w:b/>
                <w:bCs/>
                <w:sz w:val="18"/>
                <w:szCs w:val="18"/>
              </w:rPr>
            </w:pPr>
            <w:r w:rsidRPr="00515437">
              <w:rPr>
                <w:rFonts w:ascii="Times New Roman" w:hAnsi="Times New Roman"/>
                <w:b/>
                <w:bCs/>
                <w:sz w:val="18"/>
                <w:szCs w:val="18"/>
              </w:rPr>
              <w:t>Дата возникновения</w:t>
            </w:r>
            <w:r>
              <w:rPr>
                <w:rFonts w:ascii="Times New Roman" w:hAnsi="Times New Roman"/>
                <w:b/>
                <w:bCs/>
                <w:sz w:val="18"/>
                <w:szCs w:val="18"/>
              </w:rPr>
              <w:t xml:space="preserve"> </w:t>
            </w:r>
            <w:r w:rsidRPr="00515437">
              <w:rPr>
                <w:rFonts w:ascii="Times New Roman" w:hAnsi="Times New Roman"/>
                <w:b/>
                <w:bCs/>
                <w:sz w:val="18"/>
                <w:szCs w:val="18"/>
              </w:rPr>
              <w:t>долгового</w:t>
            </w:r>
            <w:r>
              <w:rPr>
                <w:rFonts w:ascii="Times New Roman" w:hAnsi="Times New Roman"/>
                <w:b/>
                <w:bCs/>
                <w:sz w:val="18"/>
                <w:szCs w:val="18"/>
              </w:rPr>
              <w:t xml:space="preserve"> </w:t>
            </w:r>
            <w:r w:rsidRPr="00515437">
              <w:rPr>
                <w:rFonts w:ascii="Times New Roman" w:hAnsi="Times New Roman"/>
                <w:b/>
                <w:bCs/>
                <w:sz w:val="18"/>
                <w:szCs w:val="18"/>
              </w:rPr>
              <w:t>обязательства</w:t>
            </w:r>
          </w:p>
        </w:tc>
        <w:tc>
          <w:tcPr>
            <w:tcW w:w="2127" w:type="dxa"/>
          </w:tcPr>
          <w:p w:rsidR="002D01FF" w:rsidRPr="00515437" w:rsidRDefault="002D01FF" w:rsidP="002D01FF">
            <w:pPr>
              <w:jc w:val="center"/>
              <w:rPr>
                <w:rFonts w:ascii="Times New Roman" w:hAnsi="Times New Roman"/>
                <w:b/>
                <w:bCs/>
                <w:sz w:val="18"/>
                <w:szCs w:val="18"/>
              </w:rPr>
            </w:pPr>
            <w:r w:rsidRPr="00515437">
              <w:rPr>
                <w:rFonts w:ascii="Times New Roman" w:hAnsi="Times New Roman"/>
                <w:b/>
                <w:bCs/>
                <w:sz w:val="18"/>
                <w:szCs w:val="18"/>
              </w:rPr>
              <w:t>Дата погашения долгового</w:t>
            </w:r>
            <w:r>
              <w:rPr>
                <w:rFonts w:ascii="Times New Roman" w:hAnsi="Times New Roman"/>
                <w:b/>
                <w:bCs/>
                <w:sz w:val="18"/>
                <w:szCs w:val="18"/>
              </w:rPr>
              <w:t xml:space="preserve"> </w:t>
            </w:r>
            <w:r w:rsidRPr="00515437">
              <w:rPr>
                <w:rFonts w:ascii="Times New Roman" w:hAnsi="Times New Roman"/>
                <w:b/>
                <w:bCs/>
                <w:sz w:val="18"/>
                <w:szCs w:val="18"/>
              </w:rPr>
              <w:t>обязательства</w:t>
            </w:r>
          </w:p>
        </w:tc>
      </w:tr>
      <w:tr w:rsidR="002D01FF" w:rsidRPr="00515437" w:rsidTr="002D01FF">
        <w:trPr>
          <w:trHeight w:val="195"/>
        </w:trPr>
        <w:tc>
          <w:tcPr>
            <w:tcW w:w="2375" w:type="dxa"/>
          </w:tcPr>
          <w:p w:rsidR="002D01FF" w:rsidRPr="00515437" w:rsidRDefault="002D01FF" w:rsidP="002D01FF">
            <w:pPr>
              <w:jc w:val="center"/>
              <w:rPr>
                <w:rFonts w:ascii="Times New Roman" w:hAnsi="Times New Roman"/>
                <w:b/>
                <w:bCs/>
              </w:rPr>
            </w:pPr>
            <w:r w:rsidRPr="00515437">
              <w:rPr>
                <w:rFonts w:ascii="Times New Roman" w:hAnsi="Times New Roman"/>
                <w:b/>
                <w:bCs/>
              </w:rPr>
              <w:t>1</w:t>
            </w:r>
          </w:p>
        </w:tc>
        <w:tc>
          <w:tcPr>
            <w:tcW w:w="1561" w:type="dxa"/>
          </w:tcPr>
          <w:p w:rsidR="002D01FF" w:rsidRPr="00515437" w:rsidRDefault="002D01FF" w:rsidP="002D01FF">
            <w:pPr>
              <w:jc w:val="center"/>
              <w:rPr>
                <w:rFonts w:ascii="Times New Roman" w:hAnsi="Times New Roman"/>
                <w:b/>
              </w:rPr>
            </w:pPr>
            <w:r w:rsidRPr="00515437">
              <w:rPr>
                <w:rFonts w:ascii="Times New Roman" w:hAnsi="Times New Roman"/>
                <w:b/>
              </w:rPr>
              <w:t>2</w:t>
            </w:r>
          </w:p>
        </w:tc>
        <w:tc>
          <w:tcPr>
            <w:tcW w:w="1416" w:type="dxa"/>
          </w:tcPr>
          <w:p w:rsidR="002D01FF" w:rsidRPr="00515437" w:rsidRDefault="002D01FF" w:rsidP="002D01FF">
            <w:pPr>
              <w:jc w:val="center"/>
              <w:rPr>
                <w:rFonts w:ascii="Times New Roman" w:hAnsi="Times New Roman"/>
                <w:b/>
                <w:bCs/>
              </w:rPr>
            </w:pPr>
            <w:r w:rsidRPr="00515437">
              <w:rPr>
                <w:rFonts w:ascii="Times New Roman" w:hAnsi="Times New Roman"/>
                <w:b/>
                <w:bCs/>
              </w:rPr>
              <w:t>3</w:t>
            </w:r>
          </w:p>
        </w:tc>
        <w:tc>
          <w:tcPr>
            <w:tcW w:w="1276" w:type="dxa"/>
          </w:tcPr>
          <w:p w:rsidR="002D01FF" w:rsidRPr="00515437" w:rsidRDefault="002D01FF" w:rsidP="002D01FF">
            <w:pPr>
              <w:jc w:val="center"/>
              <w:rPr>
                <w:rFonts w:ascii="Times New Roman" w:hAnsi="Times New Roman"/>
                <w:b/>
                <w:bCs/>
              </w:rPr>
            </w:pPr>
            <w:r w:rsidRPr="00515437">
              <w:rPr>
                <w:rFonts w:ascii="Times New Roman" w:hAnsi="Times New Roman"/>
                <w:b/>
                <w:bCs/>
              </w:rPr>
              <w:t>4</w:t>
            </w:r>
          </w:p>
        </w:tc>
        <w:tc>
          <w:tcPr>
            <w:tcW w:w="1134" w:type="dxa"/>
          </w:tcPr>
          <w:p w:rsidR="002D01FF" w:rsidRPr="00515437" w:rsidRDefault="002D01FF" w:rsidP="002D01FF">
            <w:pPr>
              <w:jc w:val="center"/>
              <w:rPr>
                <w:rFonts w:ascii="Times New Roman" w:hAnsi="Times New Roman"/>
                <w:b/>
                <w:bCs/>
              </w:rPr>
            </w:pPr>
            <w:r w:rsidRPr="00515437">
              <w:rPr>
                <w:rFonts w:ascii="Times New Roman" w:hAnsi="Times New Roman"/>
                <w:b/>
                <w:bCs/>
              </w:rPr>
              <w:t>5</w:t>
            </w:r>
          </w:p>
        </w:tc>
        <w:tc>
          <w:tcPr>
            <w:tcW w:w="2127" w:type="dxa"/>
          </w:tcPr>
          <w:p w:rsidR="002D01FF" w:rsidRPr="00515437" w:rsidRDefault="002D01FF" w:rsidP="002D01FF">
            <w:pPr>
              <w:jc w:val="center"/>
              <w:rPr>
                <w:rFonts w:ascii="Times New Roman" w:hAnsi="Times New Roman"/>
                <w:b/>
              </w:rPr>
            </w:pPr>
            <w:r w:rsidRPr="00515437">
              <w:rPr>
                <w:rFonts w:ascii="Times New Roman" w:hAnsi="Times New Roman"/>
                <w:b/>
              </w:rPr>
              <w:t>6</w:t>
            </w:r>
          </w:p>
        </w:tc>
      </w:tr>
      <w:tr w:rsidR="002D01FF" w:rsidRPr="00515437" w:rsidTr="002D01FF">
        <w:trPr>
          <w:trHeight w:val="1932"/>
        </w:trPr>
        <w:tc>
          <w:tcPr>
            <w:tcW w:w="2375" w:type="dxa"/>
          </w:tcPr>
          <w:p w:rsidR="002D01FF" w:rsidRPr="00515437" w:rsidRDefault="002D01FF" w:rsidP="002D01FF">
            <w:pPr>
              <w:rPr>
                <w:rFonts w:ascii="Times New Roman" w:hAnsi="Times New Roman"/>
              </w:rPr>
            </w:pPr>
            <w:r>
              <w:rPr>
                <w:rFonts w:ascii="Times New Roman" w:hAnsi="Times New Roman"/>
              </w:rPr>
              <w:t>Бюджетный кредит</w:t>
            </w:r>
          </w:p>
        </w:tc>
        <w:tc>
          <w:tcPr>
            <w:tcW w:w="1561" w:type="dxa"/>
          </w:tcPr>
          <w:p w:rsidR="002D01FF" w:rsidRPr="00515437" w:rsidRDefault="002D01FF" w:rsidP="002D01FF">
            <w:pPr>
              <w:jc w:val="center"/>
              <w:rPr>
                <w:rFonts w:ascii="Times New Roman" w:hAnsi="Times New Roman"/>
              </w:rPr>
            </w:pPr>
            <w:r w:rsidRPr="00515437">
              <w:rPr>
                <w:rFonts w:ascii="Times New Roman" w:hAnsi="Times New Roman"/>
              </w:rPr>
              <w:t>Департамент бюджета и финансов Смоленской области</w:t>
            </w:r>
          </w:p>
        </w:tc>
        <w:tc>
          <w:tcPr>
            <w:tcW w:w="1416" w:type="dxa"/>
          </w:tcPr>
          <w:p w:rsidR="002D01FF" w:rsidRPr="00515437" w:rsidRDefault="002D01FF" w:rsidP="002D01FF">
            <w:pPr>
              <w:jc w:val="center"/>
              <w:rPr>
                <w:rFonts w:ascii="Times New Roman" w:hAnsi="Times New Roman"/>
              </w:rPr>
            </w:pPr>
            <w:r w:rsidRPr="00515437">
              <w:rPr>
                <w:rFonts w:ascii="Times New Roman" w:hAnsi="Times New Roman"/>
              </w:rPr>
              <w:t>11.10.2016</w:t>
            </w:r>
            <w:r>
              <w:rPr>
                <w:rFonts w:ascii="Times New Roman" w:hAnsi="Times New Roman"/>
              </w:rPr>
              <w:t xml:space="preserve">    </w:t>
            </w:r>
            <w:r w:rsidRPr="00515437">
              <w:rPr>
                <w:rFonts w:ascii="Times New Roman" w:hAnsi="Times New Roman"/>
              </w:rPr>
              <w:t>№ 13/1-р</w:t>
            </w:r>
          </w:p>
        </w:tc>
        <w:tc>
          <w:tcPr>
            <w:tcW w:w="1276" w:type="dxa"/>
          </w:tcPr>
          <w:p w:rsidR="002D01FF" w:rsidRPr="00515437" w:rsidRDefault="002D01FF" w:rsidP="002D01FF">
            <w:pPr>
              <w:jc w:val="center"/>
              <w:rPr>
                <w:rFonts w:ascii="Times New Roman" w:hAnsi="Times New Roman"/>
              </w:rPr>
            </w:pPr>
            <w:r w:rsidRPr="00515437">
              <w:rPr>
                <w:rFonts w:ascii="Times New Roman" w:hAnsi="Times New Roman"/>
              </w:rPr>
              <w:t>5,4</w:t>
            </w:r>
          </w:p>
        </w:tc>
        <w:tc>
          <w:tcPr>
            <w:tcW w:w="1134" w:type="dxa"/>
          </w:tcPr>
          <w:p w:rsidR="002D01FF" w:rsidRPr="00515437" w:rsidRDefault="002D01FF" w:rsidP="002D01FF">
            <w:pPr>
              <w:jc w:val="center"/>
              <w:rPr>
                <w:rFonts w:ascii="Times New Roman" w:hAnsi="Times New Roman"/>
                <w:sz w:val="20"/>
                <w:szCs w:val="20"/>
              </w:rPr>
            </w:pPr>
            <w:r w:rsidRPr="00515437">
              <w:rPr>
                <w:rFonts w:ascii="Times New Roman" w:hAnsi="Times New Roman"/>
                <w:sz w:val="20"/>
                <w:szCs w:val="20"/>
              </w:rPr>
              <w:t>11.10.2016</w:t>
            </w:r>
          </w:p>
        </w:tc>
        <w:tc>
          <w:tcPr>
            <w:tcW w:w="2127" w:type="dxa"/>
          </w:tcPr>
          <w:p w:rsidR="002D01FF" w:rsidRPr="00515437" w:rsidRDefault="002D01FF" w:rsidP="002D01FF">
            <w:pPr>
              <w:jc w:val="center"/>
              <w:rPr>
                <w:rFonts w:ascii="Times New Roman" w:hAnsi="Times New Roman"/>
              </w:rPr>
            </w:pPr>
            <w:r w:rsidRPr="00515437">
              <w:rPr>
                <w:rFonts w:ascii="Times New Roman" w:hAnsi="Times New Roman"/>
              </w:rPr>
              <w:t>30.11.2035</w:t>
            </w:r>
          </w:p>
        </w:tc>
      </w:tr>
      <w:tr w:rsidR="002D01FF" w:rsidRPr="00515437" w:rsidTr="002D01FF">
        <w:trPr>
          <w:trHeight w:val="811"/>
        </w:trPr>
        <w:tc>
          <w:tcPr>
            <w:tcW w:w="2375" w:type="dxa"/>
          </w:tcPr>
          <w:p w:rsidR="002D01FF" w:rsidRPr="00515437" w:rsidRDefault="002D01FF" w:rsidP="002D01FF">
            <w:pPr>
              <w:rPr>
                <w:rFonts w:ascii="Times New Roman" w:hAnsi="Times New Roman"/>
              </w:rPr>
            </w:pPr>
            <w:r>
              <w:rPr>
                <w:rFonts w:ascii="Times New Roman" w:hAnsi="Times New Roman"/>
              </w:rPr>
              <w:t>Бюджетный кредит</w:t>
            </w:r>
          </w:p>
        </w:tc>
        <w:tc>
          <w:tcPr>
            <w:tcW w:w="1561" w:type="dxa"/>
          </w:tcPr>
          <w:p w:rsidR="002D01FF" w:rsidRPr="00515437" w:rsidRDefault="002D01FF" w:rsidP="002D01FF">
            <w:pPr>
              <w:jc w:val="center"/>
              <w:rPr>
                <w:rFonts w:ascii="Times New Roman" w:hAnsi="Times New Roman"/>
              </w:rPr>
            </w:pPr>
            <w:r w:rsidRPr="00515437">
              <w:rPr>
                <w:rFonts w:ascii="Times New Roman" w:hAnsi="Times New Roman"/>
              </w:rPr>
              <w:t>Департамент бюджета и финансов Смоленской области</w:t>
            </w:r>
          </w:p>
        </w:tc>
        <w:tc>
          <w:tcPr>
            <w:tcW w:w="1416" w:type="dxa"/>
          </w:tcPr>
          <w:p w:rsidR="002D01FF" w:rsidRPr="00515437" w:rsidRDefault="002D01FF" w:rsidP="002D01FF">
            <w:pPr>
              <w:jc w:val="center"/>
              <w:rPr>
                <w:rFonts w:ascii="Times New Roman" w:hAnsi="Times New Roman"/>
              </w:rPr>
            </w:pPr>
            <w:r w:rsidRPr="00515437">
              <w:rPr>
                <w:rFonts w:ascii="Times New Roman" w:hAnsi="Times New Roman"/>
              </w:rPr>
              <w:t>31.08.2015</w:t>
            </w:r>
            <w:r>
              <w:rPr>
                <w:rFonts w:ascii="Times New Roman" w:hAnsi="Times New Roman"/>
              </w:rPr>
              <w:t xml:space="preserve">    </w:t>
            </w:r>
            <w:r w:rsidRPr="00515437">
              <w:rPr>
                <w:rFonts w:ascii="Times New Roman" w:hAnsi="Times New Roman"/>
              </w:rPr>
              <w:t>№ 3/2-р15</w:t>
            </w:r>
          </w:p>
        </w:tc>
        <w:tc>
          <w:tcPr>
            <w:tcW w:w="1276" w:type="dxa"/>
          </w:tcPr>
          <w:p w:rsidR="002D01FF" w:rsidRPr="00515437" w:rsidRDefault="002D01FF" w:rsidP="002D01FF">
            <w:pPr>
              <w:jc w:val="center"/>
              <w:rPr>
                <w:rFonts w:ascii="Times New Roman" w:hAnsi="Times New Roman"/>
              </w:rPr>
            </w:pPr>
            <w:r w:rsidRPr="00515437">
              <w:rPr>
                <w:rFonts w:ascii="Times New Roman" w:hAnsi="Times New Roman"/>
              </w:rPr>
              <w:t>35,4</w:t>
            </w:r>
          </w:p>
        </w:tc>
        <w:tc>
          <w:tcPr>
            <w:tcW w:w="1134" w:type="dxa"/>
          </w:tcPr>
          <w:p w:rsidR="002D01FF" w:rsidRPr="00515437" w:rsidRDefault="002D01FF" w:rsidP="002D01FF">
            <w:pPr>
              <w:jc w:val="center"/>
              <w:rPr>
                <w:rFonts w:ascii="Times New Roman" w:hAnsi="Times New Roman"/>
                <w:sz w:val="20"/>
                <w:szCs w:val="20"/>
              </w:rPr>
            </w:pPr>
            <w:r w:rsidRPr="00515437">
              <w:rPr>
                <w:rFonts w:ascii="Times New Roman" w:hAnsi="Times New Roman"/>
                <w:sz w:val="20"/>
                <w:szCs w:val="20"/>
              </w:rPr>
              <w:t>31.08.2015</w:t>
            </w:r>
          </w:p>
        </w:tc>
        <w:tc>
          <w:tcPr>
            <w:tcW w:w="2127" w:type="dxa"/>
          </w:tcPr>
          <w:p w:rsidR="002D01FF" w:rsidRPr="00515437" w:rsidRDefault="002D01FF" w:rsidP="002D01FF">
            <w:pPr>
              <w:jc w:val="center"/>
              <w:rPr>
                <w:rFonts w:ascii="Times New Roman" w:hAnsi="Times New Roman"/>
              </w:rPr>
            </w:pPr>
            <w:r w:rsidRPr="00515437">
              <w:rPr>
                <w:rFonts w:ascii="Times New Roman" w:hAnsi="Times New Roman"/>
              </w:rPr>
              <w:t>30.11.2034</w:t>
            </w:r>
          </w:p>
        </w:tc>
      </w:tr>
      <w:tr w:rsidR="002D01FF" w:rsidRPr="00515437" w:rsidTr="002D01FF">
        <w:trPr>
          <w:trHeight w:val="811"/>
        </w:trPr>
        <w:tc>
          <w:tcPr>
            <w:tcW w:w="2375" w:type="dxa"/>
            <w:vAlign w:val="center"/>
          </w:tcPr>
          <w:p w:rsidR="002D01FF" w:rsidRPr="00515437" w:rsidRDefault="002D01FF" w:rsidP="002D01FF">
            <w:pPr>
              <w:shd w:val="clear" w:color="auto" w:fill="FFFFFF"/>
              <w:ind w:left="14"/>
              <w:rPr>
                <w:rFonts w:ascii="Times New Roman" w:hAnsi="Times New Roman"/>
                <w:b/>
                <w:bCs/>
              </w:rPr>
            </w:pPr>
            <w:r>
              <w:rPr>
                <w:rFonts w:ascii="Times New Roman" w:hAnsi="Times New Roman"/>
                <w:bCs/>
              </w:rPr>
              <w:lastRenderedPageBreak/>
              <w:t>Кредит</w:t>
            </w:r>
            <w:r w:rsidRPr="00515437">
              <w:rPr>
                <w:rFonts w:ascii="Times New Roman" w:hAnsi="Times New Roman"/>
                <w:bCs/>
              </w:rPr>
              <w:t xml:space="preserve"> от кредитных организаций </w:t>
            </w:r>
          </w:p>
        </w:tc>
        <w:tc>
          <w:tcPr>
            <w:tcW w:w="1561" w:type="dxa"/>
            <w:vAlign w:val="center"/>
          </w:tcPr>
          <w:p w:rsidR="002D01FF" w:rsidRPr="00515437" w:rsidRDefault="002D01FF" w:rsidP="002D01FF">
            <w:pPr>
              <w:shd w:val="clear" w:color="auto" w:fill="FFFFFF"/>
              <w:jc w:val="center"/>
              <w:rPr>
                <w:rFonts w:ascii="Times New Roman" w:hAnsi="Times New Roman"/>
              </w:rPr>
            </w:pPr>
            <w:r w:rsidRPr="00515437">
              <w:rPr>
                <w:rFonts w:ascii="Times New Roman" w:hAnsi="Times New Roman"/>
              </w:rPr>
              <w:t>ПАО «Сбербанк России»</w:t>
            </w:r>
          </w:p>
        </w:tc>
        <w:tc>
          <w:tcPr>
            <w:tcW w:w="1416" w:type="dxa"/>
            <w:vAlign w:val="center"/>
          </w:tcPr>
          <w:p w:rsidR="002D01FF" w:rsidRPr="00515437" w:rsidRDefault="002D01FF" w:rsidP="002D01FF">
            <w:pPr>
              <w:shd w:val="clear" w:color="auto" w:fill="FFFFFF"/>
              <w:jc w:val="center"/>
              <w:rPr>
                <w:rFonts w:ascii="Times New Roman" w:hAnsi="Times New Roman"/>
              </w:rPr>
            </w:pPr>
            <w:r w:rsidRPr="00515437">
              <w:rPr>
                <w:rFonts w:ascii="Times New Roman" w:hAnsi="Times New Roman"/>
              </w:rPr>
              <w:t>1</w:t>
            </w:r>
            <w:r>
              <w:rPr>
                <w:rFonts w:ascii="Times New Roman" w:hAnsi="Times New Roman"/>
              </w:rPr>
              <w:t>3</w:t>
            </w:r>
            <w:r w:rsidRPr="00515437">
              <w:rPr>
                <w:rFonts w:ascii="Times New Roman" w:hAnsi="Times New Roman"/>
              </w:rPr>
              <w:t>.08.201</w:t>
            </w:r>
            <w:r>
              <w:rPr>
                <w:rFonts w:ascii="Times New Roman" w:hAnsi="Times New Roman"/>
              </w:rPr>
              <w:t>8  01870018/86091100</w:t>
            </w:r>
          </w:p>
        </w:tc>
        <w:tc>
          <w:tcPr>
            <w:tcW w:w="1276" w:type="dxa"/>
            <w:vAlign w:val="center"/>
          </w:tcPr>
          <w:p w:rsidR="002D01FF" w:rsidRPr="00515437" w:rsidRDefault="002D01FF" w:rsidP="002D01FF">
            <w:pPr>
              <w:shd w:val="clear" w:color="auto" w:fill="FFFFFF"/>
              <w:jc w:val="center"/>
              <w:rPr>
                <w:rFonts w:ascii="Times New Roman" w:hAnsi="Times New Roman"/>
              </w:rPr>
            </w:pPr>
            <w:r>
              <w:rPr>
                <w:rFonts w:ascii="Times New Roman" w:hAnsi="Times New Roman"/>
              </w:rPr>
              <w:t>14,0</w:t>
            </w:r>
          </w:p>
        </w:tc>
        <w:tc>
          <w:tcPr>
            <w:tcW w:w="1134" w:type="dxa"/>
            <w:vAlign w:val="center"/>
          </w:tcPr>
          <w:p w:rsidR="002D01FF" w:rsidRPr="00515437" w:rsidRDefault="002D01FF" w:rsidP="002D01FF">
            <w:pPr>
              <w:shd w:val="clear" w:color="auto" w:fill="FFFFFF"/>
              <w:jc w:val="center"/>
              <w:rPr>
                <w:rFonts w:ascii="Times New Roman" w:hAnsi="Times New Roman"/>
                <w:sz w:val="20"/>
                <w:szCs w:val="20"/>
              </w:rPr>
            </w:pPr>
            <w:r w:rsidRPr="00515437">
              <w:rPr>
                <w:rFonts w:ascii="Times New Roman" w:hAnsi="Times New Roman"/>
                <w:sz w:val="20"/>
                <w:szCs w:val="20"/>
              </w:rPr>
              <w:t>1</w:t>
            </w:r>
            <w:r>
              <w:rPr>
                <w:rFonts w:ascii="Times New Roman" w:hAnsi="Times New Roman"/>
                <w:sz w:val="20"/>
                <w:szCs w:val="20"/>
              </w:rPr>
              <w:t>3</w:t>
            </w:r>
            <w:r w:rsidRPr="00515437">
              <w:rPr>
                <w:rFonts w:ascii="Times New Roman" w:hAnsi="Times New Roman"/>
                <w:sz w:val="20"/>
                <w:szCs w:val="20"/>
              </w:rPr>
              <w:t>.08.201</w:t>
            </w:r>
            <w:r>
              <w:rPr>
                <w:rFonts w:ascii="Times New Roman" w:hAnsi="Times New Roman"/>
                <w:sz w:val="20"/>
                <w:szCs w:val="20"/>
              </w:rPr>
              <w:t>8</w:t>
            </w:r>
          </w:p>
        </w:tc>
        <w:tc>
          <w:tcPr>
            <w:tcW w:w="2127" w:type="dxa"/>
            <w:vAlign w:val="center"/>
          </w:tcPr>
          <w:p w:rsidR="002D01FF" w:rsidRPr="00515437" w:rsidRDefault="002D01FF" w:rsidP="002D01FF">
            <w:pPr>
              <w:shd w:val="clear" w:color="auto" w:fill="FFFFFF"/>
              <w:jc w:val="center"/>
              <w:rPr>
                <w:rFonts w:ascii="Times New Roman" w:hAnsi="Times New Roman"/>
                <w:bCs/>
              </w:rPr>
            </w:pPr>
            <w:r w:rsidRPr="00515437">
              <w:rPr>
                <w:rFonts w:ascii="Times New Roman" w:hAnsi="Times New Roman"/>
                <w:bCs/>
              </w:rPr>
              <w:t>1</w:t>
            </w:r>
            <w:r>
              <w:rPr>
                <w:rFonts w:ascii="Times New Roman" w:hAnsi="Times New Roman"/>
                <w:bCs/>
              </w:rPr>
              <w:t>3</w:t>
            </w:r>
            <w:r w:rsidRPr="00515437">
              <w:rPr>
                <w:rFonts w:ascii="Times New Roman" w:hAnsi="Times New Roman"/>
                <w:bCs/>
              </w:rPr>
              <w:t>.08.201</w:t>
            </w:r>
            <w:r>
              <w:rPr>
                <w:rFonts w:ascii="Times New Roman" w:hAnsi="Times New Roman"/>
                <w:bCs/>
              </w:rPr>
              <w:t>9</w:t>
            </w:r>
          </w:p>
        </w:tc>
      </w:tr>
      <w:tr w:rsidR="002D01FF" w:rsidRPr="00515437" w:rsidTr="002D01FF">
        <w:trPr>
          <w:trHeight w:val="472"/>
        </w:trPr>
        <w:tc>
          <w:tcPr>
            <w:tcW w:w="2375" w:type="dxa"/>
            <w:tcBorders>
              <w:bottom w:val="single" w:sz="4" w:space="0" w:color="auto"/>
            </w:tcBorders>
            <w:vAlign w:val="center"/>
          </w:tcPr>
          <w:p w:rsidR="002D01FF" w:rsidRPr="00515437" w:rsidRDefault="002D01FF" w:rsidP="002D01FF">
            <w:pPr>
              <w:jc w:val="center"/>
              <w:rPr>
                <w:rFonts w:ascii="Times New Roman" w:hAnsi="Times New Roman"/>
                <w:b/>
                <w:bCs/>
              </w:rPr>
            </w:pPr>
            <w:r w:rsidRPr="00515437">
              <w:rPr>
                <w:rFonts w:ascii="Times New Roman" w:hAnsi="Times New Roman"/>
                <w:b/>
                <w:bCs/>
              </w:rPr>
              <w:t>Всего:</w:t>
            </w:r>
          </w:p>
        </w:tc>
        <w:tc>
          <w:tcPr>
            <w:tcW w:w="1561" w:type="dxa"/>
            <w:tcBorders>
              <w:bottom w:val="single" w:sz="4" w:space="0" w:color="auto"/>
            </w:tcBorders>
            <w:vAlign w:val="center"/>
          </w:tcPr>
          <w:p w:rsidR="002D01FF" w:rsidRPr="00515437" w:rsidRDefault="002D01FF" w:rsidP="002D01FF">
            <w:pPr>
              <w:jc w:val="center"/>
              <w:rPr>
                <w:rFonts w:ascii="Times New Roman" w:hAnsi="Times New Roman"/>
              </w:rPr>
            </w:pPr>
          </w:p>
        </w:tc>
        <w:tc>
          <w:tcPr>
            <w:tcW w:w="1416" w:type="dxa"/>
            <w:tcBorders>
              <w:bottom w:val="single" w:sz="4" w:space="0" w:color="auto"/>
            </w:tcBorders>
            <w:vAlign w:val="center"/>
          </w:tcPr>
          <w:p w:rsidR="002D01FF" w:rsidRPr="00515437" w:rsidRDefault="002D01FF" w:rsidP="002D01FF">
            <w:pPr>
              <w:jc w:val="center"/>
              <w:rPr>
                <w:rFonts w:ascii="Times New Roman" w:hAnsi="Times New Roman"/>
                <w:b/>
                <w:bCs/>
              </w:rPr>
            </w:pPr>
          </w:p>
        </w:tc>
        <w:tc>
          <w:tcPr>
            <w:tcW w:w="1276" w:type="dxa"/>
            <w:tcBorders>
              <w:bottom w:val="single" w:sz="4" w:space="0" w:color="auto"/>
            </w:tcBorders>
            <w:vAlign w:val="center"/>
          </w:tcPr>
          <w:p w:rsidR="002D01FF" w:rsidRPr="00515437" w:rsidRDefault="002D01FF" w:rsidP="002D01FF">
            <w:pPr>
              <w:jc w:val="center"/>
              <w:rPr>
                <w:rFonts w:ascii="Times New Roman" w:hAnsi="Times New Roman"/>
                <w:b/>
                <w:bCs/>
              </w:rPr>
            </w:pPr>
            <w:r w:rsidRPr="00515437">
              <w:rPr>
                <w:rFonts w:ascii="Times New Roman" w:hAnsi="Times New Roman"/>
                <w:b/>
                <w:bCs/>
              </w:rPr>
              <w:t>54,8</w:t>
            </w:r>
          </w:p>
        </w:tc>
        <w:tc>
          <w:tcPr>
            <w:tcW w:w="1134" w:type="dxa"/>
            <w:tcBorders>
              <w:bottom w:val="single" w:sz="4" w:space="0" w:color="auto"/>
            </w:tcBorders>
          </w:tcPr>
          <w:p w:rsidR="002D01FF" w:rsidRPr="00515437" w:rsidRDefault="002D01FF" w:rsidP="002D01FF">
            <w:pPr>
              <w:jc w:val="center"/>
              <w:rPr>
                <w:rFonts w:ascii="Times New Roman" w:hAnsi="Times New Roman"/>
                <w:bCs/>
              </w:rPr>
            </w:pPr>
          </w:p>
        </w:tc>
        <w:tc>
          <w:tcPr>
            <w:tcW w:w="2127" w:type="dxa"/>
            <w:tcBorders>
              <w:bottom w:val="single" w:sz="4" w:space="0" w:color="auto"/>
            </w:tcBorders>
          </w:tcPr>
          <w:p w:rsidR="002D01FF" w:rsidRPr="00515437" w:rsidRDefault="002D01FF" w:rsidP="002D01FF">
            <w:pPr>
              <w:jc w:val="center"/>
              <w:rPr>
                <w:rFonts w:ascii="Times New Roman" w:hAnsi="Times New Roman"/>
              </w:rPr>
            </w:pPr>
          </w:p>
        </w:tc>
      </w:tr>
    </w:tbl>
    <w:p w:rsidR="002D01FF" w:rsidRPr="00A74D2E" w:rsidRDefault="002D01FF" w:rsidP="002D01FF">
      <w:pPr>
        <w:spacing w:after="0" w:line="240" w:lineRule="auto"/>
        <w:ind w:firstLine="709"/>
        <w:jc w:val="both"/>
        <w:rPr>
          <w:rFonts w:ascii="Times New Roman" w:hAnsi="Times New Roman"/>
          <w:sz w:val="28"/>
          <w:szCs w:val="28"/>
        </w:rPr>
      </w:pPr>
      <w:r w:rsidRPr="00A74D2E">
        <w:rPr>
          <w:rFonts w:ascii="Times New Roman" w:hAnsi="Times New Roman"/>
          <w:sz w:val="28"/>
          <w:szCs w:val="28"/>
        </w:rPr>
        <w:t>Размер муниципального долга бюджета соответствует требованиям Бюджетного кодекса Российской Федерации и на 01.01.2019 составляет 54,8 млн. рублей.</w:t>
      </w:r>
    </w:p>
    <w:p w:rsidR="004D3F94" w:rsidRDefault="004D3F94" w:rsidP="004D3F94">
      <w:pPr>
        <w:pStyle w:val="ad"/>
        <w:ind w:firstLine="567"/>
        <w:jc w:val="both"/>
        <w:rPr>
          <w:rFonts w:ascii="Times New Roman" w:hAnsi="Times New Roman"/>
          <w:sz w:val="28"/>
          <w:szCs w:val="28"/>
        </w:rPr>
      </w:pPr>
    </w:p>
    <w:p w:rsidR="004D3F94" w:rsidRDefault="004D3F94" w:rsidP="00386C0A">
      <w:pPr>
        <w:pStyle w:val="ConsPlusNormal0"/>
        <w:widowControl/>
        <w:ind w:firstLine="540"/>
        <w:jc w:val="both"/>
        <w:rPr>
          <w:rFonts w:ascii="Times New Roman" w:hAnsi="Times New Roman" w:cs="Times New Roman"/>
          <w:sz w:val="28"/>
          <w:szCs w:val="28"/>
          <w:u w:val="single"/>
        </w:rPr>
        <w:sectPr w:rsidR="004D3F94" w:rsidSect="002D01FF">
          <w:pgSz w:w="11906" w:h="16838"/>
          <w:pgMar w:top="1134" w:right="851" w:bottom="1134" w:left="1701" w:header="709" w:footer="709" w:gutter="0"/>
          <w:cols w:space="708"/>
          <w:docGrid w:linePitch="360"/>
        </w:sectPr>
      </w:pPr>
    </w:p>
    <w:p w:rsidR="00386C0A" w:rsidRPr="005D4E43" w:rsidRDefault="00386C0A" w:rsidP="00386C0A">
      <w:pPr>
        <w:pStyle w:val="ConsPlusNormal0"/>
        <w:widowControl/>
        <w:ind w:firstLine="540"/>
        <w:jc w:val="both"/>
        <w:rPr>
          <w:rFonts w:ascii="Times New Roman" w:hAnsi="Times New Roman" w:cs="Times New Roman"/>
          <w:sz w:val="28"/>
          <w:szCs w:val="28"/>
          <w:u w:val="single"/>
        </w:rPr>
      </w:pPr>
      <w:r w:rsidRPr="005D4E43">
        <w:rPr>
          <w:rFonts w:ascii="Times New Roman" w:hAnsi="Times New Roman" w:cs="Times New Roman"/>
          <w:sz w:val="28"/>
          <w:szCs w:val="28"/>
          <w:u w:val="single"/>
        </w:rPr>
        <w:lastRenderedPageBreak/>
        <w:t>Экономика, инвестиции</w:t>
      </w:r>
    </w:p>
    <w:p w:rsidR="00386C0A" w:rsidRPr="005D4E43" w:rsidRDefault="00386C0A" w:rsidP="00386C0A">
      <w:pPr>
        <w:pStyle w:val="ConsPlusNormal0"/>
        <w:widowControl/>
        <w:ind w:firstLine="540"/>
        <w:jc w:val="both"/>
        <w:rPr>
          <w:rFonts w:ascii="Times New Roman" w:hAnsi="Times New Roman" w:cs="Times New Roman"/>
          <w:sz w:val="28"/>
          <w:szCs w:val="28"/>
        </w:rPr>
      </w:pPr>
    </w:p>
    <w:p w:rsidR="00386C0A" w:rsidRPr="005D4E43" w:rsidRDefault="008166CC" w:rsidP="00386C0A">
      <w:pPr>
        <w:spacing w:after="0" w:line="240" w:lineRule="auto"/>
        <w:ind w:firstLine="540"/>
        <w:jc w:val="both"/>
        <w:rPr>
          <w:rFonts w:ascii="Times New Roman" w:hAnsi="Times New Roman"/>
          <w:sz w:val="28"/>
          <w:szCs w:val="28"/>
        </w:rPr>
      </w:pPr>
      <w:r>
        <w:rPr>
          <w:rFonts w:ascii="Times New Roman" w:hAnsi="Times New Roman"/>
          <w:sz w:val="28"/>
          <w:szCs w:val="28"/>
        </w:rPr>
        <w:t>Основная задача Администрации – привлечение инвестиций в эк</w:t>
      </w:r>
      <w:r w:rsidR="00350FF7">
        <w:rPr>
          <w:rFonts w:ascii="Times New Roman" w:hAnsi="Times New Roman"/>
          <w:sz w:val="28"/>
          <w:szCs w:val="28"/>
        </w:rPr>
        <w:t>о</w:t>
      </w:r>
      <w:r>
        <w:rPr>
          <w:rFonts w:ascii="Times New Roman" w:hAnsi="Times New Roman"/>
          <w:sz w:val="28"/>
          <w:szCs w:val="28"/>
        </w:rPr>
        <w:t xml:space="preserve">номику муниципального образования. В течение года </w:t>
      </w:r>
      <w:r w:rsidR="00386C0A" w:rsidRPr="005D4E43">
        <w:rPr>
          <w:rFonts w:ascii="Times New Roman" w:hAnsi="Times New Roman"/>
          <w:sz w:val="28"/>
          <w:szCs w:val="28"/>
        </w:rPr>
        <w:t>потенциальным инвесторам предоставл</w:t>
      </w:r>
      <w:r>
        <w:rPr>
          <w:rFonts w:ascii="Times New Roman" w:hAnsi="Times New Roman"/>
          <w:sz w:val="28"/>
          <w:szCs w:val="28"/>
        </w:rPr>
        <w:t>ялась</w:t>
      </w:r>
      <w:r w:rsidR="00386C0A" w:rsidRPr="005D4E43">
        <w:rPr>
          <w:rFonts w:ascii="Times New Roman" w:hAnsi="Times New Roman"/>
          <w:sz w:val="28"/>
          <w:szCs w:val="28"/>
        </w:rPr>
        <w:t xml:space="preserve"> информаци</w:t>
      </w:r>
      <w:r>
        <w:rPr>
          <w:rFonts w:ascii="Times New Roman" w:hAnsi="Times New Roman"/>
          <w:sz w:val="28"/>
          <w:szCs w:val="28"/>
        </w:rPr>
        <w:t>я</w:t>
      </w:r>
      <w:r w:rsidR="00386C0A" w:rsidRPr="005D4E43">
        <w:rPr>
          <w:rFonts w:ascii="Times New Roman" w:hAnsi="Times New Roman"/>
          <w:sz w:val="28"/>
          <w:szCs w:val="28"/>
        </w:rPr>
        <w:t xml:space="preserve"> об имеющихся площадках, мощностях, земельных участках, простаивающих производствах, в том числе с выездом на место с представителями инвесторов.</w:t>
      </w:r>
      <w:r>
        <w:rPr>
          <w:rFonts w:ascii="Times New Roman" w:hAnsi="Times New Roman"/>
          <w:sz w:val="28"/>
          <w:szCs w:val="28"/>
        </w:rPr>
        <w:t xml:space="preserve"> Проведено 64 переговоров. Отправлено 120 коммерческих предложений.</w:t>
      </w:r>
    </w:p>
    <w:p w:rsidR="00386C0A" w:rsidRDefault="008166CC" w:rsidP="00386C0A">
      <w:pPr>
        <w:spacing w:after="0" w:line="240" w:lineRule="auto"/>
        <w:ind w:firstLine="720"/>
        <w:jc w:val="both"/>
        <w:rPr>
          <w:rFonts w:ascii="Times New Roman" w:hAnsi="Times New Roman"/>
          <w:sz w:val="28"/>
          <w:szCs w:val="28"/>
        </w:rPr>
      </w:pPr>
      <w:r>
        <w:rPr>
          <w:rFonts w:ascii="Times New Roman" w:hAnsi="Times New Roman"/>
          <w:sz w:val="28"/>
          <w:szCs w:val="28"/>
        </w:rPr>
        <w:t>З</w:t>
      </w:r>
      <w:r w:rsidR="00386C0A" w:rsidRPr="005D4E43">
        <w:rPr>
          <w:rFonts w:ascii="Times New Roman" w:hAnsi="Times New Roman"/>
          <w:sz w:val="28"/>
          <w:szCs w:val="28"/>
        </w:rPr>
        <w:t>а 201</w:t>
      </w:r>
      <w:r w:rsidR="00386C0A">
        <w:rPr>
          <w:rFonts w:ascii="Times New Roman" w:hAnsi="Times New Roman"/>
          <w:sz w:val="28"/>
          <w:szCs w:val="28"/>
        </w:rPr>
        <w:t>8</w:t>
      </w:r>
      <w:r w:rsidR="00386C0A" w:rsidRPr="005D4E43">
        <w:rPr>
          <w:rFonts w:ascii="Times New Roman" w:hAnsi="Times New Roman"/>
          <w:sz w:val="28"/>
          <w:szCs w:val="28"/>
        </w:rPr>
        <w:t xml:space="preserve"> год были направлены инвестиции в основной капитал в сумме  </w:t>
      </w:r>
      <w:r w:rsidR="00386C0A" w:rsidRPr="00386C0A">
        <w:rPr>
          <w:rFonts w:ascii="Times New Roman" w:hAnsi="Times New Roman"/>
          <w:b/>
          <w:sz w:val="28"/>
          <w:szCs w:val="28"/>
        </w:rPr>
        <w:t>3 650,251</w:t>
      </w:r>
      <w:r w:rsidR="00386C0A">
        <w:rPr>
          <w:rFonts w:ascii="Times New Roman" w:hAnsi="Times New Roman"/>
          <w:sz w:val="28"/>
          <w:szCs w:val="28"/>
        </w:rPr>
        <w:t xml:space="preserve"> млн</w:t>
      </w:r>
      <w:proofErr w:type="gramStart"/>
      <w:r w:rsidR="00386C0A">
        <w:rPr>
          <w:rFonts w:ascii="Times New Roman" w:hAnsi="Times New Roman"/>
          <w:sz w:val="28"/>
          <w:szCs w:val="28"/>
        </w:rPr>
        <w:t>.р</w:t>
      </w:r>
      <w:proofErr w:type="gramEnd"/>
      <w:r w:rsidR="00386C0A">
        <w:rPr>
          <w:rFonts w:ascii="Times New Roman" w:hAnsi="Times New Roman"/>
          <w:sz w:val="28"/>
          <w:szCs w:val="28"/>
        </w:rPr>
        <w:t xml:space="preserve">уб. </w:t>
      </w:r>
      <w:r w:rsidR="00386C0A" w:rsidRPr="005D4E43">
        <w:rPr>
          <w:rFonts w:ascii="Times New Roman" w:hAnsi="Times New Roman"/>
          <w:sz w:val="28"/>
          <w:szCs w:val="28"/>
        </w:rPr>
        <w:t xml:space="preserve">(или </w:t>
      </w:r>
      <w:r w:rsidR="00386C0A" w:rsidRPr="005D4E43">
        <w:rPr>
          <w:rFonts w:ascii="Times New Roman" w:hAnsi="Times New Roman"/>
          <w:b/>
          <w:sz w:val="28"/>
          <w:szCs w:val="28"/>
        </w:rPr>
        <w:t>1</w:t>
      </w:r>
      <w:r w:rsidR="00386C0A">
        <w:rPr>
          <w:rFonts w:ascii="Times New Roman" w:hAnsi="Times New Roman"/>
          <w:b/>
          <w:sz w:val="28"/>
          <w:szCs w:val="28"/>
        </w:rPr>
        <w:t>22</w:t>
      </w:r>
      <w:r w:rsidR="00386C0A" w:rsidRPr="005D4E43">
        <w:rPr>
          <w:rFonts w:ascii="Times New Roman" w:hAnsi="Times New Roman"/>
          <w:b/>
          <w:sz w:val="28"/>
          <w:szCs w:val="28"/>
        </w:rPr>
        <w:t>,4%</w:t>
      </w:r>
      <w:r w:rsidR="00386C0A" w:rsidRPr="005D4E43">
        <w:rPr>
          <w:rFonts w:ascii="Times New Roman" w:hAnsi="Times New Roman"/>
          <w:sz w:val="28"/>
          <w:szCs w:val="28"/>
        </w:rPr>
        <w:t xml:space="preserve"> от показателя предыдущего года), в том чис</w:t>
      </w:r>
      <w:r w:rsidR="00386C0A">
        <w:rPr>
          <w:rFonts w:ascii="Times New Roman" w:hAnsi="Times New Roman"/>
          <w:sz w:val="28"/>
          <w:szCs w:val="28"/>
        </w:rPr>
        <w:t>ле по организациям, не относящим</w:t>
      </w:r>
      <w:r w:rsidR="00386C0A" w:rsidRPr="005D4E43">
        <w:rPr>
          <w:rFonts w:ascii="Times New Roman" w:hAnsi="Times New Roman"/>
          <w:sz w:val="28"/>
          <w:szCs w:val="28"/>
        </w:rPr>
        <w:t xml:space="preserve">ся к субъектам малого предпринимательства, в размере </w:t>
      </w:r>
      <w:r w:rsidR="00386C0A" w:rsidRPr="00386C0A">
        <w:rPr>
          <w:rFonts w:ascii="Times New Roman" w:hAnsi="Times New Roman"/>
          <w:b/>
          <w:sz w:val="28"/>
          <w:szCs w:val="28"/>
        </w:rPr>
        <w:t>3 451,566</w:t>
      </w:r>
      <w:r w:rsidR="00386C0A">
        <w:rPr>
          <w:rFonts w:ascii="Times New Roman" w:hAnsi="Times New Roman"/>
          <w:sz w:val="28"/>
          <w:szCs w:val="28"/>
        </w:rPr>
        <w:t xml:space="preserve"> </w:t>
      </w:r>
      <w:r w:rsidR="00386C0A" w:rsidRPr="005D4E43">
        <w:rPr>
          <w:rFonts w:ascii="Times New Roman" w:hAnsi="Times New Roman"/>
          <w:sz w:val="28"/>
          <w:szCs w:val="28"/>
        </w:rPr>
        <w:t xml:space="preserve">млн.руб. (или </w:t>
      </w:r>
      <w:r w:rsidR="00386C0A" w:rsidRPr="005D4E43">
        <w:rPr>
          <w:rFonts w:ascii="Times New Roman" w:hAnsi="Times New Roman"/>
          <w:b/>
          <w:sz w:val="28"/>
          <w:szCs w:val="28"/>
        </w:rPr>
        <w:t>1</w:t>
      </w:r>
      <w:r w:rsidR="00386C0A">
        <w:rPr>
          <w:rFonts w:ascii="Times New Roman" w:hAnsi="Times New Roman"/>
          <w:b/>
          <w:sz w:val="28"/>
          <w:szCs w:val="28"/>
        </w:rPr>
        <w:t>36</w:t>
      </w:r>
      <w:r w:rsidR="00386C0A" w:rsidRPr="005D4E43">
        <w:rPr>
          <w:rFonts w:ascii="Times New Roman" w:hAnsi="Times New Roman"/>
          <w:b/>
          <w:sz w:val="28"/>
          <w:szCs w:val="28"/>
        </w:rPr>
        <w:t>,</w:t>
      </w:r>
      <w:r w:rsidR="00386C0A">
        <w:rPr>
          <w:rFonts w:ascii="Times New Roman" w:hAnsi="Times New Roman"/>
          <w:b/>
          <w:sz w:val="28"/>
          <w:szCs w:val="28"/>
        </w:rPr>
        <w:t>2</w:t>
      </w:r>
      <w:r w:rsidR="00386C0A" w:rsidRPr="005D4E43">
        <w:rPr>
          <w:rFonts w:ascii="Times New Roman" w:hAnsi="Times New Roman"/>
          <w:b/>
          <w:sz w:val="28"/>
          <w:szCs w:val="28"/>
        </w:rPr>
        <w:t>%</w:t>
      </w:r>
      <w:r w:rsidR="00386C0A" w:rsidRPr="005D4E43">
        <w:rPr>
          <w:rFonts w:ascii="Times New Roman" w:hAnsi="Times New Roman"/>
          <w:sz w:val="28"/>
          <w:szCs w:val="28"/>
        </w:rPr>
        <w:t xml:space="preserve"> от показателя предыдущего года). Инвестици</w:t>
      </w:r>
      <w:r>
        <w:rPr>
          <w:rFonts w:ascii="Times New Roman" w:hAnsi="Times New Roman"/>
          <w:sz w:val="28"/>
          <w:szCs w:val="28"/>
        </w:rPr>
        <w:t>и осуществляли</w:t>
      </w:r>
      <w:r w:rsidR="00386C0A" w:rsidRPr="005D4E43">
        <w:rPr>
          <w:rFonts w:ascii="Times New Roman" w:hAnsi="Times New Roman"/>
          <w:sz w:val="28"/>
          <w:szCs w:val="28"/>
        </w:rPr>
        <w:t xml:space="preserve"> такие организации, как ООО «ВКП-ЛТ», ОАО «Вяземский завод СП», ООО «</w:t>
      </w:r>
      <w:proofErr w:type="spellStart"/>
      <w:r w:rsidR="00386C0A" w:rsidRPr="005D4E43">
        <w:rPr>
          <w:rFonts w:ascii="Times New Roman" w:hAnsi="Times New Roman"/>
          <w:sz w:val="28"/>
          <w:szCs w:val="28"/>
        </w:rPr>
        <w:t>Пластик-Репаблик</w:t>
      </w:r>
      <w:proofErr w:type="spellEnd"/>
      <w:r w:rsidR="00386C0A" w:rsidRPr="005D4E43">
        <w:rPr>
          <w:rFonts w:ascii="Times New Roman" w:hAnsi="Times New Roman"/>
          <w:sz w:val="28"/>
          <w:szCs w:val="28"/>
        </w:rPr>
        <w:t>», ООО «Лава», ООО «Брусит», группа компаний «</w:t>
      </w:r>
      <w:proofErr w:type="spellStart"/>
      <w:r w:rsidR="00386C0A" w:rsidRPr="005D4E43">
        <w:rPr>
          <w:rFonts w:ascii="Times New Roman" w:hAnsi="Times New Roman"/>
          <w:sz w:val="28"/>
          <w:szCs w:val="28"/>
        </w:rPr>
        <w:t>Транском</w:t>
      </w:r>
      <w:proofErr w:type="spellEnd"/>
      <w:r w:rsidR="00386C0A" w:rsidRPr="005D4E43">
        <w:rPr>
          <w:rFonts w:ascii="Times New Roman" w:hAnsi="Times New Roman"/>
          <w:sz w:val="28"/>
          <w:szCs w:val="28"/>
        </w:rPr>
        <w:t>» и другие. Кроме этого, реализуются инвестиционные проекты и по открытию новых производств. Это ООО «</w:t>
      </w:r>
      <w:proofErr w:type="spellStart"/>
      <w:r w:rsidR="00386C0A" w:rsidRPr="005D4E43">
        <w:rPr>
          <w:rFonts w:ascii="Times New Roman" w:hAnsi="Times New Roman"/>
          <w:sz w:val="28"/>
          <w:szCs w:val="28"/>
        </w:rPr>
        <w:t>Крал-консерв</w:t>
      </w:r>
      <w:proofErr w:type="spellEnd"/>
      <w:r w:rsidR="00386C0A" w:rsidRPr="005D4E43">
        <w:rPr>
          <w:rFonts w:ascii="Times New Roman" w:hAnsi="Times New Roman"/>
          <w:sz w:val="28"/>
          <w:szCs w:val="28"/>
        </w:rPr>
        <w:t xml:space="preserve">», </w:t>
      </w:r>
      <w:r w:rsidR="00386C0A">
        <w:rPr>
          <w:rFonts w:ascii="Times New Roman" w:hAnsi="Times New Roman"/>
          <w:sz w:val="28"/>
          <w:szCs w:val="28"/>
        </w:rPr>
        <w:t>ООО «</w:t>
      </w:r>
      <w:proofErr w:type="spellStart"/>
      <w:r w:rsidR="00386C0A">
        <w:rPr>
          <w:rFonts w:ascii="Times New Roman" w:hAnsi="Times New Roman"/>
          <w:sz w:val="28"/>
          <w:szCs w:val="28"/>
        </w:rPr>
        <w:t>Рубин-ВИ</w:t>
      </w:r>
      <w:proofErr w:type="spellEnd"/>
      <w:r w:rsidR="00386C0A">
        <w:rPr>
          <w:rFonts w:ascii="Times New Roman" w:hAnsi="Times New Roman"/>
          <w:sz w:val="28"/>
          <w:szCs w:val="28"/>
        </w:rPr>
        <w:t>»</w:t>
      </w:r>
      <w:r w:rsidR="00386C0A" w:rsidRPr="005D4E43">
        <w:rPr>
          <w:rFonts w:ascii="Times New Roman" w:hAnsi="Times New Roman"/>
          <w:sz w:val="28"/>
          <w:szCs w:val="28"/>
        </w:rPr>
        <w:t xml:space="preserve">. </w:t>
      </w:r>
    </w:p>
    <w:p w:rsidR="00C03297" w:rsidRDefault="00C03297" w:rsidP="00C03297">
      <w:pPr>
        <w:spacing w:after="0" w:line="240" w:lineRule="auto"/>
        <w:jc w:val="both"/>
        <w:rPr>
          <w:rFonts w:ascii="Times New Roman" w:hAnsi="Times New Roman"/>
          <w:sz w:val="28"/>
          <w:szCs w:val="28"/>
        </w:rPr>
      </w:pPr>
      <w:r w:rsidRPr="00C03297">
        <w:rPr>
          <w:rFonts w:ascii="Times New Roman" w:hAnsi="Times New Roman"/>
          <w:noProof/>
          <w:sz w:val="28"/>
          <w:szCs w:val="28"/>
          <w:lang w:eastAsia="ru-RU"/>
        </w:rPr>
        <w:drawing>
          <wp:inline distT="0" distB="0" distL="0" distR="0">
            <wp:extent cx="5940425" cy="2304850"/>
            <wp:effectExtent l="19050" t="0" r="3175" b="0"/>
            <wp:docPr id="7" name="Рисунок 5" descr="C:\FAO\111\P_20180720_18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AO\111\P_20180720_181938.jpg"/>
                    <pic:cNvPicPr>
                      <a:picLocks noChangeAspect="1" noChangeArrowheads="1"/>
                    </pic:cNvPicPr>
                  </pic:nvPicPr>
                  <pic:blipFill>
                    <a:blip r:embed="rId10" cstate="print"/>
                    <a:srcRect b="30989"/>
                    <a:stretch>
                      <a:fillRect/>
                    </a:stretch>
                  </pic:blipFill>
                  <pic:spPr bwMode="auto">
                    <a:xfrm>
                      <a:off x="0" y="0"/>
                      <a:ext cx="5940425" cy="2304850"/>
                    </a:xfrm>
                    <a:prstGeom prst="rect">
                      <a:avLst/>
                    </a:prstGeom>
                    <a:noFill/>
                    <a:ln w="9525">
                      <a:noFill/>
                      <a:miter lim="800000"/>
                      <a:headEnd/>
                      <a:tailEnd/>
                    </a:ln>
                  </pic:spPr>
                </pic:pic>
              </a:graphicData>
            </a:graphic>
          </wp:inline>
        </w:drawing>
      </w:r>
    </w:p>
    <w:p w:rsidR="00386C0A" w:rsidRPr="00386C0A" w:rsidRDefault="00386C0A" w:rsidP="00386C0A">
      <w:pPr>
        <w:spacing w:after="0" w:line="240" w:lineRule="auto"/>
        <w:ind w:firstLine="720"/>
        <w:jc w:val="both"/>
        <w:rPr>
          <w:rFonts w:ascii="Times New Roman" w:hAnsi="Times New Roman"/>
          <w:sz w:val="28"/>
          <w:szCs w:val="28"/>
        </w:rPr>
      </w:pPr>
      <w:r w:rsidRPr="00386C0A">
        <w:rPr>
          <w:rFonts w:ascii="Times New Roman" w:hAnsi="Times New Roman"/>
          <w:sz w:val="28"/>
          <w:szCs w:val="28"/>
        </w:rPr>
        <w:t>Проводятся заседания Совета по инвестициям. Три инвестора получают муниципальную поддержк</w:t>
      </w:r>
      <w:r w:rsidR="003B7608">
        <w:rPr>
          <w:rFonts w:ascii="Times New Roman" w:hAnsi="Times New Roman"/>
          <w:sz w:val="28"/>
          <w:szCs w:val="28"/>
        </w:rPr>
        <w:t>у</w:t>
      </w:r>
      <w:r w:rsidRPr="00386C0A">
        <w:rPr>
          <w:rFonts w:ascii="Times New Roman" w:hAnsi="Times New Roman"/>
          <w:sz w:val="28"/>
          <w:szCs w:val="28"/>
        </w:rPr>
        <w:t xml:space="preserve"> в виде льгот по арендной плате за земельный участок.</w:t>
      </w:r>
    </w:p>
    <w:p w:rsidR="00386C0A" w:rsidRDefault="00386C0A" w:rsidP="00386C0A">
      <w:pPr>
        <w:spacing w:after="0" w:line="240" w:lineRule="auto"/>
        <w:ind w:firstLine="540"/>
        <w:jc w:val="both"/>
        <w:rPr>
          <w:rFonts w:ascii="Times New Roman" w:hAnsi="Times New Roman"/>
          <w:sz w:val="28"/>
          <w:szCs w:val="28"/>
        </w:rPr>
      </w:pPr>
      <w:r w:rsidRPr="005D4E43">
        <w:rPr>
          <w:rFonts w:ascii="Times New Roman" w:hAnsi="Times New Roman"/>
          <w:sz w:val="28"/>
          <w:szCs w:val="28"/>
        </w:rPr>
        <w:t>Реализуется муниципальная программа «Развитие малого и среднего предпринимательства муниципального образования «Вяземский район» Смоленской области.</w:t>
      </w:r>
    </w:p>
    <w:p w:rsidR="00C03297" w:rsidRPr="005D4E43" w:rsidRDefault="00C03297" w:rsidP="00C03297">
      <w:pPr>
        <w:spacing w:after="0" w:line="240" w:lineRule="auto"/>
        <w:jc w:val="both"/>
        <w:rPr>
          <w:rFonts w:ascii="Times New Roman" w:hAnsi="Times New Roman"/>
          <w:sz w:val="28"/>
          <w:szCs w:val="28"/>
        </w:rPr>
      </w:pPr>
      <w:r w:rsidRPr="00C03297">
        <w:rPr>
          <w:rFonts w:ascii="Times New Roman" w:hAnsi="Times New Roman"/>
          <w:noProof/>
          <w:sz w:val="28"/>
          <w:szCs w:val="28"/>
          <w:lang w:eastAsia="ru-RU"/>
        </w:rPr>
        <w:lastRenderedPageBreak/>
        <w:drawing>
          <wp:inline distT="0" distB="0" distL="0" distR="0">
            <wp:extent cx="5940425" cy="3948635"/>
            <wp:effectExtent l="19050" t="0" r="3175" b="0"/>
            <wp:docPr id="2" name="Рисунок 1" descr="C:\FAO\1234567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AO\1234567890.jpg"/>
                    <pic:cNvPicPr>
                      <a:picLocks noChangeAspect="1" noChangeArrowheads="1"/>
                    </pic:cNvPicPr>
                  </pic:nvPicPr>
                  <pic:blipFill>
                    <a:blip r:embed="rId11" cstate="print"/>
                    <a:srcRect/>
                    <a:stretch>
                      <a:fillRect/>
                    </a:stretch>
                  </pic:blipFill>
                  <pic:spPr bwMode="auto">
                    <a:xfrm>
                      <a:off x="0" y="0"/>
                      <a:ext cx="5940425" cy="3948635"/>
                    </a:xfrm>
                    <a:prstGeom prst="rect">
                      <a:avLst/>
                    </a:prstGeom>
                    <a:noFill/>
                    <a:ln w="9525">
                      <a:noFill/>
                      <a:miter lim="800000"/>
                      <a:headEnd/>
                      <a:tailEnd/>
                    </a:ln>
                  </pic:spPr>
                </pic:pic>
              </a:graphicData>
            </a:graphic>
          </wp:inline>
        </w:drawing>
      </w:r>
    </w:p>
    <w:p w:rsidR="00F76E96" w:rsidRDefault="00386C0A" w:rsidP="00F76E96">
      <w:pPr>
        <w:spacing w:after="0" w:line="240" w:lineRule="auto"/>
        <w:ind w:firstLine="540"/>
        <w:jc w:val="both"/>
        <w:rPr>
          <w:rFonts w:ascii="Times New Roman" w:hAnsi="Times New Roman"/>
          <w:sz w:val="28"/>
          <w:szCs w:val="28"/>
        </w:rPr>
      </w:pPr>
      <w:r w:rsidRPr="005D4E43">
        <w:rPr>
          <w:rFonts w:ascii="Times New Roman" w:hAnsi="Times New Roman"/>
          <w:sz w:val="28"/>
          <w:szCs w:val="28"/>
        </w:rPr>
        <w:t xml:space="preserve">Организуются и проводятся рейды по проверке нестационарной </w:t>
      </w:r>
      <w:r w:rsidRPr="00F76E96">
        <w:rPr>
          <w:rFonts w:ascii="Times New Roman" w:hAnsi="Times New Roman"/>
          <w:sz w:val="28"/>
          <w:szCs w:val="28"/>
        </w:rPr>
        <w:t xml:space="preserve">торговли на предмет соблюдения правил торговли, обеспечение порядка на прилегающей территории и выявления фактов продажи в неустановленных местах. </w:t>
      </w:r>
      <w:r w:rsidR="00F76E96" w:rsidRPr="00F76E96">
        <w:rPr>
          <w:rFonts w:ascii="Times New Roman" w:hAnsi="Times New Roman"/>
          <w:sz w:val="28"/>
          <w:szCs w:val="28"/>
        </w:rPr>
        <w:t>Всего организовано и проведено 70 рейдов. В результате рейдов по несанкционированной торговле составлено 6 протоколов, предъявлено штрафов на сумму 18000 руб.</w:t>
      </w:r>
    </w:p>
    <w:p w:rsidR="00386C0A" w:rsidRPr="00F76E96" w:rsidRDefault="00386C0A" w:rsidP="00F76E96">
      <w:pPr>
        <w:spacing w:after="0" w:line="240" w:lineRule="auto"/>
        <w:ind w:firstLine="540"/>
        <w:jc w:val="both"/>
        <w:rPr>
          <w:rFonts w:ascii="Times New Roman" w:hAnsi="Times New Roman"/>
          <w:sz w:val="28"/>
          <w:szCs w:val="28"/>
        </w:rPr>
      </w:pPr>
      <w:r w:rsidRPr="00F76E96">
        <w:rPr>
          <w:rFonts w:ascii="Times New Roman" w:hAnsi="Times New Roman"/>
          <w:sz w:val="28"/>
          <w:szCs w:val="28"/>
        </w:rPr>
        <w:t xml:space="preserve">В соответствии с утвержденным Положением работает </w:t>
      </w:r>
      <w:r w:rsidRPr="00F76E96">
        <w:rPr>
          <w:rFonts w:ascii="Times New Roman" w:hAnsi="Times New Roman"/>
          <w:sz w:val="28"/>
          <w:szCs w:val="28"/>
          <w:shd w:val="clear" w:color="auto" w:fill="FFFFFF" w:themeFill="background1"/>
        </w:rPr>
        <w:t xml:space="preserve">комиссия по экономическим вопросам. </w:t>
      </w:r>
      <w:r w:rsidRPr="00F76E96">
        <w:rPr>
          <w:rFonts w:ascii="Times New Roman" w:hAnsi="Times New Roman"/>
          <w:sz w:val="28"/>
          <w:szCs w:val="28"/>
        </w:rPr>
        <w:t xml:space="preserve"> В 2017 году проведено 23 заседания комиссии. </w:t>
      </w:r>
      <w:r w:rsidR="00F76E96" w:rsidRPr="00F76E96">
        <w:rPr>
          <w:rFonts w:ascii="Times New Roman" w:hAnsi="Times New Roman"/>
          <w:sz w:val="28"/>
          <w:szCs w:val="28"/>
        </w:rPr>
        <w:t xml:space="preserve">Вызов на комиссии получили 869 налогоплательщиков, явилось и заслушано – 98 (11,3%). </w:t>
      </w:r>
      <w:r w:rsidRPr="00F76E96">
        <w:rPr>
          <w:rFonts w:ascii="Times New Roman" w:hAnsi="Times New Roman"/>
          <w:sz w:val="28"/>
          <w:szCs w:val="28"/>
        </w:rPr>
        <w:t xml:space="preserve"> </w:t>
      </w:r>
    </w:p>
    <w:p w:rsidR="00F76E96" w:rsidRPr="00F76E96" w:rsidRDefault="00F76E96" w:rsidP="00F76E96">
      <w:pPr>
        <w:spacing w:after="0" w:line="240" w:lineRule="auto"/>
        <w:ind w:firstLine="709"/>
        <w:jc w:val="both"/>
        <w:rPr>
          <w:rFonts w:ascii="Times New Roman" w:hAnsi="Times New Roman"/>
          <w:sz w:val="28"/>
          <w:szCs w:val="28"/>
        </w:rPr>
      </w:pPr>
      <w:r w:rsidRPr="00F76E96">
        <w:rPr>
          <w:rFonts w:ascii="Times New Roman" w:hAnsi="Times New Roman"/>
          <w:sz w:val="28"/>
          <w:szCs w:val="28"/>
        </w:rPr>
        <w:t>По вопросу урегулирования задолженности по платежам в бюджет и внебюджетные фонды проведена работа с 30 налогоплательщиками.</w:t>
      </w:r>
    </w:p>
    <w:p w:rsidR="00F76E96" w:rsidRPr="00F76E96" w:rsidRDefault="00F76E96" w:rsidP="00F76E96">
      <w:pPr>
        <w:spacing w:after="0" w:line="240" w:lineRule="auto"/>
        <w:ind w:firstLine="709"/>
        <w:jc w:val="both"/>
        <w:rPr>
          <w:rFonts w:ascii="Times New Roman" w:hAnsi="Times New Roman"/>
          <w:sz w:val="28"/>
          <w:szCs w:val="28"/>
        </w:rPr>
      </w:pPr>
      <w:r w:rsidRPr="00F76E96">
        <w:rPr>
          <w:rFonts w:ascii="Times New Roman" w:hAnsi="Times New Roman"/>
          <w:sz w:val="28"/>
          <w:szCs w:val="28"/>
        </w:rPr>
        <w:t>По вопросу выплаты заработной платы ниже величины прожиточного минимума заслушаны 46 налогоплательщиков.</w:t>
      </w:r>
    </w:p>
    <w:p w:rsidR="00F76E96" w:rsidRPr="00F76E96" w:rsidRDefault="00F76E96" w:rsidP="00F76E96">
      <w:pPr>
        <w:spacing w:after="0" w:line="240" w:lineRule="auto"/>
        <w:ind w:firstLine="709"/>
        <w:jc w:val="both"/>
        <w:rPr>
          <w:rFonts w:ascii="Times New Roman" w:hAnsi="Times New Roman"/>
          <w:sz w:val="28"/>
          <w:szCs w:val="28"/>
        </w:rPr>
      </w:pPr>
      <w:r w:rsidRPr="00F76E96">
        <w:rPr>
          <w:rFonts w:ascii="Times New Roman" w:hAnsi="Times New Roman"/>
          <w:sz w:val="28"/>
          <w:szCs w:val="28"/>
        </w:rPr>
        <w:t>По вопросу снижения неформальной занятости заслушан 1 работодатель, имеющий признак неформальной занятости, по вопросу невыплаты заработной платы – 8 работодателей.</w:t>
      </w:r>
    </w:p>
    <w:p w:rsidR="00F76E96" w:rsidRPr="00F76E96" w:rsidRDefault="00F76E96" w:rsidP="00F76E96">
      <w:pPr>
        <w:spacing w:after="0" w:line="240" w:lineRule="auto"/>
        <w:ind w:firstLine="709"/>
        <w:jc w:val="both"/>
        <w:rPr>
          <w:rFonts w:ascii="Times New Roman" w:hAnsi="Times New Roman"/>
          <w:sz w:val="28"/>
          <w:szCs w:val="28"/>
        </w:rPr>
      </w:pPr>
      <w:r w:rsidRPr="00F76E96">
        <w:rPr>
          <w:rFonts w:ascii="Times New Roman" w:hAnsi="Times New Roman"/>
          <w:sz w:val="28"/>
          <w:szCs w:val="28"/>
        </w:rPr>
        <w:t xml:space="preserve">Сумма поступлений в консолидированный бюджет Смоленской области по результатам работы комиссии по состоянию на 01.01.2019 года составила </w:t>
      </w:r>
      <w:r w:rsidRPr="00F76E96">
        <w:rPr>
          <w:rFonts w:ascii="Times New Roman" w:hAnsi="Times New Roman"/>
          <w:b/>
          <w:sz w:val="28"/>
          <w:szCs w:val="28"/>
        </w:rPr>
        <w:t>2017,7 тыс. руб</w:t>
      </w:r>
      <w:r>
        <w:rPr>
          <w:rFonts w:ascii="Times New Roman" w:hAnsi="Times New Roman"/>
          <w:b/>
          <w:sz w:val="28"/>
          <w:szCs w:val="28"/>
        </w:rPr>
        <w:t>.</w:t>
      </w:r>
    </w:p>
    <w:p w:rsidR="00F76E96" w:rsidRPr="00F76E96" w:rsidRDefault="00F76E96" w:rsidP="00F76E96">
      <w:pPr>
        <w:spacing w:after="0" w:line="240" w:lineRule="auto"/>
        <w:ind w:firstLine="709"/>
        <w:jc w:val="both"/>
        <w:rPr>
          <w:rFonts w:ascii="Times New Roman" w:hAnsi="Times New Roman"/>
          <w:sz w:val="28"/>
          <w:szCs w:val="28"/>
        </w:rPr>
      </w:pPr>
      <w:r w:rsidRPr="00F76E96">
        <w:rPr>
          <w:rFonts w:ascii="Times New Roman" w:hAnsi="Times New Roman"/>
          <w:sz w:val="28"/>
          <w:szCs w:val="28"/>
        </w:rPr>
        <w:t>Количество выявленных работников, с которыми заключены трудовые договоры в 2018 году составило 449.</w:t>
      </w:r>
    </w:p>
    <w:p w:rsidR="00B40BF2" w:rsidRDefault="00B40BF2" w:rsidP="00F76E96">
      <w:pPr>
        <w:spacing w:after="0" w:line="240" w:lineRule="auto"/>
        <w:jc w:val="both"/>
        <w:rPr>
          <w:rFonts w:ascii="Times New Roman" w:hAnsi="Times New Roman"/>
          <w:sz w:val="28"/>
          <w:szCs w:val="28"/>
        </w:rPr>
      </w:pPr>
    </w:p>
    <w:p w:rsidR="007A54EF" w:rsidRDefault="007A54EF" w:rsidP="00F76E96">
      <w:pPr>
        <w:spacing w:after="0" w:line="240" w:lineRule="auto"/>
        <w:jc w:val="both"/>
        <w:rPr>
          <w:rFonts w:ascii="Times New Roman" w:hAnsi="Times New Roman"/>
          <w:sz w:val="28"/>
          <w:szCs w:val="28"/>
        </w:rPr>
      </w:pPr>
    </w:p>
    <w:p w:rsidR="007A54EF" w:rsidRDefault="007A54EF" w:rsidP="00F76E96">
      <w:pPr>
        <w:spacing w:after="0" w:line="240" w:lineRule="auto"/>
        <w:jc w:val="both"/>
        <w:rPr>
          <w:rFonts w:ascii="Times New Roman" w:hAnsi="Times New Roman"/>
          <w:sz w:val="28"/>
          <w:szCs w:val="28"/>
        </w:rPr>
      </w:pPr>
    </w:p>
    <w:p w:rsidR="007A54EF" w:rsidRDefault="007A54EF" w:rsidP="00F76E96">
      <w:pPr>
        <w:spacing w:after="0" w:line="240" w:lineRule="auto"/>
        <w:jc w:val="both"/>
        <w:rPr>
          <w:rFonts w:ascii="Times New Roman" w:hAnsi="Times New Roman"/>
          <w:sz w:val="28"/>
          <w:szCs w:val="28"/>
        </w:rPr>
      </w:pPr>
    </w:p>
    <w:p w:rsidR="00277BB2" w:rsidRPr="005D4E43" w:rsidRDefault="00277BB2" w:rsidP="00277BB2">
      <w:pPr>
        <w:pStyle w:val="ConsPlusNormal0"/>
        <w:widowControl/>
        <w:ind w:firstLine="540"/>
        <w:jc w:val="both"/>
        <w:rPr>
          <w:rFonts w:ascii="Times New Roman" w:hAnsi="Times New Roman" w:cs="Times New Roman"/>
          <w:sz w:val="28"/>
          <w:szCs w:val="28"/>
          <w:u w:val="single"/>
        </w:rPr>
      </w:pPr>
      <w:r w:rsidRPr="005D4E43">
        <w:rPr>
          <w:rFonts w:ascii="Times New Roman" w:hAnsi="Times New Roman" w:cs="Times New Roman"/>
          <w:sz w:val="28"/>
          <w:szCs w:val="28"/>
          <w:u w:val="single"/>
        </w:rPr>
        <w:lastRenderedPageBreak/>
        <w:t>Строительство</w:t>
      </w:r>
    </w:p>
    <w:p w:rsidR="00C03297" w:rsidRPr="00C03297" w:rsidRDefault="00C03297" w:rsidP="00C03297">
      <w:pPr>
        <w:spacing w:after="0" w:line="240" w:lineRule="auto"/>
        <w:ind w:firstLine="540"/>
        <w:jc w:val="both"/>
        <w:rPr>
          <w:rFonts w:ascii="Times New Roman" w:hAnsi="Times New Roman"/>
          <w:sz w:val="28"/>
          <w:szCs w:val="28"/>
        </w:rPr>
      </w:pPr>
      <w:r w:rsidRPr="00C03297">
        <w:rPr>
          <w:rFonts w:ascii="Times New Roman" w:hAnsi="Times New Roman"/>
          <w:sz w:val="28"/>
          <w:szCs w:val="28"/>
        </w:rPr>
        <w:t xml:space="preserve">В целях создания условий для обеспечения качественными услугами коммунального хозяйства населения Вяземского городского поселения в 2018 году выполнены следующие мероприятия: </w:t>
      </w:r>
    </w:p>
    <w:p w:rsidR="00C03297" w:rsidRPr="00C03297" w:rsidRDefault="00C03297" w:rsidP="00C03297">
      <w:pPr>
        <w:spacing w:after="0" w:line="240" w:lineRule="auto"/>
        <w:jc w:val="both"/>
        <w:rPr>
          <w:rFonts w:ascii="Times New Roman" w:hAnsi="Times New Roman"/>
          <w:sz w:val="28"/>
          <w:szCs w:val="28"/>
        </w:rPr>
      </w:pPr>
      <w:r w:rsidRPr="00C03297">
        <w:rPr>
          <w:rFonts w:ascii="Times New Roman" w:hAnsi="Times New Roman"/>
          <w:sz w:val="28"/>
          <w:szCs w:val="28"/>
        </w:rPr>
        <w:t xml:space="preserve">- замена сетей канализации от д. № 41 по ул. Ямская до колодца на ул. </w:t>
      </w:r>
      <w:proofErr w:type="spellStart"/>
      <w:r w:rsidRPr="00C03297">
        <w:rPr>
          <w:rFonts w:ascii="Times New Roman" w:hAnsi="Times New Roman"/>
          <w:sz w:val="28"/>
          <w:szCs w:val="28"/>
        </w:rPr>
        <w:t>Плетниковка</w:t>
      </w:r>
      <w:proofErr w:type="spellEnd"/>
      <w:r w:rsidRPr="00C03297">
        <w:rPr>
          <w:rFonts w:ascii="Times New Roman" w:hAnsi="Times New Roman"/>
          <w:sz w:val="28"/>
          <w:szCs w:val="28"/>
        </w:rPr>
        <w:t>;</w:t>
      </w:r>
    </w:p>
    <w:p w:rsidR="00C03297" w:rsidRPr="00C03297" w:rsidRDefault="00C03297" w:rsidP="00C03297">
      <w:pPr>
        <w:spacing w:after="0" w:line="240" w:lineRule="auto"/>
        <w:jc w:val="both"/>
        <w:rPr>
          <w:rFonts w:ascii="Times New Roman" w:hAnsi="Times New Roman"/>
          <w:sz w:val="28"/>
          <w:szCs w:val="28"/>
        </w:rPr>
      </w:pPr>
      <w:r w:rsidRPr="00C03297">
        <w:rPr>
          <w:rFonts w:ascii="Times New Roman" w:hAnsi="Times New Roman"/>
          <w:sz w:val="28"/>
          <w:szCs w:val="28"/>
        </w:rPr>
        <w:t xml:space="preserve">- строительство наружных сетей канализации для микрорайона ул. </w:t>
      </w:r>
      <w:proofErr w:type="gramStart"/>
      <w:r w:rsidRPr="00C03297">
        <w:rPr>
          <w:rFonts w:ascii="Times New Roman" w:hAnsi="Times New Roman"/>
          <w:sz w:val="28"/>
          <w:szCs w:val="28"/>
        </w:rPr>
        <w:t>Солнечная</w:t>
      </w:r>
      <w:proofErr w:type="gramEnd"/>
      <w:r w:rsidRPr="00C03297">
        <w:rPr>
          <w:rFonts w:ascii="Times New Roman" w:hAnsi="Times New Roman"/>
          <w:sz w:val="28"/>
          <w:szCs w:val="28"/>
        </w:rPr>
        <w:t xml:space="preserve"> – ул. </w:t>
      </w:r>
      <w:proofErr w:type="spellStart"/>
      <w:r w:rsidRPr="00C03297">
        <w:rPr>
          <w:rFonts w:ascii="Times New Roman" w:hAnsi="Times New Roman"/>
          <w:sz w:val="28"/>
          <w:szCs w:val="28"/>
        </w:rPr>
        <w:t>Плетниковка</w:t>
      </w:r>
      <w:proofErr w:type="spellEnd"/>
      <w:r w:rsidRPr="00C03297">
        <w:rPr>
          <w:rFonts w:ascii="Times New Roman" w:hAnsi="Times New Roman"/>
          <w:sz w:val="28"/>
          <w:szCs w:val="28"/>
        </w:rPr>
        <w:t>;</w:t>
      </w:r>
    </w:p>
    <w:p w:rsidR="00C03297" w:rsidRPr="00C03297" w:rsidRDefault="00C03297" w:rsidP="00C03297">
      <w:pPr>
        <w:spacing w:after="0" w:line="240" w:lineRule="auto"/>
        <w:jc w:val="both"/>
        <w:rPr>
          <w:rFonts w:ascii="Times New Roman" w:hAnsi="Times New Roman"/>
          <w:sz w:val="28"/>
          <w:szCs w:val="28"/>
        </w:rPr>
      </w:pPr>
      <w:r w:rsidRPr="00C03297">
        <w:rPr>
          <w:rFonts w:ascii="Times New Roman" w:hAnsi="Times New Roman"/>
          <w:sz w:val="28"/>
          <w:szCs w:val="28"/>
        </w:rPr>
        <w:t xml:space="preserve">- строительство наружных сетей водопровода для микрорайона ул. </w:t>
      </w:r>
      <w:proofErr w:type="gramStart"/>
      <w:r w:rsidRPr="00C03297">
        <w:rPr>
          <w:rFonts w:ascii="Times New Roman" w:hAnsi="Times New Roman"/>
          <w:sz w:val="28"/>
          <w:szCs w:val="28"/>
        </w:rPr>
        <w:t>Солнечная</w:t>
      </w:r>
      <w:proofErr w:type="gramEnd"/>
      <w:r w:rsidRPr="00C03297">
        <w:rPr>
          <w:rFonts w:ascii="Times New Roman" w:hAnsi="Times New Roman"/>
          <w:sz w:val="28"/>
          <w:szCs w:val="28"/>
        </w:rPr>
        <w:t xml:space="preserve"> – ул. </w:t>
      </w:r>
      <w:proofErr w:type="spellStart"/>
      <w:r w:rsidRPr="00C03297">
        <w:rPr>
          <w:rFonts w:ascii="Times New Roman" w:hAnsi="Times New Roman"/>
          <w:sz w:val="28"/>
          <w:szCs w:val="28"/>
        </w:rPr>
        <w:t>Плетниковка</w:t>
      </w:r>
      <w:proofErr w:type="spellEnd"/>
      <w:r w:rsidRPr="00C03297">
        <w:rPr>
          <w:rFonts w:ascii="Times New Roman" w:hAnsi="Times New Roman"/>
          <w:sz w:val="28"/>
          <w:szCs w:val="28"/>
        </w:rPr>
        <w:t>;</w:t>
      </w:r>
    </w:p>
    <w:p w:rsidR="00C03297" w:rsidRPr="00C03297" w:rsidRDefault="00C03297" w:rsidP="00C03297">
      <w:pPr>
        <w:spacing w:after="0" w:line="240" w:lineRule="auto"/>
        <w:jc w:val="both"/>
        <w:rPr>
          <w:rFonts w:ascii="Times New Roman" w:hAnsi="Times New Roman"/>
          <w:sz w:val="28"/>
          <w:szCs w:val="28"/>
        </w:rPr>
      </w:pPr>
      <w:r w:rsidRPr="00C03297">
        <w:rPr>
          <w:rFonts w:ascii="Times New Roman" w:hAnsi="Times New Roman"/>
          <w:sz w:val="28"/>
          <w:szCs w:val="28"/>
        </w:rPr>
        <w:t xml:space="preserve"> - присоединение к газораспределительной сети газопровода низкого и среднего давления по ул. Будённого в г. Вязьме. </w:t>
      </w:r>
    </w:p>
    <w:p w:rsidR="00C03297" w:rsidRPr="00C03297" w:rsidRDefault="00C03297" w:rsidP="00C03297">
      <w:pPr>
        <w:spacing w:after="0" w:line="240" w:lineRule="auto"/>
        <w:ind w:firstLine="708"/>
        <w:jc w:val="both"/>
        <w:rPr>
          <w:rFonts w:ascii="Times New Roman" w:hAnsi="Times New Roman"/>
          <w:sz w:val="28"/>
          <w:szCs w:val="28"/>
        </w:rPr>
      </w:pPr>
      <w:r w:rsidRPr="00C03297">
        <w:rPr>
          <w:rFonts w:ascii="Times New Roman" w:hAnsi="Times New Roman"/>
          <w:sz w:val="28"/>
          <w:szCs w:val="28"/>
        </w:rPr>
        <w:t>В результате построено 0,58 км сетей водопровода, 0,65 км сетей канализации, 2,5 км газопровода.  Выполнены работы на комплексе главных очистных сооружений:</w:t>
      </w:r>
    </w:p>
    <w:p w:rsidR="00C03297" w:rsidRPr="00C03297" w:rsidRDefault="00C03297" w:rsidP="00C03297">
      <w:pPr>
        <w:spacing w:after="0" w:line="240" w:lineRule="auto"/>
        <w:jc w:val="both"/>
        <w:rPr>
          <w:rFonts w:ascii="Times New Roman" w:hAnsi="Times New Roman"/>
          <w:sz w:val="28"/>
          <w:szCs w:val="28"/>
        </w:rPr>
      </w:pPr>
      <w:r w:rsidRPr="00C03297">
        <w:rPr>
          <w:rFonts w:ascii="Times New Roman" w:hAnsi="Times New Roman"/>
          <w:sz w:val="28"/>
          <w:szCs w:val="28"/>
        </w:rPr>
        <w:t>- по восстановлен</w:t>
      </w:r>
      <w:r w:rsidR="00D85953">
        <w:rPr>
          <w:rFonts w:ascii="Times New Roman" w:hAnsi="Times New Roman"/>
          <w:sz w:val="28"/>
          <w:szCs w:val="28"/>
        </w:rPr>
        <w:t>ию перешейков на иловых картах;</w:t>
      </w:r>
    </w:p>
    <w:p w:rsidR="00C03297" w:rsidRPr="00C03297" w:rsidRDefault="00D85953" w:rsidP="00C03297">
      <w:pPr>
        <w:spacing w:after="0" w:line="240" w:lineRule="auto"/>
        <w:jc w:val="both"/>
        <w:rPr>
          <w:rFonts w:ascii="Times New Roman" w:hAnsi="Times New Roman"/>
          <w:sz w:val="28"/>
          <w:szCs w:val="28"/>
        </w:rPr>
      </w:pPr>
      <w:r>
        <w:rPr>
          <w:rFonts w:ascii="Times New Roman" w:hAnsi="Times New Roman"/>
          <w:sz w:val="28"/>
          <w:szCs w:val="28"/>
        </w:rPr>
        <w:t>- по очистке иловой карты № 4;</w:t>
      </w:r>
    </w:p>
    <w:p w:rsidR="00C03297" w:rsidRPr="00C03297" w:rsidRDefault="00C03297" w:rsidP="00C03297">
      <w:pPr>
        <w:spacing w:after="0" w:line="240" w:lineRule="auto"/>
        <w:jc w:val="both"/>
        <w:rPr>
          <w:rFonts w:ascii="Times New Roman" w:hAnsi="Times New Roman"/>
          <w:sz w:val="28"/>
          <w:szCs w:val="28"/>
        </w:rPr>
      </w:pPr>
      <w:r w:rsidRPr="00C03297">
        <w:rPr>
          <w:rFonts w:ascii="Times New Roman" w:hAnsi="Times New Roman"/>
          <w:sz w:val="28"/>
          <w:szCs w:val="28"/>
        </w:rPr>
        <w:t>- по восс</w:t>
      </w:r>
      <w:r w:rsidR="00D85953">
        <w:rPr>
          <w:rFonts w:ascii="Times New Roman" w:hAnsi="Times New Roman"/>
          <w:sz w:val="28"/>
          <w:szCs w:val="28"/>
        </w:rPr>
        <w:t>тановлению эрлифтов на блоке №1;</w:t>
      </w:r>
    </w:p>
    <w:p w:rsidR="00C03297" w:rsidRPr="00C03297" w:rsidRDefault="00C03297" w:rsidP="00C03297">
      <w:pPr>
        <w:spacing w:after="0" w:line="240" w:lineRule="auto"/>
        <w:jc w:val="both"/>
        <w:rPr>
          <w:rFonts w:ascii="Times New Roman" w:hAnsi="Times New Roman"/>
          <w:sz w:val="28"/>
          <w:szCs w:val="28"/>
        </w:rPr>
      </w:pPr>
      <w:r w:rsidRPr="00C03297">
        <w:rPr>
          <w:rFonts w:ascii="Times New Roman" w:hAnsi="Times New Roman"/>
          <w:sz w:val="28"/>
          <w:szCs w:val="28"/>
        </w:rPr>
        <w:t xml:space="preserve">- по восстановлению работы станции управления с частотным преобразователем на главной насосной станции по адресу: Смоленская область, </w:t>
      </w:r>
      <w:proofErr w:type="gramStart"/>
      <w:r w:rsidRPr="00C03297">
        <w:rPr>
          <w:rFonts w:ascii="Times New Roman" w:hAnsi="Times New Roman"/>
          <w:sz w:val="28"/>
          <w:szCs w:val="28"/>
        </w:rPr>
        <w:t>г</w:t>
      </w:r>
      <w:proofErr w:type="gramEnd"/>
      <w:r w:rsidRPr="00C03297">
        <w:rPr>
          <w:rFonts w:ascii="Times New Roman" w:hAnsi="Times New Roman"/>
          <w:sz w:val="28"/>
          <w:szCs w:val="28"/>
        </w:rPr>
        <w:t xml:space="preserve">. Вязьма, ул. </w:t>
      </w:r>
      <w:proofErr w:type="spellStart"/>
      <w:r w:rsidRPr="00C03297">
        <w:rPr>
          <w:rFonts w:ascii="Times New Roman" w:hAnsi="Times New Roman"/>
          <w:sz w:val="28"/>
          <w:szCs w:val="28"/>
        </w:rPr>
        <w:t>Плетниковка</w:t>
      </w:r>
      <w:proofErr w:type="spellEnd"/>
      <w:r w:rsidRPr="00C03297">
        <w:rPr>
          <w:rFonts w:ascii="Times New Roman" w:hAnsi="Times New Roman"/>
          <w:sz w:val="28"/>
          <w:szCs w:val="28"/>
        </w:rPr>
        <w:t>.</w:t>
      </w:r>
    </w:p>
    <w:p w:rsidR="00C03297" w:rsidRPr="00C03297" w:rsidRDefault="00C03297" w:rsidP="00C03297">
      <w:pPr>
        <w:spacing w:after="0" w:line="240" w:lineRule="auto"/>
        <w:ind w:firstLine="708"/>
        <w:jc w:val="both"/>
        <w:rPr>
          <w:rFonts w:ascii="Times New Roman" w:hAnsi="Times New Roman"/>
          <w:sz w:val="28"/>
          <w:szCs w:val="28"/>
        </w:rPr>
      </w:pPr>
      <w:r w:rsidRPr="00C03297">
        <w:rPr>
          <w:rFonts w:ascii="Times New Roman" w:hAnsi="Times New Roman"/>
          <w:sz w:val="28"/>
          <w:szCs w:val="28"/>
        </w:rPr>
        <w:t>Большой объём работ выполнен по проектированию систем коммунального хозяйства. За счёт средств областного бюджета выполнены проектно-изыскательские работы, разработана проектно-сметная документация по реконструкции городского водовода 2D</w:t>
      </w:r>
      <w:r w:rsidR="00D85953">
        <w:rPr>
          <w:rFonts w:ascii="Times New Roman" w:hAnsi="Times New Roman"/>
          <w:sz w:val="28"/>
          <w:szCs w:val="28"/>
        </w:rPr>
        <w:t>-</w:t>
      </w:r>
      <w:r w:rsidRPr="00C03297">
        <w:rPr>
          <w:rFonts w:ascii="Times New Roman" w:hAnsi="Times New Roman"/>
          <w:sz w:val="28"/>
          <w:szCs w:val="28"/>
        </w:rPr>
        <w:t xml:space="preserve">600 протяжённостью 13 км. </w:t>
      </w:r>
    </w:p>
    <w:p w:rsidR="00C03297" w:rsidRPr="00C03297" w:rsidRDefault="00C03297" w:rsidP="00C03297">
      <w:pPr>
        <w:spacing w:after="0" w:line="240" w:lineRule="auto"/>
        <w:ind w:firstLine="708"/>
        <w:jc w:val="both"/>
        <w:rPr>
          <w:rFonts w:ascii="Times New Roman" w:hAnsi="Times New Roman"/>
          <w:sz w:val="28"/>
          <w:szCs w:val="28"/>
        </w:rPr>
      </w:pPr>
      <w:r w:rsidRPr="00C03297">
        <w:rPr>
          <w:rFonts w:ascii="Times New Roman" w:hAnsi="Times New Roman"/>
          <w:sz w:val="28"/>
          <w:szCs w:val="28"/>
        </w:rPr>
        <w:t xml:space="preserve">Мероприятия по реализации I и II-го этапов проекта включены в федеральную адресную инвестиционную программу на 2019 год, объём финансирования 114 млн. руб. </w:t>
      </w:r>
    </w:p>
    <w:p w:rsidR="00C03297" w:rsidRPr="00C03297" w:rsidRDefault="00C03297" w:rsidP="00C03297">
      <w:pPr>
        <w:spacing w:after="0" w:line="240" w:lineRule="auto"/>
        <w:jc w:val="both"/>
        <w:rPr>
          <w:rFonts w:ascii="Times New Roman" w:hAnsi="Times New Roman"/>
          <w:sz w:val="28"/>
          <w:szCs w:val="28"/>
        </w:rPr>
      </w:pPr>
      <w:r w:rsidRPr="00C03297">
        <w:rPr>
          <w:rFonts w:ascii="Times New Roman" w:hAnsi="Times New Roman"/>
          <w:sz w:val="28"/>
          <w:szCs w:val="28"/>
        </w:rPr>
        <w:tab/>
        <w:t>В ФАИП на 2019 год включен ещё один крупный проект по водоснабжению микрорайона «</w:t>
      </w:r>
      <w:proofErr w:type="spellStart"/>
      <w:r w:rsidRPr="00C03297">
        <w:rPr>
          <w:rFonts w:ascii="Times New Roman" w:hAnsi="Times New Roman"/>
          <w:sz w:val="28"/>
          <w:szCs w:val="28"/>
        </w:rPr>
        <w:t>Новоторжский</w:t>
      </w:r>
      <w:proofErr w:type="spellEnd"/>
      <w:r w:rsidRPr="00C03297">
        <w:rPr>
          <w:rFonts w:ascii="Times New Roman" w:hAnsi="Times New Roman"/>
          <w:sz w:val="28"/>
          <w:szCs w:val="28"/>
        </w:rPr>
        <w:t xml:space="preserve">» в г. Вязьме, проектирование которого было выполнено в 2017 году. Кроме проектов водоснабжения по указанной программе в 2019 году будет финансироваться строительство блочно-модульной котельной для отопления школы в с. </w:t>
      </w:r>
      <w:proofErr w:type="spellStart"/>
      <w:r w:rsidRPr="00C03297">
        <w:rPr>
          <w:rFonts w:ascii="Times New Roman" w:hAnsi="Times New Roman"/>
          <w:sz w:val="28"/>
          <w:szCs w:val="28"/>
        </w:rPr>
        <w:t>Исаково</w:t>
      </w:r>
      <w:proofErr w:type="spellEnd"/>
      <w:r w:rsidRPr="00C03297">
        <w:rPr>
          <w:rFonts w:ascii="Times New Roman" w:hAnsi="Times New Roman"/>
          <w:sz w:val="28"/>
          <w:szCs w:val="28"/>
        </w:rPr>
        <w:t xml:space="preserve"> Вяземского района. </w:t>
      </w:r>
    </w:p>
    <w:p w:rsidR="00C03297" w:rsidRPr="00C03297" w:rsidRDefault="00C03297" w:rsidP="00C03297">
      <w:pPr>
        <w:spacing w:after="0" w:line="240" w:lineRule="auto"/>
        <w:ind w:firstLine="708"/>
        <w:jc w:val="both"/>
        <w:rPr>
          <w:rFonts w:ascii="Times New Roman" w:hAnsi="Times New Roman"/>
          <w:sz w:val="28"/>
          <w:szCs w:val="28"/>
        </w:rPr>
      </w:pPr>
      <w:r w:rsidRPr="00C03297">
        <w:rPr>
          <w:rFonts w:ascii="Times New Roman" w:hAnsi="Times New Roman"/>
          <w:sz w:val="28"/>
          <w:szCs w:val="28"/>
        </w:rPr>
        <w:t xml:space="preserve">Завершено проектирование водовода от скважины до станции обезжелезивания по ул. </w:t>
      </w:r>
      <w:proofErr w:type="gramStart"/>
      <w:r w:rsidRPr="00C03297">
        <w:rPr>
          <w:rFonts w:ascii="Times New Roman" w:hAnsi="Times New Roman"/>
          <w:sz w:val="28"/>
          <w:szCs w:val="28"/>
        </w:rPr>
        <w:t>Юбилейная</w:t>
      </w:r>
      <w:proofErr w:type="gramEnd"/>
      <w:r w:rsidRPr="00C03297">
        <w:rPr>
          <w:rFonts w:ascii="Times New Roman" w:hAnsi="Times New Roman"/>
          <w:sz w:val="28"/>
          <w:szCs w:val="28"/>
        </w:rPr>
        <w:t xml:space="preserve">. Имеется положительное заключение экспертизы по проекту, строительство водовода будет осуществляться в текущем году за счёт средств бюджета Вяземского городского поселения.  </w:t>
      </w:r>
    </w:p>
    <w:p w:rsidR="00C03297" w:rsidRPr="00C03297" w:rsidRDefault="00C03297" w:rsidP="00D85953">
      <w:pPr>
        <w:spacing w:after="0" w:line="240" w:lineRule="auto"/>
        <w:ind w:firstLine="708"/>
        <w:jc w:val="both"/>
        <w:rPr>
          <w:rFonts w:ascii="Times New Roman" w:hAnsi="Times New Roman"/>
          <w:sz w:val="28"/>
          <w:szCs w:val="28"/>
        </w:rPr>
      </w:pPr>
      <w:r w:rsidRPr="00C03297">
        <w:rPr>
          <w:rFonts w:ascii="Times New Roman" w:hAnsi="Times New Roman"/>
          <w:sz w:val="28"/>
          <w:szCs w:val="28"/>
        </w:rPr>
        <w:t xml:space="preserve">Изготовлен проект </w:t>
      </w:r>
      <w:proofErr w:type="spellStart"/>
      <w:r w:rsidRPr="00C03297">
        <w:rPr>
          <w:rFonts w:ascii="Times New Roman" w:hAnsi="Times New Roman"/>
          <w:sz w:val="28"/>
          <w:szCs w:val="28"/>
        </w:rPr>
        <w:t>повысительной</w:t>
      </w:r>
      <w:proofErr w:type="spellEnd"/>
      <w:r w:rsidRPr="00C03297">
        <w:rPr>
          <w:rFonts w:ascii="Times New Roman" w:hAnsi="Times New Roman"/>
          <w:sz w:val="28"/>
          <w:szCs w:val="28"/>
        </w:rPr>
        <w:t xml:space="preserve"> насосной станции на водопроводных сетях по ул. </w:t>
      </w:r>
      <w:proofErr w:type="spellStart"/>
      <w:r w:rsidRPr="00C03297">
        <w:rPr>
          <w:rFonts w:ascii="Times New Roman" w:hAnsi="Times New Roman"/>
          <w:sz w:val="28"/>
          <w:szCs w:val="28"/>
        </w:rPr>
        <w:t>Плетниковка</w:t>
      </w:r>
      <w:proofErr w:type="spellEnd"/>
      <w:r w:rsidRPr="00C03297">
        <w:rPr>
          <w:rFonts w:ascii="Times New Roman" w:hAnsi="Times New Roman"/>
          <w:sz w:val="28"/>
          <w:szCs w:val="28"/>
        </w:rPr>
        <w:t xml:space="preserve"> в г. Вязьме. В настоящее время решается вопрос финансирования проекта из средств областного бюджета. Реализация этого проекта позволит перевести многоквартирные жилые дома по улицам Пушкина, Гоголя на городские сети водоснабжения, уйти от </w:t>
      </w:r>
      <w:r w:rsidRPr="00C03297">
        <w:rPr>
          <w:rFonts w:ascii="Times New Roman" w:hAnsi="Times New Roman"/>
          <w:sz w:val="28"/>
          <w:szCs w:val="28"/>
        </w:rPr>
        <w:lastRenderedPageBreak/>
        <w:t xml:space="preserve">скважины электротехнического завода, собственником которой является частное лицо. </w:t>
      </w:r>
    </w:p>
    <w:p w:rsidR="00C03297" w:rsidRPr="00C03297" w:rsidRDefault="00C03297" w:rsidP="00D85953">
      <w:pPr>
        <w:spacing w:after="0" w:line="240" w:lineRule="auto"/>
        <w:ind w:firstLine="708"/>
        <w:jc w:val="both"/>
        <w:rPr>
          <w:rFonts w:ascii="Times New Roman" w:hAnsi="Times New Roman"/>
          <w:sz w:val="28"/>
          <w:szCs w:val="28"/>
        </w:rPr>
      </w:pPr>
      <w:r w:rsidRPr="00C03297">
        <w:rPr>
          <w:rFonts w:ascii="Times New Roman" w:hAnsi="Times New Roman"/>
          <w:sz w:val="28"/>
          <w:szCs w:val="28"/>
        </w:rPr>
        <w:t>В 2018 году выполнены проектно-изыскательские работы, разработана проектно-сметная документация по капитальному ремонту моста через р. Вязьма на ул. Комсомольская. Работы планируется выполнять за счёт средств областного бюджета.</w:t>
      </w:r>
    </w:p>
    <w:p w:rsidR="00C03297" w:rsidRPr="00C03297" w:rsidRDefault="00C03297" w:rsidP="00C03297">
      <w:pPr>
        <w:spacing w:after="0" w:line="240" w:lineRule="auto"/>
        <w:ind w:firstLine="708"/>
        <w:jc w:val="both"/>
        <w:rPr>
          <w:rFonts w:ascii="Times New Roman" w:hAnsi="Times New Roman"/>
          <w:sz w:val="28"/>
          <w:szCs w:val="28"/>
        </w:rPr>
      </w:pPr>
      <w:r w:rsidRPr="00C03297">
        <w:rPr>
          <w:rFonts w:ascii="Times New Roman" w:hAnsi="Times New Roman"/>
          <w:sz w:val="28"/>
          <w:szCs w:val="28"/>
        </w:rPr>
        <w:t xml:space="preserve">Выполнено техническое обследование путепровода через железнодорожные пути в районе </w:t>
      </w:r>
      <w:proofErr w:type="spellStart"/>
      <w:r w:rsidRPr="00C03297">
        <w:rPr>
          <w:rFonts w:ascii="Times New Roman" w:hAnsi="Times New Roman"/>
          <w:sz w:val="28"/>
          <w:szCs w:val="28"/>
        </w:rPr>
        <w:t>кожзавода</w:t>
      </w:r>
      <w:proofErr w:type="spellEnd"/>
      <w:r w:rsidRPr="00C03297">
        <w:rPr>
          <w:rFonts w:ascii="Times New Roman" w:hAnsi="Times New Roman"/>
          <w:sz w:val="28"/>
          <w:szCs w:val="28"/>
        </w:rPr>
        <w:t xml:space="preserve"> в </w:t>
      </w:r>
      <w:proofErr w:type="gramStart"/>
      <w:r w:rsidRPr="00C03297">
        <w:rPr>
          <w:rFonts w:ascii="Times New Roman" w:hAnsi="Times New Roman"/>
          <w:sz w:val="28"/>
          <w:szCs w:val="28"/>
        </w:rPr>
        <w:t>г</w:t>
      </w:r>
      <w:proofErr w:type="gramEnd"/>
      <w:r w:rsidRPr="00C03297">
        <w:rPr>
          <w:rFonts w:ascii="Times New Roman" w:hAnsi="Times New Roman"/>
          <w:sz w:val="28"/>
          <w:szCs w:val="28"/>
        </w:rPr>
        <w:t xml:space="preserve">. Вязьме, при выделении финансирования из областного бюджета в 2019 году, планируется выполнить </w:t>
      </w:r>
      <w:proofErr w:type="spellStart"/>
      <w:r w:rsidRPr="00C03297">
        <w:rPr>
          <w:rFonts w:ascii="Times New Roman" w:hAnsi="Times New Roman"/>
          <w:sz w:val="28"/>
          <w:szCs w:val="28"/>
        </w:rPr>
        <w:t>предпроектное</w:t>
      </w:r>
      <w:proofErr w:type="spellEnd"/>
      <w:r w:rsidRPr="00C03297">
        <w:rPr>
          <w:rFonts w:ascii="Times New Roman" w:hAnsi="Times New Roman"/>
          <w:sz w:val="28"/>
          <w:szCs w:val="28"/>
        </w:rPr>
        <w:t xml:space="preserve"> обследование путепровода с последующим проектированием реконструкции либо капитального ремонта сооружения. </w:t>
      </w:r>
    </w:p>
    <w:p w:rsidR="00C03297" w:rsidRPr="00C03297" w:rsidRDefault="00C03297" w:rsidP="00D85953">
      <w:pPr>
        <w:spacing w:after="0" w:line="240" w:lineRule="auto"/>
        <w:ind w:firstLine="708"/>
        <w:jc w:val="both"/>
        <w:rPr>
          <w:rFonts w:ascii="Times New Roman" w:hAnsi="Times New Roman"/>
          <w:sz w:val="28"/>
          <w:szCs w:val="28"/>
        </w:rPr>
      </w:pPr>
      <w:r w:rsidRPr="00C03297">
        <w:rPr>
          <w:rFonts w:ascii="Times New Roman" w:hAnsi="Times New Roman"/>
          <w:sz w:val="28"/>
          <w:szCs w:val="28"/>
        </w:rPr>
        <w:t xml:space="preserve">В рамках реализации муниципальной программы «Формирование современной городской среды на территории Вяземского городского поселения Вяземского района Смоленской области» в 2018 году выполнено благоустройство Набережной р. Вязьма по ул. Лейтенанта Шмидта в г. Вязьма. </w:t>
      </w:r>
    </w:p>
    <w:p w:rsidR="00C03297" w:rsidRPr="00C03297" w:rsidRDefault="00C03297" w:rsidP="00C03297">
      <w:pPr>
        <w:spacing w:after="0" w:line="240" w:lineRule="auto"/>
        <w:ind w:firstLine="708"/>
        <w:jc w:val="both"/>
        <w:rPr>
          <w:rFonts w:ascii="Times New Roman" w:hAnsi="Times New Roman"/>
          <w:sz w:val="28"/>
          <w:szCs w:val="28"/>
        </w:rPr>
      </w:pPr>
      <w:r w:rsidRPr="00C03297">
        <w:rPr>
          <w:rFonts w:ascii="Times New Roman" w:hAnsi="Times New Roman"/>
          <w:sz w:val="28"/>
          <w:szCs w:val="28"/>
        </w:rPr>
        <w:t xml:space="preserve">Вяземское городское поселение принимает участие во Всероссийском конкурсе лучших проектов создания комфортной городской среды. Выбрана общественная территория в районе железнодорожного вокзала, центром которой является сквер «Героям первой мировой войны» по адресу: </w:t>
      </w:r>
      <w:proofErr w:type="gramStart"/>
      <w:r w:rsidRPr="00C03297">
        <w:rPr>
          <w:rFonts w:ascii="Times New Roman" w:hAnsi="Times New Roman"/>
          <w:sz w:val="28"/>
          <w:szCs w:val="28"/>
        </w:rPr>
        <w:t>г</w:t>
      </w:r>
      <w:proofErr w:type="gramEnd"/>
      <w:r w:rsidRPr="00C03297">
        <w:rPr>
          <w:rFonts w:ascii="Times New Roman" w:hAnsi="Times New Roman"/>
          <w:sz w:val="28"/>
          <w:szCs w:val="28"/>
        </w:rPr>
        <w:t xml:space="preserve">. Вязьма, ул. Красноармейское шоссе, в районе д. 24. Главной композицией сквера станет памятник героям первой мировой войны. В настоящее время завершается проектирование памятника, согласованы конструктивные и </w:t>
      </w:r>
      <w:proofErr w:type="gramStart"/>
      <w:r w:rsidRPr="00C03297">
        <w:rPr>
          <w:rFonts w:ascii="Times New Roman" w:hAnsi="Times New Roman"/>
          <w:sz w:val="28"/>
          <w:szCs w:val="28"/>
        </w:rPr>
        <w:t>архитектурные решения</w:t>
      </w:r>
      <w:proofErr w:type="gramEnd"/>
      <w:r w:rsidRPr="00C03297">
        <w:rPr>
          <w:rFonts w:ascii="Times New Roman" w:hAnsi="Times New Roman"/>
          <w:sz w:val="28"/>
          <w:szCs w:val="28"/>
        </w:rPr>
        <w:t xml:space="preserve"> самой стелы и триумфальных ворот входа в сквер со стороны вокзала и со стороны ул. Фрунзе. Все работы по проектированию и строительству объектов выполняются комплексно, начиная с формирования земельного участка, постановки его на кадастровый учёт, заканчивая вводом объекта в эксплуатацию и регистрацией права собственности на объект.</w:t>
      </w:r>
    </w:p>
    <w:p w:rsidR="00C03297" w:rsidRPr="00C03297" w:rsidRDefault="00C03297" w:rsidP="00C03297">
      <w:pPr>
        <w:spacing w:after="0" w:line="240" w:lineRule="auto"/>
        <w:ind w:firstLine="708"/>
        <w:jc w:val="both"/>
        <w:rPr>
          <w:rFonts w:ascii="Times New Roman" w:hAnsi="Times New Roman"/>
          <w:sz w:val="28"/>
          <w:szCs w:val="28"/>
        </w:rPr>
      </w:pPr>
      <w:r w:rsidRPr="00C03297">
        <w:rPr>
          <w:rFonts w:ascii="Times New Roman" w:hAnsi="Times New Roman"/>
          <w:sz w:val="28"/>
          <w:szCs w:val="28"/>
        </w:rPr>
        <w:t xml:space="preserve">Для создания условий беспрепятственного доступа к приоритетным объектам и услугам сфер жизнедеятельности инвалидов и других </w:t>
      </w:r>
      <w:proofErr w:type="spellStart"/>
      <w:r w:rsidRPr="00C03297">
        <w:rPr>
          <w:rFonts w:ascii="Times New Roman" w:hAnsi="Times New Roman"/>
          <w:sz w:val="28"/>
          <w:szCs w:val="28"/>
        </w:rPr>
        <w:t>маломобильных</w:t>
      </w:r>
      <w:proofErr w:type="spellEnd"/>
      <w:r w:rsidRPr="00C03297">
        <w:rPr>
          <w:rFonts w:ascii="Times New Roman" w:hAnsi="Times New Roman"/>
          <w:sz w:val="28"/>
          <w:szCs w:val="28"/>
        </w:rPr>
        <w:t xml:space="preserve"> групп населения реализуются мероприятия программы «Доступная среда на территории Вяземского городского поселения». </w:t>
      </w:r>
    </w:p>
    <w:p w:rsidR="007A54EF" w:rsidRDefault="00C03297" w:rsidP="00C03297">
      <w:pPr>
        <w:spacing w:after="0" w:line="240" w:lineRule="auto"/>
        <w:ind w:firstLine="708"/>
        <w:jc w:val="both"/>
        <w:rPr>
          <w:rFonts w:ascii="Times New Roman" w:hAnsi="Times New Roman"/>
          <w:noProof/>
          <w:sz w:val="28"/>
          <w:szCs w:val="28"/>
          <w:lang w:eastAsia="ru-RU"/>
        </w:rPr>
      </w:pPr>
      <w:r w:rsidRPr="00C03297">
        <w:rPr>
          <w:rFonts w:ascii="Times New Roman" w:hAnsi="Times New Roman"/>
          <w:sz w:val="28"/>
          <w:szCs w:val="28"/>
        </w:rPr>
        <w:t>Обустраиваются пешеходные переходы и тротуары, устанавливаются входные и межэтажные пандусы в многоквартирных домах, оборудуются дополнительными функциями светофорные объекты на перекрёстках. Основное мероприятие, выполненное в целях беспрепятственного передвижения инвалидов – устройство ливневой канализации для отвода поверхностных вод с тротуара по ул. 25 Октября по пути следования инвалидов по зрению к месту работ</w:t>
      </w:r>
      <w:proofErr w:type="gramStart"/>
      <w:r w:rsidRPr="00C03297">
        <w:rPr>
          <w:rFonts w:ascii="Times New Roman" w:hAnsi="Times New Roman"/>
          <w:sz w:val="28"/>
          <w:szCs w:val="28"/>
        </w:rPr>
        <w:t>ы ООО</w:t>
      </w:r>
      <w:proofErr w:type="gramEnd"/>
      <w:r w:rsidRPr="00C03297">
        <w:rPr>
          <w:rFonts w:ascii="Times New Roman" w:hAnsi="Times New Roman"/>
          <w:sz w:val="28"/>
          <w:szCs w:val="28"/>
        </w:rPr>
        <w:t xml:space="preserve"> «</w:t>
      </w:r>
      <w:proofErr w:type="spellStart"/>
      <w:r w:rsidRPr="00C03297">
        <w:rPr>
          <w:rFonts w:ascii="Times New Roman" w:hAnsi="Times New Roman"/>
          <w:sz w:val="28"/>
          <w:szCs w:val="28"/>
        </w:rPr>
        <w:t>Банкон</w:t>
      </w:r>
      <w:proofErr w:type="spellEnd"/>
      <w:r w:rsidRPr="00C03297">
        <w:rPr>
          <w:rFonts w:ascii="Times New Roman" w:hAnsi="Times New Roman"/>
          <w:sz w:val="28"/>
          <w:szCs w:val="28"/>
        </w:rPr>
        <w:t>».</w:t>
      </w:r>
      <w:r w:rsidRPr="00C03297">
        <w:rPr>
          <w:rFonts w:ascii="Times New Roman" w:hAnsi="Times New Roman"/>
          <w:noProof/>
          <w:sz w:val="28"/>
          <w:szCs w:val="28"/>
          <w:lang w:eastAsia="ru-RU"/>
        </w:rPr>
        <w:t xml:space="preserve"> </w:t>
      </w:r>
    </w:p>
    <w:p w:rsidR="00C03297" w:rsidRPr="00C03297" w:rsidRDefault="00C03297" w:rsidP="00C03297">
      <w:pPr>
        <w:spacing w:after="0" w:line="240" w:lineRule="auto"/>
        <w:ind w:firstLine="708"/>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570704" cy="3429000"/>
            <wp:effectExtent l="19050" t="0" r="1046" b="0"/>
            <wp:docPr id="3" name="Рисунок 1" descr="C:\FAO\ив отчет годовой\2018\строительство\пандус в ж.д. по ул. П.Осиенко, д.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AO\ив отчет годовой\2018\строительство\пандус в ж.д. по ул. П.Осиенко, д.1а.jpg"/>
                    <pic:cNvPicPr>
                      <a:picLocks noChangeAspect="1" noChangeArrowheads="1"/>
                    </pic:cNvPicPr>
                  </pic:nvPicPr>
                  <pic:blipFill>
                    <a:blip r:embed="rId12" cstate="print"/>
                    <a:srcRect/>
                    <a:stretch>
                      <a:fillRect/>
                    </a:stretch>
                  </pic:blipFill>
                  <pic:spPr bwMode="auto">
                    <a:xfrm>
                      <a:off x="0" y="0"/>
                      <a:ext cx="2570704" cy="3429000"/>
                    </a:xfrm>
                    <a:prstGeom prst="rect">
                      <a:avLst/>
                    </a:prstGeom>
                    <a:noFill/>
                    <a:ln w="9525">
                      <a:noFill/>
                      <a:miter lim="800000"/>
                      <a:headEnd/>
                      <a:tailEnd/>
                    </a:ln>
                  </pic:spPr>
                </pic:pic>
              </a:graphicData>
            </a:graphic>
          </wp:inline>
        </w:drawing>
      </w:r>
    </w:p>
    <w:p w:rsidR="00C03297" w:rsidRPr="00C03297" w:rsidRDefault="00C03297" w:rsidP="00C03297">
      <w:pPr>
        <w:spacing w:after="0" w:line="240" w:lineRule="auto"/>
        <w:jc w:val="both"/>
        <w:rPr>
          <w:rFonts w:ascii="Times New Roman" w:hAnsi="Times New Roman"/>
          <w:sz w:val="28"/>
          <w:szCs w:val="28"/>
        </w:rPr>
      </w:pPr>
    </w:p>
    <w:p w:rsidR="00B077C8" w:rsidRDefault="00B077C8" w:rsidP="00277BB2">
      <w:pPr>
        <w:pStyle w:val="ConsPlusNormal0"/>
        <w:widowControl/>
        <w:ind w:firstLine="567"/>
        <w:jc w:val="both"/>
        <w:rPr>
          <w:rFonts w:ascii="Times New Roman" w:hAnsi="Times New Roman" w:cs="Times New Roman"/>
          <w:sz w:val="28"/>
          <w:szCs w:val="28"/>
          <w:u w:val="single"/>
        </w:rPr>
      </w:pPr>
    </w:p>
    <w:p w:rsidR="00277BB2" w:rsidRPr="005D4E43" w:rsidRDefault="00277BB2" w:rsidP="00277BB2">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ЖКХ, транспорт и дорожное хозяйство</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По программе «Содержание автомобильных дорог и инженерных сооружений на них в границах Вяземского городского поселения Вяземского района Смоленской области» за 2018 год выполнено работ на 87 775 251,53 рублей, в том числе за счет средств бюджета Смоленской области - 35 730 781,87 рублей.</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По программе «Развитие дорожно-транспортного комплекса муниципального образования «Вяземский район» Смоленской области» выполнено работ на 23 009 030,00 рублей, в том числе за счет средств областного бюджета - 13 773 078,00 рублей, за счет средств бюджета муниципального образования «Вяземский район» Смоленской области - 9 235 952,00 рублей</w:t>
      </w:r>
    </w:p>
    <w:p w:rsidR="00B116D0" w:rsidRPr="00B116D0" w:rsidRDefault="00B116D0" w:rsidP="00B116D0">
      <w:pPr>
        <w:spacing w:after="0" w:line="240" w:lineRule="auto"/>
        <w:ind w:firstLine="708"/>
        <w:jc w:val="both"/>
        <w:rPr>
          <w:rFonts w:ascii="Times New Roman" w:hAnsi="Times New Roman"/>
          <w:sz w:val="28"/>
          <w:szCs w:val="28"/>
        </w:rPr>
      </w:pPr>
      <w:r w:rsidRPr="00B116D0">
        <w:rPr>
          <w:rFonts w:ascii="Times New Roman" w:hAnsi="Times New Roman"/>
          <w:sz w:val="28"/>
          <w:szCs w:val="28"/>
        </w:rPr>
        <w:t xml:space="preserve">В соответствии с программами развития и содержания дорожно-уличной сети города и района подготовлены контракты и осуществлялся </w:t>
      </w:r>
      <w:proofErr w:type="gramStart"/>
      <w:r w:rsidRPr="00B116D0">
        <w:rPr>
          <w:rFonts w:ascii="Times New Roman" w:hAnsi="Times New Roman"/>
          <w:sz w:val="28"/>
          <w:szCs w:val="28"/>
        </w:rPr>
        <w:t>контроль   за</w:t>
      </w:r>
      <w:proofErr w:type="gramEnd"/>
      <w:r w:rsidRPr="00B116D0">
        <w:rPr>
          <w:rFonts w:ascii="Times New Roman" w:hAnsi="Times New Roman"/>
          <w:sz w:val="28"/>
          <w:szCs w:val="28"/>
        </w:rPr>
        <w:t xml:space="preserve"> качеством выполнения работ:</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xml:space="preserve">- по содержанию дорожно-уличной сети города;  </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xml:space="preserve">- по зимнему содержанию </w:t>
      </w:r>
      <w:proofErr w:type="spellStart"/>
      <w:r w:rsidRPr="00B116D0">
        <w:rPr>
          <w:rFonts w:ascii="Times New Roman" w:hAnsi="Times New Roman"/>
          <w:sz w:val="28"/>
          <w:szCs w:val="28"/>
        </w:rPr>
        <w:t>межпоселенческих</w:t>
      </w:r>
      <w:proofErr w:type="spellEnd"/>
      <w:r w:rsidRPr="00B116D0">
        <w:rPr>
          <w:rFonts w:ascii="Times New Roman" w:hAnsi="Times New Roman"/>
          <w:sz w:val="28"/>
          <w:szCs w:val="28"/>
        </w:rPr>
        <w:t xml:space="preserve"> дорог на территории Вяземского района;</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xml:space="preserve">- по </w:t>
      </w:r>
      <w:proofErr w:type="spellStart"/>
      <w:r w:rsidRPr="00B116D0">
        <w:rPr>
          <w:rFonts w:ascii="Times New Roman" w:hAnsi="Times New Roman"/>
          <w:sz w:val="28"/>
          <w:szCs w:val="28"/>
        </w:rPr>
        <w:t>грейдер</w:t>
      </w:r>
      <w:r w:rsidR="00544480">
        <w:rPr>
          <w:rFonts w:ascii="Times New Roman" w:hAnsi="Times New Roman"/>
          <w:sz w:val="28"/>
          <w:szCs w:val="28"/>
        </w:rPr>
        <w:t>ованию</w:t>
      </w:r>
      <w:proofErr w:type="spellEnd"/>
      <w:r w:rsidR="00544480">
        <w:rPr>
          <w:rFonts w:ascii="Times New Roman" w:hAnsi="Times New Roman"/>
          <w:sz w:val="28"/>
          <w:szCs w:val="28"/>
        </w:rPr>
        <w:t xml:space="preserve">  </w:t>
      </w:r>
      <w:proofErr w:type="spellStart"/>
      <w:r w:rsidR="00544480">
        <w:rPr>
          <w:rFonts w:ascii="Times New Roman" w:hAnsi="Times New Roman"/>
          <w:sz w:val="28"/>
          <w:szCs w:val="28"/>
        </w:rPr>
        <w:t>межпоселенческих</w:t>
      </w:r>
      <w:proofErr w:type="spellEnd"/>
      <w:r w:rsidR="00544480">
        <w:rPr>
          <w:rFonts w:ascii="Times New Roman" w:hAnsi="Times New Roman"/>
          <w:sz w:val="28"/>
          <w:szCs w:val="28"/>
        </w:rPr>
        <w:t xml:space="preserve"> дорог.</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ab/>
        <w:t xml:space="preserve">Устанавливались дорожные знаки на территории Вяземского городского поселения и нанесена горизонтальная дорожная разметка на территории </w:t>
      </w:r>
      <w:proofErr w:type="gramStart"/>
      <w:r w:rsidRPr="00B116D0">
        <w:rPr>
          <w:rFonts w:ascii="Times New Roman" w:hAnsi="Times New Roman"/>
          <w:sz w:val="28"/>
          <w:szCs w:val="28"/>
        </w:rPr>
        <w:t>г</w:t>
      </w:r>
      <w:proofErr w:type="gramEnd"/>
      <w:r w:rsidRPr="00B116D0">
        <w:rPr>
          <w:rFonts w:ascii="Times New Roman" w:hAnsi="Times New Roman"/>
          <w:sz w:val="28"/>
          <w:szCs w:val="28"/>
        </w:rPr>
        <w:t>. Вязьма.</w:t>
      </w:r>
    </w:p>
    <w:p w:rsidR="00B116D0" w:rsidRPr="00B116D0" w:rsidRDefault="00B116D0" w:rsidP="00B116D0">
      <w:pPr>
        <w:spacing w:after="0" w:line="240" w:lineRule="auto"/>
        <w:ind w:firstLine="708"/>
        <w:jc w:val="both"/>
        <w:rPr>
          <w:rFonts w:ascii="Times New Roman" w:hAnsi="Times New Roman"/>
          <w:sz w:val="28"/>
          <w:szCs w:val="28"/>
        </w:rPr>
      </w:pPr>
      <w:r w:rsidRPr="00B116D0">
        <w:rPr>
          <w:rFonts w:ascii="Times New Roman" w:hAnsi="Times New Roman"/>
          <w:sz w:val="28"/>
          <w:szCs w:val="28"/>
        </w:rPr>
        <w:t xml:space="preserve">Выполнен ямочный ремонт улиц 25 Октября, Репина, Лейтенанта Шмидта. При подготовке города к майским праздникам часть дорожного покрытия центральных улиц города была отремонтирована струйно-инъекционным методом. В летний период 2018 г. исполнены муниципальные контракты по ямочному ремонту на сумму 2,5 млн. </w:t>
      </w:r>
      <w:proofErr w:type="spellStart"/>
      <w:r w:rsidRPr="00B116D0">
        <w:rPr>
          <w:rFonts w:ascii="Times New Roman" w:hAnsi="Times New Roman"/>
          <w:sz w:val="28"/>
          <w:szCs w:val="28"/>
        </w:rPr>
        <w:t>руб</w:t>
      </w:r>
      <w:proofErr w:type="spellEnd"/>
      <w:r w:rsidRPr="00B116D0">
        <w:rPr>
          <w:rFonts w:ascii="Times New Roman" w:hAnsi="Times New Roman"/>
          <w:sz w:val="28"/>
          <w:szCs w:val="28"/>
        </w:rPr>
        <w:t xml:space="preserve"> на улицах Парижской </w:t>
      </w:r>
      <w:r w:rsidRPr="00B116D0">
        <w:rPr>
          <w:rFonts w:ascii="Times New Roman" w:hAnsi="Times New Roman"/>
          <w:sz w:val="28"/>
          <w:szCs w:val="28"/>
        </w:rPr>
        <w:lastRenderedPageBreak/>
        <w:t xml:space="preserve">Коммуны, Мира, </w:t>
      </w:r>
      <w:proofErr w:type="spellStart"/>
      <w:r w:rsidRPr="00B116D0">
        <w:rPr>
          <w:rFonts w:ascii="Times New Roman" w:hAnsi="Times New Roman"/>
          <w:sz w:val="28"/>
          <w:szCs w:val="28"/>
        </w:rPr>
        <w:t>Кашена</w:t>
      </w:r>
      <w:proofErr w:type="spellEnd"/>
      <w:r w:rsidRPr="00B116D0">
        <w:rPr>
          <w:rFonts w:ascii="Times New Roman" w:hAnsi="Times New Roman"/>
          <w:sz w:val="28"/>
          <w:szCs w:val="28"/>
        </w:rPr>
        <w:t xml:space="preserve">, Двойная Слобода, Ново-Садовая, Спортивная, Строителей, 1 и 2 </w:t>
      </w:r>
      <w:proofErr w:type="spellStart"/>
      <w:r w:rsidRPr="00B116D0">
        <w:rPr>
          <w:rFonts w:ascii="Times New Roman" w:hAnsi="Times New Roman"/>
          <w:sz w:val="28"/>
          <w:szCs w:val="28"/>
        </w:rPr>
        <w:t>Бозня</w:t>
      </w:r>
      <w:proofErr w:type="spellEnd"/>
      <w:r w:rsidRPr="00B116D0">
        <w:rPr>
          <w:rFonts w:ascii="Times New Roman" w:hAnsi="Times New Roman"/>
          <w:sz w:val="28"/>
          <w:szCs w:val="28"/>
        </w:rPr>
        <w:t>, Алексеевская, Фрунзе, Красноармейское шоссе, Лейтенанта Шмидта, Кронштадтская, Юбилейная.</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xml:space="preserve">Отремонтировано дорожное покрытие улиц: </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ул. Ленина (от дома № 57 до дома № 60) на сумму 13 млн. руб.;</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Красноармейское шоссе (от перекрестка с ул. 25 Октября до дома № 3) на сумму 3 млн. руб.;</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xml:space="preserve">- ул. 25 Октября (на путепроводе в районе </w:t>
      </w:r>
      <w:proofErr w:type="spellStart"/>
      <w:r w:rsidRPr="00B116D0">
        <w:rPr>
          <w:rFonts w:ascii="Times New Roman" w:hAnsi="Times New Roman"/>
          <w:sz w:val="28"/>
          <w:szCs w:val="28"/>
        </w:rPr>
        <w:t>кожзавода</w:t>
      </w:r>
      <w:proofErr w:type="spellEnd"/>
      <w:r w:rsidRPr="00B116D0">
        <w:rPr>
          <w:rFonts w:ascii="Times New Roman" w:hAnsi="Times New Roman"/>
          <w:sz w:val="28"/>
          <w:szCs w:val="28"/>
        </w:rPr>
        <w:t>) на сумму 11 млн. руб.;</w:t>
      </w:r>
    </w:p>
    <w:p w:rsidR="00B116D0" w:rsidRPr="00B116D0" w:rsidRDefault="00B116D0" w:rsidP="00B116D0">
      <w:pPr>
        <w:spacing w:after="0" w:line="240" w:lineRule="auto"/>
        <w:jc w:val="both"/>
        <w:rPr>
          <w:rFonts w:ascii="Times New Roman" w:hAnsi="Times New Roman"/>
          <w:sz w:val="28"/>
          <w:szCs w:val="28"/>
        </w:rPr>
      </w:pPr>
      <w:proofErr w:type="gramStart"/>
      <w:r w:rsidRPr="00B116D0">
        <w:rPr>
          <w:rFonts w:ascii="Times New Roman" w:hAnsi="Times New Roman"/>
          <w:sz w:val="28"/>
          <w:szCs w:val="28"/>
        </w:rPr>
        <w:t xml:space="preserve">- выполнены работы по ремонту тротуаров на ул. Ленина (напротив «ЗАГС», в районе д. 63-67), пер. Страховой, ул. Смоленской, ул. </w:t>
      </w:r>
      <w:proofErr w:type="spellStart"/>
      <w:r w:rsidRPr="00B116D0">
        <w:rPr>
          <w:rFonts w:ascii="Times New Roman" w:hAnsi="Times New Roman"/>
          <w:sz w:val="28"/>
          <w:szCs w:val="28"/>
        </w:rPr>
        <w:t>Кашена</w:t>
      </w:r>
      <w:proofErr w:type="spellEnd"/>
      <w:r w:rsidRPr="00B116D0">
        <w:rPr>
          <w:rFonts w:ascii="Times New Roman" w:hAnsi="Times New Roman"/>
          <w:sz w:val="28"/>
          <w:szCs w:val="28"/>
        </w:rPr>
        <w:t>, ул. Полины Осипенко на общую сумму 4 млн. руб.</w:t>
      </w:r>
      <w:proofErr w:type="gramEnd"/>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выполнены работы по ремонту асфальтобетонного покрытия дорожного полотна части ул. Восстания на сумму 2 227 493, 00 руб.;</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xml:space="preserve">- выполнен ремонт дороги по ул. </w:t>
      </w:r>
      <w:proofErr w:type="gramStart"/>
      <w:r w:rsidRPr="00B116D0">
        <w:rPr>
          <w:rFonts w:ascii="Times New Roman" w:hAnsi="Times New Roman"/>
          <w:sz w:val="28"/>
          <w:szCs w:val="28"/>
        </w:rPr>
        <w:t>Солнечная</w:t>
      </w:r>
      <w:proofErr w:type="gramEnd"/>
      <w:r w:rsidRPr="00B116D0">
        <w:rPr>
          <w:rFonts w:ascii="Times New Roman" w:hAnsi="Times New Roman"/>
          <w:sz w:val="28"/>
          <w:szCs w:val="28"/>
        </w:rPr>
        <w:t xml:space="preserve"> на сумму 87 053,03 руб.;</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-выполнен ремонт асфальтобетонного покрытия подъезда к микрорайону Юбилейный на сумму около 3 млн</w:t>
      </w:r>
      <w:proofErr w:type="gramStart"/>
      <w:r w:rsidRPr="00B116D0">
        <w:rPr>
          <w:rFonts w:ascii="Times New Roman" w:hAnsi="Times New Roman"/>
          <w:sz w:val="28"/>
          <w:szCs w:val="28"/>
        </w:rPr>
        <w:t>.р</w:t>
      </w:r>
      <w:proofErr w:type="gramEnd"/>
      <w:r w:rsidRPr="00B116D0">
        <w:rPr>
          <w:rFonts w:ascii="Times New Roman" w:hAnsi="Times New Roman"/>
          <w:sz w:val="28"/>
          <w:szCs w:val="28"/>
        </w:rPr>
        <w:t>уб.</w:t>
      </w:r>
    </w:p>
    <w:p w:rsidR="00B116D0" w:rsidRPr="00B116D0" w:rsidRDefault="00544480" w:rsidP="00544480">
      <w:pPr>
        <w:spacing w:after="0" w:line="240" w:lineRule="auto"/>
        <w:ind w:firstLine="708"/>
        <w:jc w:val="both"/>
        <w:rPr>
          <w:rFonts w:ascii="Times New Roman" w:hAnsi="Times New Roman"/>
          <w:sz w:val="28"/>
          <w:szCs w:val="28"/>
        </w:rPr>
      </w:pPr>
      <w:r>
        <w:rPr>
          <w:rFonts w:ascii="Times New Roman" w:hAnsi="Times New Roman"/>
          <w:sz w:val="28"/>
          <w:szCs w:val="28"/>
        </w:rPr>
        <w:t>О</w:t>
      </w:r>
      <w:r w:rsidR="00B116D0" w:rsidRPr="00B116D0">
        <w:rPr>
          <w:rFonts w:ascii="Times New Roman" w:hAnsi="Times New Roman"/>
          <w:sz w:val="28"/>
          <w:szCs w:val="28"/>
        </w:rPr>
        <w:t xml:space="preserve">рганизован пешеходный переход на ул. Полины Осипенко; выполнен ремонт искусственных дорожных неровностей (ул. Ленина в районе д. 9, 47 ,77; ул. </w:t>
      </w:r>
      <w:proofErr w:type="spellStart"/>
      <w:r w:rsidR="00B116D0" w:rsidRPr="00B116D0">
        <w:rPr>
          <w:rFonts w:ascii="Times New Roman" w:hAnsi="Times New Roman"/>
          <w:sz w:val="28"/>
          <w:szCs w:val="28"/>
        </w:rPr>
        <w:t>Кашена</w:t>
      </w:r>
      <w:proofErr w:type="spellEnd"/>
      <w:r w:rsidR="00B116D0" w:rsidRPr="00B116D0">
        <w:rPr>
          <w:rFonts w:ascii="Times New Roman" w:hAnsi="Times New Roman"/>
          <w:sz w:val="28"/>
          <w:szCs w:val="28"/>
        </w:rPr>
        <w:t>, ул. Красноармейское шоссе).</w:t>
      </w:r>
    </w:p>
    <w:p w:rsidR="00B116D0" w:rsidRPr="00B116D0" w:rsidRDefault="00B116D0" w:rsidP="00544480">
      <w:pPr>
        <w:spacing w:after="0" w:line="240" w:lineRule="auto"/>
        <w:ind w:firstLine="708"/>
        <w:jc w:val="both"/>
        <w:rPr>
          <w:rFonts w:ascii="Times New Roman" w:hAnsi="Times New Roman"/>
          <w:sz w:val="28"/>
          <w:szCs w:val="28"/>
        </w:rPr>
      </w:pPr>
      <w:r w:rsidRPr="00B116D0">
        <w:rPr>
          <w:rFonts w:ascii="Times New Roman" w:hAnsi="Times New Roman"/>
          <w:sz w:val="28"/>
          <w:szCs w:val="28"/>
        </w:rPr>
        <w:t xml:space="preserve">На дорогах в районе школ установлено пешеходное ограждение (ул. Плотникова, Юбилейная, </w:t>
      </w:r>
      <w:proofErr w:type="spellStart"/>
      <w:r w:rsidRPr="00B116D0">
        <w:rPr>
          <w:rFonts w:ascii="Times New Roman" w:hAnsi="Times New Roman"/>
          <w:sz w:val="28"/>
          <w:szCs w:val="28"/>
        </w:rPr>
        <w:t>Заслонова</w:t>
      </w:r>
      <w:proofErr w:type="spellEnd"/>
      <w:r w:rsidRPr="00B116D0">
        <w:rPr>
          <w:rFonts w:ascii="Times New Roman" w:hAnsi="Times New Roman"/>
          <w:sz w:val="28"/>
          <w:szCs w:val="28"/>
        </w:rPr>
        <w:t>).</w:t>
      </w:r>
    </w:p>
    <w:p w:rsidR="00B116D0" w:rsidRPr="00B116D0" w:rsidRDefault="00B116D0" w:rsidP="00544480">
      <w:pPr>
        <w:spacing w:after="0" w:line="240" w:lineRule="auto"/>
        <w:ind w:firstLine="708"/>
        <w:jc w:val="both"/>
        <w:rPr>
          <w:rFonts w:ascii="Times New Roman" w:hAnsi="Times New Roman"/>
          <w:sz w:val="28"/>
          <w:szCs w:val="28"/>
        </w:rPr>
      </w:pPr>
      <w:r w:rsidRPr="00B116D0">
        <w:rPr>
          <w:rFonts w:ascii="Times New Roman" w:hAnsi="Times New Roman"/>
          <w:sz w:val="28"/>
          <w:szCs w:val="28"/>
        </w:rPr>
        <w:t>За счет средств городского бюджета выполнены работы по ремонту дворовых территорий:</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ул. Строителей, д. 10, 10а, 14;</w:t>
      </w:r>
    </w:p>
    <w:p w:rsidR="00B116D0" w:rsidRPr="00B116D0" w:rsidRDefault="00B116D0" w:rsidP="00B116D0">
      <w:pPr>
        <w:spacing w:after="0" w:line="240" w:lineRule="auto"/>
        <w:jc w:val="both"/>
        <w:rPr>
          <w:rFonts w:ascii="Times New Roman" w:hAnsi="Times New Roman"/>
          <w:sz w:val="28"/>
          <w:szCs w:val="28"/>
        </w:rPr>
      </w:pPr>
      <w:r w:rsidRPr="00B116D0">
        <w:rPr>
          <w:rFonts w:ascii="Times New Roman" w:hAnsi="Times New Roman"/>
          <w:sz w:val="28"/>
          <w:szCs w:val="28"/>
        </w:rPr>
        <w:t xml:space="preserve">- ул. </w:t>
      </w:r>
      <w:proofErr w:type="spellStart"/>
      <w:r w:rsidRPr="00B116D0">
        <w:rPr>
          <w:rFonts w:ascii="Times New Roman" w:hAnsi="Times New Roman"/>
          <w:sz w:val="28"/>
          <w:szCs w:val="28"/>
        </w:rPr>
        <w:t>Заслонова</w:t>
      </w:r>
      <w:proofErr w:type="spellEnd"/>
      <w:r w:rsidRPr="00B116D0">
        <w:rPr>
          <w:rFonts w:ascii="Times New Roman" w:hAnsi="Times New Roman"/>
          <w:sz w:val="28"/>
          <w:szCs w:val="28"/>
        </w:rPr>
        <w:t>, д. 3.</w:t>
      </w:r>
    </w:p>
    <w:p w:rsidR="00B116D0" w:rsidRPr="00B116D0" w:rsidRDefault="00B116D0" w:rsidP="00B116D0">
      <w:pPr>
        <w:spacing w:after="0" w:line="240" w:lineRule="auto"/>
        <w:ind w:firstLine="708"/>
        <w:jc w:val="both"/>
        <w:rPr>
          <w:rFonts w:ascii="Times New Roman" w:hAnsi="Times New Roman"/>
          <w:sz w:val="28"/>
          <w:szCs w:val="28"/>
        </w:rPr>
      </w:pPr>
      <w:r w:rsidRPr="00B116D0">
        <w:rPr>
          <w:rFonts w:ascii="Times New Roman" w:hAnsi="Times New Roman"/>
          <w:sz w:val="28"/>
          <w:szCs w:val="28"/>
        </w:rPr>
        <w:t>За счет внебюджетных средств выполнены работы по ремонту и покраске перильных ограждений на путепроводе на ул. 25 Октября. В рамках реализации муниципальной программы была произведена установка пешеходных ограждений образовательных учреждений</w:t>
      </w:r>
      <w:r>
        <w:rPr>
          <w:rFonts w:ascii="Times New Roman" w:hAnsi="Times New Roman"/>
          <w:sz w:val="28"/>
          <w:szCs w:val="28"/>
        </w:rPr>
        <w:t xml:space="preserve"> </w:t>
      </w:r>
      <w:r w:rsidRPr="00B116D0">
        <w:rPr>
          <w:rFonts w:ascii="Times New Roman" w:hAnsi="Times New Roman"/>
          <w:sz w:val="28"/>
          <w:szCs w:val="28"/>
        </w:rPr>
        <w:t>- школы №№ 5, 7, 10.</w:t>
      </w:r>
    </w:p>
    <w:p w:rsidR="00B116D0" w:rsidRPr="00B116D0" w:rsidRDefault="00B116D0" w:rsidP="00B116D0">
      <w:pPr>
        <w:spacing w:after="0" w:line="240" w:lineRule="auto"/>
        <w:ind w:firstLine="708"/>
        <w:jc w:val="both"/>
        <w:rPr>
          <w:rFonts w:ascii="Times New Roman" w:hAnsi="Times New Roman"/>
          <w:sz w:val="28"/>
          <w:szCs w:val="28"/>
        </w:rPr>
      </w:pPr>
      <w:r w:rsidRPr="00B116D0">
        <w:rPr>
          <w:rFonts w:ascii="Times New Roman" w:hAnsi="Times New Roman"/>
          <w:sz w:val="28"/>
          <w:szCs w:val="28"/>
        </w:rPr>
        <w:t>В преддверии нового учебного года были проведены работы направленные на обеспечение безопасности дорожного движения вблизи школ – нанесена горизонтальная дорожная разметка «Зебра», установлены элементы принудительного снижения скорости транспортных средств - искусственные неровности.</w:t>
      </w:r>
    </w:p>
    <w:p w:rsidR="00B116D0" w:rsidRPr="00B116D0" w:rsidRDefault="00B116D0" w:rsidP="00B116D0">
      <w:pPr>
        <w:spacing w:after="0" w:line="240" w:lineRule="auto"/>
        <w:ind w:firstLine="708"/>
        <w:jc w:val="both"/>
        <w:rPr>
          <w:rFonts w:ascii="Times New Roman" w:hAnsi="Times New Roman"/>
          <w:sz w:val="28"/>
          <w:szCs w:val="28"/>
        </w:rPr>
      </w:pPr>
      <w:r w:rsidRPr="00B116D0">
        <w:rPr>
          <w:rFonts w:ascii="Times New Roman" w:hAnsi="Times New Roman"/>
          <w:sz w:val="28"/>
          <w:szCs w:val="28"/>
        </w:rPr>
        <w:t>В рамках обеспечения транспортного обслуживания населения в 2018 году приобрели 4 автобусных павильона, устанавливать данные павильоны будут в 2019 году при благоприятных условиях, отремонтировано 18 автобусных остановок:</w:t>
      </w:r>
    </w:p>
    <w:p w:rsidR="00B116D0" w:rsidRDefault="00B116D0" w:rsidP="00B116D0">
      <w:pPr>
        <w:spacing w:after="0" w:line="240" w:lineRule="auto"/>
        <w:jc w:val="both"/>
        <w:rPr>
          <w:rFonts w:ascii="Times New Roman" w:hAnsi="Times New Roman"/>
          <w:sz w:val="28"/>
          <w:szCs w:val="28"/>
        </w:rPr>
      </w:pPr>
      <w:proofErr w:type="gramStart"/>
      <w:r w:rsidRPr="00B116D0">
        <w:rPr>
          <w:rFonts w:ascii="Times New Roman" w:hAnsi="Times New Roman"/>
          <w:sz w:val="28"/>
          <w:szCs w:val="28"/>
        </w:rPr>
        <w:t>Ул. Докучаева (конечная)</w:t>
      </w:r>
      <w:r>
        <w:rPr>
          <w:rFonts w:ascii="Times New Roman" w:hAnsi="Times New Roman"/>
          <w:sz w:val="28"/>
          <w:szCs w:val="28"/>
        </w:rPr>
        <w:t xml:space="preserve">, </w:t>
      </w:r>
      <w:r w:rsidRPr="00B116D0">
        <w:rPr>
          <w:rFonts w:ascii="Times New Roman" w:hAnsi="Times New Roman"/>
          <w:sz w:val="28"/>
          <w:szCs w:val="28"/>
        </w:rPr>
        <w:t>Ул. Докучаева</w:t>
      </w:r>
      <w:r>
        <w:rPr>
          <w:rFonts w:ascii="Times New Roman" w:hAnsi="Times New Roman"/>
          <w:sz w:val="28"/>
          <w:szCs w:val="28"/>
        </w:rPr>
        <w:t xml:space="preserve">, </w:t>
      </w:r>
      <w:r w:rsidRPr="00B116D0">
        <w:rPr>
          <w:rFonts w:ascii="Times New Roman" w:hAnsi="Times New Roman"/>
          <w:sz w:val="28"/>
          <w:szCs w:val="28"/>
        </w:rPr>
        <w:t>Ул. Докучаева автобусная остановка «Прожекторный завод»</w:t>
      </w:r>
      <w:r w:rsidRPr="00B116D0">
        <w:rPr>
          <w:rFonts w:ascii="Times New Roman" w:hAnsi="Times New Roman"/>
          <w:sz w:val="28"/>
          <w:szCs w:val="28"/>
        </w:rPr>
        <w:tab/>
      </w:r>
      <w:r>
        <w:rPr>
          <w:rFonts w:ascii="Times New Roman" w:hAnsi="Times New Roman"/>
          <w:sz w:val="28"/>
          <w:szCs w:val="28"/>
        </w:rPr>
        <w:t xml:space="preserve">, </w:t>
      </w:r>
      <w:r w:rsidRPr="00B116D0">
        <w:rPr>
          <w:rFonts w:ascii="Times New Roman" w:hAnsi="Times New Roman"/>
          <w:sz w:val="28"/>
          <w:szCs w:val="28"/>
        </w:rPr>
        <w:t>Автобусная остановка «ЖБИ»</w:t>
      </w:r>
      <w:r>
        <w:rPr>
          <w:rFonts w:ascii="Times New Roman" w:hAnsi="Times New Roman"/>
          <w:sz w:val="28"/>
          <w:szCs w:val="28"/>
        </w:rPr>
        <w:t xml:space="preserve">, </w:t>
      </w:r>
      <w:r w:rsidRPr="00B116D0">
        <w:rPr>
          <w:rFonts w:ascii="Times New Roman" w:hAnsi="Times New Roman"/>
          <w:sz w:val="28"/>
          <w:szCs w:val="28"/>
        </w:rPr>
        <w:t>Автобусная остановка «Лесоторговая база»</w:t>
      </w:r>
      <w:r>
        <w:rPr>
          <w:rFonts w:ascii="Times New Roman" w:hAnsi="Times New Roman"/>
          <w:sz w:val="28"/>
          <w:szCs w:val="28"/>
        </w:rPr>
        <w:t>.</w:t>
      </w:r>
      <w:proofErr w:type="gramEnd"/>
    </w:p>
    <w:p w:rsidR="008D1077" w:rsidRPr="002262A2" w:rsidRDefault="008D1077" w:rsidP="008D1077">
      <w:pPr>
        <w:ind w:left="-142" w:right="-2" w:firstLine="850"/>
        <w:jc w:val="both"/>
        <w:rPr>
          <w:sz w:val="28"/>
          <w:szCs w:val="28"/>
        </w:rPr>
      </w:pPr>
    </w:p>
    <w:tbl>
      <w:tblPr>
        <w:tblStyle w:val="af1"/>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98"/>
        <w:gridCol w:w="4815"/>
      </w:tblGrid>
      <w:tr w:rsidR="008D1077" w:rsidRPr="002262A2" w:rsidTr="00544480">
        <w:tc>
          <w:tcPr>
            <w:tcW w:w="5038" w:type="dxa"/>
          </w:tcPr>
          <w:p w:rsidR="008D1077" w:rsidRPr="002262A2" w:rsidRDefault="008D1077" w:rsidP="00544480">
            <w:pPr>
              <w:ind w:right="-2"/>
              <w:jc w:val="both"/>
              <w:rPr>
                <w:sz w:val="28"/>
                <w:szCs w:val="28"/>
              </w:rPr>
            </w:pPr>
            <w:r w:rsidRPr="002262A2">
              <w:rPr>
                <w:noProof/>
                <w:sz w:val="28"/>
                <w:szCs w:val="28"/>
                <w:lang w:eastAsia="ru-RU"/>
              </w:rPr>
              <w:lastRenderedPageBreak/>
              <w:drawing>
                <wp:inline distT="0" distB="0" distL="0" distR="0">
                  <wp:extent cx="2827773" cy="2120900"/>
                  <wp:effectExtent l="0" t="0" r="0" b="0"/>
                  <wp:docPr id="70" name="Рисунок 0" descr="Докучаево (конеч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учаево (конечная).jpg"/>
                          <pic:cNvPicPr/>
                        </pic:nvPicPr>
                        <pic:blipFill>
                          <a:blip r:embed="rId13" cstate="print"/>
                          <a:stretch>
                            <a:fillRect/>
                          </a:stretch>
                        </pic:blipFill>
                        <pic:spPr>
                          <a:xfrm>
                            <a:off x="0" y="0"/>
                            <a:ext cx="2842129" cy="2131667"/>
                          </a:xfrm>
                          <a:prstGeom prst="rect">
                            <a:avLst/>
                          </a:prstGeom>
                        </pic:spPr>
                      </pic:pic>
                    </a:graphicData>
                  </a:graphic>
                </wp:inline>
              </w:drawing>
            </w:r>
          </w:p>
        </w:tc>
        <w:tc>
          <w:tcPr>
            <w:tcW w:w="5025" w:type="dxa"/>
          </w:tcPr>
          <w:p w:rsidR="008D1077" w:rsidRPr="002262A2" w:rsidRDefault="008D1077" w:rsidP="00544480">
            <w:pPr>
              <w:ind w:right="-2"/>
              <w:jc w:val="both"/>
              <w:rPr>
                <w:sz w:val="28"/>
                <w:szCs w:val="28"/>
              </w:rPr>
            </w:pPr>
            <w:r w:rsidRPr="002262A2">
              <w:rPr>
                <w:noProof/>
                <w:sz w:val="28"/>
                <w:szCs w:val="28"/>
                <w:lang w:eastAsia="ru-RU"/>
              </w:rPr>
              <w:drawing>
                <wp:inline distT="0" distB="0" distL="0" distR="0">
                  <wp:extent cx="2828162" cy="2121194"/>
                  <wp:effectExtent l="0" t="0" r="0" b="0"/>
                  <wp:docPr id="71" name="Рисунок 1" descr="докучв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учвево.jpg"/>
                          <pic:cNvPicPr/>
                        </pic:nvPicPr>
                        <pic:blipFill>
                          <a:blip r:embed="rId14" cstate="print"/>
                          <a:stretch>
                            <a:fillRect/>
                          </a:stretch>
                        </pic:blipFill>
                        <pic:spPr>
                          <a:xfrm>
                            <a:off x="0" y="0"/>
                            <a:ext cx="2838182" cy="2128709"/>
                          </a:xfrm>
                          <a:prstGeom prst="rect">
                            <a:avLst/>
                          </a:prstGeom>
                        </pic:spPr>
                      </pic:pic>
                    </a:graphicData>
                  </a:graphic>
                </wp:inline>
              </w:drawing>
            </w:r>
          </w:p>
        </w:tc>
      </w:tr>
      <w:tr w:rsidR="008D1077" w:rsidRPr="002262A2" w:rsidTr="00544480">
        <w:tc>
          <w:tcPr>
            <w:tcW w:w="5038" w:type="dxa"/>
          </w:tcPr>
          <w:p w:rsidR="008D1077" w:rsidRPr="002262A2" w:rsidRDefault="008D1077" w:rsidP="00544480">
            <w:pPr>
              <w:spacing w:line="240" w:lineRule="atLeast"/>
              <w:jc w:val="center"/>
              <w:rPr>
                <w:sz w:val="28"/>
                <w:szCs w:val="28"/>
              </w:rPr>
            </w:pPr>
            <w:r w:rsidRPr="002262A2">
              <w:rPr>
                <w:sz w:val="28"/>
                <w:szCs w:val="28"/>
              </w:rPr>
              <w:t>Ул. Докучаева (конечная)</w:t>
            </w:r>
          </w:p>
        </w:tc>
        <w:tc>
          <w:tcPr>
            <w:tcW w:w="5025" w:type="dxa"/>
          </w:tcPr>
          <w:p w:rsidR="008D1077" w:rsidRPr="002262A2" w:rsidRDefault="008D1077" w:rsidP="00544480">
            <w:pPr>
              <w:spacing w:line="240" w:lineRule="atLeast"/>
              <w:jc w:val="center"/>
              <w:rPr>
                <w:sz w:val="28"/>
                <w:szCs w:val="28"/>
              </w:rPr>
            </w:pPr>
            <w:r w:rsidRPr="002262A2">
              <w:rPr>
                <w:sz w:val="28"/>
                <w:szCs w:val="28"/>
              </w:rPr>
              <w:t>Ул. Докучаева</w:t>
            </w:r>
          </w:p>
        </w:tc>
      </w:tr>
      <w:tr w:rsidR="008D1077" w:rsidRPr="002262A2" w:rsidTr="00544480">
        <w:tc>
          <w:tcPr>
            <w:tcW w:w="5038" w:type="dxa"/>
          </w:tcPr>
          <w:p w:rsidR="008D1077" w:rsidRPr="002262A2" w:rsidRDefault="008D1077" w:rsidP="00544480">
            <w:pPr>
              <w:ind w:right="-2"/>
              <w:jc w:val="both"/>
              <w:rPr>
                <w:sz w:val="28"/>
                <w:szCs w:val="28"/>
              </w:rPr>
            </w:pPr>
            <w:r w:rsidRPr="002262A2">
              <w:rPr>
                <w:noProof/>
                <w:sz w:val="28"/>
                <w:szCs w:val="28"/>
                <w:lang w:eastAsia="ru-RU"/>
              </w:rPr>
              <w:drawing>
                <wp:inline distT="0" distB="0" distL="0" distR="0">
                  <wp:extent cx="2911091" cy="1771650"/>
                  <wp:effectExtent l="0" t="0" r="0" b="0"/>
                  <wp:docPr id="72" name="Рисунок 3" descr="прожекторный завод, из гор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жекторный завод, из города.jpg"/>
                          <pic:cNvPicPr/>
                        </pic:nvPicPr>
                        <pic:blipFill>
                          <a:blip r:embed="rId15" cstate="print"/>
                          <a:stretch>
                            <a:fillRect/>
                          </a:stretch>
                        </pic:blipFill>
                        <pic:spPr>
                          <a:xfrm>
                            <a:off x="0" y="0"/>
                            <a:ext cx="2917743" cy="1775698"/>
                          </a:xfrm>
                          <a:prstGeom prst="rect">
                            <a:avLst/>
                          </a:prstGeom>
                        </pic:spPr>
                      </pic:pic>
                    </a:graphicData>
                  </a:graphic>
                </wp:inline>
              </w:drawing>
            </w:r>
          </w:p>
        </w:tc>
        <w:tc>
          <w:tcPr>
            <w:tcW w:w="5025" w:type="dxa"/>
          </w:tcPr>
          <w:p w:rsidR="008D1077" w:rsidRPr="002262A2" w:rsidRDefault="008D1077" w:rsidP="00544480">
            <w:pPr>
              <w:ind w:right="-2"/>
              <w:jc w:val="center"/>
              <w:rPr>
                <w:sz w:val="28"/>
                <w:szCs w:val="28"/>
              </w:rPr>
            </w:pPr>
            <w:r w:rsidRPr="002262A2">
              <w:rPr>
                <w:noProof/>
                <w:sz w:val="28"/>
                <w:szCs w:val="28"/>
                <w:lang w:eastAsia="ru-RU"/>
              </w:rPr>
              <w:drawing>
                <wp:inline distT="0" distB="0" distL="0" distR="0">
                  <wp:extent cx="2476500" cy="1782842"/>
                  <wp:effectExtent l="0" t="0" r="0" b="0"/>
                  <wp:docPr id="73" name="Рисунок 2" descr="жб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би.jpg"/>
                          <pic:cNvPicPr/>
                        </pic:nvPicPr>
                        <pic:blipFill>
                          <a:blip r:embed="rId16" cstate="print"/>
                          <a:stretch>
                            <a:fillRect/>
                          </a:stretch>
                        </pic:blipFill>
                        <pic:spPr>
                          <a:xfrm>
                            <a:off x="0" y="0"/>
                            <a:ext cx="2487094" cy="1790469"/>
                          </a:xfrm>
                          <a:prstGeom prst="rect">
                            <a:avLst/>
                          </a:prstGeom>
                        </pic:spPr>
                      </pic:pic>
                    </a:graphicData>
                  </a:graphic>
                </wp:inline>
              </w:drawing>
            </w:r>
          </w:p>
        </w:tc>
      </w:tr>
      <w:tr w:rsidR="008D1077" w:rsidRPr="002262A2" w:rsidTr="00544480">
        <w:tc>
          <w:tcPr>
            <w:tcW w:w="5038" w:type="dxa"/>
          </w:tcPr>
          <w:p w:rsidR="008D1077" w:rsidRPr="002262A2" w:rsidRDefault="008D1077" w:rsidP="00544480">
            <w:pPr>
              <w:ind w:right="-2"/>
              <w:jc w:val="both"/>
              <w:rPr>
                <w:sz w:val="28"/>
                <w:szCs w:val="28"/>
              </w:rPr>
            </w:pPr>
            <w:r w:rsidRPr="002262A2">
              <w:rPr>
                <w:sz w:val="28"/>
                <w:szCs w:val="28"/>
              </w:rPr>
              <w:t>Ул. Докучаева, автобусная остановка «Прожекторный завод»</w:t>
            </w:r>
          </w:p>
        </w:tc>
        <w:tc>
          <w:tcPr>
            <w:tcW w:w="5025" w:type="dxa"/>
          </w:tcPr>
          <w:p w:rsidR="008D1077" w:rsidRPr="002262A2" w:rsidRDefault="008D1077" w:rsidP="00544480">
            <w:pPr>
              <w:ind w:right="-2"/>
              <w:jc w:val="both"/>
              <w:rPr>
                <w:sz w:val="28"/>
                <w:szCs w:val="28"/>
              </w:rPr>
            </w:pPr>
            <w:r w:rsidRPr="002262A2">
              <w:rPr>
                <w:sz w:val="28"/>
                <w:szCs w:val="28"/>
              </w:rPr>
              <w:t xml:space="preserve">        Автобусная остановка «ЖБИ»</w:t>
            </w:r>
          </w:p>
        </w:tc>
      </w:tr>
      <w:tr w:rsidR="008D1077" w:rsidRPr="002262A2" w:rsidTr="00544480">
        <w:tc>
          <w:tcPr>
            <w:tcW w:w="5038" w:type="dxa"/>
          </w:tcPr>
          <w:p w:rsidR="008D1077" w:rsidRPr="002262A2" w:rsidRDefault="008D1077" w:rsidP="00544480">
            <w:pPr>
              <w:ind w:right="-2"/>
              <w:jc w:val="both"/>
              <w:rPr>
                <w:sz w:val="28"/>
                <w:szCs w:val="28"/>
              </w:rPr>
            </w:pPr>
            <w:r w:rsidRPr="002262A2">
              <w:rPr>
                <w:noProof/>
                <w:sz w:val="28"/>
                <w:szCs w:val="28"/>
                <w:lang w:eastAsia="ru-RU"/>
              </w:rPr>
              <w:drawing>
                <wp:inline distT="0" distB="0" distL="0" distR="0">
                  <wp:extent cx="2695021" cy="2021333"/>
                  <wp:effectExtent l="0" t="0" r="0" b="0"/>
                  <wp:docPr id="75" name="Рисунок 6" descr="лесоторговая ба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торговая база.jpg"/>
                          <pic:cNvPicPr/>
                        </pic:nvPicPr>
                        <pic:blipFill>
                          <a:blip r:embed="rId17" cstate="print"/>
                          <a:stretch>
                            <a:fillRect/>
                          </a:stretch>
                        </pic:blipFill>
                        <pic:spPr>
                          <a:xfrm>
                            <a:off x="0" y="0"/>
                            <a:ext cx="2699700" cy="2024842"/>
                          </a:xfrm>
                          <a:prstGeom prst="rect">
                            <a:avLst/>
                          </a:prstGeom>
                        </pic:spPr>
                      </pic:pic>
                    </a:graphicData>
                  </a:graphic>
                </wp:inline>
              </w:drawing>
            </w:r>
          </w:p>
        </w:tc>
        <w:tc>
          <w:tcPr>
            <w:tcW w:w="5025" w:type="dxa"/>
          </w:tcPr>
          <w:p w:rsidR="008D1077" w:rsidRPr="002262A2" w:rsidRDefault="008D1077" w:rsidP="00544480">
            <w:pPr>
              <w:ind w:right="-2"/>
              <w:jc w:val="both"/>
              <w:rPr>
                <w:sz w:val="28"/>
                <w:szCs w:val="28"/>
              </w:rPr>
            </w:pPr>
          </w:p>
        </w:tc>
      </w:tr>
      <w:tr w:rsidR="008D1077" w:rsidRPr="002262A2" w:rsidTr="00544480">
        <w:tc>
          <w:tcPr>
            <w:tcW w:w="10063" w:type="dxa"/>
            <w:gridSpan w:val="2"/>
          </w:tcPr>
          <w:p w:rsidR="008D1077" w:rsidRPr="002262A2" w:rsidRDefault="008D1077" w:rsidP="00544480">
            <w:pPr>
              <w:ind w:right="-2"/>
              <w:jc w:val="both"/>
              <w:rPr>
                <w:sz w:val="28"/>
                <w:szCs w:val="28"/>
              </w:rPr>
            </w:pPr>
            <w:r w:rsidRPr="002262A2">
              <w:rPr>
                <w:sz w:val="28"/>
                <w:szCs w:val="28"/>
              </w:rPr>
              <w:t>Автобусная остановка «Лесоторговая база»</w:t>
            </w:r>
          </w:p>
        </w:tc>
      </w:tr>
    </w:tbl>
    <w:p w:rsidR="008D1077" w:rsidRPr="00B116D0" w:rsidRDefault="008D1077" w:rsidP="00B116D0">
      <w:pPr>
        <w:spacing w:after="0" w:line="240" w:lineRule="auto"/>
        <w:jc w:val="both"/>
        <w:rPr>
          <w:rFonts w:ascii="Times New Roman" w:hAnsi="Times New Roman"/>
          <w:sz w:val="28"/>
          <w:szCs w:val="28"/>
        </w:rPr>
      </w:pPr>
    </w:p>
    <w:p w:rsidR="00277BB2"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Заказана и изготовлена проектно-сметная документация на перенос автобусной остановки общественного транспорта по адресу: ул. 25 Октября в районе ОАО «Лава» в </w:t>
      </w:r>
      <w:proofErr w:type="gramStart"/>
      <w:r w:rsidRPr="00B116D0">
        <w:rPr>
          <w:rFonts w:ascii="Times New Roman" w:hAnsi="Times New Roman"/>
          <w:sz w:val="28"/>
          <w:szCs w:val="28"/>
        </w:rPr>
        <w:t>г</w:t>
      </w:r>
      <w:proofErr w:type="gramEnd"/>
      <w:r w:rsidRPr="00B116D0">
        <w:rPr>
          <w:rFonts w:ascii="Times New Roman" w:hAnsi="Times New Roman"/>
          <w:sz w:val="28"/>
          <w:szCs w:val="28"/>
        </w:rPr>
        <w:t>. Вязьма Смоленской области. Работы планируется выполнить при наступлении благоприятных погодных условий в 2019 г.</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Проведено 29 обследований жилых помещений в соответствии с положением о признании помещения жилым помещением, жилого </w:t>
      </w:r>
      <w:r w:rsidRPr="00B116D0">
        <w:rPr>
          <w:rFonts w:ascii="Times New Roman" w:hAnsi="Times New Roman"/>
          <w:sz w:val="28"/>
          <w:szCs w:val="28"/>
        </w:rPr>
        <w:lastRenderedPageBreak/>
        <w:t>помещения непригодным для проживания и многоквартирного дома аварийным и подлежащим сносу.</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По программе «Обеспечение жильем молодых семей на территории муниципального образования «Вяземский район» Смоленской области» получили сертификаты на приобретение жилья 13 молодых семей.</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Государственные жилищные сертификаты о предоставлении социальной выплаты на приобретение жилого помещения, в количестве 6, выданы семьям, являющимися участниками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Это граждане, признанные в установленном порядке вынужденными переселенцами.</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Предоставлено 27 квартир для детей-сирот, которые распределены им в соответствии с установленной очередностью. Все квартиры отнесены к специализированному жилищному фонду Вяземского городского поселения и с гражданами заключены договоры найма жилого помещения для детей-сирот и детей, оставшихся без попечения родителей, лиц из числа детей-сирот и детей, оставшихся без попечения родителей. </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Подготовлены и выданы гражданам: 140 договоров социального найма жилого помещения. Проведено 14 заседаний комиссий по жилищным вопросам.</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В течение года велась работа по ведению в установленном порядке учета граждан в качестве нуждающихся в жилых помещениях, предоставляемых по договорам социального найма; по учету и рассмотрению обращений граждан, юридических лиц, по жилищным вопросам; </w:t>
      </w:r>
      <w:proofErr w:type="gramStart"/>
      <w:r w:rsidRPr="00B116D0">
        <w:rPr>
          <w:rFonts w:ascii="Times New Roman" w:hAnsi="Times New Roman"/>
          <w:sz w:val="28"/>
          <w:szCs w:val="28"/>
        </w:rPr>
        <w:t>по рассмотрению обращений нанимателей жилых помещений по договору социального найма о вселении в занимаемое жилое помещение других граждан в качестве</w:t>
      </w:r>
      <w:proofErr w:type="gramEnd"/>
      <w:r w:rsidRPr="00B116D0">
        <w:rPr>
          <w:rFonts w:ascii="Times New Roman" w:hAnsi="Times New Roman"/>
          <w:sz w:val="28"/>
          <w:szCs w:val="28"/>
        </w:rPr>
        <w:t xml:space="preserve"> временных жильцов, а также членов семьи; по рассмотрению вопросов изменения, расторжения и прекращения договоров социального найма жилых помещений, выселения граждан из жилых помещений, предоставленных по договорам социального найма.</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В 2018 году на муниципальном жилом фонде  выполнены работы: </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-по установке и опломбировке приборов учета электроэнергии </w:t>
      </w:r>
      <w:proofErr w:type="gramStart"/>
      <w:r w:rsidRPr="00B116D0">
        <w:rPr>
          <w:rFonts w:ascii="Times New Roman" w:hAnsi="Times New Roman"/>
          <w:sz w:val="28"/>
          <w:szCs w:val="28"/>
        </w:rPr>
        <w:t xml:space="preserve">( </w:t>
      </w:r>
      <w:proofErr w:type="gramEnd"/>
      <w:r w:rsidRPr="00B116D0">
        <w:rPr>
          <w:rFonts w:ascii="Times New Roman" w:hAnsi="Times New Roman"/>
          <w:sz w:val="28"/>
          <w:szCs w:val="28"/>
        </w:rPr>
        <w:t xml:space="preserve">21 ПУ), приборов учета холодного и горячего водоснабжения (3 ПУ), приборов учета газа (3 ПУ) в муниципальных жилых помещениях  (по заявкам жителей г. Вязьма); </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w:t>
      </w:r>
      <w:r>
        <w:rPr>
          <w:rFonts w:ascii="Times New Roman" w:hAnsi="Times New Roman"/>
          <w:sz w:val="28"/>
          <w:szCs w:val="28"/>
        </w:rPr>
        <w:t xml:space="preserve"> </w:t>
      </w:r>
      <w:r w:rsidRPr="00B116D0">
        <w:rPr>
          <w:rFonts w:ascii="Times New Roman" w:hAnsi="Times New Roman"/>
          <w:sz w:val="28"/>
          <w:szCs w:val="28"/>
        </w:rPr>
        <w:t>по замене окон в муниципальной квартире Репина 17;</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w:t>
      </w:r>
      <w:r>
        <w:rPr>
          <w:rFonts w:ascii="Times New Roman" w:hAnsi="Times New Roman"/>
          <w:sz w:val="28"/>
          <w:szCs w:val="28"/>
        </w:rPr>
        <w:t xml:space="preserve"> </w:t>
      </w:r>
      <w:r w:rsidRPr="00B116D0">
        <w:rPr>
          <w:rFonts w:ascii="Times New Roman" w:hAnsi="Times New Roman"/>
          <w:sz w:val="28"/>
          <w:szCs w:val="28"/>
        </w:rPr>
        <w:t>по ремонту 4 квартир на Строителей 18а после пожара;</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w:t>
      </w:r>
      <w:r>
        <w:rPr>
          <w:rFonts w:ascii="Times New Roman" w:hAnsi="Times New Roman"/>
          <w:sz w:val="28"/>
          <w:szCs w:val="28"/>
        </w:rPr>
        <w:t xml:space="preserve"> </w:t>
      </w:r>
      <w:r w:rsidRPr="00B116D0">
        <w:rPr>
          <w:rFonts w:ascii="Times New Roman" w:hAnsi="Times New Roman"/>
          <w:sz w:val="28"/>
          <w:szCs w:val="28"/>
        </w:rPr>
        <w:t xml:space="preserve">по ремонту муниципальной квартиры по адресу: ул. </w:t>
      </w:r>
      <w:proofErr w:type="gramStart"/>
      <w:r w:rsidRPr="00B116D0">
        <w:rPr>
          <w:rFonts w:ascii="Times New Roman" w:hAnsi="Times New Roman"/>
          <w:sz w:val="28"/>
          <w:szCs w:val="28"/>
        </w:rPr>
        <w:t>Московская</w:t>
      </w:r>
      <w:proofErr w:type="gramEnd"/>
      <w:r w:rsidRPr="00B116D0">
        <w:rPr>
          <w:rFonts w:ascii="Times New Roman" w:hAnsi="Times New Roman"/>
          <w:sz w:val="28"/>
          <w:szCs w:val="28"/>
        </w:rPr>
        <w:t>, д. 17 кв.64;</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w:t>
      </w:r>
      <w:r>
        <w:rPr>
          <w:rFonts w:ascii="Times New Roman" w:hAnsi="Times New Roman"/>
          <w:sz w:val="28"/>
          <w:szCs w:val="28"/>
        </w:rPr>
        <w:t xml:space="preserve"> </w:t>
      </w:r>
      <w:r w:rsidRPr="00B116D0">
        <w:rPr>
          <w:rFonts w:ascii="Times New Roman" w:hAnsi="Times New Roman"/>
          <w:sz w:val="28"/>
          <w:szCs w:val="28"/>
        </w:rPr>
        <w:t>по установке чугунного радиатора в кВ. №18 д.10а ул. Л. Шмидта.</w:t>
      </w:r>
    </w:p>
    <w:p w:rsidR="00B116D0" w:rsidRPr="00B116D0" w:rsidRDefault="00B116D0" w:rsidP="00B116D0">
      <w:pPr>
        <w:spacing w:after="0" w:line="240" w:lineRule="auto"/>
        <w:ind w:firstLine="567"/>
        <w:jc w:val="both"/>
        <w:rPr>
          <w:rFonts w:ascii="Times New Roman" w:hAnsi="Times New Roman"/>
          <w:sz w:val="28"/>
          <w:szCs w:val="28"/>
        </w:rPr>
      </w:pPr>
      <w:r>
        <w:rPr>
          <w:rFonts w:ascii="Times New Roman" w:hAnsi="Times New Roman"/>
          <w:sz w:val="28"/>
          <w:szCs w:val="28"/>
        </w:rPr>
        <w:t>- п</w:t>
      </w:r>
      <w:r w:rsidRPr="00B116D0">
        <w:rPr>
          <w:rFonts w:ascii="Times New Roman" w:hAnsi="Times New Roman"/>
          <w:sz w:val="28"/>
          <w:szCs w:val="28"/>
        </w:rPr>
        <w:t xml:space="preserve">риобретен и установлен насос в д. 47 по ул. </w:t>
      </w:r>
      <w:proofErr w:type="gramStart"/>
      <w:r w:rsidRPr="00B116D0">
        <w:rPr>
          <w:rFonts w:ascii="Times New Roman" w:hAnsi="Times New Roman"/>
          <w:sz w:val="28"/>
          <w:szCs w:val="28"/>
        </w:rPr>
        <w:t>Полевая</w:t>
      </w:r>
      <w:proofErr w:type="gramEnd"/>
      <w:r w:rsidRPr="00B116D0">
        <w:rPr>
          <w:rFonts w:ascii="Times New Roman" w:hAnsi="Times New Roman"/>
          <w:sz w:val="28"/>
          <w:szCs w:val="28"/>
        </w:rPr>
        <w:t>;</w:t>
      </w:r>
    </w:p>
    <w:p w:rsidR="00B116D0" w:rsidRPr="00B116D0" w:rsidRDefault="00B116D0" w:rsidP="00B116D0">
      <w:pPr>
        <w:spacing w:after="0" w:line="240" w:lineRule="auto"/>
        <w:ind w:firstLine="567"/>
        <w:jc w:val="both"/>
        <w:rPr>
          <w:rFonts w:ascii="Times New Roman" w:hAnsi="Times New Roman"/>
          <w:sz w:val="28"/>
          <w:szCs w:val="28"/>
        </w:rPr>
      </w:pPr>
      <w:r>
        <w:rPr>
          <w:rFonts w:ascii="Times New Roman" w:hAnsi="Times New Roman"/>
          <w:sz w:val="28"/>
          <w:szCs w:val="28"/>
        </w:rPr>
        <w:t>- в</w:t>
      </w:r>
      <w:r w:rsidRPr="00B116D0">
        <w:rPr>
          <w:rFonts w:ascii="Times New Roman" w:hAnsi="Times New Roman"/>
          <w:sz w:val="28"/>
          <w:szCs w:val="28"/>
        </w:rPr>
        <w:t>ыполнен ремонт системы теплоснабжения в многоквартирном доме № 5 по ул. Красноармейское шоссе;</w:t>
      </w:r>
    </w:p>
    <w:p w:rsidR="00B116D0" w:rsidRPr="00B116D0" w:rsidRDefault="00B116D0" w:rsidP="00B116D0">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B116D0">
        <w:rPr>
          <w:rFonts w:ascii="Times New Roman" w:hAnsi="Times New Roman"/>
          <w:sz w:val="28"/>
          <w:szCs w:val="28"/>
        </w:rPr>
        <w:t xml:space="preserve">выполнен ремонт крыши 4-х квартирного дома №4 по ул. </w:t>
      </w:r>
      <w:proofErr w:type="gramStart"/>
      <w:r w:rsidRPr="00B116D0">
        <w:rPr>
          <w:rFonts w:ascii="Times New Roman" w:hAnsi="Times New Roman"/>
          <w:sz w:val="28"/>
          <w:szCs w:val="28"/>
        </w:rPr>
        <w:t>Поворотная</w:t>
      </w:r>
      <w:proofErr w:type="gramEnd"/>
      <w:r w:rsidRPr="00B116D0">
        <w:rPr>
          <w:rFonts w:ascii="Times New Roman" w:hAnsi="Times New Roman"/>
          <w:sz w:val="28"/>
          <w:szCs w:val="28"/>
        </w:rPr>
        <w:t>;</w:t>
      </w:r>
    </w:p>
    <w:p w:rsidR="00B116D0" w:rsidRPr="00B116D0" w:rsidRDefault="00B116D0" w:rsidP="00B116D0">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 </w:t>
      </w:r>
      <w:r w:rsidRPr="00B116D0">
        <w:rPr>
          <w:rFonts w:ascii="Times New Roman" w:hAnsi="Times New Roman"/>
          <w:sz w:val="28"/>
          <w:szCs w:val="28"/>
        </w:rPr>
        <w:t xml:space="preserve">произведен ремонт в д. № 16/3 по ул. </w:t>
      </w:r>
      <w:proofErr w:type="gramStart"/>
      <w:r w:rsidRPr="00B116D0">
        <w:rPr>
          <w:rFonts w:ascii="Times New Roman" w:hAnsi="Times New Roman"/>
          <w:sz w:val="28"/>
          <w:szCs w:val="28"/>
        </w:rPr>
        <w:t>Смоленская</w:t>
      </w:r>
      <w:proofErr w:type="gramEnd"/>
      <w:r w:rsidRPr="00B116D0">
        <w:rPr>
          <w:rFonts w:ascii="Times New Roman" w:hAnsi="Times New Roman"/>
          <w:sz w:val="28"/>
          <w:szCs w:val="28"/>
        </w:rPr>
        <w:t>;</w:t>
      </w:r>
    </w:p>
    <w:p w:rsidR="00B116D0" w:rsidRPr="00B116D0" w:rsidRDefault="00B116D0" w:rsidP="00B116D0">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B116D0">
        <w:rPr>
          <w:rFonts w:ascii="Times New Roman" w:hAnsi="Times New Roman"/>
          <w:sz w:val="28"/>
          <w:szCs w:val="28"/>
        </w:rPr>
        <w:t>в целях сохранения культурного наследия выполнена закладка проемов в д. 2 ул. Кирова; д.2 ул. Советская, д.1 Комсомольская.</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Произведен снос домов и уборка территории под аварийными домами, ранее расселенными по следующим адресам: ул. </w:t>
      </w:r>
      <w:proofErr w:type="spellStart"/>
      <w:r w:rsidRPr="00B116D0">
        <w:rPr>
          <w:rFonts w:ascii="Times New Roman" w:hAnsi="Times New Roman"/>
          <w:sz w:val="28"/>
          <w:szCs w:val="28"/>
        </w:rPr>
        <w:t>Кашена</w:t>
      </w:r>
      <w:proofErr w:type="spellEnd"/>
      <w:r w:rsidRPr="00B116D0">
        <w:rPr>
          <w:rFonts w:ascii="Times New Roman" w:hAnsi="Times New Roman"/>
          <w:sz w:val="28"/>
          <w:szCs w:val="28"/>
        </w:rPr>
        <w:t xml:space="preserve"> №10, №20; Красноармейское шоссе № 17,№ 21, №22, № 24; ул. Матросова №2, ул. </w:t>
      </w:r>
      <w:proofErr w:type="spellStart"/>
      <w:r w:rsidRPr="00B116D0">
        <w:rPr>
          <w:rFonts w:ascii="Times New Roman" w:hAnsi="Times New Roman"/>
          <w:sz w:val="28"/>
          <w:szCs w:val="28"/>
        </w:rPr>
        <w:t>Грибоедова</w:t>
      </w:r>
      <w:proofErr w:type="spellEnd"/>
      <w:r w:rsidRPr="00B116D0">
        <w:rPr>
          <w:rFonts w:ascii="Times New Roman" w:hAnsi="Times New Roman"/>
          <w:sz w:val="28"/>
          <w:szCs w:val="28"/>
        </w:rPr>
        <w:t xml:space="preserve"> №62; ул. Путевая №45; Объездное шоссе д.27,№29; ул. М. Расковой №15;  ул. 2-я </w:t>
      </w:r>
      <w:proofErr w:type="spellStart"/>
      <w:r w:rsidRPr="00B116D0">
        <w:rPr>
          <w:rFonts w:ascii="Times New Roman" w:hAnsi="Times New Roman"/>
          <w:sz w:val="28"/>
          <w:szCs w:val="28"/>
        </w:rPr>
        <w:t>Новоторжская</w:t>
      </w:r>
      <w:proofErr w:type="spellEnd"/>
      <w:r w:rsidRPr="00B116D0">
        <w:rPr>
          <w:rFonts w:ascii="Times New Roman" w:hAnsi="Times New Roman"/>
          <w:sz w:val="28"/>
          <w:szCs w:val="28"/>
        </w:rPr>
        <w:t xml:space="preserve"> д. №№ 6,8,10,10а.</w:t>
      </w:r>
    </w:p>
    <w:p w:rsidR="00B116D0" w:rsidRDefault="00B116D0" w:rsidP="00B116D0">
      <w:pPr>
        <w:spacing w:after="0" w:line="240" w:lineRule="auto"/>
        <w:ind w:firstLine="567"/>
        <w:jc w:val="both"/>
        <w:rPr>
          <w:rFonts w:ascii="Times New Roman" w:hAnsi="Times New Roman"/>
          <w:sz w:val="28"/>
          <w:szCs w:val="28"/>
        </w:rPr>
      </w:pPr>
      <w:proofErr w:type="gramStart"/>
      <w:r w:rsidRPr="00B116D0">
        <w:rPr>
          <w:rFonts w:ascii="Times New Roman" w:hAnsi="Times New Roman"/>
          <w:sz w:val="28"/>
          <w:szCs w:val="28"/>
        </w:rPr>
        <w:t>Проводилась работа по обеспечению проведения капитального ремонта общего имущества в многоквартирных домах в т.ч. предоставлялась необходимая информация в Департамент Смоленской области  по строительству и жилищно-коммунальному хозяйству и НО «Региональный фонд капитального ремонта многоквартирных домов Смоленской области»,  подготавливались обращения в адрес Департамента о внесении изменений в региональную программу о переносе сроков и другие вопросы.</w:t>
      </w:r>
      <w:proofErr w:type="gramEnd"/>
      <w:r w:rsidRPr="00B116D0">
        <w:rPr>
          <w:rFonts w:ascii="Times New Roman" w:hAnsi="Times New Roman"/>
          <w:sz w:val="28"/>
          <w:szCs w:val="28"/>
        </w:rPr>
        <w:t xml:space="preserve"> В связи с проводимой работой по переносу сроков проведения капитального ремонта,  перенесены сроки проведения капитального ремонта на 2019  год по следующим адресам: ул. Московская д. № 7  (ремонт крыши),   ул. Пушкина </w:t>
      </w:r>
      <w:proofErr w:type="spellStart"/>
      <w:r w:rsidRPr="00B116D0">
        <w:rPr>
          <w:rFonts w:ascii="Times New Roman" w:hAnsi="Times New Roman"/>
          <w:sz w:val="28"/>
          <w:szCs w:val="28"/>
        </w:rPr>
        <w:t>д.№№</w:t>
      </w:r>
      <w:proofErr w:type="spellEnd"/>
      <w:r w:rsidRPr="00B116D0">
        <w:rPr>
          <w:rFonts w:ascii="Times New Roman" w:hAnsi="Times New Roman"/>
          <w:sz w:val="28"/>
          <w:szCs w:val="28"/>
        </w:rPr>
        <w:t xml:space="preserve"> 20,22 (ремонт комплексный), ул. Парижской Коммуны д.№1 (инженерные сети), а на 2020-ул. </w:t>
      </w:r>
      <w:proofErr w:type="gramStart"/>
      <w:r w:rsidRPr="00B116D0">
        <w:rPr>
          <w:rFonts w:ascii="Times New Roman" w:hAnsi="Times New Roman"/>
          <w:sz w:val="28"/>
          <w:szCs w:val="28"/>
        </w:rPr>
        <w:t xml:space="preserve">Красноармейское шоссе д. № 19, ул. Московская д. № 19, ул. Ленина д. № 69б, ул. Освобождения </w:t>
      </w:r>
      <w:proofErr w:type="spellStart"/>
      <w:r w:rsidRPr="00B116D0">
        <w:rPr>
          <w:rFonts w:ascii="Times New Roman" w:hAnsi="Times New Roman"/>
          <w:sz w:val="28"/>
          <w:szCs w:val="28"/>
        </w:rPr>
        <w:t>д.№</w:t>
      </w:r>
      <w:proofErr w:type="spellEnd"/>
      <w:r w:rsidRPr="00B116D0">
        <w:rPr>
          <w:rFonts w:ascii="Times New Roman" w:hAnsi="Times New Roman"/>
          <w:sz w:val="28"/>
          <w:szCs w:val="28"/>
        </w:rPr>
        <w:t xml:space="preserve"> 1, ул. Покровского </w:t>
      </w:r>
      <w:proofErr w:type="spellStart"/>
      <w:r w:rsidRPr="00B116D0">
        <w:rPr>
          <w:rFonts w:ascii="Times New Roman" w:hAnsi="Times New Roman"/>
          <w:sz w:val="28"/>
          <w:szCs w:val="28"/>
        </w:rPr>
        <w:t>д.№</w:t>
      </w:r>
      <w:proofErr w:type="spellEnd"/>
      <w:r w:rsidRPr="00B116D0">
        <w:rPr>
          <w:rFonts w:ascii="Times New Roman" w:hAnsi="Times New Roman"/>
          <w:sz w:val="28"/>
          <w:szCs w:val="28"/>
        </w:rPr>
        <w:t xml:space="preserve"> 3,ул. П. Осипенко д.№3, ул. Юбилейная д.№15, ул. Ямская </w:t>
      </w:r>
      <w:proofErr w:type="spellStart"/>
      <w:r w:rsidRPr="00B116D0">
        <w:rPr>
          <w:rFonts w:ascii="Times New Roman" w:hAnsi="Times New Roman"/>
          <w:sz w:val="28"/>
          <w:szCs w:val="28"/>
        </w:rPr>
        <w:t>д.№</w:t>
      </w:r>
      <w:proofErr w:type="spellEnd"/>
      <w:r w:rsidRPr="00B116D0">
        <w:rPr>
          <w:rFonts w:ascii="Times New Roman" w:hAnsi="Times New Roman"/>
          <w:sz w:val="28"/>
          <w:szCs w:val="28"/>
        </w:rPr>
        <w:t xml:space="preserve"> 43, ул. </w:t>
      </w:r>
      <w:proofErr w:type="spellStart"/>
      <w:r w:rsidRPr="00B116D0">
        <w:rPr>
          <w:rFonts w:ascii="Times New Roman" w:hAnsi="Times New Roman"/>
          <w:sz w:val="28"/>
          <w:szCs w:val="28"/>
        </w:rPr>
        <w:t>Заслонова</w:t>
      </w:r>
      <w:proofErr w:type="spellEnd"/>
      <w:r w:rsidRPr="00B116D0">
        <w:rPr>
          <w:rFonts w:ascii="Times New Roman" w:hAnsi="Times New Roman"/>
          <w:sz w:val="28"/>
          <w:szCs w:val="28"/>
        </w:rPr>
        <w:t xml:space="preserve">  </w:t>
      </w:r>
      <w:proofErr w:type="spellStart"/>
      <w:r w:rsidRPr="00B116D0">
        <w:rPr>
          <w:rFonts w:ascii="Times New Roman" w:hAnsi="Times New Roman"/>
          <w:sz w:val="28"/>
          <w:szCs w:val="28"/>
        </w:rPr>
        <w:t>д.№</w:t>
      </w:r>
      <w:proofErr w:type="spellEnd"/>
      <w:r w:rsidRPr="00B116D0">
        <w:rPr>
          <w:rFonts w:ascii="Times New Roman" w:hAnsi="Times New Roman"/>
          <w:sz w:val="28"/>
          <w:szCs w:val="28"/>
        </w:rPr>
        <w:t xml:space="preserve"> 9, ул. </w:t>
      </w:r>
      <w:proofErr w:type="spellStart"/>
      <w:r w:rsidRPr="00B116D0">
        <w:rPr>
          <w:rFonts w:ascii="Times New Roman" w:hAnsi="Times New Roman"/>
          <w:sz w:val="28"/>
          <w:szCs w:val="28"/>
        </w:rPr>
        <w:t>Кронштадская</w:t>
      </w:r>
      <w:proofErr w:type="spellEnd"/>
      <w:r w:rsidRPr="00B116D0">
        <w:rPr>
          <w:rFonts w:ascii="Times New Roman" w:hAnsi="Times New Roman"/>
          <w:sz w:val="28"/>
          <w:szCs w:val="28"/>
        </w:rPr>
        <w:t xml:space="preserve"> д.№1, ул. Парижской Коммуны д.№8, ул. Просвещения д.№7.</w:t>
      </w:r>
      <w:proofErr w:type="gramEnd"/>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8D1077" w:rsidRPr="002262A2" w:rsidTr="00544480">
        <w:tc>
          <w:tcPr>
            <w:tcW w:w="5026" w:type="dxa"/>
          </w:tcPr>
          <w:p w:rsidR="008D1077" w:rsidRPr="002262A2" w:rsidRDefault="008D1077" w:rsidP="00544480">
            <w:pPr>
              <w:pStyle w:val="6"/>
              <w:shd w:val="clear" w:color="auto" w:fill="auto"/>
              <w:spacing w:before="0" w:line="240" w:lineRule="auto"/>
              <w:ind w:right="60"/>
              <w:rPr>
                <w:noProof/>
                <w:sz w:val="28"/>
                <w:szCs w:val="28"/>
              </w:rPr>
            </w:pPr>
            <w:r w:rsidRPr="002262A2">
              <w:rPr>
                <w:noProof/>
                <w:sz w:val="28"/>
                <w:szCs w:val="28"/>
              </w:rPr>
              <w:t>Ремонт крыши ул. Юбилейная д.27</w:t>
            </w:r>
          </w:p>
        </w:tc>
        <w:tc>
          <w:tcPr>
            <w:tcW w:w="5027" w:type="dxa"/>
          </w:tcPr>
          <w:p w:rsidR="008D1077" w:rsidRPr="002262A2" w:rsidRDefault="008D1077" w:rsidP="00544480">
            <w:pPr>
              <w:pStyle w:val="6"/>
              <w:shd w:val="clear" w:color="auto" w:fill="auto"/>
              <w:spacing w:before="0" w:line="240" w:lineRule="auto"/>
              <w:ind w:right="60"/>
              <w:rPr>
                <w:noProof/>
                <w:sz w:val="28"/>
                <w:szCs w:val="28"/>
              </w:rPr>
            </w:pPr>
            <w:r w:rsidRPr="002262A2">
              <w:rPr>
                <w:noProof/>
                <w:sz w:val="28"/>
                <w:szCs w:val="28"/>
              </w:rPr>
              <w:t>Ремонт фасада ул. Ленина д.8</w:t>
            </w:r>
          </w:p>
        </w:tc>
      </w:tr>
      <w:tr w:rsidR="008D1077" w:rsidRPr="002262A2" w:rsidTr="00544480">
        <w:tc>
          <w:tcPr>
            <w:tcW w:w="5026" w:type="dxa"/>
          </w:tcPr>
          <w:p w:rsidR="008D1077" w:rsidRPr="002262A2" w:rsidRDefault="008D1077" w:rsidP="00544480">
            <w:pPr>
              <w:pStyle w:val="6"/>
              <w:shd w:val="clear" w:color="auto" w:fill="auto"/>
              <w:spacing w:before="0" w:line="240" w:lineRule="auto"/>
              <w:ind w:right="60"/>
              <w:rPr>
                <w:noProof/>
                <w:sz w:val="28"/>
                <w:szCs w:val="28"/>
              </w:rPr>
            </w:pPr>
            <w:r w:rsidRPr="002262A2">
              <w:rPr>
                <w:noProof/>
                <w:sz w:val="28"/>
                <w:szCs w:val="28"/>
              </w:rPr>
              <w:drawing>
                <wp:inline distT="0" distB="0" distL="0" distR="0">
                  <wp:extent cx="2438400" cy="1828363"/>
                  <wp:effectExtent l="0" t="0" r="0" b="635"/>
                  <wp:docPr id="76" name="Рисунок 41" descr="E:\2019\Капитальный ремонт ул. Юбилейная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9\Капитальный ремонт ул. Юбилейная 27.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1352" cy="1845573"/>
                          </a:xfrm>
                          <a:prstGeom prst="rect">
                            <a:avLst/>
                          </a:prstGeom>
                          <a:noFill/>
                          <a:ln>
                            <a:noFill/>
                          </a:ln>
                        </pic:spPr>
                      </pic:pic>
                    </a:graphicData>
                  </a:graphic>
                </wp:inline>
              </w:drawing>
            </w:r>
          </w:p>
        </w:tc>
        <w:tc>
          <w:tcPr>
            <w:tcW w:w="5027" w:type="dxa"/>
          </w:tcPr>
          <w:p w:rsidR="008D1077" w:rsidRPr="002262A2" w:rsidRDefault="008D1077" w:rsidP="00544480">
            <w:pPr>
              <w:pStyle w:val="6"/>
              <w:shd w:val="clear" w:color="auto" w:fill="auto"/>
              <w:spacing w:before="0" w:line="240" w:lineRule="auto"/>
              <w:ind w:right="60"/>
              <w:rPr>
                <w:noProof/>
                <w:sz w:val="28"/>
                <w:szCs w:val="28"/>
              </w:rPr>
            </w:pPr>
            <w:r w:rsidRPr="002262A2">
              <w:rPr>
                <w:noProof/>
                <w:sz w:val="28"/>
                <w:szCs w:val="28"/>
              </w:rPr>
              <w:drawing>
                <wp:inline distT="0" distB="0" distL="0" distR="0">
                  <wp:extent cx="2437550" cy="1828165"/>
                  <wp:effectExtent l="0" t="0" r="1270" b="635"/>
                  <wp:docPr id="78" name="Рисунок 42" descr="E:\2019\P110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9\P1100948.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8688" cy="1851519"/>
                          </a:xfrm>
                          <a:prstGeom prst="rect">
                            <a:avLst/>
                          </a:prstGeom>
                          <a:noFill/>
                          <a:ln>
                            <a:noFill/>
                          </a:ln>
                        </pic:spPr>
                      </pic:pic>
                    </a:graphicData>
                  </a:graphic>
                </wp:inline>
              </w:drawing>
            </w:r>
          </w:p>
        </w:tc>
      </w:tr>
    </w:tbl>
    <w:p w:rsidR="008D1077" w:rsidRDefault="008D1077" w:rsidP="00B116D0">
      <w:pPr>
        <w:spacing w:after="0" w:line="240" w:lineRule="auto"/>
        <w:ind w:firstLine="567"/>
        <w:jc w:val="both"/>
        <w:rPr>
          <w:rFonts w:ascii="Times New Roman" w:hAnsi="Times New Roman"/>
          <w:sz w:val="28"/>
          <w:szCs w:val="28"/>
        </w:rPr>
      </w:pP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В 2018 году разработаны и утверждены Советом </w:t>
      </w:r>
      <w:proofErr w:type="gramStart"/>
      <w:r w:rsidRPr="00B116D0">
        <w:rPr>
          <w:rFonts w:ascii="Times New Roman" w:hAnsi="Times New Roman"/>
          <w:sz w:val="28"/>
          <w:szCs w:val="28"/>
        </w:rPr>
        <w:t>депутатов Вяземского городского поселения Вяземского района Смоленской области Правила благоустройства территории Вяземского городского поселения Вяземского района Смоленской области</w:t>
      </w:r>
      <w:proofErr w:type="gramEnd"/>
      <w:r w:rsidRPr="00B116D0">
        <w:rPr>
          <w:rFonts w:ascii="Times New Roman" w:hAnsi="Times New Roman"/>
          <w:sz w:val="28"/>
          <w:szCs w:val="28"/>
        </w:rPr>
        <w:t xml:space="preserve">. </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В 2018 году заключен </w:t>
      </w:r>
      <w:proofErr w:type="spellStart"/>
      <w:r w:rsidRPr="00B116D0">
        <w:rPr>
          <w:rFonts w:ascii="Times New Roman" w:hAnsi="Times New Roman"/>
          <w:sz w:val="28"/>
          <w:szCs w:val="28"/>
        </w:rPr>
        <w:t>энергосервисный</w:t>
      </w:r>
      <w:proofErr w:type="spellEnd"/>
      <w:r w:rsidRPr="00B116D0">
        <w:rPr>
          <w:rFonts w:ascii="Times New Roman" w:hAnsi="Times New Roman"/>
          <w:sz w:val="28"/>
          <w:szCs w:val="28"/>
        </w:rPr>
        <w:t xml:space="preserve"> контракт, в рамках которого проведены работы по замене существующих ламп уличного освещения </w:t>
      </w:r>
      <w:proofErr w:type="gramStart"/>
      <w:r w:rsidRPr="00B116D0">
        <w:rPr>
          <w:rFonts w:ascii="Times New Roman" w:hAnsi="Times New Roman"/>
          <w:sz w:val="28"/>
          <w:szCs w:val="28"/>
        </w:rPr>
        <w:t>на</w:t>
      </w:r>
      <w:proofErr w:type="gramEnd"/>
      <w:r w:rsidRPr="00B116D0">
        <w:rPr>
          <w:rFonts w:ascii="Times New Roman" w:hAnsi="Times New Roman"/>
          <w:sz w:val="28"/>
          <w:szCs w:val="28"/>
        </w:rPr>
        <w:t xml:space="preserve"> энергосберегающие, в количестве 2270 штук. Также, восстановлено 329 </w:t>
      </w:r>
      <w:proofErr w:type="gramStart"/>
      <w:r w:rsidRPr="00B116D0">
        <w:rPr>
          <w:rFonts w:ascii="Times New Roman" w:hAnsi="Times New Roman"/>
          <w:sz w:val="28"/>
          <w:szCs w:val="28"/>
        </w:rPr>
        <w:t>светильников, находившихся в нерабочем состоянии и установлено</w:t>
      </w:r>
      <w:proofErr w:type="gramEnd"/>
      <w:r w:rsidRPr="00B116D0">
        <w:rPr>
          <w:rFonts w:ascii="Times New Roman" w:hAnsi="Times New Roman"/>
          <w:sz w:val="28"/>
          <w:szCs w:val="28"/>
        </w:rPr>
        <w:t xml:space="preserve"> 33 дополнительные опоры уличного освещения на улицах города. Уличное освещение на улицах Плотникова, Калинина, Покровского появилось </w:t>
      </w:r>
      <w:r w:rsidRPr="00B116D0">
        <w:rPr>
          <w:rFonts w:ascii="Times New Roman" w:hAnsi="Times New Roman"/>
          <w:sz w:val="28"/>
          <w:szCs w:val="28"/>
        </w:rPr>
        <w:lastRenderedPageBreak/>
        <w:t xml:space="preserve">впервые. Также установлено освещение на вновь устроенных хоккейных коробках на ул. </w:t>
      </w:r>
      <w:proofErr w:type="gramStart"/>
      <w:r w:rsidRPr="00B116D0">
        <w:rPr>
          <w:rFonts w:ascii="Times New Roman" w:hAnsi="Times New Roman"/>
          <w:sz w:val="28"/>
          <w:szCs w:val="28"/>
        </w:rPr>
        <w:t>Юбилейная</w:t>
      </w:r>
      <w:proofErr w:type="gramEnd"/>
      <w:r w:rsidRPr="00B116D0">
        <w:rPr>
          <w:rFonts w:ascii="Times New Roman" w:hAnsi="Times New Roman"/>
          <w:sz w:val="28"/>
          <w:szCs w:val="28"/>
        </w:rPr>
        <w:t xml:space="preserve"> и Гоголя.</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ab/>
        <w:t>Осуществлены работы по спиливанию и вывозу аварийных деревьев в количестве 136 ед.</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В весенний период проведены работы по </w:t>
      </w:r>
      <w:proofErr w:type="spellStart"/>
      <w:r w:rsidRPr="00B116D0">
        <w:rPr>
          <w:rFonts w:ascii="Times New Roman" w:hAnsi="Times New Roman"/>
          <w:sz w:val="28"/>
          <w:szCs w:val="28"/>
        </w:rPr>
        <w:t>акарицидной</w:t>
      </w:r>
      <w:proofErr w:type="spellEnd"/>
      <w:r w:rsidRPr="00B116D0">
        <w:rPr>
          <w:rFonts w:ascii="Times New Roman" w:hAnsi="Times New Roman"/>
          <w:sz w:val="28"/>
          <w:szCs w:val="28"/>
        </w:rPr>
        <w:t xml:space="preserve"> обработке мест массового отдыха людей (19 зон, парки, скверы, набережные).</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Выполнены работы по перекладке наружных сетей канализации к жилому дому 41 по ул. </w:t>
      </w:r>
      <w:proofErr w:type="gramStart"/>
      <w:r w:rsidRPr="00B116D0">
        <w:rPr>
          <w:rFonts w:ascii="Times New Roman" w:hAnsi="Times New Roman"/>
          <w:sz w:val="28"/>
          <w:szCs w:val="28"/>
        </w:rPr>
        <w:t>Ямская</w:t>
      </w:r>
      <w:proofErr w:type="gramEnd"/>
      <w:r w:rsidRPr="00B116D0">
        <w:rPr>
          <w:rFonts w:ascii="Times New Roman" w:hAnsi="Times New Roman"/>
          <w:sz w:val="28"/>
          <w:szCs w:val="28"/>
        </w:rPr>
        <w:t>.</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Выполнены работы по прочистке ливневой канализации на территории Вяземского городского поселения.</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Проведен ремонт электрического кабеля в сквере у памятника А.Д. Папанову;</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Вывезен мусор после сноса 18 аварийных многоквартирных домов.</w:t>
      </w:r>
    </w:p>
    <w:p w:rsidR="008D1077" w:rsidRPr="008D1077" w:rsidRDefault="008D1077" w:rsidP="008D1077">
      <w:pPr>
        <w:ind w:left="-142" w:firstLine="850"/>
        <w:jc w:val="both"/>
        <w:rPr>
          <w:rFonts w:ascii="Times New Roman" w:hAnsi="Times New Roman"/>
          <w:b/>
          <w:sz w:val="28"/>
          <w:szCs w:val="28"/>
        </w:rPr>
      </w:pPr>
      <w:r w:rsidRPr="008D1077">
        <w:rPr>
          <w:rFonts w:ascii="Times New Roman" w:hAnsi="Times New Roman"/>
          <w:sz w:val="28"/>
          <w:szCs w:val="28"/>
        </w:rPr>
        <w:t>За 2018 год проведена уборка несанкционированных свалок объемом -        1390 тонн, в том числе по данным адресам:</w:t>
      </w:r>
    </w:p>
    <w:p w:rsidR="008D1077" w:rsidRPr="008D1077" w:rsidRDefault="008D1077" w:rsidP="008D1077">
      <w:pPr>
        <w:ind w:left="-142" w:firstLine="850"/>
        <w:jc w:val="both"/>
        <w:rPr>
          <w:rFonts w:ascii="Times New Roman" w:hAnsi="Times New Roman"/>
          <w:b/>
          <w:sz w:val="28"/>
          <w:szCs w:val="28"/>
        </w:rPr>
      </w:pPr>
    </w:p>
    <w:tbl>
      <w:tblPr>
        <w:tblStyle w:val="af1"/>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2"/>
        <w:gridCol w:w="4831"/>
      </w:tblGrid>
      <w:tr w:rsidR="008D1077" w:rsidRPr="008D1077" w:rsidTr="00544480">
        <w:tc>
          <w:tcPr>
            <w:tcW w:w="5068" w:type="dxa"/>
          </w:tcPr>
          <w:p w:rsidR="008D1077" w:rsidRPr="008D1077" w:rsidRDefault="008D1077" w:rsidP="00544480">
            <w:pPr>
              <w:jc w:val="center"/>
              <w:rPr>
                <w:rFonts w:ascii="Times New Roman" w:hAnsi="Times New Roman" w:cs="Times New Roman"/>
                <w:b/>
                <w:sz w:val="28"/>
                <w:szCs w:val="28"/>
              </w:rPr>
            </w:pPr>
            <w:r w:rsidRPr="008D1077">
              <w:rPr>
                <w:rFonts w:ascii="Times New Roman" w:hAnsi="Times New Roman"/>
                <w:b/>
                <w:noProof/>
                <w:sz w:val="28"/>
                <w:szCs w:val="28"/>
                <w:lang w:eastAsia="ru-RU"/>
              </w:rPr>
              <w:drawing>
                <wp:inline distT="0" distB="0" distL="0" distR="0">
                  <wp:extent cx="2695575" cy="1768475"/>
                  <wp:effectExtent l="0" t="0" r="0" b="0"/>
                  <wp:docPr id="79" name="Рисунок 37" descr="E:\2019\уборка несанкционированных свалок пр 25 Октябр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9\уборка несанкционированных свалок пр 25 Октября 4.JPG"/>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1517" cy="1772373"/>
                          </a:xfrm>
                          <a:prstGeom prst="rect">
                            <a:avLst/>
                          </a:prstGeom>
                          <a:noFill/>
                          <a:ln>
                            <a:noFill/>
                          </a:ln>
                        </pic:spPr>
                      </pic:pic>
                    </a:graphicData>
                  </a:graphic>
                </wp:inline>
              </w:drawing>
            </w:r>
          </w:p>
        </w:tc>
        <w:tc>
          <w:tcPr>
            <w:tcW w:w="5069" w:type="dxa"/>
          </w:tcPr>
          <w:p w:rsidR="008D1077" w:rsidRPr="008D1077" w:rsidRDefault="008D1077" w:rsidP="00544480">
            <w:pPr>
              <w:jc w:val="center"/>
              <w:rPr>
                <w:rFonts w:ascii="Times New Roman" w:hAnsi="Times New Roman" w:cs="Times New Roman"/>
                <w:b/>
                <w:sz w:val="28"/>
                <w:szCs w:val="28"/>
              </w:rPr>
            </w:pPr>
            <w:r w:rsidRPr="008D1077">
              <w:rPr>
                <w:rFonts w:ascii="Times New Roman" w:hAnsi="Times New Roman"/>
                <w:noProof/>
                <w:sz w:val="28"/>
                <w:szCs w:val="28"/>
                <w:lang w:eastAsia="ru-RU"/>
              </w:rPr>
              <w:drawing>
                <wp:inline distT="0" distB="0" distL="0" distR="0">
                  <wp:extent cx="2590800" cy="1776095"/>
                  <wp:effectExtent l="0" t="0" r="0" b="0"/>
                  <wp:docPr id="81" name="Рисунок 38" descr="E:\2019\уборка несанкционированных свалок Красноармейское  шоссе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уборка несанкционированных свалок Красноармейское  шоссе 9.JP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2410" cy="1777199"/>
                          </a:xfrm>
                          <a:prstGeom prst="rect">
                            <a:avLst/>
                          </a:prstGeom>
                          <a:noFill/>
                          <a:ln>
                            <a:noFill/>
                          </a:ln>
                        </pic:spPr>
                      </pic:pic>
                    </a:graphicData>
                  </a:graphic>
                </wp:inline>
              </w:drawing>
            </w:r>
          </w:p>
        </w:tc>
      </w:tr>
      <w:tr w:rsidR="008D1077" w:rsidRPr="008D1077" w:rsidTr="00544480">
        <w:tc>
          <w:tcPr>
            <w:tcW w:w="5068" w:type="dxa"/>
          </w:tcPr>
          <w:p w:rsidR="008D1077" w:rsidRPr="008D1077" w:rsidRDefault="008D1077" w:rsidP="00544480">
            <w:pPr>
              <w:jc w:val="both"/>
              <w:rPr>
                <w:rFonts w:ascii="Times New Roman" w:hAnsi="Times New Roman" w:cs="Times New Roman"/>
                <w:sz w:val="28"/>
                <w:szCs w:val="28"/>
              </w:rPr>
            </w:pPr>
            <w:r w:rsidRPr="008D1077">
              <w:rPr>
                <w:rFonts w:ascii="Times New Roman" w:hAnsi="Times New Roman" w:cs="Times New Roman"/>
                <w:sz w:val="28"/>
                <w:szCs w:val="28"/>
              </w:rPr>
              <w:t>г. Вязьма пр.25 Октября в районе д. 2</w:t>
            </w:r>
          </w:p>
        </w:tc>
        <w:tc>
          <w:tcPr>
            <w:tcW w:w="5069" w:type="dxa"/>
          </w:tcPr>
          <w:p w:rsidR="008D1077" w:rsidRPr="008D1077" w:rsidRDefault="008D1077" w:rsidP="00544480">
            <w:pPr>
              <w:jc w:val="both"/>
              <w:rPr>
                <w:rFonts w:ascii="Times New Roman" w:hAnsi="Times New Roman" w:cs="Times New Roman"/>
                <w:sz w:val="28"/>
                <w:szCs w:val="28"/>
              </w:rPr>
            </w:pPr>
            <w:r w:rsidRPr="008D1077">
              <w:rPr>
                <w:rFonts w:ascii="Times New Roman" w:hAnsi="Times New Roman" w:cs="Times New Roman"/>
                <w:sz w:val="28"/>
                <w:szCs w:val="28"/>
              </w:rPr>
              <w:t>г. Вязьма ул. Красноармейское шоссе в районе д.9</w:t>
            </w:r>
          </w:p>
        </w:tc>
      </w:tr>
      <w:tr w:rsidR="008D1077" w:rsidRPr="008D1077" w:rsidTr="00544480">
        <w:tc>
          <w:tcPr>
            <w:tcW w:w="5068" w:type="dxa"/>
          </w:tcPr>
          <w:p w:rsidR="008D1077" w:rsidRPr="008D1077" w:rsidRDefault="008D1077" w:rsidP="00544480">
            <w:pPr>
              <w:jc w:val="center"/>
              <w:rPr>
                <w:rFonts w:ascii="Times New Roman" w:hAnsi="Times New Roman" w:cs="Times New Roman"/>
                <w:b/>
                <w:sz w:val="28"/>
                <w:szCs w:val="28"/>
              </w:rPr>
            </w:pPr>
            <w:r w:rsidRPr="008D1077">
              <w:rPr>
                <w:rFonts w:ascii="Times New Roman" w:hAnsi="Times New Roman"/>
                <w:noProof/>
                <w:sz w:val="28"/>
                <w:szCs w:val="28"/>
                <w:lang w:eastAsia="ru-RU"/>
              </w:rPr>
              <w:drawing>
                <wp:inline distT="0" distB="0" distL="0" distR="0">
                  <wp:extent cx="1670759" cy="2028825"/>
                  <wp:effectExtent l="0" t="0" r="0" b="0"/>
                  <wp:docPr id="82" name="Рисунок 39" descr="E:\2019\уборка несанкционированной свалки Киров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уборка несанкционированной свалки Кирова 3.jpg"/>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3078" cy="2043784"/>
                          </a:xfrm>
                          <a:prstGeom prst="rect">
                            <a:avLst/>
                          </a:prstGeom>
                          <a:noFill/>
                          <a:ln>
                            <a:noFill/>
                          </a:ln>
                        </pic:spPr>
                      </pic:pic>
                    </a:graphicData>
                  </a:graphic>
                </wp:inline>
              </w:drawing>
            </w:r>
          </w:p>
        </w:tc>
        <w:tc>
          <w:tcPr>
            <w:tcW w:w="5069" w:type="dxa"/>
          </w:tcPr>
          <w:p w:rsidR="008D1077" w:rsidRPr="008D1077" w:rsidRDefault="008D1077" w:rsidP="00544480">
            <w:pPr>
              <w:jc w:val="both"/>
              <w:rPr>
                <w:rFonts w:ascii="Times New Roman" w:hAnsi="Times New Roman" w:cs="Times New Roman"/>
                <w:b/>
                <w:sz w:val="28"/>
                <w:szCs w:val="28"/>
              </w:rPr>
            </w:pPr>
          </w:p>
        </w:tc>
      </w:tr>
      <w:tr w:rsidR="008D1077" w:rsidRPr="008D1077" w:rsidTr="00544480">
        <w:tc>
          <w:tcPr>
            <w:tcW w:w="5068" w:type="dxa"/>
          </w:tcPr>
          <w:p w:rsidR="008D1077" w:rsidRPr="008D1077" w:rsidRDefault="008D1077" w:rsidP="00544480">
            <w:pPr>
              <w:jc w:val="both"/>
              <w:rPr>
                <w:rFonts w:ascii="Times New Roman" w:hAnsi="Times New Roman" w:cs="Times New Roman"/>
                <w:sz w:val="28"/>
                <w:szCs w:val="28"/>
              </w:rPr>
            </w:pPr>
            <w:r w:rsidRPr="008D1077">
              <w:rPr>
                <w:rFonts w:ascii="Times New Roman" w:hAnsi="Times New Roman" w:cs="Times New Roman"/>
                <w:sz w:val="28"/>
                <w:szCs w:val="28"/>
              </w:rPr>
              <w:t>г. Вязьма ул. Кирова в районе д. 3</w:t>
            </w:r>
          </w:p>
        </w:tc>
        <w:tc>
          <w:tcPr>
            <w:tcW w:w="5069" w:type="dxa"/>
          </w:tcPr>
          <w:p w:rsidR="008D1077" w:rsidRPr="008D1077" w:rsidRDefault="008D1077" w:rsidP="00544480">
            <w:pPr>
              <w:jc w:val="both"/>
              <w:rPr>
                <w:rFonts w:ascii="Times New Roman" w:hAnsi="Times New Roman" w:cs="Times New Roman"/>
                <w:b/>
                <w:sz w:val="28"/>
                <w:szCs w:val="28"/>
              </w:rPr>
            </w:pPr>
          </w:p>
        </w:tc>
      </w:tr>
    </w:tbl>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В целях обустройства придомовых территорий выполнены следующие работы:</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lastRenderedPageBreak/>
        <w:t xml:space="preserve"> -Установка детских игровых площадок на придомовых территориях по следующим адресам:</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-ул. Ленина д.63а; </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-ул. Смоленская д.16 корп.2; </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Воинов-Интернационалистов, д. 3;</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w:t>
      </w:r>
      <w:proofErr w:type="gramStart"/>
      <w:r w:rsidRPr="00B116D0">
        <w:rPr>
          <w:rFonts w:ascii="Times New Roman" w:hAnsi="Times New Roman"/>
          <w:sz w:val="28"/>
          <w:szCs w:val="28"/>
        </w:rPr>
        <w:t>.П</w:t>
      </w:r>
      <w:proofErr w:type="gramEnd"/>
      <w:r w:rsidRPr="00B116D0">
        <w:rPr>
          <w:rFonts w:ascii="Times New Roman" w:hAnsi="Times New Roman"/>
          <w:sz w:val="28"/>
          <w:szCs w:val="28"/>
        </w:rPr>
        <w:t>ушкина 18 (комплект малых форм детской площадки)</w:t>
      </w:r>
      <w:r w:rsidR="000A5433">
        <w:rPr>
          <w:rFonts w:ascii="Times New Roman" w:hAnsi="Times New Roman"/>
          <w:sz w:val="28"/>
          <w:szCs w:val="28"/>
        </w:rPr>
        <w:t>.</w:t>
      </w:r>
    </w:p>
    <w:p w:rsid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Также были выполнены работы по устройству основания для установки хоккейной площадки по ул. Гоголя в районе жилого дома № 24.</w:t>
      </w:r>
    </w:p>
    <w:p w:rsidR="008D1077" w:rsidRPr="008D1077" w:rsidRDefault="008D1077" w:rsidP="008D1077">
      <w:pPr>
        <w:ind w:firstLine="709"/>
        <w:jc w:val="both"/>
        <w:rPr>
          <w:rFonts w:ascii="Times New Roman" w:hAnsi="Times New Roman"/>
          <w:sz w:val="28"/>
          <w:szCs w:val="28"/>
        </w:rPr>
      </w:pPr>
      <w:r w:rsidRPr="008D1077">
        <w:rPr>
          <w:rFonts w:ascii="Times New Roman" w:hAnsi="Times New Roman"/>
          <w:sz w:val="28"/>
          <w:szCs w:val="28"/>
          <w:shd w:val="clear" w:color="auto" w:fill="FFFFFF"/>
        </w:rPr>
        <w:t>Детская площадка на ул. Воинов-Интернационалистов, д. 3.</w:t>
      </w:r>
      <w:r w:rsidRPr="008D1077">
        <w:rPr>
          <w:rFonts w:ascii="Times New Roman" w:hAnsi="Times New Roman"/>
          <w:sz w:val="28"/>
          <w:szCs w:val="28"/>
        </w:rPr>
        <w:t xml:space="preserve"> </w:t>
      </w:r>
    </w:p>
    <w:p w:rsidR="008D1077" w:rsidRPr="002262A2" w:rsidRDefault="008D1077" w:rsidP="008D1077">
      <w:pPr>
        <w:ind w:firstLine="709"/>
        <w:jc w:val="both"/>
        <w:rPr>
          <w:sz w:val="28"/>
          <w:szCs w:val="28"/>
        </w:rPr>
      </w:pPr>
      <w:r w:rsidRPr="002262A2">
        <w:rPr>
          <w:noProof/>
          <w:sz w:val="28"/>
          <w:szCs w:val="28"/>
          <w:lang w:eastAsia="ru-RU"/>
        </w:rPr>
        <w:drawing>
          <wp:inline distT="0" distB="0" distL="0" distR="0">
            <wp:extent cx="2057400" cy="1543050"/>
            <wp:effectExtent l="0" t="0" r="0" b="0"/>
            <wp:docPr id="83" name="Рисунок 1" descr="C:\Users\Eliseicheva\Downloads\Attachments_jkhvgp@mail.ru_2019-02-04_15-01-17\P11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seicheva\Downloads\Attachments_jkhvgp@mail.ru_2019-02-04_15-01-17\P1110010.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7992" cy="1543494"/>
                    </a:xfrm>
                    <a:prstGeom prst="rect">
                      <a:avLst/>
                    </a:prstGeom>
                    <a:noFill/>
                    <a:ln>
                      <a:noFill/>
                    </a:ln>
                  </pic:spPr>
                </pic:pic>
              </a:graphicData>
            </a:graphic>
          </wp:inline>
        </w:drawing>
      </w:r>
      <w:r w:rsidRPr="002262A2">
        <w:rPr>
          <w:sz w:val="28"/>
          <w:szCs w:val="28"/>
        </w:rPr>
        <w:t xml:space="preserve">         </w:t>
      </w:r>
      <w:r w:rsidRPr="002262A2">
        <w:rPr>
          <w:noProof/>
          <w:sz w:val="28"/>
          <w:szCs w:val="28"/>
          <w:lang w:eastAsia="ru-RU"/>
        </w:rPr>
        <w:drawing>
          <wp:inline distT="0" distB="0" distL="0" distR="0">
            <wp:extent cx="2082800" cy="1562100"/>
            <wp:effectExtent l="0" t="0" r="0" b="0"/>
            <wp:docPr id="84" name="Рисунок 2" descr="C:\Users\Eliseicheva\Downloads\Attachments_jkhvgp@mail.ru_2019-02-04_15-01-17\P11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iseicheva\Downloads\Attachments_jkhvgp@mail.ru_2019-02-04_15-01-17\P1110017.JPG"/>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3599" cy="1562699"/>
                    </a:xfrm>
                    <a:prstGeom prst="rect">
                      <a:avLst/>
                    </a:prstGeom>
                    <a:noFill/>
                    <a:ln>
                      <a:noFill/>
                    </a:ln>
                  </pic:spPr>
                </pic:pic>
              </a:graphicData>
            </a:graphic>
          </wp:inline>
        </w:drawing>
      </w:r>
    </w:p>
    <w:p w:rsidR="008D1077" w:rsidRPr="00B116D0" w:rsidRDefault="008D1077" w:rsidP="00B116D0">
      <w:pPr>
        <w:spacing w:after="0" w:line="240" w:lineRule="auto"/>
        <w:ind w:firstLine="567"/>
        <w:jc w:val="both"/>
        <w:rPr>
          <w:rFonts w:ascii="Times New Roman" w:hAnsi="Times New Roman"/>
          <w:sz w:val="28"/>
          <w:szCs w:val="28"/>
        </w:rPr>
      </w:pP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Для нужд Вяземского городского поселения произведена закупка 30 контейнеров для мусора</w:t>
      </w:r>
      <w:r w:rsidR="000A5433">
        <w:rPr>
          <w:rFonts w:ascii="Times New Roman" w:hAnsi="Times New Roman"/>
          <w:sz w:val="28"/>
          <w:szCs w:val="28"/>
        </w:rPr>
        <w:t>,</w:t>
      </w:r>
      <w:r w:rsidRPr="00B116D0">
        <w:rPr>
          <w:rFonts w:ascii="Times New Roman" w:hAnsi="Times New Roman"/>
          <w:sz w:val="28"/>
          <w:szCs w:val="28"/>
        </w:rPr>
        <w:t xml:space="preserve"> 10 из которых были установлены на контейнерных площадках по ул. Московская в сентябре 2018 г. </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Одновременно было произведено обустройство 10 контейнерных площадок на территории Вяземского городского поселения по следующим адресам:</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Комсомольская, д. 144-142;</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Комсомольская, д. 55;</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Комсомольская, д. 22-24;</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Комсомольская, д. 3;</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Смоленская, д. 10;</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Смоленская, д. 16, к. 3;</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Смоленская, д. 16, к. 1;</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Плотникова, д. 3;</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Панино, д. 17г;</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-ул. Красноармейское шоссе, д. 11.</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На основании муниципальных контрактов 4 раза за год осуществлялся отлов безнадзорных и бродячих животных – 69 шт. (по заявкам жителей города).</w:t>
      </w: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 xml:space="preserve">Проведена уборка лесной зоны отдыха </w:t>
      </w:r>
      <w:proofErr w:type="spellStart"/>
      <w:r w:rsidRPr="00B116D0">
        <w:rPr>
          <w:rFonts w:ascii="Times New Roman" w:hAnsi="Times New Roman"/>
          <w:sz w:val="28"/>
          <w:szCs w:val="28"/>
        </w:rPr>
        <w:t>Русятка</w:t>
      </w:r>
      <w:proofErr w:type="spellEnd"/>
      <w:r w:rsidRPr="00B116D0">
        <w:rPr>
          <w:rFonts w:ascii="Times New Roman" w:hAnsi="Times New Roman"/>
          <w:sz w:val="28"/>
          <w:szCs w:val="28"/>
        </w:rPr>
        <w:t>.</w:t>
      </w:r>
    </w:p>
    <w:p w:rsid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П</w:t>
      </w:r>
      <w:r w:rsidR="000A5433">
        <w:rPr>
          <w:rFonts w:ascii="Times New Roman" w:hAnsi="Times New Roman"/>
          <w:sz w:val="28"/>
          <w:szCs w:val="28"/>
        </w:rPr>
        <w:t>ри</w:t>
      </w:r>
      <w:r w:rsidRPr="00B116D0">
        <w:rPr>
          <w:rFonts w:ascii="Times New Roman" w:hAnsi="Times New Roman"/>
          <w:sz w:val="28"/>
          <w:szCs w:val="28"/>
        </w:rPr>
        <w:t xml:space="preserve"> реализации программы «Формирование современной городской среды на территории Вяземского городского поселения Вяземского района Смоленской области» было благоустроено 11 дворовых территорий по минимальному перечню работ (ремонт дворовых проездов, установка скамеек, урн для мусора, светильников наружного освещения на опорах с прокладкой кабеля) по следующим адресам: </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71"/>
        <w:gridCol w:w="5200"/>
      </w:tblGrid>
      <w:tr w:rsidR="008D1077" w:rsidRPr="008D1077" w:rsidTr="007A54EF">
        <w:tc>
          <w:tcPr>
            <w:tcW w:w="9571" w:type="dxa"/>
            <w:gridSpan w:val="2"/>
          </w:tcPr>
          <w:p w:rsidR="008D1077" w:rsidRDefault="008D1077" w:rsidP="00544480">
            <w:pPr>
              <w:ind w:firstLine="708"/>
              <w:jc w:val="center"/>
              <w:rPr>
                <w:rFonts w:ascii="Times New Roman" w:hAnsi="Times New Roman" w:cs="Times New Roman"/>
                <w:sz w:val="28"/>
                <w:szCs w:val="28"/>
              </w:rPr>
            </w:pPr>
            <w:r w:rsidRPr="008D1077">
              <w:rPr>
                <w:rFonts w:ascii="Times New Roman" w:hAnsi="Times New Roman" w:cs="Times New Roman"/>
                <w:sz w:val="28"/>
                <w:szCs w:val="28"/>
              </w:rPr>
              <w:lastRenderedPageBreak/>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Вязьма, ул. Полины Осипенко, д.25</w:t>
            </w:r>
          </w:p>
          <w:p w:rsidR="008D1077" w:rsidRPr="008D1077" w:rsidRDefault="008D1077" w:rsidP="00544480">
            <w:pPr>
              <w:ind w:firstLine="708"/>
              <w:rPr>
                <w:rFonts w:ascii="Times New Roman" w:hAnsi="Times New Roman" w:cs="Times New Roman"/>
                <w:sz w:val="28"/>
                <w:szCs w:val="28"/>
              </w:rPr>
            </w:pPr>
            <w:r w:rsidRPr="008D1077">
              <w:rPr>
                <w:rFonts w:ascii="Times New Roman" w:hAnsi="Times New Roman" w:cs="Times New Roman"/>
                <w:sz w:val="28"/>
                <w:szCs w:val="28"/>
              </w:rPr>
              <w:t>до                                                               после</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298700" cy="1724025"/>
                  <wp:effectExtent l="0" t="0" r="6350" b="9525"/>
                  <wp:docPr id="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99085" cy="1724314"/>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512695" cy="1730494"/>
                  <wp:effectExtent l="0" t="0" r="1905" b="3175"/>
                  <wp:docPr id="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31479" cy="1743431"/>
                          </a:xfrm>
                          <a:prstGeom prst="rect">
                            <a:avLst/>
                          </a:prstGeom>
                        </pic:spPr>
                      </pic:pic>
                    </a:graphicData>
                  </a:graphic>
                </wp:inline>
              </w:drawing>
            </w:r>
          </w:p>
        </w:tc>
      </w:tr>
      <w:tr w:rsidR="008D1077" w:rsidRPr="008D1077" w:rsidTr="007A54EF">
        <w:tc>
          <w:tcPr>
            <w:tcW w:w="9571" w:type="dxa"/>
            <w:gridSpan w:val="2"/>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cs="Times New Roman"/>
                <w:sz w:val="28"/>
                <w:szCs w:val="28"/>
              </w:rPr>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xml:space="preserve">. Вязьма, ул. </w:t>
            </w:r>
            <w:proofErr w:type="spellStart"/>
            <w:r w:rsidRPr="008D1077">
              <w:rPr>
                <w:rFonts w:ascii="Times New Roman" w:hAnsi="Times New Roman" w:cs="Times New Roman"/>
                <w:sz w:val="28"/>
                <w:szCs w:val="28"/>
              </w:rPr>
              <w:t>Кашена</w:t>
            </w:r>
            <w:proofErr w:type="spellEnd"/>
            <w:r w:rsidRPr="008D1077">
              <w:rPr>
                <w:rFonts w:ascii="Times New Roman" w:hAnsi="Times New Roman" w:cs="Times New Roman"/>
                <w:sz w:val="28"/>
                <w:szCs w:val="28"/>
              </w:rPr>
              <w:t>, д.1</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1981200" cy="1918335"/>
                  <wp:effectExtent l="0" t="0" r="0" b="5715"/>
                  <wp:docPr id="87"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84049" cy="1921094"/>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653853" cy="1918335"/>
                  <wp:effectExtent l="0" t="0" r="0" b="0"/>
                  <wp:docPr id="88"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73771" cy="1932733"/>
                          </a:xfrm>
                          <a:prstGeom prst="rect">
                            <a:avLst/>
                          </a:prstGeom>
                        </pic:spPr>
                      </pic:pic>
                    </a:graphicData>
                  </a:graphic>
                </wp:inline>
              </w:drawing>
            </w:r>
          </w:p>
        </w:tc>
      </w:tr>
      <w:tr w:rsidR="008D1077" w:rsidRPr="008D1077" w:rsidTr="007A54EF">
        <w:tc>
          <w:tcPr>
            <w:tcW w:w="9571" w:type="dxa"/>
            <w:gridSpan w:val="2"/>
          </w:tcPr>
          <w:p w:rsidR="008D1077" w:rsidRPr="008D1077" w:rsidRDefault="008D1077" w:rsidP="008D1077">
            <w:pPr>
              <w:jc w:val="center"/>
              <w:rPr>
                <w:rFonts w:ascii="Times New Roman" w:hAnsi="Times New Roman" w:cs="Times New Roman"/>
                <w:sz w:val="28"/>
                <w:szCs w:val="28"/>
              </w:rPr>
            </w:pPr>
            <w:r w:rsidRPr="008D1077">
              <w:rPr>
                <w:rFonts w:ascii="Times New Roman" w:hAnsi="Times New Roman" w:cs="Times New Roman"/>
                <w:sz w:val="28"/>
                <w:szCs w:val="28"/>
              </w:rPr>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xml:space="preserve">. Вязьма, ул. </w:t>
            </w:r>
            <w:proofErr w:type="spellStart"/>
            <w:r w:rsidRPr="008D1077">
              <w:rPr>
                <w:rFonts w:ascii="Times New Roman" w:hAnsi="Times New Roman" w:cs="Times New Roman"/>
                <w:sz w:val="28"/>
                <w:szCs w:val="28"/>
              </w:rPr>
              <w:t>Сычевское</w:t>
            </w:r>
            <w:proofErr w:type="spellEnd"/>
            <w:r w:rsidRPr="008D1077">
              <w:rPr>
                <w:rFonts w:ascii="Times New Roman" w:hAnsi="Times New Roman" w:cs="Times New Roman"/>
                <w:sz w:val="28"/>
                <w:szCs w:val="28"/>
              </w:rPr>
              <w:t xml:space="preserve"> шоссе, д.2а</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1939474" cy="1865630"/>
                  <wp:effectExtent l="0" t="0" r="0" b="0"/>
                  <wp:docPr id="89"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76902" cy="1901633"/>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569210" cy="1865711"/>
                  <wp:effectExtent l="0" t="0" r="0" b="0"/>
                  <wp:docPr id="90" name="Объект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pic:cNvPicPr>
                            <a:picLocks noGrp="1" noChangeAspect="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86554" cy="1878306"/>
                          </a:xfrm>
                          <a:prstGeom prst="rect">
                            <a:avLst/>
                          </a:prstGeom>
                        </pic:spPr>
                      </pic:pic>
                    </a:graphicData>
                  </a:graphic>
                </wp:inline>
              </w:drawing>
            </w:r>
          </w:p>
        </w:tc>
      </w:tr>
      <w:tr w:rsidR="008D1077" w:rsidRPr="008D1077" w:rsidTr="007A54EF">
        <w:tc>
          <w:tcPr>
            <w:tcW w:w="9571" w:type="dxa"/>
            <w:gridSpan w:val="2"/>
          </w:tcPr>
          <w:p w:rsidR="007A54EF" w:rsidRDefault="007A54EF" w:rsidP="00544480">
            <w:pPr>
              <w:jc w:val="center"/>
              <w:rPr>
                <w:rFonts w:ascii="Times New Roman" w:hAnsi="Times New Roman" w:cs="Times New Roman"/>
                <w:sz w:val="28"/>
                <w:szCs w:val="28"/>
              </w:rPr>
            </w:pPr>
          </w:p>
          <w:p w:rsidR="007A54EF" w:rsidRDefault="007A54EF" w:rsidP="00544480">
            <w:pPr>
              <w:jc w:val="center"/>
              <w:rPr>
                <w:rFonts w:ascii="Times New Roman" w:hAnsi="Times New Roman" w:cs="Times New Roman"/>
                <w:sz w:val="28"/>
                <w:szCs w:val="28"/>
              </w:rPr>
            </w:pPr>
          </w:p>
          <w:p w:rsidR="007A54EF" w:rsidRDefault="007A54EF" w:rsidP="00544480">
            <w:pPr>
              <w:jc w:val="center"/>
              <w:rPr>
                <w:rFonts w:ascii="Times New Roman" w:hAnsi="Times New Roman" w:cs="Times New Roman"/>
                <w:sz w:val="28"/>
                <w:szCs w:val="28"/>
              </w:rPr>
            </w:pPr>
          </w:p>
          <w:p w:rsidR="007A54EF" w:rsidRDefault="007A54EF" w:rsidP="00544480">
            <w:pPr>
              <w:jc w:val="center"/>
              <w:rPr>
                <w:rFonts w:ascii="Times New Roman" w:hAnsi="Times New Roman" w:cs="Times New Roman"/>
                <w:sz w:val="28"/>
                <w:szCs w:val="28"/>
              </w:rPr>
            </w:pPr>
          </w:p>
          <w:p w:rsidR="007A54EF" w:rsidRDefault="007A54EF" w:rsidP="00544480">
            <w:pPr>
              <w:jc w:val="center"/>
              <w:rPr>
                <w:rFonts w:ascii="Times New Roman" w:hAnsi="Times New Roman" w:cs="Times New Roman"/>
                <w:sz w:val="28"/>
                <w:szCs w:val="28"/>
              </w:rPr>
            </w:pPr>
          </w:p>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cs="Times New Roman"/>
                <w:sz w:val="28"/>
                <w:szCs w:val="28"/>
              </w:rPr>
              <w:lastRenderedPageBreak/>
              <w:t>- г. Вязьма, ул. Лейтенанта Шмидта, д.12</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lastRenderedPageBreak/>
              <w:drawing>
                <wp:inline distT="0" distB="0" distL="0" distR="0">
                  <wp:extent cx="1905000" cy="1704687"/>
                  <wp:effectExtent l="0" t="0" r="0" b="0"/>
                  <wp:docPr id="91"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16203" cy="1714712"/>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528889" cy="1685925"/>
                  <wp:effectExtent l="0" t="0" r="5080" b="0"/>
                  <wp:docPr id="92" name="Объект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pic:cNvPicPr>
                            <a:picLocks noGrp="1" noChangeAspect="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31458" cy="1687638"/>
                          </a:xfrm>
                          <a:prstGeom prst="rect">
                            <a:avLst/>
                          </a:prstGeom>
                        </pic:spPr>
                      </pic:pic>
                    </a:graphicData>
                  </a:graphic>
                </wp:inline>
              </w:drawing>
            </w:r>
          </w:p>
        </w:tc>
      </w:tr>
      <w:tr w:rsidR="008D1077" w:rsidRPr="008D1077" w:rsidTr="007A54EF">
        <w:tc>
          <w:tcPr>
            <w:tcW w:w="9571" w:type="dxa"/>
            <w:gridSpan w:val="2"/>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cs="Times New Roman"/>
                <w:sz w:val="28"/>
                <w:szCs w:val="28"/>
              </w:rPr>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Вязьма, ул. Ленина д. 69</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300395" cy="1725295"/>
                  <wp:effectExtent l="0" t="0" r="5080" b="8255"/>
                  <wp:docPr id="93"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21336" cy="1741001"/>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589587" cy="1725549"/>
                  <wp:effectExtent l="0" t="0" r="1270" b="8255"/>
                  <wp:docPr id="94"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320" cy="1727370"/>
                          </a:xfrm>
                          <a:prstGeom prst="rect">
                            <a:avLst/>
                          </a:prstGeom>
                        </pic:spPr>
                      </pic:pic>
                    </a:graphicData>
                  </a:graphic>
                </wp:inline>
              </w:drawing>
            </w:r>
          </w:p>
        </w:tc>
      </w:tr>
      <w:tr w:rsidR="008D1077" w:rsidRPr="008D1077" w:rsidTr="007A54EF">
        <w:tc>
          <w:tcPr>
            <w:tcW w:w="9571" w:type="dxa"/>
            <w:gridSpan w:val="2"/>
          </w:tcPr>
          <w:p w:rsidR="008D1077" w:rsidRPr="008D1077" w:rsidRDefault="008D1077" w:rsidP="00544480">
            <w:pPr>
              <w:ind w:firstLine="708"/>
              <w:jc w:val="center"/>
              <w:rPr>
                <w:rFonts w:ascii="Times New Roman" w:hAnsi="Times New Roman" w:cs="Times New Roman"/>
                <w:sz w:val="28"/>
                <w:szCs w:val="28"/>
              </w:rPr>
            </w:pPr>
            <w:r w:rsidRPr="008D1077">
              <w:rPr>
                <w:rFonts w:ascii="Times New Roman" w:hAnsi="Times New Roman" w:cs="Times New Roman"/>
                <w:sz w:val="28"/>
                <w:szCs w:val="28"/>
              </w:rPr>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Вязьма, ул. Кронштадтская, д.37;</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1933575" cy="1792605"/>
                  <wp:effectExtent l="0" t="0" r="9525" b="0"/>
                  <wp:docPr id="95"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9416" cy="1798020"/>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648903" cy="1765935"/>
                  <wp:effectExtent l="0" t="0" r="0" b="5715"/>
                  <wp:docPr id="551"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52012" cy="1768008"/>
                          </a:xfrm>
                          <a:prstGeom prst="rect">
                            <a:avLst/>
                          </a:prstGeom>
                        </pic:spPr>
                      </pic:pic>
                    </a:graphicData>
                  </a:graphic>
                </wp:inline>
              </w:drawing>
            </w:r>
          </w:p>
        </w:tc>
      </w:tr>
      <w:tr w:rsidR="008D1077" w:rsidRPr="008D1077" w:rsidTr="007A54EF">
        <w:tc>
          <w:tcPr>
            <w:tcW w:w="9571" w:type="dxa"/>
            <w:gridSpan w:val="2"/>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cs="Times New Roman"/>
                <w:sz w:val="28"/>
                <w:szCs w:val="28"/>
              </w:rPr>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Вязьма, ул. Репина, д.11а</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379980" cy="1713577"/>
                  <wp:effectExtent l="0" t="0" r="1270" b="1270"/>
                  <wp:docPr id="552"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86783" cy="1718475"/>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553653" cy="1702435"/>
                  <wp:effectExtent l="0" t="0" r="0" b="0"/>
                  <wp:docPr id="553"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59443" cy="1706295"/>
                          </a:xfrm>
                          <a:prstGeom prst="rect">
                            <a:avLst/>
                          </a:prstGeom>
                        </pic:spPr>
                      </pic:pic>
                    </a:graphicData>
                  </a:graphic>
                </wp:inline>
              </w:drawing>
            </w:r>
          </w:p>
        </w:tc>
      </w:tr>
      <w:tr w:rsidR="008D1077" w:rsidRPr="008D1077" w:rsidTr="007A54EF">
        <w:tc>
          <w:tcPr>
            <w:tcW w:w="9571" w:type="dxa"/>
            <w:gridSpan w:val="2"/>
          </w:tcPr>
          <w:p w:rsidR="007A54EF" w:rsidRDefault="007A54EF" w:rsidP="00544480">
            <w:pPr>
              <w:jc w:val="center"/>
              <w:rPr>
                <w:rFonts w:ascii="Times New Roman" w:hAnsi="Times New Roman" w:cs="Times New Roman"/>
                <w:sz w:val="28"/>
                <w:szCs w:val="28"/>
              </w:rPr>
            </w:pPr>
          </w:p>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cs="Times New Roman"/>
                <w:sz w:val="28"/>
                <w:szCs w:val="28"/>
              </w:rPr>
              <w:t xml:space="preserve"> г. Вязьма, ул. 25 Октября, д. 24</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1876425" cy="2095500"/>
                  <wp:effectExtent l="0" t="0" r="0" b="0"/>
                  <wp:docPr id="554" name="Объект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бъект 11"/>
                          <pic:cNvPicPr>
                            <a:picLocks noChangeAspect="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8484" cy="2097799"/>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109470" cy="1886447"/>
                  <wp:effectExtent l="0" t="114300" r="0" b="94753"/>
                  <wp:docPr id="555" name="Объект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pic:cNvPicPr>
                            <a:picLocks noGrp="1" noChangeAspect="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6200000">
                            <a:off x="0" y="0"/>
                            <a:ext cx="2144007" cy="1917333"/>
                          </a:xfrm>
                          <a:prstGeom prst="rect">
                            <a:avLst/>
                          </a:prstGeom>
                        </pic:spPr>
                      </pic:pic>
                    </a:graphicData>
                  </a:graphic>
                </wp:inline>
              </w:drawing>
            </w:r>
          </w:p>
        </w:tc>
      </w:tr>
      <w:tr w:rsidR="008D1077" w:rsidRPr="008D1077" w:rsidTr="007A54EF">
        <w:tc>
          <w:tcPr>
            <w:tcW w:w="9571" w:type="dxa"/>
            <w:gridSpan w:val="2"/>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cs="Times New Roman"/>
                <w:sz w:val="28"/>
                <w:szCs w:val="28"/>
              </w:rPr>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Вязьма, ул. 25 Октября, д. 26</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486025" cy="1657350"/>
                  <wp:effectExtent l="0" t="0" r="9525" b="0"/>
                  <wp:docPr id="556"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8800" cy="1659200"/>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493645" cy="1662430"/>
                  <wp:effectExtent l="0" t="0" r="1905" b="0"/>
                  <wp:docPr id="557"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94335" cy="1662890"/>
                          </a:xfrm>
                          <a:prstGeom prst="rect">
                            <a:avLst/>
                          </a:prstGeom>
                        </pic:spPr>
                      </pic:pic>
                    </a:graphicData>
                  </a:graphic>
                </wp:inline>
              </w:drawing>
            </w:r>
          </w:p>
        </w:tc>
      </w:tr>
      <w:tr w:rsidR="008D1077" w:rsidRPr="008D1077" w:rsidTr="007A54EF">
        <w:tc>
          <w:tcPr>
            <w:tcW w:w="9571" w:type="dxa"/>
            <w:gridSpan w:val="2"/>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cs="Times New Roman"/>
                <w:sz w:val="28"/>
                <w:szCs w:val="28"/>
              </w:rPr>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Вязьма, ул. 25 Октября, д. 28</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298700" cy="1724025"/>
                  <wp:effectExtent l="0" t="0" r="6350" b="9525"/>
                  <wp:docPr id="558"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02243" cy="1726682"/>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562023" cy="1762383"/>
                  <wp:effectExtent l="0" t="0" r="0" b="0"/>
                  <wp:docPr id="560"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65533" cy="1764797"/>
                          </a:xfrm>
                          <a:prstGeom prst="rect">
                            <a:avLst/>
                          </a:prstGeom>
                        </pic:spPr>
                      </pic:pic>
                    </a:graphicData>
                  </a:graphic>
                </wp:inline>
              </w:drawing>
            </w:r>
          </w:p>
        </w:tc>
      </w:tr>
      <w:tr w:rsidR="008D1077" w:rsidRPr="008D1077" w:rsidTr="007A54EF">
        <w:tc>
          <w:tcPr>
            <w:tcW w:w="9571" w:type="dxa"/>
            <w:gridSpan w:val="2"/>
          </w:tcPr>
          <w:p w:rsidR="008D1077" w:rsidRDefault="008D1077" w:rsidP="00544480">
            <w:pPr>
              <w:jc w:val="center"/>
              <w:rPr>
                <w:rFonts w:ascii="Times New Roman" w:hAnsi="Times New Roman" w:cs="Times New Roman"/>
                <w:sz w:val="28"/>
                <w:szCs w:val="28"/>
              </w:rPr>
            </w:pPr>
          </w:p>
          <w:p w:rsidR="007A54EF" w:rsidRDefault="007A54EF" w:rsidP="00544480">
            <w:pPr>
              <w:jc w:val="center"/>
              <w:rPr>
                <w:rFonts w:ascii="Times New Roman" w:hAnsi="Times New Roman" w:cs="Times New Roman"/>
                <w:sz w:val="28"/>
                <w:szCs w:val="28"/>
              </w:rPr>
            </w:pPr>
          </w:p>
          <w:p w:rsidR="007A54EF" w:rsidRDefault="007A54EF" w:rsidP="00544480">
            <w:pPr>
              <w:jc w:val="center"/>
              <w:rPr>
                <w:rFonts w:ascii="Times New Roman" w:hAnsi="Times New Roman" w:cs="Times New Roman"/>
                <w:sz w:val="28"/>
                <w:szCs w:val="28"/>
              </w:rPr>
            </w:pPr>
          </w:p>
          <w:p w:rsidR="007A54EF" w:rsidRDefault="007A54EF" w:rsidP="00544480">
            <w:pPr>
              <w:jc w:val="center"/>
              <w:rPr>
                <w:rFonts w:ascii="Times New Roman" w:hAnsi="Times New Roman" w:cs="Times New Roman"/>
                <w:sz w:val="28"/>
                <w:szCs w:val="28"/>
              </w:rPr>
            </w:pPr>
          </w:p>
          <w:p w:rsidR="007A54EF" w:rsidRDefault="007A54EF" w:rsidP="00544480">
            <w:pPr>
              <w:jc w:val="center"/>
              <w:rPr>
                <w:rFonts w:ascii="Times New Roman" w:hAnsi="Times New Roman" w:cs="Times New Roman"/>
                <w:sz w:val="28"/>
                <w:szCs w:val="28"/>
              </w:rPr>
            </w:pPr>
          </w:p>
          <w:p w:rsidR="007A54EF" w:rsidRPr="008D1077" w:rsidRDefault="007A54EF" w:rsidP="00544480">
            <w:pPr>
              <w:jc w:val="center"/>
              <w:rPr>
                <w:rFonts w:ascii="Times New Roman" w:hAnsi="Times New Roman" w:cs="Times New Roman"/>
                <w:sz w:val="28"/>
                <w:szCs w:val="28"/>
              </w:rPr>
            </w:pPr>
          </w:p>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cs="Times New Roman"/>
                <w:sz w:val="28"/>
                <w:szCs w:val="28"/>
              </w:rPr>
              <w:t xml:space="preserve">- </w:t>
            </w:r>
            <w:proofErr w:type="gramStart"/>
            <w:r w:rsidRPr="008D1077">
              <w:rPr>
                <w:rFonts w:ascii="Times New Roman" w:hAnsi="Times New Roman" w:cs="Times New Roman"/>
                <w:sz w:val="28"/>
                <w:szCs w:val="28"/>
              </w:rPr>
              <w:t>г</w:t>
            </w:r>
            <w:proofErr w:type="gramEnd"/>
            <w:r w:rsidRPr="008D1077">
              <w:rPr>
                <w:rFonts w:ascii="Times New Roman" w:hAnsi="Times New Roman" w:cs="Times New Roman"/>
                <w:sz w:val="28"/>
                <w:szCs w:val="28"/>
              </w:rPr>
              <w:t>. Вязьма, ул. 25 Октября, д. 30</w:t>
            </w:r>
          </w:p>
        </w:tc>
      </w:tr>
      <w:tr w:rsidR="008D1077" w:rsidRPr="008D1077" w:rsidTr="007A54EF">
        <w:tc>
          <w:tcPr>
            <w:tcW w:w="4371"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lastRenderedPageBreak/>
              <w:drawing>
                <wp:inline distT="0" distB="0" distL="0" distR="0">
                  <wp:extent cx="2457450" cy="1638300"/>
                  <wp:effectExtent l="0" t="0" r="0" b="0"/>
                  <wp:docPr id="561"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62306" cy="1641537"/>
                          </a:xfrm>
                          <a:prstGeom prst="rect">
                            <a:avLst/>
                          </a:prstGeom>
                        </pic:spPr>
                      </pic:pic>
                    </a:graphicData>
                  </a:graphic>
                </wp:inline>
              </w:drawing>
            </w:r>
          </w:p>
        </w:tc>
        <w:tc>
          <w:tcPr>
            <w:tcW w:w="5200" w:type="dxa"/>
          </w:tcPr>
          <w:p w:rsidR="008D1077" w:rsidRPr="008D1077" w:rsidRDefault="008D1077" w:rsidP="00544480">
            <w:pPr>
              <w:jc w:val="center"/>
              <w:rPr>
                <w:rFonts w:ascii="Times New Roman" w:hAnsi="Times New Roman" w:cs="Times New Roman"/>
                <w:sz w:val="28"/>
                <w:szCs w:val="28"/>
              </w:rPr>
            </w:pPr>
            <w:r w:rsidRPr="008D1077">
              <w:rPr>
                <w:rFonts w:ascii="Times New Roman" w:hAnsi="Times New Roman"/>
                <w:noProof/>
                <w:sz w:val="28"/>
                <w:szCs w:val="28"/>
                <w:lang w:eastAsia="ru-RU"/>
              </w:rPr>
              <w:drawing>
                <wp:inline distT="0" distB="0" distL="0" distR="0">
                  <wp:extent cx="2462213" cy="1641475"/>
                  <wp:effectExtent l="0" t="0" r="0" b="0"/>
                  <wp:docPr id="562"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63783" cy="1642522"/>
                          </a:xfrm>
                          <a:prstGeom prst="rect">
                            <a:avLst/>
                          </a:prstGeom>
                        </pic:spPr>
                      </pic:pic>
                    </a:graphicData>
                  </a:graphic>
                </wp:inline>
              </w:drawing>
            </w:r>
          </w:p>
        </w:tc>
      </w:tr>
    </w:tbl>
    <w:p w:rsidR="008D1077" w:rsidRPr="008D1077" w:rsidRDefault="008D1077" w:rsidP="008D1077">
      <w:pPr>
        <w:ind w:firstLine="708"/>
        <w:jc w:val="both"/>
        <w:rPr>
          <w:rFonts w:ascii="Times New Roman" w:hAnsi="Times New Roman"/>
          <w:sz w:val="28"/>
          <w:szCs w:val="28"/>
        </w:rPr>
      </w:pPr>
    </w:p>
    <w:p w:rsidR="00B116D0" w:rsidRP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Также в рамках этой программы благоустроена набережная по ул. Лейтенанта Шмидта: с устройством покрытия тротуарной плиткой, асфальтированием, освещением, озеленением, установкой скамеек и урн. Для выбора общественной территории проведено рейтинговое голосование.</w:t>
      </w:r>
    </w:p>
    <w:p w:rsidR="00B116D0" w:rsidRDefault="00B116D0" w:rsidP="00B116D0">
      <w:pPr>
        <w:spacing w:after="0" w:line="240" w:lineRule="auto"/>
        <w:ind w:firstLine="567"/>
        <w:jc w:val="both"/>
        <w:rPr>
          <w:rFonts w:ascii="Times New Roman" w:hAnsi="Times New Roman"/>
          <w:sz w:val="28"/>
          <w:szCs w:val="28"/>
        </w:rPr>
      </w:pPr>
      <w:r w:rsidRPr="00B116D0">
        <w:rPr>
          <w:rFonts w:ascii="Times New Roman" w:hAnsi="Times New Roman"/>
          <w:sz w:val="28"/>
          <w:szCs w:val="28"/>
        </w:rPr>
        <w:t>С начала работы программы принято 93 заявки с приложением необходимых документов от граждан, изъявивших желание в участии в программе.</w:t>
      </w:r>
    </w:p>
    <w:p w:rsidR="000A5433" w:rsidRDefault="000A5433" w:rsidP="00B116D0">
      <w:pPr>
        <w:spacing w:after="0" w:line="240" w:lineRule="auto"/>
        <w:ind w:firstLine="567"/>
        <w:jc w:val="both"/>
        <w:rPr>
          <w:rFonts w:ascii="Times New Roman" w:hAnsi="Times New Roman"/>
          <w:sz w:val="28"/>
          <w:szCs w:val="28"/>
        </w:rPr>
      </w:pPr>
    </w:p>
    <w:p w:rsidR="00277BB2" w:rsidRDefault="00277BB2" w:rsidP="00277BB2">
      <w:pPr>
        <w:spacing w:after="0" w:line="240" w:lineRule="auto"/>
        <w:ind w:firstLine="567"/>
        <w:jc w:val="both"/>
        <w:rPr>
          <w:rFonts w:ascii="Times New Roman" w:hAnsi="Times New Roman"/>
          <w:sz w:val="28"/>
          <w:szCs w:val="28"/>
        </w:rPr>
      </w:pPr>
      <w:r w:rsidRPr="005D4E43">
        <w:rPr>
          <w:rFonts w:ascii="Times New Roman" w:hAnsi="Times New Roman"/>
          <w:sz w:val="28"/>
          <w:szCs w:val="28"/>
          <w:u w:val="single"/>
        </w:rPr>
        <w:t>Архитектура и землеустройство</w:t>
      </w:r>
    </w:p>
    <w:p w:rsidR="00C92B07" w:rsidRPr="00C92B07" w:rsidRDefault="00C92B07" w:rsidP="00C92B07">
      <w:pPr>
        <w:spacing w:after="0" w:line="240" w:lineRule="auto"/>
        <w:jc w:val="both"/>
        <w:rPr>
          <w:rFonts w:ascii="Times New Roman" w:hAnsi="Times New Roman"/>
          <w:sz w:val="28"/>
          <w:szCs w:val="28"/>
        </w:rPr>
      </w:pPr>
      <w:r w:rsidRPr="00C92B07">
        <w:rPr>
          <w:rFonts w:ascii="Times New Roman" w:hAnsi="Times New Roman"/>
          <w:sz w:val="28"/>
          <w:szCs w:val="28"/>
        </w:rPr>
        <w:tab/>
        <w:t xml:space="preserve">Утверждены местные нормы градостроительного проектирования Вяземского городского поселения. </w:t>
      </w:r>
    </w:p>
    <w:p w:rsidR="00C92B07" w:rsidRPr="00C92B07" w:rsidRDefault="00C92B07" w:rsidP="009676C2">
      <w:pPr>
        <w:spacing w:after="0" w:line="240" w:lineRule="auto"/>
        <w:ind w:firstLine="708"/>
        <w:jc w:val="both"/>
        <w:rPr>
          <w:rFonts w:ascii="Times New Roman" w:hAnsi="Times New Roman"/>
          <w:sz w:val="28"/>
          <w:szCs w:val="28"/>
        </w:rPr>
      </w:pPr>
      <w:r w:rsidRPr="00C92B07">
        <w:rPr>
          <w:rFonts w:ascii="Times New Roman" w:hAnsi="Times New Roman"/>
          <w:sz w:val="28"/>
          <w:szCs w:val="28"/>
        </w:rPr>
        <w:t>Подготовлено и выдано требований об устранении выявленных нарушений и приведения самовольно переустроенного объекта культурного наследия регионального значения в прежнее состояние -29</w:t>
      </w:r>
    </w:p>
    <w:p w:rsidR="00C92B07" w:rsidRPr="00C92B07" w:rsidRDefault="00C92B07" w:rsidP="009676C2">
      <w:pPr>
        <w:spacing w:after="0" w:line="240" w:lineRule="auto"/>
        <w:ind w:firstLine="708"/>
        <w:jc w:val="both"/>
        <w:rPr>
          <w:rFonts w:ascii="Times New Roman" w:hAnsi="Times New Roman"/>
          <w:sz w:val="28"/>
          <w:szCs w:val="28"/>
        </w:rPr>
      </w:pPr>
      <w:r w:rsidRPr="00C92B07">
        <w:rPr>
          <w:rFonts w:ascii="Times New Roman" w:hAnsi="Times New Roman"/>
          <w:sz w:val="28"/>
          <w:szCs w:val="28"/>
        </w:rPr>
        <w:t>В рамках муниципального земельного контроля было проведено 38 проверок:</w:t>
      </w:r>
    </w:p>
    <w:p w:rsidR="00C92B07" w:rsidRPr="00C92B07" w:rsidRDefault="00C92B07" w:rsidP="00C92B07">
      <w:pPr>
        <w:spacing w:after="0" w:line="240" w:lineRule="auto"/>
        <w:jc w:val="both"/>
        <w:rPr>
          <w:rFonts w:ascii="Times New Roman" w:hAnsi="Times New Roman"/>
          <w:sz w:val="28"/>
          <w:szCs w:val="28"/>
        </w:rPr>
      </w:pPr>
      <w:r w:rsidRPr="00C92B07">
        <w:rPr>
          <w:rFonts w:ascii="Times New Roman" w:hAnsi="Times New Roman"/>
          <w:sz w:val="28"/>
          <w:szCs w:val="28"/>
        </w:rPr>
        <w:t>Из них:</w:t>
      </w:r>
    </w:p>
    <w:p w:rsidR="00C92B07" w:rsidRPr="00C92B07" w:rsidRDefault="00C92B07" w:rsidP="00C92B07">
      <w:pPr>
        <w:spacing w:after="0" w:line="240" w:lineRule="auto"/>
        <w:jc w:val="both"/>
        <w:rPr>
          <w:rFonts w:ascii="Times New Roman" w:hAnsi="Times New Roman"/>
          <w:sz w:val="28"/>
          <w:szCs w:val="28"/>
        </w:rPr>
      </w:pPr>
      <w:r w:rsidRPr="00C92B07">
        <w:rPr>
          <w:rFonts w:ascii="Times New Roman" w:hAnsi="Times New Roman"/>
          <w:sz w:val="28"/>
          <w:szCs w:val="28"/>
        </w:rPr>
        <w:t>- 3 плановые проверки.</w:t>
      </w:r>
    </w:p>
    <w:p w:rsidR="00C92B07" w:rsidRPr="00C92B07" w:rsidRDefault="00C92B07" w:rsidP="00C92B07">
      <w:pPr>
        <w:spacing w:after="0" w:line="240" w:lineRule="auto"/>
        <w:jc w:val="both"/>
        <w:rPr>
          <w:rFonts w:ascii="Times New Roman" w:hAnsi="Times New Roman"/>
          <w:sz w:val="28"/>
          <w:szCs w:val="28"/>
        </w:rPr>
      </w:pPr>
      <w:r w:rsidRPr="00C92B07">
        <w:rPr>
          <w:rFonts w:ascii="Times New Roman" w:hAnsi="Times New Roman"/>
          <w:sz w:val="28"/>
          <w:szCs w:val="28"/>
        </w:rPr>
        <w:t>- 35 внеплановых проверок.</w:t>
      </w:r>
    </w:p>
    <w:p w:rsidR="00C92B07" w:rsidRPr="00C92B07" w:rsidRDefault="00C92B07" w:rsidP="009676C2">
      <w:pPr>
        <w:spacing w:after="0" w:line="240" w:lineRule="auto"/>
        <w:ind w:firstLine="708"/>
        <w:jc w:val="both"/>
        <w:rPr>
          <w:rFonts w:ascii="Times New Roman" w:hAnsi="Times New Roman"/>
          <w:sz w:val="28"/>
          <w:szCs w:val="28"/>
        </w:rPr>
      </w:pPr>
      <w:r w:rsidRPr="00C92B07">
        <w:rPr>
          <w:rFonts w:ascii="Times New Roman" w:hAnsi="Times New Roman"/>
          <w:sz w:val="28"/>
          <w:szCs w:val="28"/>
        </w:rPr>
        <w:t>Составлено 38 актов обследования земельных участков.</w:t>
      </w:r>
    </w:p>
    <w:p w:rsidR="00C92B07" w:rsidRPr="00C92B07" w:rsidRDefault="00C92B07" w:rsidP="009676C2">
      <w:pPr>
        <w:spacing w:after="0" w:line="240" w:lineRule="auto"/>
        <w:ind w:firstLine="708"/>
        <w:jc w:val="both"/>
        <w:rPr>
          <w:rFonts w:ascii="Times New Roman" w:hAnsi="Times New Roman"/>
          <w:sz w:val="28"/>
          <w:szCs w:val="28"/>
        </w:rPr>
      </w:pPr>
      <w:r w:rsidRPr="00C92B07">
        <w:rPr>
          <w:rFonts w:ascii="Times New Roman" w:hAnsi="Times New Roman"/>
          <w:sz w:val="28"/>
          <w:szCs w:val="28"/>
        </w:rPr>
        <w:t>Установлено 19 нарушений в рамках муниципального земельного контроля.</w:t>
      </w:r>
    </w:p>
    <w:p w:rsidR="00C92B07" w:rsidRPr="00C92B07" w:rsidRDefault="00C92B07" w:rsidP="009676C2">
      <w:pPr>
        <w:spacing w:after="0" w:line="240" w:lineRule="auto"/>
        <w:ind w:firstLine="708"/>
        <w:jc w:val="both"/>
        <w:rPr>
          <w:rFonts w:ascii="Times New Roman" w:hAnsi="Times New Roman"/>
          <w:sz w:val="28"/>
          <w:szCs w:val="28"/>
        </w:rPr>
      </w:pPr>
      <w:r w:rsidRPr="00C92B07">
        <w:rPr>
          <w:rFonts w:ascii="Times New Roman" w:hAnsi="Times New Roman"/>
          <w:sz w:val="28"/>
          <w:szCs w:val="28"/>
        </w:rPr>
        <w:t>Выдано 19 предписаний по результатам муниципального земельного контроля.</w:t>
      </w:r>
    </w:p>
    <w:p w:rsidR="00C92B07" w:rsidRPr="00C92B07" w:rsidRDefault="00C92B07" w:rsidP="009676C2">
      <w:pPr>
        <w:spacing w:after="0" w:line="240" w:lineRule="auto"/>
        <w:ind w:firstLine="708"/>
        <w:jc w:val="both"/>
        <w:rPr>
          <w:rFonts w:ascii="Times New Roman" w:hAnsi="Times New Roman"/>
          <w:sz w:val="28"/>
          <w:szCs w:val="28"/>
        </w:rPr>
      </w:pPr>
      <w:r w:rsidRPr="00C92B07">
        <w:rPr>
          <w:rFonts w:ascii="Times New Roman" w:hAnsi="Times New Roman"/>
          <w:sz w:val="28"/>
          <w:szCs w:val="28"/>
        </w:rPr>
        <w:t xml:space="preserve">Согласно </w:t>
      </w:r>
      <w:proofErr w:type="gramStart"/>
      <w:r w:rsidRPr="00C92B07">
        <w:rPr>
          <w:rFonts w:ascii="Times New Roman" w:hAnsi="Times New Roman"/>
          <w:sz w:val="28"/>
          <w:szCs w:val="28"/>
        </w:rPr>
        <w:t>ч</w:t>
      </w:r>
      <w:proofErr w:type="gramEnd"/>
      <w:r w:rsidRPr="00C92B07">
        <w:rPr>
          <w:rFonts w:ascii="Times New Roman" w:hAnsi="Times New Roman"/>
          <w:sz w:val="28"/>
          <w:szCs w:val="28"/>
        </w:rPr>
        <w:t xml:space="preserve">. 2 ст. 8.7 </w:t>
      </w:r>
      <w:proofErr w:type="spellStart"/>
      <w:r w:rsidRPr="00C92B07">
        <w:rPr>
          <w:rFonts w:ascii="Times New Roman" w:hAnsi="Times New Roman"/>
          <w:sz w:val="28"/>
          <w:szCs w:val="28"/>
        </w:rPr>
        <w:t>КоАП</w:t>
      </w:r>
      <w:proofErr w:type="spellEnd"/>
      <w:r w:rsidRPr="00C92B07">
        <w:rPr>
          <w:rFonts w:ascii="Times New Roman" w:hAnsi="Times New Roman"/>
          <w:sz w:val="28"/>
          <w:szCs w:val="28"/>
        </w:rPr>
        <w:t xml:space="preserve"> РФ сумма штрафов составила 320000 рублей.</w:t>
      </w:r>
      <w:r w:rsidR="009676C2" w:rsidRPr="00C92B07">
        <w:rPr>
          <w:rFonts w:ascii="Times New Roman" w:hAnsi="Times New Roman"/>
          <w:sz w:val="28"/>
          <w:szCs w:val="28"/>
        </w:rPr>
        <w:t xml:space="preserve"> </w:t>
      </w:r>
    </w:p>
    <w:p w:rsidR="009676C2" w:rsidRDefault="009676C2" w:rsidP="00277BB2">
      <w:pPr>
        <w:pStyle w:val="ConsPlusNormal0"/>
        <w:widowControl/>
        <w:ind w:firstLine="567"/>
        <w:jc w:val="both"/>
        <w:rPr>
          <w:rFonts w:ascii="Times New Roman" w:hAnsi="Times New Roman" w:cs="Times New Roman"/>
          <w:sz w:val="28"/>
          <w:szCs w:val="28"/>
          <w:u w:val="single"/>
        </w:rPr>
      </w:pPr>
    </w:p>
    <w:p w:rsidR="00277BB2" w:rsidRPr="005D4E43" w:rsidRDefault="00277BB2" w:rsidP="00277BB2">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Муниципальное имущество</w:t>
      </w:r>
    </w:p>
    <w:p w:rsidR="00D5255C" w:rsidRDefault="00D5255C" w:rsidP="00D5255C">
      <w:pPr>
        <w:pStyle w:val="8"/>
        <w:ind w:left="0" w:firstLine="0"/>
        <w:rPr>
          <w:sz w:val="28"/>
          <w:szCs w:val="28"/>
          <w:u w:val="none"/>
        </w:rPr>
      </w:pPr>
    </w:p>
    <w:p w:rsidR="00D5255C" w:rsidRPr="00D5255C" w:rsidRDefault="00D5255C" w:rsidP="00D5255C">
      <w:pPr>
        <w:spacing w:after="0" w:line="240" w:lineRule="auto"/>
        <w:jc w:val="both"/>
        <w:rPr>
          <w:rFonts w:ascii="Times New Roman" w:hAnsi="Times New Roman"/>
          <w:b/>
          <w:sz w:val="28"/>
          <w:szCs w:val="28"/>
        </w:rPr>
      </w:pPr>
      <w:r w:rsidRPr="00D5255C">
        <w:rPr>
          <w:rFonts w:ascii="Times New Roman" w:hAnsi="Times New Roman"/>
          <w:b/>
          <w:sz w:val="28"/>
          <w:szCs w:val="28"/>
        </w:rPr>
        <w:t>Управление муниципальным имуществом Вяземского городского поселения Вяземского района Смоленской области.</w:t>
      </w:r>
    </w:p>
    <w:p w:rsidR="00D5255C" w:rsidRPr="00D5255C" w:rsidRDefault="00D5255C" w:rsidP="00D5255C">
      <w:pPr>
        <w:spacing w:after="0" w:line="240" w:lineRule="auto"/>
        <w:jc w:val="both"/>
        <w:rPr>
          <w:rFonts w:ascii="Times New Roman" w:hAnsi="Times New Roman"/>
          <w:b/>
          <w:sz w:val="28"/>
          <w:szCs w:val="28"/>
        </w:rPr>
      </w:pPr>
    </w:p>
    <w:p w:rsidR="00D5255C" w:rsidRPr="00D5255C" w:rsidRDefault="00D5255C" w:rsidP="00D5255C">
      <w:pPr>
        <w:spacing w:after="0" w:line="240" w:lineRule="auto"/>
        <w:ind w:firstLine="708"/>
        <w:jc w:val="both"/>
        <w:rPr>
          <w:rFonts w:ascii="Times New Roman" w:hAnsi="Times New Roman"/>
          <w:sz w:val="28"/>
          <w:szCs w:val="28"/>
        </w:rPr>
      </w:pPr>
      <w:r w:rsidRPr="00D5255C">
        <w:rPr>
          <w:rFonts w:ascii="Times New Roman" w:hAnsi="Times New Roman"/>
          <w:sz w:val="28"/>
          <w:szCs w:val="28"/>
        </w:rPr>
        <w:t>Заключено 2 договора аренды в отношении муниципального имущества.</w:t>
      </w:r>
    </w:p>
    <w:p w:rsidR="00D5255C" w:rsidRPr="00D5255C" w:rsidRDefault="00D5255C" w:rsidP="00D5255C">
      <w:pPr>
        <w:spacing w:after="0" w:line="240" w:lineRule="auto"/>
        <w:ind w:firstLine="708"/>
        <w:jc w:val="both"/>
        <w:rPr>
          <w:rFonts w:ascii="Times New Roman" w:hAnsi="Times New Roman"/>
          <w:sz w:val="28"/>
          <w:szCs w:val="28"/>
        </w:rPr>
      </w:pPr>
      <w:r w:rsidRPr="00D5255C">
        <w:rPr>
          <w:rFonts w:ascii="Times New Roman" w:hAnsi="Times New Roman"/>
          <w:sz w:val="28"/>
          <w:szCs w:val="28"/>
        </w:rPr>
        <w:t xml:space="preserve">Заключено </w:t>
      </w:r>
      <w:r w:rsidRPr="00D5255C">
        <w:rPr>
          <w:rFonts w:ascii="Times New Roman" w:hAnsi="Times New Roman"/>
          <w:b/>
          <w:sz w:val="28"/>
          <w:szCs w:val="28"/>
        </w:rPr>
        <w:t>2</w:t>
      </w:r>
      <w:r w:rsidRPr="00D5255C">
        <w:rPr>
          <w:rFonts w:ascii="Times New Roman" w:hAnsi="Times New Roman"/>
          <w:sz w:val="28"/>
          <w:szCs w:val="28"/>
        </w:rPr>
        <w:t xml:space="preserve"> договора безвозмездного пользования.</w:t>
      </w:r>
    </w:p>
    <w:p w:rsidR="00D5255C" w:rsidRPr="00D5255C" w:rsidRDefault="00D5255C" w:rsidP="00D5255C">
      <w:pPr>
        <w:spacing w:after="0" w:line="240" w:lineRule="auto"/>
        <w:ind w:firstLine="708"/>
        <w:jc w:val="both"/>
        <w:rPr>
          <w:rFonts w:ascii="Times New Roman" w:hAnsi="Times New Roman"/>
          <w:sz w:val="28"/>
          <w:szCs w:val="28"/>
        </w:rPr>
      </w:pPr>
      <w:r w:rsidRPr="00D5255C">
        <w:rPr>
          <w:rFonts w:ascii="Times New Roman" w:hAnsi="Times New Roman"/>
          <w:sz w:val="28"/>
          <w:szCs w:val="28"/>
        </w:rPr>
        <w:t xml:space="preserve">Подготовлены документы для заключения концессионного соглашения в отношении объектов </w:t>
      </w:r>
      <w:proofErr w:type="spellStart"/>
      <w:r w:rsidRPr="00D5255C">
        <w:rPr>
          <w:rFonts w:ascii="Times New Roman" w:hAnsi="Times New Roman"/>
          <w:sz w:val="28"/>
          <w:szCs w:val="28"/>
        </w:rPr>
        <w:t>централизированных</w:t>
      </w:r>
      <w:proofErr w:type="spellEnd"/>
      <w:r w:rsidRPr="00D5255C">
        <w:rPr>
          <w:rFonts w:ascii="Times New Roman" w:hAnsi="Times New Roman"/>
          <w:sz w:val="28"/>
          <w:szCs w:val="28"/>
        </w:rPr>
        <w:t xml:space="preserve"> систем водоснабжения и водоотведения Вяземского городского поселения (перечень имущества, письма для получения заключения, нормативные правовые акты). Проведены публичные процедуры по заключению концессионного соглашения в отношении объектов централизованных систем водоснабжения и водоотведения муниципального образования Вяземского городского поселения Вяземского района Смоленской области.</w:t>
      </w:r>
    </w:p>
    <w:p w:rsidR="00D5255C" w:rsidRPr="00D5255C" w:rsidRDefault="00D5255C" w:rsidP="00D5255C">
      <w:pPr>
        <w:spacing w:after="0" w:line="240" w:lineRule="auto"/>
        <w:ind w:firstLine="708"/>
        <w:jc w:val="both"/>
        <w:rPr>
          <w:rFonts w:ascii="Times New Roman" w:hAnsi="Times New Roman"/>
          <w:sz w:val="28"/>
          <w:szCs w:val="28"/>
        </w:rPr>
      </w:pPr>
      <w:r w:rsidRPr="00D5255C">
        <w:rPr>
          <w:rFonts w:ascii="Times New Roman" w:hAnsi="Times New Roman"/>
          <w:sz w:val="28"/>
          <w:szCs w:val="28"/>
        </w:rPr>
        <w:t>Заключено концессионное соглашение с обществом с ограниченной ответственность «Региональные объединенные системы водоснабжения и водоотведения Смоленской области».</w:t>
      </w:r>
    </w:p>
    <w:p w:rsidR="00D5255C" w:rsidRPr="00D5255C" w:rsidRDefault="00D5255C" w:rsidP="00D5255C">
      <w:pPr>
        <w:spacing w:after="0" w:line="240" w:lineRule="auto"/>
        <w:ind w:firstLine="708"/>
        <w:jc w:val="both"/>
        <w:rPr>
          <w:rFonts w:ascii="Times New Roman" w:hAnsi="Times New Roman"/>
          <w:color w:val="000000"/>
          <w:sz w:val="28"/>
          <w:szCs w:val="28"/>
        </w:rPr>
      </w:pPr>
      <w:r w:rsidRPr="00D5255C">
        <w:rPr>
          <w:rFonts w:ascii="Times New Roman" w:hAnsi="Times New Roman"/>
          <w:sz w:val="28"/>
          <w:szCs w:val="28"/>
        </w:rPr>
        <w:t xml:space="preserve">Подготовлены пакеты документов для принятия в муниципальную собственность </w:t>
      </w:r>
      <w:r w:rsidRPr="00D5255C">
        <w:rPr>
          <w:rFonts w:ascii="Times New Roman" w:hAnsi="Times New Roman"/>
          <w:color w:val="000000"/>
          <w:sz w:val="28"/>
          <w:szCs w:val="28"/>
        </w:rPr>
        <w:t xml:space="preserve">5 </w:t>
      </w:r>
      <w:r w:rsidRPr="00D5255C">
        <w:rPr>
          <w:rFonts w:ascii="Times New Roman" w:hAnsi="Times New Roman"/>
          <w:sz w:val="28"/>
          <w:szCs w:val="28"/>
        </w:rPr>
        <w:t>бесхозяйных объектов коммунального назначения.</w:t>
      </w:r>
    </w:p>
    <w:p w:rsidR="00D5255C" w:rsidRPr="00D5255C" w:rsidRDefault="00D5255C" w:rsidP="00D5255C">
      <w:pPr>
        <w:spacing w:after="0" w:line="240" w:lineRule="auto"/>
        <w:ind w:firstLine="708"/>
        <w:jc w:val="both"/>
        <w:rPr>
          <w:rFonts w:ascii="Times New Roman" w:hAnsi="Times New Roman"/>
          <w:color w:val="000000"/>
          <w:sz w:val="28"/>
          <w:szCs w:val="28"/>
        </w:rPr>
      </w:pPr>
      <w:r w:rsidRPr="00D5255C">
        <w:rPr>
          <w:rFonts w:ascii="Times New Roman" w:hAnsi="Times New Roman"/>
          <w:color w:val="000000"/>
          <w:sz w:val="28"/>
          <w:szCs w:val="28"/>
        </w:rPr>
        <w:t xml:space="preserve">Проведены работы по снятию с государственного кадастрового учета и списанию 7 снесенных аварийных многоквартирных домов, находящихся муниципальной собственности Вяземского городского поселения. </w:t>
      </w:r>
    </w:p>
    <w:p w:rsidR="00D5255C" w:rsidRPr="00D5255C" w:rsidRDefault="00D5255C" w:rsidP="00D5255C">
      <w:pPr>
        <w:spacing w:after="0" w:line="240" w:lineRule="auto"/>
        <w:ind w:firstLine="708"/>
        <w:jc w:val="both"/>
        <w:rPr>
          <w:rFonts w:ascii="Times New Roman" w:hAnsi="Times New Roman"/>
          <w:color w:val="000000"/>
          <w:sz w:val="28"/>
          <w:szCs w:val="28"/>
        </w:rPr>
      </w:pPr>
      <w:proofErr w:type="gramStart"/>
      <w:r w:rsidRPr="00D5255C">
        <w:rPr>
          <w:rFonts w:ascii="Times New Roman" w:hAnsi="Times New Roman"/>
          <w:color w:val="000000"/>
          <w:sz w:val="28"/>
          <w:szCs w:val="28"/>
        </w:rPr>
        <w:t>Подготовлены документы на 19 квартир для перевода жилых помещений в нежилые (ул. Кирова д. 4, ул. Кирова 2–пл.</w:t>
      </w:r>
      <w:proofErr w:type="gramEnd"/>
      <w:r w:rsidRPr="00D5255C">
        <w:rPr>
          <w:rFonts w:ascii="Times New Roman" w:hAnsi="Times New Roman"/>
          <w:color w:val="000000"/>
          <w:sz w:val="28"/>
          <w:szCs w:val="28"/>
        </w:rPr>
        <w:t xml:space="preserve"> Советская 2- ул. Комсомольская 1).</w:t>
      </w:r>
    </w:p>
    <w:p w:rsidR="00D5255C" w:rsidRPr="00D5255C" w:rsidRDefault="00D5255C" w:rsidP="00D5255C">
      <w:pPr>
        <w:spacing w:after="0" w:line="240" w:lineRule="auto"/>
        <w:ind w:firstLine="708"/>
        <w:jc w:val="both"/>
        <w:rPr>
          <w:rFonts w:ascii="Times New Roman" w:hAnsi="Times New Roman"/>
          <w:sz w:val="28"/>
          <w:szCs w:val="28"/>
        </w:rPr>
      </w:pPr>
      <w:r w:rsidRPr="00D5255C">
        <w:rPr>
          <w:rFonts w:ascii="Times New Roman" w:hAnsi="Times New Roman"/>
          <w:sz w:val="28"/>
          <w:szCs w:val="28"/>
        </w:rPr>
        <w:t>Проведена работа по оценке 10 объектов муниципального имущества Вяземского городского поселения.</w:t>
      </w:r>
    </w:p>
    <w:p w:rsidR="00D5255C" w:rsidRPr="00D5255C" w:rsidRDefault="00D5255C" w:rsidP="00D5255C">
      <w:pPr>
        <w:spacing w:after="0" w:line="240" w:lineRule="auto"/>
        <w:ind w:firstLine="708"/>
        <w:jc w:val="both"/>
        <w:rPr>
          <w:rFonts w:ascii="Times New Roman" w:hAnsi="Times New Roman"/>
          <w:sz w:val="28"/>
          <w:szCs w:val="28"/>
        </w:rPr>
      </w:pPr>
      <w:proofErr w:type="gramStart"/>
      <w:r w:rsidRPr="00D5255C">
        <w:rPr>
          <w:rFonts w:ascii="Times New Roman" w:hAnsi="Times New Roman"/>
          <w:sz w:val="28"/>
          <w:szCs w:val="28"/>
        </w:rPr>
        <w:t>Сформированы земельные участки под объектами недвижимости (сети электроснабжения уд.</w:t>
      </w:r>
      <w:proofErr w:type="gramEnd"/>
      <w:r w:rsidRPr="00D5255C">
        <w:rPr>
          <w:rFonts w:ascii="Times New Roman" w:hAnsi="Times New Roman"/>
          <w:sz w:val="28"/>
          <w:szCs w:val="28"/>
        </w:rPr>
        <w:t xml:space="preserve"> </w:t>
      </w:r>
      <w:proofErr w:type="gramStart"/>
      <w:r w:rsidRPr="00D5255C">
        <w:rPr>
          <w:rFonts w:ascii="Times New Roman" w:hAnsi="Times New Roman"/>
          <w:sz w:val="28"/>
          <w:szCs w:val="28"/>
        </w:rPr>
        <w:t xml:space="preserve">Докучаева, ул. </w:t>
      </w:r>
      <w:proofErr w:type="spellStart"/>
      <w:r w:rsidRPr="00D5255C">
        <w:rPr>
          <w:rFonts w:ascii="Times New Roman" w:hAnsi="Times New Roman"/>
          <w:sz w:val="28"/>
          <w:szCs w:val="28"/>
        </w:rPr>
        <w:t>Льнозаводская</w:t>
      </w:r>
      <w:proofErr w:type="spellEnd"/>
      <w:r w:rsidRPr="00D5255C">
        <w:rPr>
          <w:rFonts w:ascii="Times New Roman" w:hAnsi="Times New Roman"/>
          <w:sz w:val="28"/>
          <w:szCs w:val="28"/>
        </w:rPr>
        <w:t>), находящихся в муниципальной собственности, оформлен земельный участок под кладбищем (</w:t>
      </w:r>
      <w:proofErr w:type="spellStart"/>
      <w:r w:rsidRPr="00D5255C">
        <w:rPr>
          <w:rFonts w:ascii="Times New Roman" w:hAnsi="Times New Roman"/>
          <w:sz w:val="28"/>
          <w:szCs w:val="28"/>
        </w:rPr>
        <w:t>Фроловское</w:t>
      </w:r>
      <w:proofErr w:type="spellEnd"/>
      <w:r w:rsidRPr="00D5255C">
        <w:rPr>
          <w:rFonts w:ascii="Times New Roman" w:hAnsi="Times New Roman"/>
          <w:sz w:val="28"/>
          <w:szCs w:val="28"/>
        </w:rPr>
        <w:t xml:space="preserve"> кладбище для новых захоронений), сформирован и оформлен земельный участок под сквером по ул. Юбилейная.</w:t>
      </w:r>
      <w:proofErr w:type="gramEnd"/>
      <w:r w:rsidRPr="00D5255C">
        <w:rPr>
          <w:rFonts w:ascii="Times New Roman" w:hAnsi="Times New Roman"/>
          <w:sz w:val="28"/>
          <w:szCs w:val="28"/>
        </w:rPr>
        <w:t xml:space="preserve"> Уточнены границы 6 участков по ул. </w:t>
      </w:r>
      <w:proofErr w:type="spellStart"/>
      <w:r w:rsidRPr="00D5255C">
        <w:rPr>
          <w:rFonts w:ascii="Times New Roman" w:hAnsi="Times New Roman"/>
          <w:sz w:val="28"/>
          <w:szCs w:val="28"/>
        </w:rPr>
        <w:t>Кашена</w:t>
      </w:r>
      <w:proofErr w:type="spellEnd"/>
      <w:r w:rsidRPr="00D5255C">
        <w:rPr>
          <w:rFonts w:ascii="Times New Roman" w:hAnsi="Times New Roman"/>
          <w:sz w:val="28"/>
          <w:szCs w:val="28"/>
        </w:rPr>
        <w:t xml:space="preserve">, на которых расположены аварийные многоквартирные дома.  </w:t>
      </w:r>
    </w:p>
    <w:p w:rsidR="00D5255C" w:rsidRPr="00D5255C" w:rsidRDefault="00D5255C" w:rsidP="00D5255C">
      <w:pPr>
        <w:spacing w:after="0" w:line="240" w:lineRule="auto"/>
        <w:ind w:firstLine="708"/>
        <w:jc w:val="both"/>
        <w:rPr>
          <w:rFonts w:ascii="Times New Roman" w:hAnsi="Times New Roman"/>
          <w:sz w:val="28"/>
          <w:szCs w:val="28"/>
        </w:rPr>
      </w:pPr>
      <w:proofErr w:type="gramStart"/>
      <w:r w:rsidRPr="00D5255C">
        <w:rPr>
          <w:rFonts w:ascii="Times New Roman" w:hAnsi="Times New Roman"/>
          <w:sz w:val="28"/>
          <w:szCs w:val="28"/>
        </w:rPr>
        <w:t>Проведена работа по изготовлению технической документации</w:t>
      </w:r>
      <w:r w:rsidR="00544480">
        <w:rPr>
          <w:rFonts w:ascii="Times New Roman" w:hAnsi="Times New Roman"/>
          <w:sz w:val="28"/>
          <w:szCs w:val="28"/>
        </w:rPr>
        <w:t xml:space="preserve"> </w:t>
      </w:r>
      <w:r w:rsidRPr="00D5255C">
        <w:rPr>
          <w:rFonts w:ascii="Times New Roman" w:hAnsi="Times New Roman"/>
          <w:sz w:val="28"/>
          <w:szCs w:val="28"/>
        </w:rPr>
        <w:t>- инвентаризировано 57 объектов муниципальной собственности города: 18 газопроводов, 24 сети водоснабжения (всего зарегистрировано право собственности на 163 объекта водоснабжения из 188, в том числе состоят на государственном кадастровом учете 168 объектов), 15 сетей водоотведения (всего зарегистрировано право собственности на 104 объекта водоотведения из 115, в том числе состоят на государственном кадастровом учете 109 объектов).</w:t>
      </w:r>
      <w:proofErr w:type="gramEnd"/>
    </w:p>
    <w:p w:rsidR="00D5255C" w:rsidRPr="00D5255C" w:rsidRDefault="00D5255C" w:rsidP="00D5255C">
      <w:pPr>
        <w:spacing w:after="0" w:line="240" w:lineRule="auto"/>
        <w:ind w:firstLine="708"/>
        <w:jc w:val="both"/>
        <w:rPr>
          <w:rFonts w:ascii="Times New Roman" w:hAnsi="Times New Roman"/>
          <w:sz w:val="28"/>
          <w:szCs w:val="28"/>
        </w:rPr>
      </w:pPr>
      <w:r w:rsidRPr="00D5255C">
        <w:rPr>
          <w:rFonts w:ascii="Times New Roman" w:hAnsi="Times New Roman"/>
          <w:sz w:val="28"/>
          <w:szCs w:val="28"/>
        </w:rPr>
        <w:t>Подготовлен пакет документов для получения охранного обязательства собственника или иного законного владельца объекта культурного наследия, включенного в реестр объектов культурного наследия (памятников истории и культуры) народов Российской Федерации и получено охранное обязательство на 1 объект культурного наследия.</w:t>
      </w:r>
    </w:p>
    <w:p w:rsidR="00D5255C" w:rsidRPr="00D5255C" w:rsidRDefault="00D5255C" w:rsidP="00D5255C">
      <w:pPr>
        <w:spacing w:after="0" w:line="240" w:lineRule="auto"/>
        <w:ind w:firstLine="708"/>
        <w:jc w:val="both"/>
        <w:rPr>
          <w:rFonts w:ascii="Times New Roman" w:hAnsi="Times New Roman"/>
          <w:sz w:val="28"/>
          <w:szCs w:val="28"/>
        </w:rPr>
      </w:pPr>
      <w:r w:rsidRPr="00D5255C">
        <w:rPr>
          <w:rFonts w:ascii="Times New Roman" w:hAnsi="Times New Roman"/>
          <w:sz w:val="28"/>
          <w:szCs w:val="28"/>
        </w:rPr>
        <w:lastRenderedPageBreak/>
        <w:t xml:space="preserve">Подготовлен и проведен аукцион по </w:t>
      </w:r>
      <w:r w:rsidRPr="00D5255C">
        <w:rPr>
          <w:rFonts w:ascii="Times New Roman" w:hAnsi="Times New Roman"/>
          <w:bCs/>
          <w:sz w:val="28"/>
          <w:szCs w:val="28"/>
        </w:rPr>
        <w:t xml:space="preserve">реализации лома с демонтажем и </w:t>
      </w:r>
      <w:proofErr w:type="spellStart"/>
      <w:r w:rsidRPr="00D5255C">
        <w:rPr>
          <w:rFonts w:ascii="Times New Roman" w:hAnsi="Times New Roman"/>
          <w:bCs/>
          <w:sz w:val="28"/>
          <w:szCs w:val="28"/>
        </w:rPr>
        <w:t>самовывозом</w:t>
      </w:r>
      <w:proofErr w:type="spellEnd"/>
      <w:r w:rsidRPr="00D5255C">
        <w:rPr>
          <w:rFonts w:ascii="Times New Roman" w:hAnsi="Times New Roman"/>
          <w:bCs/>
          <w:sz w:val="28"/>
          <w:szCs w:val="28"/>
        </w:rPr>
        <w:t>, расположенного на территории</w:t>
      </w:r>
      <w:r w:rsidRPr="00D5255C">
        <w:rPr>
          <w:rFonts w:ascii="Times New Roman" w:hAnsi="Times New Roman"/>
          <w:b/>
          <w:bCs/>
          <w:sz w:val="28"/>
          <w:szCs w:val="28"/>
        </w:rPr>
        <w:t xml:space="preserve"> </w:t>
      </w:r>
      <w:r w:rsidRPr="00D5255C">
        <w:rPr>
          <w:rFonts w:ascii="Times New Roman" w:hAnsi="Times New Roman"/>
          <w:sz w:val="28"/>
          <w:szCs w:val="28"/>
        </w:rPr>
        <w:t>Вяземского городского поселения Вяземского района Смоленской области, сумма продажи 352 241 рубль.</w:t>
      </w:r>
    </w:p>
    <w:p w:rsidR="00D5255C" w:rsidRPr="00D5255C" w:rsidRDefault="00D5255C" w:rsidP="00D5255C">
      <w:pPr>
        <w:pStyle w:val="af3"/>
        <w:widowControl w:val="0"/>
        <w:ind w:firstLine="708"/>
        <w:jc w:val="both"/>
        <w:rPr>
          <w:b w:val="0"/>
          <w:szCs w:val="28"/>
        </w:rPr>
      </w:pPr>
      <w:r w:rsidRPr="00D5255C">
        <w:rPr>
          <w:b w:val="0"/>
          <w:szCs w:val="28"/>
        </w:rPr>
        <w:t xml:space="preserve">Подготовлены и проведены 5 </w:t>
      </w:r>
      <w:r w:rsidRPr="00D5255C">
        <w:rPr>
          <w:rStyle w:val="a3"/>
          <w:szCs w:val="28"/>
        </w:rPr>
        <w:t>конкурсов по приватизации муниципального имущества</w:t>
      </w:r>
      <w:r w:rsidRPr="00D5255C">
        <w:rPr>
          <w:szCs w:val="28"/>
        </w:rPr>
        <w:t xml:space="preserve"> </w:t>
      </w:r>
      <w:r w:rsidRPr="00D5255C">
        <w:rPr>
          <w:b w:val="0"/>
          <w:szCs w:val="28"/>
        </w:rPr>
        <w:t>Вяземского городского поселения Вяземского района Смоленской</w:t>
      </w:r>
      <w:r w:rsidRPr="00D5255C">
        <w:rPr>
          <w:szCs w:val="28"/>
        </w:rPr>
        <w:t xml:space="preserve"> </w:t>
      </w:r>
      <w:r w:rsidRPr="00D5255C">
        <w:rPr>
          <w:b w:val="0"/>
          <w:szCs w:val="28"/>
        </w:rPr>
        <w:t xml:space="preserve">области по 3 объектам (ул. Кирова, д. 9, ул. Комсомольская, д. 7, Овсяника, д. 1). В связи с отсутствием заявок они были признаны несостоявшимися. </w:t>
      </w:r>
    </w:p>
    <w:p w:rsidR="00D5255C" w:rsidRPr="00D5255C" w:rsidRDefault="00D5255C" w:rsidP="00D5255C">
      <w:pPr>
        <w:pStyle w:val="a7"/>
        <w:spacing w:after="0"/>
        <w:jc w:val="both"/>
        <w:rPr>
          <w:sz w:val="28"/>
          <w:szCs w:val="28"/>
        </w:rPr>
      </w:pPr>
      <w:r w:rsidRPr="00D5255C">
        <w:rPr>
          <w:sz w:val="28"/>
          <w:szCs w:val="28"/>
        </w:rPr>
        <w:t xml:space="preserve">          В порядке межведомственного взаимодействия направлено 2986 запросов на получение кадастровых паспортов, кадастровых выписок на земельные участки, кадастровых планов территорий (в 2017 году – 2118).</w:t>
      </w:r>
    </w:p>
    <w:p w:rsidR="00D5255C" w:rsidRPr="00D5255C" w:rsidRDefault="00D5255C" w:rsidP="00D5255C">
      <w:pPr>
        <w:pStyle w:val="a7"/>
        <w:spacing w:after="0"/>
        <w:jc w:val="both"/>
        <w:rPr>
          <w:sz w:val="28"/>
          <w:szCs w:val="28"/>
        </w:rPr>
      </w:pPr>
      <w:r w:rsidRPr="00D5255C">
        <w:rPr>
          <w:sz w:val="28"/>
          <w:szCs w:val="28"/>
        </w:rPr>
        <w:t xml:space="preserve">          </w:t>
      </w:r>
      <w:proofErr w:type="gramStart"/>
      <w:r w:rsidRPr="00D5255C">
        <w:rPr>
          <w:sz w:val="28"/>
          <w:szCs w:val="28"/>
        </w:rPr>
        <w:t>Подготовлено, сдано на регистрацию и зарегистрировано всего 934 объекта (в 2017 году – 794 объекта.</w:t>
      </w:r>
      <w:proofErr w:type="gramEnd"/>
    </w:p>
    <w:p w:rsidR="00D5255C" w:rsidRPr="00D5255C" w:rsidRDefault="00D5255C" w:rsidP="00D5255C">
      <w:pPr>
        <w:pStyle w:val="a7"/>
        <w:spacing w:after="0"/>
        <w:jc w:val="both"/>
        <w:rPr>
          <w:sz w:val="28"/>
          <w:szCs w:val="28"/>
        </w:rPr>
      </w:pPr>
      <w:r w:rsidRPr="00D5255C">
        <w:rPr>
          <w:sz w:val="28"/>
          <w:szCs w:val="28"/>
        </w:rPr>
        <w:t xml:space="preserve">          </w:t>
      </w:r>
    </w:p>
    <w:p w:rsidR="00D5255C" w:rsidRPr="00D5255C" w:rsidRDefault="00D5255C" w:rsidP="00D5255C">
      <w:pPr>
        <w:pStyle w:val="a7"/>
        <w:spacing w:after="0"/>
        <w:jc w:val="both"/>
        <w:rPr>
          <w:sz w:val="28"/>
          <w:szCs w:val="28"/>
        </w:rPr>
      </w:pPr>
    </w:p>
    <w:p w:rsidR="00D5255C" w:rsidRPr="00D5255C" w:rsidRDefault="00D5255C" w:rsidP="00D5255C">
      <w:pPr>
        <w:pStyle w:val="a5"/>
        <w:spacing w:after="0"/>
        <w:ind w:left="0"/>
        <w:jc w:val="both"/>
        <w:rPr>
          <w:sz w:val="28"/>
          <w:szCs w:val="28"/>
        </w:rPr>
      </w:pPr>
      <w:r w:rsidRPr="00D5255C">
        <w:rPr>
          <w:sz w:val="28"/>
          <w:szCs w:val="28"/>
        </w:rPr>
        <w:t>В результате деятельности в 2018 году в бюджет Вяземского городского поселения Вяземского района Смоленской области поступило денежных средств:</w:t>
      </w:r>
    </w:p>
    <w:p w:rsidR="00D5255C" w:rsidRPr="00D5255C" w:rsidRDefault="00D5255C" w:rsidP="00D5255C">
      <w:pPr>
        <w:spacing w:after="0" w:line="240" w:lineRule="auto"/>
        <w:jc w:val="both"/>
        <w:rPr>
          <w:rFonts w:ascii="Times New Roman" w:hAnsi="Times New Roman"/>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36"/>
        <w:gridCol w:w="5528"/>
      </w:tblGrid>
      <w:tr w:rsidR="00D5255C" w:rsidRPr="00D5255C" w:rsidTr="00544480">
        <w:tc>
          <w:tcPr>
            <w:tcW w:w="3936" w:type="dxa"/>
          </w:tcPr>
          <w:p w:rsidR="00D5255C" w:rsidRPr="00D5255C" w:rsidRDefault="00D5255C" w:rsidP="00D5255C">
            <w:pPr>
              <w:spacing w:after="0" w:line="240" w:lineRule="auto"/>
              <w:jc w:val="both"/>
              <w:rPr>
                <w:rFonts w:ascii="Times New Roman" w:hAnsi="Times New Roman"/>
                <w:sz w:val="28"/>
                <w:szCs w:val="28"/>
              </w:rPr>
            </w:pPr>
            <w:r w:rsidRPr="00D5255C">
              <w:rPr>
                <w:rFonts w:ascii="Times New Roman" w:hAnsi="Times New Roman"/>
                <w:sz w:val="28"/>
                <w:szCs w:val="28"/>
              </w:rPr>
              <w:t>Наименование дохода:</w:t>
            </w:r>
          </w:p>
        </w:tc>
        <w:tc>
          <w:tcPr>
            <w:tcW w:w="5528" w:type="dxa"/>
          </w:tcPr>
          <w:p w:rsidR="00D5255C" w:rsidRPr="00D5255C" w:rsidRDefault="00D5255C" w:rsidP="00D5255C">
            <w:pPr>
              <w:spacing w:after="0" w:line="240" w:lineRule="auto"/>
              <w:jc w:val="both"/>
              <w:rPr>
                <w:rFonts w:ascii="Times New Roman" w:hAnsi="Times New Roman"/>
                <w:sz w:val="28"/>
                <w:szCs w:val="28"/>
              </w:rPr>
            </w:pPr>
            <w:r w:rsidRPr="00D5255C">
              <w:rPr>
                <w:rFonts w:ascii="Times New Roman" w:hAnsi="Times New Roman"/>
                <w:sz w:val="28"/>
                <w:szCs w:val="28"/>
              </w:rPr>
              <w:t xml:space="preserve">Поступило в </w:t>
            </w:r>
          </w:p>
          <w:p w:rsidR="00D5255C" w:rsidRPr="00D5255C" w:rsidRDefault="00D5255C" w:rsidP="00D5255C">
            <w:pPr>
              <w:spacing w:after="0" w:line="240" w:lineRule="auto"/>
              <w:jc w:val="both"/>
              <w:rPr>
                <w:rFonts w:ascii="Times New Roman" w:hAnsi="Times New Roman"/>
                <w:sz w:val="28"/>
                <w:szCs w:val="28"/>
              </w:rPr>
            </w:pPr>
            <w:r w:rsidRPr="00D5255C">
              <w:rPr>
                <w:rFonts w:ascii="Times New Roman" w:hAnsi="Times New Roman"/>
                <w:sz w:val="28"/>
                <w:szCs w:val="28"/>
              </w:rPr>
              <w:t xml:space="preserve">бюджет за 2018 год               </w:t>
            </w:r>
          </w:p>
          <w:p w:rsidR="00D5255C" w:rsidRPr="00D5255C" w:rsidRDefault="00D5255C" w:rsidP="00D5255C">
            <w:pPr>
              <w:spacing w:after="0" w:line="240" w:lineRule="auto"/>
              <w:jc w:val="both"/>
              <w:rPr>
                <w:rFonts w:ascii="Times New Roman" w:hAnsi="Times New Roman"/>
                <w:sz w:val="28"/>
                <w:szCs w:val="28"/>
              </w:rPr>
            </w:pPr>
            <w:r w:rsidRPr="00D5255C">
              <w:rPr>
                <w:rFonts w:ascii="Times New Roman" w:hAnsi="Times New Roman"/>
                <w:sz w:val="28"/>
                <w:szCs w:val="28"/>
              </w:rPr>
              <w:t xml:space="preserve">  (рублей):</w:t>
            </w:r>
          </w:p>
        </w:tc>
      </w:tr>
      <w:tr w:rsidR="00D5255C" w:rsidRPr="00D5255C" w:rsidTr="00544480">
        <w:tc>
          <w:tcPr>
            <w:tcW w:w="3936" w:type="dxa"/>
          </w:tcPr>
          <w:p w:rsidR="00D5255C" w:rsidRPr="00D5255C" w:rsidRDefault="00D5255C" w:rsidP="00D5255C">
            <w:pPr>
              <w:spacing w:after="0" w:line="240" w:lineRule="auto"/>
              <w:jc w:val="both"/>
              <w:rPr>
                <w:rFonts w:ascii="Times New Roman" w:hAnsi="Times New Roman"/>
                <w:sz w:val="28"/>
                <w:szCs w:val="28"/>
              </w:rPr>
            </w:pPr>
            <w:r w:rsidRPr="00D5255C">
              <w:rPr>
                <w:rFonts w:ascii="Times New Roman" w:hAnsi="Times New Roman"/>
                <w:sz w:val="28"/>
                <w:szCs w:val="28"/>
              </w:rPr>
              <w:t>От арендной платы за земли:</w:t>
            </w:r>
          </w:p>
        </w:tc>
        <w:tc>
          <w:tcPr>
            <w:tcW w:w="5528" w:type="dxa"/>
          </w:tcPr>
          <w:p w:rsidR="00D5255C" w:rsidRPr="00D5255C" w:rsidRDefault="00D5255C" w:rsidP="00D5255C">
            <w:pPr>
              <w:spacing w:after="0" w:line="240" w:lineRule="auto"/>
              <w:jc w:val="both"/>
              <w:rPr>
                <w:rFonts w:ascii="Times New Roman" w:hAnsi="Times New Roman"/>
                <w:b/>
                <w:bCs/>
                <w:sz w:val="28"/>
                <w:szCs w:val="28"/>
              </w:rPr>
            </w:pPr>
            <w:r w:rsidRPr="00D5255C">
              <w:rPr>
                <w:rFonts w:ascii="Times New Roman" w:hAnsi="Times New Roman"/>
                <w:bCs/>
                <w:sz w:val="28"/>
                <w:szCs w:val="28"/>
              </w:rPr>
              <w:t>6 753 800,33</w:t>
            </w:r>
          </w:p>
        </w:tc>
      </w:tr>
      <w:tr w:rsidR="00D5255C" w:rsidRPr="00D5255C" w:rsidTr="00544480">
        <w:tc>
          <w:tcPr>
            <w:tcW w:w="3936" w:type="dxa"/>
          </w:tcPr>
          <w:p w:rsidR="00D5255C" w:rsidRPr="00D5255C" w:rsidRDefault="00D5255C" w:rsidP="00D5255C">
            <w:pPr>
              <w:spacing w:after="0" w:line="240" w:lineRule="auto"/>
              <w:jc w:val="both"/>
              <w:rPr>
                <w:rFonts w:ascii="Times New Roman" w:hAnsi="Times New Roman"/>
                <w:sz w:val="28"/>
                <w:szCs w:val="28"/>
              </w:rPr>
            </w:pPr>
            <w:r w:rsidRPr="00D5255C">
              <w:rPr>
                <w:rFonts w:ascii="Times New Roman" w:hAnsi="Times New Roman"/>
                <w:sz w:val="28"/>
                <w:szCs w:val="28"/>
              </w:rPr>
              <w:t>От продажи земель:</w:t>
            </w:r>
          </w:p>
        </w:tc>
        <w:tc>
          <w:tcPr>
            <w:tcW w:w="5528" w:type="dxa"/>
          </w:tcPr>
          <w:p w:rsidR="00D5255C" w:rsidRPr="00D5255C" w:rsidRDefault="00D5255C" w:rsidP="00D5255C">
            <w:pPr>
              <w:spacing w:after="0" w:line="240" w:lineRule="auto"/>
              <w:jc w:val="both"/>
              <w:rPr>
                <w:rFonts w:ascii="Times New Roman" w:hAnsi="Times New Roman"/>
                <w:b/>
                <w:bCs/>
                <w:sz w:val="28"/>
                <w:szCs w:val="28"/>
              </w:rPr>
            </w:pPr>
            <w:r w:rsidRPr="00D5255C">
              <w:rPr>
                <w:rFonts w:ascii="Times New Roman" w:hAnsi="Times New Roman"/>
                <w:sz w:val="28"/>
                <w:szCs w:val="28"/>
              </w:rPr>
              <w:t>2 633 588,83</w:t>
            </w:r>
          </w:p>
        </w:tc>
      </w:tr>
      <w:tr w:rsidR="00D5255C" w:rsidRPr="00D5255C" w:rsidTr="00544480">
        <w:tc>
          <w:tcPr>
            <w:tcW w:w="3936" w:type="dxa"/>
          </w:tcPr>
          <w:p w:rsidR="00D5255C" w:rsidRPr="00D5255C" w:rsidRDefault="00D5255C" w:rsidP="00D5255C">
            <w:pPr>
              <w:spacing w:after="0" w:line="240" w:lineRule="auto"/>
              <w:jc w:val="both"/>
              <w:rPr>
                <w:rFonts w:ascii="Times New Roman" w:hAnsi="Times New Roman"/>
                <w:sz w:val="28"/>
                <w:szCs w:val="28"/>
              </w:rPr>
            </w:pPr>
            <w:r w:rsidRPr="00D5255C">
              <w:rPr>
                <w:rFonts w:ascii="Times New Roman" w:hAnsi="Times New Roman"/>
                <w:sz w:val="28"/>
                <w:szCs w:val="28"/>
              </w:rPr>
              <w:t>От аренды нежилых помещений:</w:t>
            </w:r>
          </w:p>
        </w:tc>
        <w:tc>
          <w:tcPr>
            <w:tcW w:w="5528" w:type="dxa"/>
          </w:tcPr>
          <w:p w:rsidR="00D5255C" w:rsidRPr="00D5255C" w:rsidRDefault="00D5255C" w:rsidP="00D5255C">
            <w:pPr>
              <w:spacing w:after="0" w:line="240" w:lineRule="auto"/>
              <w:jc w:val="both"/>
              <w:rPr>
                <w:rFonts w:ascii="Times New Roman" w:hAnsi="Times New Roman"/>
                <w:b/>
                <w:bCs/>
                <w:sz w:val="28"/>
                <w:szCs w:val="28"/>
              </w:rPr>
            </w:pPr>
            <w:r w:rsidRPr="00D5255C">
              <w:rPr>
                <w:rFonts w:ascii="Times New Roman" w:hAnsi="Times New Roman"/>
                <w:bCs/>
                <w:sz w:val="28"/>
                <w:szCs w:val="28"/>
              </w:rPr>
              <w:t>885 654,68</w:t>
            </w:r>
          </w:p>
        </w:tc>
      </w:tr>
      <w:tr w:rsidR="00D5255C" w:rsidRPr="00D5255C" w:rsidTr="00544480">
        <w:tc>
          <w:tcPr>
            <w:tcW w:w="3936" w:type="dxa"/>
          </w:tcPr>
          <w:p w:rsidR="00D5255C" w:rsidRPr="00D5255C" w:rsidRDefault="00D5255C" w:rsidP="00D5255C">
            <w:pPr>
              <w:spacing w:after="0" w:line="240" w:lineRule="auto"/>
              <w:jc w:val="both"/>
              <w:rPr>
                <w:rFonts w:ascii="Times New Roman" w:hAnsi="Times New Roman"/>
                <w:sz w:val="28"/>
                <w:szCs w:val="28"/>
              </w:rPr>
            </w:pPr>
            <w:r w:rsidRPr="00D5255C">
              <w:rPr>
                <w:rFonts w:ascii="Times New Roman" w:hAnsi="Times New Roman"/>
                <w:sz w:val="28"/>
                <w:szCs w:val="28"/>
              </w:rPr>
              <w:t>От реализации иного имущества:</w:t>
            </w:r>
          </w:p>
        </w:tc>
        <w:tc>
          <w:tcPr>
            <w:tcW w:w="5528" w:type="dxa"/>
          </w:tcPr>
          <w:p w:rsidR="00D5255C" w:rsidRPr="00D5255C" w:rsidRDefault="00D5255C" w:rsidP="00D5255C">
            <w:pPr>
              <w:spacing w:after="0" w:line="240" w:lineRule="auto"/>
              <w:jc w:val="both"/>
              <w:rPr>
                <w:rFonts w:ascii="Times New Roman" w:hAnsi="Times New Roman"/>
                <w:b/>
                <w:bCs/>
                <w:sz w:val="28"/>
                <w:szCs w:val="28"/>
              </w:rPr>
            </w:pPr>
            <w:r w:rsidRPr="00D5255C">
              <w:rPr>
                <w:rFonts w:ascii="Times New Roman" w:hAnsi="Times New Roman"/>
                <w:sz w:val="28"/>
                <w:szCs w:val="28"/>
              </w:rPr>
              <w:t>369 853,05</w:t>
            </w:r>
          </w:p>
        </w:tc>
      </w:tr>
      <w:tr w:rsidR="00D5255C" w:rsidRPr="00D5255C" w:rsidTr="00544480">
        <w:tc>
          <w:tcPr>
            <w:tcW w:w="3936" w:type="dxa"/>
          </w:tcPr>
          <w:p w:rsidR="00D5255C" w:rsidRPr="00D5255C" w:rsidRDefault="00D5255C" w:rsidP="00D5255C">
            <w:pPr>
              <w:spacing w:after="0" w:line="240" w:lineRule="auto"/>
              <w:jc w:val="both"/>
              <w:rPr>
                <w:rFonts w:ascii="Times New Roman" w:hAnsi="Times New Roman"/>
                <w:b/>
                <w:bCs/>
                <w:sz w:val="28"/>
                <w:szCs w:val="28"/>
              </w:rPr>
            </w:pPr>
            <w:r w:rsidRPr="00D5255C">
              <w:rPr>
                <w:rFonts w:ascii="Times New Roman" w:hAnsi="Times New Roman"/>
                <w:b/>
                <w:bCs/>
                <w:sz w:val="28"/>
                <w:szCs w:val="28"/>
              </w:rPr>
              <w:t>Итого:</w:t>
            </w:r>
          </w:p>
        </w:tc>
        <w:tc>
          <w:tcPr>
            <w:tcW w:w="5528" w:type="dxa"/>
          </w:tcPr>
          <w:p w:rsidR="00D5255C" w:rsidRPr="00D5255C" w:rsidRDefault="00D5255C" w:rsidP="00D5255C">
            <w:pPr>
              <w:spacing w:after="0" w:line="240" w:lineRule="auto"/>
              <w:jc w:val="both"/>
              <w:rPr>
                <w:rFonts w:ascii="Times New Roman" w:hAnsi="Times New Roman"/>
                <w:b/>
                <w:bCs/>
                <w:sz w:val="28"/>
                <w:szCs w:val="28"/>
              </w:rPr>
            </w:pPr>
            <w:r w:rsidRPr="00D5255C">
              <w:rPr>
                <w:rFonts w:ascii="Times New Roman" w:hAnsi="Times New Roman"/>
                <w:b/>
                <w:bCs/>
                <w:sz w:val="28"/>
                <w:szCs w:val="28"/>
              </w:rPr>
              <w:t>10 642 896,89</w:t>
            </w:r>
          </w:p>
        </w:tc>
      </w:tr>
    </w:tbl>
    <w:p w:rsidR="00D5255C" w:rsidRPr="00D5255C" w:rsidRDefault="00D5255C" w:rsidP="00D5255C">
      <w:pPr>
        <w:pStyle w:val="a7"/>
        <w:spacing w:after="0"/>
        <w:jc w:val="both"/>
        <w:rPr>
          <w:sz w:val="28"/>
          <w:szCs w:val="28"/>
        </w:rPr>
      </w:pPr>
    </w:p>
    <w:p w:rsidR="00277BB2" w:rsidRDefault="00277BB2" w:rsidP="00277BB2">
      <w:pPr>
        <w:pStyle w:val="ConsPlusNormal0"/>
        <w:widowControl/>
        <w:ind w:firstLine="567"/>
        <w:jc w:val="both"/>
        <w:rPr>
          <w:rFonts w:ascii="Times New Roman" w:hAnsi="Times New Roman" w:cs="Times New Roman"/>
          <w:color w:val="000000"/>
          <w:sz w:val="28"/>
          <w:szCs w:val="28"/>
          <w:u w:val="single"/>
        </w:rPr>
      </w:pPr>
    </w:p>
    <w:p w:rsidR="00277BB2" w:rsidRDefault="00277BB2" w:rsidP="00277BB2">
      <w:pPr>
        <w:pStyle w:val="ConsPlusNormal0"/>
        <w:widowControl/>
        <w:ind w:firstLine="567"/>
        <w:jc w:val="both"/>
        <w:rPr>
          <w:rFonts w:ascii="Times New Roman" w:hAnsi="Times New Roman" w:cs="Times New Roman"/>
          <w:color w:val="000000"/>
          <w:sz w:val="28"/>
          <w:szCs w:val="28"/>
          <w:u w:val="single"/>
        </w:rPr>
      </w:pPr>
      <w:r w:rsidRPr="005D4E43">
        <w:rPr>
          <w:rFonts w:ascii="Times New Roman" w:hAnsi="Times New Roman" w:cs="Times New Roman"/>
          <w:color w:val="000000"/>
          <w:sz w:val="28"/>
          <w:szCs w:val="28"/>
          <w:u w:val="single"/>
        </w:rPr>
        <w:t>Административная комиссия</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В 2018 году административной комиссией проведено 18 заседаний.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      На рассмотрение административной комиссии от МО МВД РФ «Вяземский» Смоленской области и должностных лиц поступило 117  дел  об административных правонарушениях.</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В соответствии с постановлением Администрации МО «Вяземский район» Смоленской области от 6.07.2015г. №1196 «Об  исполнении полномочий по составлению протоколов  об административных правонарушениям » за отчетный период должностными лицами составлено 44  протокола, из  которых</w:t>
      </w:r>
      <w:proofErr w:type="gramStart"/>
      <w:r w:rsidRPr="006238F2">
        <w:rPr>
          <w:rFonts w:ascii="Times New Roman" w:hAnsi="Times New Roman" w:cs="Times New Roman"/>
          <w:color w:val="000000"/>
          <w:sz w:val="28"/>
          <w:szCs w:val="28"/>
        </w:rPr>
        <w:t xml:space="preserve"> :</w:t>
      </w:r>
      <w:proofErr w:type="gramEnd"/>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-председателем административной комиссии</w:t>
      </w:r>
      <w:r w:rsidR="00544480">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w:t>
      </w:r>
      <w:r w:rsidR="00544480">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26;</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заместителем председателя административной комиссии</w:t>
      </w:r>
      <w:r w:rsidR="00544480">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- 28;</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управлением ЖКХ, транспорта и дорожного хозяйства</w:t>
      </w:r>
      <w:r w:rsidR="00544480">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- 1;</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lastRenderedPageBreak/>
        <w:t>-</w:t>
      </w:r>
      <w:r w:rsidR="00544480">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комитетом экономического развития</w:t>
      </w:r>
      <w:r w:rsidR="00544480">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w:t>
      </w:r>
      <w:r w:rsidR="00544480">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6.</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Наиболее распространенными нарушениями в 2018 году были: нарушение тишины и спокойствия граждан в ночное время- статья 27, рассмотрено 44 протокола.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Из общего количества поступивших административных дел составлен и рассмотрен  на комиссии  61 протокол (в 2017 году-56 протоколов) из которых:</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 - по статье  17.4- невыполнение требований, установленных правилами  благоустройства территорий городского округа (городского, сельского поселения)</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 xml:space="preserve">- 1 на физическое лицо;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-по статье 27-нарушение тишины и спокойствия граждан в ночное время-   44 на физических лиц;</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-по статье 32</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торговля в неустановленных местах</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16 на физических лиц.</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   По 56 материалам вынесены постановления, определения об отказе в возбуждении, или возвращении дел на стадии подготовки к рассмотрению.</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   По результатам рассмотрения протоколов комиссией вынесены постановления о  наложении административных наказаний:</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-в виде штрафов</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- 17, на сумму 51000 рублей;</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-в виде предупреждений</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- 43;</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-в виде устного замечания</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w:t>
      </w:r>
      <w:r w:rsidR="00550102">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 xml:space="preserve">1.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Так, за 2018 год в областной бюджет и бюджет городского поселения поступило 8000 </w:t>
      </w:r>
      <w:proofErr w:type="gramStart"/>
      <w:r w:rsidRPr="006238F2">
        <w:rPr>
          <w:rFonts w:ascii="Times New Roman" w:hAnsi="Times New Roman" w:cs="Times New Roman"/>
          <w:color w:val="000000"/>
          <w:sz w:val="28"/>
          <w:szCs w:val="28"/>
        </w:rPr>
        <w:t>рублей</w:t>
      </w:r>
      <w:proofErr w:type="gramEnd"/>
      <w:r w:rsidRPr="006238F2">
        <w:rPr>
          <w:rFonts w:ascii="Times New Roman" w:hAnsi="Times New Roman" w:cs="Times New Roman"/>
          <w:color w:val="000000"/>
          <w:sz w:val="28"/>
          <w:szCs w:val="28"/>
        </w:rPr>
        <w:t xml:space="preserve"> из которых:</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-оплачено правонарушителями на сумму- 6000 рублей;</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-взыскано судебными приставами на сумму- 2000 рублей.</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     Наиболее распространенными нарушениями в 2018 году были: нарушение тишины и спокойствия граждан в ночное время- статья 27, рассмотрено 44 протокола.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По наложенным штрафам   в  2018 год   в областной бюджет и бюджет городского поселения  поступило  8000 </w:t>
      </w:r>
      <w:proofErr w:type="gramStart"/>
      <w:r w:rsidRPr="006238F2">
        <w:rPr>
          <w:rFonts w:ascii="Times New Roman" w:hAnsi="Times New Roman" w:cs="Times New Roman"/>
          <w:color w:val="000000"/>
          <w:sz w:val="28"/>
          <w:szCs w:val="28"/>
        </w:rPr>
        <w:t>рублей</w:t>
      </w:r>
      <w:proofErr w:type="gramEnd"/>
      <w:r w:rsidRPr="006238F2">
        <w:rPr>
          <w:rFonts w:ascii="Times New Roman" w:hAnsi="Times New Roman" w:cs="Times New Roman"/>
          <w:color w:val="000000"/>
          <w:sz w:val="28"/>
          <w:szCs w:val="28"/>
        </w:rPr>
        <w:t xml:space="preserve"> из которых:</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-оплачено правонарушителями на сумму- 6000 рублей.</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Административная комиссия активно взаимодействует с отделом по взысканию административных штрафов УФССП России по Смоленской области.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 В случае неуплаты правонарушителями административных штрафов, материалы направляются в отделы управления федеральной службы судебных приставов по РФ для принудительного взыскания. </w:t>
      </w:r>
    </w:p>
    <w:p w:rsidR="00277BB2" w:rsidRPr="006238F2" w:rsidRDefault="006238F2" w:rsidP="006238F2">
      <w:pPr>
        <w:pStyle w:val="ConsPlusNormal0"/>
        <w:widowControl/>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     За отчётный период в Вяземский районный отдел судебных приставов для принудительного взыскания административных штрафов с правонарушителей, не оплативших в добровольном порядке, направлено 13 постановлений на сумму 39000 рублей.</w:t>
      </w:r>
    </w:p>
    <w:p w:rsidR="006238F2" w:rsidRDefault="006238F2" w:rsidP="00277BB2">
      <w:pPr>
        <w:pStyle w:val="ConsPlusNormal0"/>
        <w:widowControl/>
        <w:ind w:firstLine="567"/>
        <w:jc w:val="both"/>
        <w:rPr>
          <w:rFonts w:ascii="Times New Roman" w:hAnsi="Times New Roman" w:cs="Times New Roman"/>
          <w:sz w:val="28"/>
          <w:szCs w:val="28"/>
          <w:u w:val="single"/>
        </w:rPr>
      </w:pPr>
    </w:p>
    <w:p w:rsidR="00277BB2" w:rsidRPr="005D4E43" w:rsidRDefault="00277BB2" w:rsidP="00277BB2">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Работа с обращениями граждан</w:t>
      </w:r>
    </w:p>
    <w:p w:rsidR="00277BB2" w:rsidRPr="006238F2" w:rsidRDefault="00277BB2" w:rsidP="00277BB2">
      <w:pPr>
        <w:pStyle w:val="ConsPlusNormal0"/>
        <w:widowControl/>
        <w:ind w:firstLine="567"/>
        <w:jc w:val="both"/>
        <w:rPr>
          <w:rFonts w:ascii="Times New Roman" w:hAnsi="Times New Roman" w:cs="Times New Roman"/>
          <w:color w:val="000000"/>
          <w:sz w:val="28"/>
          <w:szCs w:val="28"/>
        </w:rPr>
      </w:pP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В 2018 году в адрес Администрации и на имя Главы муниципального </w:t>
      </w:r>
      <w:r w:rsidRPr="006238F2">
        <w:rPr>
          <w:rFonts w:ascii="Times New Roman" w:hAnsi="Times New Roman" w:cs="Times New Roman"/>
          <w:sz w:val="28"/>
          <w:szCs w:val="28"/>
        </w:rPr>
        <w:lastRenderedPageBreak/>
        <w:t>образования через отдел поступило 9 497 ед. корреспонденции от организаций, учреждений, предприятий и других юридических лиц</w:t>
      </w:r>
      <w:r w:rsidR="00B066B2">
        <w:rPr>
          <w:rFonts w:ascii="Times New Roman" w:hAnsi="Times New Roman" w:cs="Times New Roman"/>
          <w:sz w:val="28"/>
          <w:szCs w:val="28"/>
        </w:rPr>
        <w:t>,</w:t>
      </w:r>
      <w:r w:rsidR="00B066B2" w:rsidRPr="00B066B2">
        <w:rPr>
          <w:rFonts w:ascii="Times New Roman" w:hAnsi="Times New Roman" w:cs="Times New Roman"/>
          <w:sz w:val="28"/>
          <w:szCs w:val="28"/>
        </w:rPr>
        <w:t xml:space="preserve"> </w:t>
      </w:r>
      <w:r w:rsidR="00B066B2" w:rsidRPr="006238F2">
        <w:rPr>
          <w:rFonts w:ascii="Times New Roman" w:hAnsi="Times New Roman" w:cs="Times New Roman"/>
          <w:sz w:val="28"/>
          <w:szCs w:val="28"/>
        </w:rPr>
        <w:t xml:space="preserve">из них путем факсимильной связи 136 документа, по системе Дело </w:t>
      </w:r>
      <w:proofErr w:type="spellStart"/>
      <w:r w:rsidR="00B066B2" w:rsidRPr="006238F2">
        <w:rPr>
          <w:rFonts w:ascii="Times New Roman" w:hAnsi="Times New Roman" w:cs="Times New Roman"/>
          <w:sz w:val="28"/>
          <w:szCs w:val="28"/>
        </w:rPr>
        <w:t>Pro</w:t>
      </w:r>
      <w:proofErr w:type="spellEnd"/>
      <w:r w:rsidR="00B066B2" w:rsidRPr="006238F2">
        <w:rPr>
          <w:rFonts w:ascii="Times New Roman" w:hAnsi="Times New Roman" w:cs="Times New Roman"/>
          <w:sz w:val="28"/>
          <w:szCs w:val="28"/>
        </w:rPr>
        <w:t xml:space="preserve"> – 5 089, а также 478 документа правового характера</w:t>
      </w:r>
      <w:r w:rsidRPr="006238F2">
        <w:rPr>
          <w:rFonts w:ascii="Times New Roman" w:hAnsi="Times New Roman" w:cs="Times New Roman"/>
          <w:sz w:val="28"/>
          <w:szCs w:val="28"/>
        </w:rPr>
        <w:t xml:space="preserve">.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В последние годы поступало следующее количество корреспонденции:</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в 2017 году – 10 085 ед.;</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в 2016 году – 9 175 ед.;</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в 2015 году – 9 494 ед.;</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в 2014 году – 6 972 ед.;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в 2013 году – 7 263 ед.</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В 2018 году количество поступившей корреспонденции от юридических лиц уменьшилось на 5,8 % по сравнению с предыдущим периодом, что говорит о возрастающей эффективности органов местного самоуправления в решении вопросов и проблем граждан. </w:t>
      </w:r>
    </w:p>
    <w:p w:rsidR="006238F2" w:rsidRPr="006238F2" w:rsidRDefault="006238F2" w:rsidP="006238F2">
      <w:pPr>
        <w:pStyle w:val="ConsPlusNormal0"/>
        <w:ind w:firstLine="567"/>
        <w:jc w:val="both"/>
        <w:rPr>
          <w:rFonts w:ascii="Times New Roman" w:hAnsi="Times New Roman" w:cs="Times New Roman"/>
          <w:sz w:val="28"/>
          <w:szCs w:val="28"/>
        </w:rPr>
      </w:pPr>
      <w:proofErr w:type="gramStart"/>
      <w:r w:rsidRPr="006238F2">
        <w:rPr>
          <w:rFonts w:ascii="Times New Roman" w:hAnsi="Times New Roman" w:cs="Times New Roman"/>
          <w:sz w:val="28"/>
          <w:szCs w:val="28"/>
        </w:rPr>
        <w:t>Осуществляется  прием, регистрация, учет, хранение, доставка и рассылка корреспонденции (входящей, исходящей, внутренней).</w:t>
      </w:r>
      <w:proofErr w:type="gramEnd"/>
      <w:r w:rsidRPr="006238F2">
        <w:rPr>
          <w:rFonts w:ascii="Times New Roman" w:hAnsi="Times New Roman" w:cs="Times New Roman"/>
          <w:sz w:val="28"/>
          <w:szCs w:val="28"/>
        </w:rPr>
        <w:t xml:space="preserve"> Организуется </w:t>
      </w:r>
      <w:proofErr w:type="gramStart"/>
      <w:r w:rsidRPr="006238F2">
        <w:rPr>
          <w:rFonts w:ascii="Times New Roman" w:hAnsi="Times New Roman" w:cs="Times New Roman"/>
          <w:sz w:val="28"/>
          <w:szCs w:val="28"/>
        </w:rPr>
        <w:t>контроль за</w:t>
      </w:r>
      <w:proofErr w:type="gramEnd"/>
      <w:r w:rsidRPr="006238F2">
        <w:rPr>
          <w:rFonts w:ascii="Times New Roman" w:hAnsi="Times New Roman" w:cs="Times New Roman"/>
          <w:sz w:val="28"/>
          <w:szCs w:val="28"/>
        </w:rPr>
        <w:t xml:space="preserve"> своевременным исполнением документов в соответствии с резолюцией руководства администрации района, анализируется  состояние исполнительской дисциплины. Ведется  учёт объема документооборота.</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Организационный отдел постоянно  взаимодействует с районным Советом депутатов, Советом депутатов Вяземского городского поселения,  администрациями поселений, учреждениями и организациями, с другими структурными подразделениями администрации по вопросам, входящим в компетенцию отдела.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В 2018 году было отправлено 5 960 писем, ответов и запросов в разные инстанции (в 2017 году – 5 490, в 2016 году – 4 686, в 2015 году –  4 290) в адрес юридических лиц в рамках осуществления Администрацией своих полномочий.</w:t>
      </w:r>
    </w:p>
    <w:p w:rsidR="006238F2" w:rsidRPr="006238F2" w:rsidRDefault="006238F2" w:rsidP="006238F2">
      <w:pPr>
        <w:pStyle w:val="ConsPlusNormal0"/>
        <w:ind w:firstLine="567"/>
        <w:jc w:val="both"/>
        <w:rPr>
          <w:rFonts w:ascii="Times New Roman" w:hAnsi="Times New Roman" w:cs="Times New Roman"/>
          <w:sz w:val="28"/>
          <w:szCs w:val="28"/>
        </w:rPr>
      </w:pPr>
      <w:proofErr w:type="gramStart"/>
      <w:r w:rsidRPr="006238F2">
        <w:rPr>
          <w:rFonts w:ascii="Times New Roman" w:hAnsi="Times New Roman" w:cs="Times New Roman"/>
          <w:sz w:val="28"/>
          <w:szCs w:val="28"/>
        </w:rPr>
        <w:t>Вся работа по рассмотрению обращений граждан в органах исполнительной власти Администрации основана и организована в соответствии с Федеральным  законом от 02.05.2006 № 59-ФЗ «О порядке рассмотрения обращений граждан Российской Федерации» и «Инструкцией о порядке рассмотрения обращений граждан в Администрации муниципального образования «Вяземский район» Смоленской области», утвержденной постановлением Администрации муниципального образования «Вяземский район» Смоленской области от 27.05.2011 № 509.</w:t>
      </w:r>
      <w:proofErr w:type="gramEnd"/>
    </w:p>
    <w:p w:rsidR="006238F2" w:rsidRPr="006238F2" w:rsidRDefault="006238F2" w:rsidP="006238F2">
      <w:pPr>
        <w:pStyle w:val="ConsPlusNormal0"/>
        <w:ind w:firstLine="567"/>
        <w:jc w:val="both"/>
        <w:rPr>
          <w:rFonts w:ascii="Times New Roman" w:hAnsi="Times New Roman" w:cs="Times New Roman"/>
          <w:sz w:val="28"/>
          <w:szCs w:val="28"/>
        </w:rPr>
      </w:pPr>
      <w:proofErr w:type="gramStart"/>
      <w:r w:rsidRPr="006238F2">
        <w:rPr>
          <w:rFonts w:ascii="Times New Roman" w:hAnsi="Times New Roman" w:cs="Times New Roman"/>
          <w:sz w:val="28"/>
          <w:szCs w:val="28"/>
        </w:rPr>
        <w:t>В течение 2018 года в адрес Администрации и на имя Главы муниципального образования через организационный отдел поступило 6 309 ед. заявлений и обращений граждан (в 2017 году – 7 358 ед., в 2016 году – 6 727 ед., а именно:</w:t>
      </w:r>
      <w:proofErr w:type="gramEnd"/>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- 5 295 ед. – заявлений граждан (в 2017 году – 6 353 ед., в 2016 году – 5 270, в 2015 году – 5 836, в 2014 году – 4 660; в 2013 году – 3 722);</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- 1 014 ед. – обращений граждан (в 2017 году – 1 185, в 2016 году – 1 457, в 2015 году – 1 404, в 2014 году – 1 186; в 2013 году – 951).</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lastRenderedPageBreak/>
        <w:t>По вопросам формирования земельных участков, оформления их в аренду и собственность, по вопросам опеки и попечительства и другим поступило  заявлений 5 295 ед.</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Более 140 обращений поступило в форме электронного документа, что свидетельствует о повышении роли информационных технологий в процессе взаимодействия власти и общества в Вяземском районе, а также степени доступности направления обращений в адрес руководства Администрации.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ab/>
        <w:t>Возросло количество коллективных обращений граждан в отчетном периоде.</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ab/>
      </w:r>
      <w:proofErr w:type="gramStart"/>
      <w:r w:rsidRPr="006238F2">
        <w:rPr>
          <w:rFonts w:ascii="Times New Roman" w:hAnsi="Times New Roman" w:cs="Times New Roman"/>
          <w:sz w:val="28"/>
          <w:szCs w:val="28"/>
        </w:rPr>
        <w:t xml:space="preserve">Из 1 014 обращений граждан, направленных в адрес Администрации, 290 обращение поступило через Администрацию Президента Российской Федерации, Государственную Думу Федерального Собрания РФ, Приемную Президента Российской Федерации в Смоленской области, Смоленскую областную Думу, Администрацию Смоленской области, Региональную общественную приемную  Председателя  Партии  «Единая Россия»  в  Смоленской  области  (в 2017 году – 462, 2016 году – 441, в 2015 году – 346, в 2014 году – 262). </w:t>
      </w:r>
      <w:proofErr w:type="gramEnd"/>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От  депутатов Вяземского  районного Совета депутатов и депутатов Совета депутатов Вяземского городского поселения поступило  52  письма (в 2017 году – 71, 2016 году – 105, в 2015 году – 86, в 2014 году – 123).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От граждан непосредственно поступило 497 обращений (в 2017 году – 652,  в 2016 году – 911, в 2015 году – 972).</w:t>
      </w:r>
    </w:p>
    <w:p w:rsidR="006238F2" w:rsidRPr="006238F2" w:rsidRDefault="006238F2" w:rsidP="006238F2">
      <w:pPr>
        <w:pStyle w:val="ConsPlusNormal0"/>
        <w:ind w:firstLine="567"/>
        <w:jc w:val="both"/>
        <w:rPr>
          <w:rFonts w:ascii="Times New Roman" w:hAnsi="Times New Roman" w:cs="Times New Roman"/>
          <w:sz w:val="28"/>
          <w:szCs w:val="28"/>
        </w:rPr>
      </w:pP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ab/>
        <w:t>В целях объективного и всестороннего рассмотрения поступающих писем и принятия по ним конкретных решений все обращения взяты на контроль Главой муниципального образования. Это позволило положительно  решить  24  вопроса  граждан, 190 обращений поддержаны, на  772  обращений  даны разъяснения, а 28 обращений не поддержаны.</w:t>
      </w:r>
    </w:p>
    <w:p w:rsidR="006238F2" w:rsidRPr="006238F2" w:rsidRDefault="006238F2" w:rsidP="006238F2">
      <w:pPr>
        <w:pStyle w:val="ConsPlusNormal0"/>
        <w:ind w:firstLine="567"/>
        <w:jc w:val="both"/>
        <w:rPr>
          <w:rFonts w:ascii="Times New Roman" w:hAnsi="Times New Roman" w:cs="Times New Roman"/>
          <w:sz w:val="28"/>
          <w:szCs w:val="28"/>
        </w:rPr>
      </w:pP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Классификация поступивших обращений по территориальности проживания заявителей позволяет определить, что большинство обращений на имя Главы муниципального образования и ее заместителей направлено жителями Вяземского района,  40 обращений направили жители </w:t>
      </w:r>
      <w:proofErr w:type="gramStart"/>
      <w:r w:rsidRPr="006238F2">
        <w:rPr>
          <w:rFonts w:ascii="Times New Roman" w:hAnsi="Times New Roman" w:cs="Times New Roman"/>
          <w:sz w:val="28"/>
          <w:szCs w:val="28"/>
        </w:rPr>
        <w:t>г</w:t>
      </w:r>
      <w:proofErr w:type="gramEnd"/>
      <w:r w:rsidRPr="006238F2">
        <w:rPr>
          <w:rFonts w:ascii="Times New Roman" w:hAnsi="Times New Roman" w:cs="Times New Roman"/>
          <w:sz w:val="28"/>
          <w:szCs w:val="28"/>
        </w:rPr>
        <w:t xml:space="preserve">. Москвы,  30 – иногородние граждане.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Наибольшее число обращений поступило в марте (110) , меньше всего – в августе  (64).</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На  свою  принадлежность  к  какой-либо  социальной   группе  указали  20 </w:t>
      </w:r>
      <w:proofErr w:type="gramStart"/>
      <w:r w:rsidRPr="006238F2">
        <w:rPr>
          <w:rFonts w:ascii="Times New Roman" w:hAnsi="Times New Roman" w:cs="Times New Roman"/>
          <w:sz w:val="28"/>
          <w:szCs w:val="28"/>
        </w:rPr>
        <w:t>обратившихся</w:t>
      </w:r>
      <w:proofErr w:type="gramEnd"/>
      <w:r w:rsidRPr="006238F2">
        <w:rPr>
          <w:rFonts w:ascii="Times New Roman" w:hAnsi="Times New Roman" w:cs="Times New Roman"/>
          <w:sz w:val="28"/>
          <w:szCs w:val="28"/>
        </w:rPr>
        <w:t xml:space="preserve">. </w:t>
      </w:r>
      <w:proofErr w:type="gramStart"/>
      <w:r w:rsidRPr="006238F2">
        <w:rPr>
          <w:rFonts w:ascii="Times New Roman" w:hAnsi="Times New Roman" w:cs="Times New Roman"/>
          <w:sz w:val="28"/>
          <w:szCs w:val="28"/>
        </w:rPr>
        <w:t>Из них: матери – одиночки, многодетные семьи,  инвалиды,  вдовы ветеранов ВОВ, сироты, пенсионеры и другие.</w:t>
      </w:r>
      <w:proofErr w:type="gramEnd"/>
      <w:r w:rsidRPr="006238F2">
        <w:rPr>
          <w:rFonts w:ascii="Times New Roman" w:hAnsi="Times New Roman" w:cs="Times New Roman"/>
          <w:sz w:val="28"/>
          <w:szCs w:val="28"/>
        </w:rPr>
        <w:t xml:space="preserve"> Остальные заявители не обозначили свою социальную принадлежность.</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В отчетном периоде чаще всего к Главе муниципального образования «Вяземский район» Смоленской области и его заместителям жители района и иногородние граждане обращались по следующей тематике:</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w:t>
      </w:r>
      <w:r w:rsidRPr="006238F2">
        <w:rPr>
          <w:rFonts w:ascii="Times New Roman" w:hAnsi="Times New Roman" w:cs="Times New Roman"/>
          <w:sz w:val="28"/>
          <w:szCs w:val="28"/>
        </w:rPr>
        <w:tab/>
        <w:t>– проблемы ЖКХ – 573 (56,6 %), (в 2017 году – 785, в 2016 году – 915, в 2015 году - 502);</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lastRenderedPageBreak/>
        <w:t xml:space="preserve">    </w:t>
      </w:r>
      <w:r w:rsidRPr="006238F2">
        <w:rPr>
          <w:rFonts w:ascii="Times New Roman" w:hAnsi="Times New Roman" w:cs="Times New Roman"/>
          <w:sz w:val="28"/>
          <w:szCs w:val="28"/>
        </w:rPr>
        <w:tab/>
        <w:t>– земельные и имущественные отношения – 81 (7,9 %), (в 2017 году – 74, в 2016 году – 149, в 2015 году - 88);</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w:t>
      </w:r>
      <w:r w:rsidRPr="006238F2">
        <w:rPr>
          <w:rFonts w:ascii="Times New Roman" w:hAnsi="Times New Roman" w:cs="Times New Roman"/>
          <w:sz w:val="28"/>
          <w:szCs w:val="28"/>
        </w:rPr>
        <w:tab/>
        <w:t xml:space="preserve">– улучшение жилищных условий – 112 (11,1 %), (в 2017 году – 106, в 2016 году – 145, в 2015 году - 101);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w:t>
      </w:r>
      <w:r w:rsidRPr="006238F2">
        <w:rPr>
          <w:rFonts w:ascii="Times New Roman" w:hAnsi="Times New Roman" w:cs="Times New Roman"/>
          <w:sz w:val="28"/>
          <w:szCs w:val="28"/>
        </w:rPr>
        <w:tab/>
        <w:t>– вопросы строительства, транспорта,  газификации – 55 (5,4 %), (в 2017 году – 103, в 2016 году – 120, в 2015 году - 73);</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w:t>
      </w:r>
      <w:r w:rsidRPr="006238F2">
        <w:rPr>
          <w:rFonts w:ascii="Times New Roman" w:hAnsi="Times New Roman" w:cs="Times New Roman"/>
          <w:sz w:val="28"/>
          <w:szCs w:val="28"/>
        </w:rPr>
        <w:tab/>
        <w:t>– вопросы образования – 15 (1,5 %),  (в 2017 году –14, в 2016 году – 33, в 2015 году - 83);</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w:t>
      </w:r>
      <w:r w:rsidRPr="006238F2">
        <w:rPr>
          <w:rFonts w:ascii="Times New Roman" w:hAnsi="Times New Roman" w:cs="Times New Roman"/>
          <w:sz w:val="28"/>
          <w:szCs w:val="28"/>
        </w:rPr>
        <w:tab/>
        <w:t>– проблемы здравоохранения – 2 (0,2 %), (в 2017 году – 3, в 2016 году – 3, в 2015 году - 4);</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w:t>
      </w:r>
      <w:r w:rsidRPr="006238F2">
        <w:rPr>
          <w:rFonts w:ascii="Times New Roman" w:hAnsi="Times New Roman" w:cs="Times New Roman"/>
          <w:sz w:val="28"/>
          <w:szCs w:val="28"/>
        </w:rPr>
        <w:tab/>
        <w:t>– вопросы социального обеспечения  и социальной защиты – 30 (2,9 %), (в 2017 году – 22, в 2016 году – 70, в 2015 году - 155);</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w:t>
      </w:r>
      <w:r w:rsidRPr="006238F2">
        <w:rPr>
          <w:rFonts w:ascii="Times New Roman" w:hAnsi="Times New Roman" w:cs="Times New Roman"/>
          <w:sz w:val="28"/>
          <w:szCs w:val="28"/>
        </w:rPr>
        <w:tab/>
        <w:t>– о неправомерных действиях руководителей предприятий, органов исполнительной власти, органов местного самоуправления, выражении недоверия; просьб о наведении порядка (на предприятии, в районе и т.п.) – 47 (4,6 %) (в 2017 году – 36, в 2016 году – 22);</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ab/>
        <w:t>- другим – 99 (9,8 %).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      </w:t>
      </w:r>
      <w:r w:rsidRPr="006238F2">
        <w:rPr>
          <w:rFonts w:ascii="Times New Roman" w:hAnsi="Times New Roman" w:cs="Times New Roman"/>
          <w:sz w:val="28"/>
          <w:szCs w:val="28"/>
        </w:rPr>
        <w:tab/>
        <w:t xml:space="preserve">Анализ тематики поступивших обращений показал, что наибольшее их количество относится к сфере </w:t>
      </w:r>
      <w:proofErr w:type="spellStart"/>
      <w:proofErr w:type="gramStart"/>
      <w:r w:rsidRPr="006238F2">
        <w:rPr>
          <w:rFonts w:ascii="Times New Roman" w:hAnsi="Times New Roman" w:cs="Times New Roman"/>
          <w:sz w:val="28"/>
          <w:szCs w:val="28"/>
        </w:rPr>
        <w:t>жилищно</w:t>
      </w:r>
      <w:proofErr w:type="spellEnd"/>
      <w:r w:rsidRPr="006238F2">
        <w:rPr>
          <w:rFonts w:ascii="Times New Roman" w:hAnsi="Times New Roman" w:cs="Times New Roman"/>
          <w:sz w:val="28"/>
          <w:szCs w:val="28"/>
        </w:rPr>
        <w:t xml:space="preserve"> – коммунального</w:t>
      </w:r>
      <w:proofErr w:type="gramEnd"/>
      <w:r w:rsidRPr="006238F2">
        <w:rPr>
          <w:rFonts w:ascii="Times New Roman" w:hAnsi="Times New Roman" w:cs="Times New Roman"/>
          <w:sz w:val="28"/>
          <w:szCs w:val="28"/>
        </w:rPr>
        <w:t xml:space="preserve"> хозяйства. Также значительное количество граждан волнуют вопросы улучшения жилищных условий и землепользования.</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Основной задачей отдела является организация эффективной системы учета и прохождения корреспонденции, предложений, заявлений и жалоб граждан, осуществление </w:t>
      </w:r>
      <w:proofErr w:type="gramStart"/>
      <w:r w:rsidRPr="006238F2">
        <w:rPr>
          <w:rFonts w:ascii="Times New Roman" w:hAnsi="Times New Roman" w:cs="Times New Roman"/>
          <w:sz w:val="28"/>
          <w:szCs w:val="28"/>
        </w:rPr>
        <w:t>контроля за</w:t>
      </w:r>
      <w:proofErr w:type="gramEnd"/>
      <w:r w:rsidRPr="006238F2">
        <w:rPr>
          <w:rFonts w:ascii="Times New Roman" w:hAnsi="Times New Roman" w:cs="Times New Roman"/>
          <w:sz w:val="28"/>
          <w:szCs w:val="28"/>
        </w:rPr>
        <w:t xml:space="preserve"> своевременностью рассмотрения и правильностью разрешения поставленных в обращениях граждан вопросов.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Для достижения этой цели сотрудниками отдела осуществляется ежедневный контроль и координация работы в сфере ведения делопроизводства с обращениями и заявлениями граждан в структурных подразделениях  Администрации, за соблюдением установленного порядка работы с документами и исполнительской дисциплиной сотрудников Администрации.</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В 2018 году было отправлено 3 108 ед. корреспонденции гражданам на их письменные обращения и заявления (в 2017 году – 2 816, в 2016 году – 3 345, в 2015 –  3 076 ед.).</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ab/>
        <w:t xml:space="preserve">Сотрудники отдела организуют работу по рассмотрению письменных обращений   граждан, по устному  и личному приёму граждан Главой муниципального образования и его заместителями, контролируют соблюдение требований законодательства.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В 2018 году Главой муниципального образования и его заместителями в ходе личных приемов принято 308 граждан (в 2017 году – 384, 2016 году – 394, в 2015 году – 326).   </w:t>
      </w:r>
    </w:p>
    <w:p w:rsidR="006238F2" w:rsidRPr="006238F2" w:rsidRDefault="00550102" w:rsidP="006238F2">
      <w:pPr>
        <w:pStyle w:val="ConsPlusNormal0"/>
        <w:ind w:firstLine="567"/>
        <w:jc w:val="both"/>
        <w:rPr>
          <w:rFonts w:ascii="Times New Roman" w:hAnsi="Times New Roman" w:cs="Times New Roman"/>
          <w:sz w:val="28"/>
          <w:szCs w:val="28"/>
        </w:rPr>
      </w:pPr>
      <w:proofErr w:type="spellStart"/>
      <w:r>
        <w:rPr>
          <w:rFonts w:ascii="Times New Roman" w:hAnsi="Times New Roman" w:cs="Times New Roman"/>
          <w:sz w:val="28"/>
          <w:szCs w:val="28"/>
        </w:rPr>
        <w:t>О</w:t>
      </w:r>
      <w:r w:rsidR="006238F2" w:rsidRPr="006238F2">
        <w:rPr>
          <w:rFonts w:ascii="Times New Roman" w:hAnsi="Times New Roman" w:cs="Times New Roman"/>
          <w:sz w:val="28"/>
          <w:szCs w:val="28"/>
        </w:rPr>
        <w:t>рганизовыва</w:t>
      </w:r>
      <w:r>
        <w:rPr>
          <w:rFonts w:ascii="Times New Roman" w:hAnsi="Times New Roman" w:cs="Times New Roman"/>
          <w:sz w:val="28"/>
          <w:szCs w:val="28"/>
        </w:rPr>
        <w:t>но</w:t>
      </w:r>
      <w:proofErr w:type="spellEnd"/>
      <w:r w:rsidR="006238F2" w:rsidRPr="006238F2">
        <w:rPr>
          <w:rFonts w:ascii="Times New Roman" w:hAnsi="Times New Roman" w:cs="Times New Roman"/>
          <w:sz w:val="28"/>
          <w:szCs w:val="28"/>
        </w:rPr>
        <w:t xml:space="preserve"> проведение выездных личных приёмов граждан заместителями Губернатора Смоленской области, руководителями Администрации Смоленской области, депутатами Смоленской областной Думы.</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lastRenderedPageBreak/>
        <w:t xml:space="preserve">В отчётном периоде Администрация оказывала содействие в организации и  проведении  личного  приёма  граждан в режиме </w:t>
      </w:r>
      <w:proofErr w:type="spellStart"/>
      <w:r w:rsidRPr="006238F2">
        <w:rPr>
          <w:rFonts w:ascii="Times New Roman" w:hAnsi="Times New Roman" w:cs="Times New Roman"/>
          <w:sz w:val="28"/>
          <w:szCs w:val="28"/>
        </w:rPr>
        <w:t>видео-конференц-связи</w:t>
      </w:r>
      <w:proofErr w:type="spellEnd"/>
      <w:r w:rsidRPr="006238F2">
        <w:rPr>
          <w:rFonts w:ascii="Times New Roman" w:hAnsi="Times New Roman" w:cs="Times New Roman"/>
          <w:sz w:val="28"/>
          <w:szCs w:val="28"/>
        </w:rPr>
        <w:t xml:space="preserve"> Заместителем Губернатора Смоленской области К.В. Никоновым  28 апреля 2018 года.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Одной за основных функций отдела является осуществление контроля в структурных подразделениях Администрации   за сроками  прохождения,  правильностью оформления и исполнения документов в адрес граждан. Для реализации данной цели отдел ведёт ежемесячно реестр оценки эффективности деятельности Администрации на основе анализа количества и характера вопросов, содержащихся в обращениях граждан, поступивших непосредственно в Администрацию, исключая обращения, направленные на рассмотрение из Аппарата Администрации Смоленской области. Сотрудники отдела регулярно проводят  проверку структурных подразделений Администрации  по ведению  делопроизводства в сфере работы с обращениями и заявлениями  граждан,   информируют  о ситуации Главу муниципального образования и о результатах проверки. Сотрудниками организационного отдела разработан и регулярно составляется предупредительный контроль сроков исполнения обращений граждан, который доводится до сведения заместителей Главы муниципального образования и руководителей структурных подразделений Администрации.</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С 2013 года на территории  всех субъектов РФ проводится Общероссийский День приёма граждан. Так, 12 декабря 2018 года на территории муниципального образования «Вяземский район» Смоленской области проходил пятый Общероссийский День приёма граждан, в котором приняли участие 7 сельских поселений и Администрация.</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Администрация Президента РФ использует портал ССТУ</w:t>
      </w:r>
      <w:proofErr w:type="gramStart"/>
      <w:r w:rsidRPr="006238F2">
        <w:rPr>
          <w:rFonts w:ascii="Times New Roman" w:hAnsi="Times New Roman" w:cs="Times New Roman"/>
          <w:sz w:val="28"/>
          <w:szCs w:val="28"/>
        </w:rPr>
        <w:t>.Р</w:t>
      </w:r>
      <w:proofErr w:type="gramEnd"/>
      <w:r w:rsidRPr="006238F2">
        <w:rPr>
          <w:rFonts w:ascii="Times New Roman" w:hAnsi="Times New Roman" w:cs="Times New Roman"/>
          <w:sz w:val="28"/>
          <w:szCs w:val="28"/>
        </w:rPr>
        <w:t>Ф для осуществления особого контроля за исполнением обращений граждан, поступивших на имя Президента РФ. Статистическая отчётность на портале ССТУ</w:t>
      </w:r>
      <w:proofErr w:type="gramStart"/>
      <w:r w:rsidRPr="006238F2">
        <w:rPr>
          <w:rFonts w:ascii="Times New Roman" w:hAnsi="Times New Roman" w:cs="Times New Roman"/>
          <w:sz w:val="28"/>
          <w:szCs w:val="28"/>
        </w:rPr>
        <w:t>.Р</w:t>
      </w:r>
      <w:proofErr w:type="gramEnd"/>
      <w:r w:rsidRPr="006238F2">
        <w:rPr>
          <w:rFonts w:ascii="Times New Roman" w:hAnsi="Times New Roman" w:cs="Times New Roman"/>
          <w:sz w:val="28"/>
          <w:szCs w:val="28"/>
        </w:rPr>
        <w:t>Ф сотрудниками организационного отдела проводится ежедневно и осуществляется в закрытом доступе по информационным каналам.</w:t>
      </w:r>
    </w:p>
    <w:p w:rsidR="006238F2" w:rsidRPr="006238F2" w:rsidRDefault="00196676" w:rsidP="006238F2">
      <w:pPr>
        <w:pStyle w:val="ConsPlusNormal0"/>
        <w:ind w:firstLine="567"/>
        <w:jc w:val="both"/>
        <w:rPr>
          <w:rFonts w:ascii="Times New Roman" w:hAnsi="Times New Roman" w:cs="Times New Roman"/>
          <w:sz w:val="28"/>
          <w:szCs w:val="28"/>
        </w:rPr>
      </w:pPr>
      <w:r>
        <w:rPr>
          <w:rFonts w:ascii="Times New Roman" w:hAnsi="Times New Roman" w:cs="Times New Roman"/>
          <w:sz w:val="28"/>
          <w:szCs w:val="28"/>
        </w:rPr>
        <w:t>В</w:t>
      </w:r>
      <w:r w:rsidR="006238F2" w:rsidRPr="006238F2">
        <w:rPr>
          <w:rFonts w:ascii="Times New Roman" w:hAnsi="Times New Roman" w:cs="Times New Roman"/>
          <w:sz w:val="28"/>
          <w:szCs w:val="28"/>
        </w:rPr>
        <w:t xml:space="preserve"> процессе подготовки к проведению Общероссийского Дня приёма граждан осуществляется актуализация информации в электронном справочнике на портале ССТУ</w:t>
      </w:r>
      <w:proofErr w:type="gramStart"/>
      <w:r w:rsidR="006238F2" w:rsidRPr="006238F2">
        <w:rPr>
          <w:rFonts w:ascii="Times New Roman" w:hAnsi="Times New Roman" w:cs="Times New Roman"/>
          <w:sz w:val="28"/>
          <w:szCs w:val="28"/>
        </w:rPr>
        <w:t>.Р</w:t>
      </w:r>
      <w:proofErr w:type="gramEnd"/>
      <w:r w:rsidR="006238F2" w:rsidRPr="006238F2">
        <w:rPr>
          <w:rFonts w:ascii="Times New Roman" w:hAnsi="Times New Roman" w:cs="Times New Roman"/>
          <w:sz w:val="28"/>
          <w:szCs w:val="28"/>
        </w:rPr>
        <w:t xml:space="preserve">Ф и на рабочих местах Глав муниципальных образований семи сельских поселений. При подготовке к мероприятию проводятся нагрузочные испытания функционирования специального программного обеспечения по проведению личного приёма и приёма в режиме видеосвязи и аудио-связи через </w:t>
      </w:r>
      <w:proofErr w:type="gramStart"/>
      <w:r w:rsidR="006238F2" w:rsidRPr="006238F2">
        <w:rPr>
          <w:rFonts w:ascii="Times New Roman" w:hAnsi="Times New Roman" w:cs="Times New Roman"/>
          <w:sz w:val="28"/>
          <w:szCs w:val="28"/>
        </w:rPr>
        <w:t>собственный</w:t>
      </w:r>
      <w:proofErr w:type="gramEnd"/>
      <w:r w:rsidR="006238F2" w:rsidRPr="006238F2">
        <w:rPr>
          <w:rFonts w:ascii="Times New Roman" w:hAnsi="Times New Roman" w:cs="Times New Roman"/>
          <w:sz w:val="28"/>
          <w:szCs w:val="28"/>
        </w:rPr>
        <w:t xml:space="preserve"> и центральный КП ССТУ.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Одной из основных функций отдела также является ведение учёта личных подсобных хозяйств на территории Вяземского городского поселения Вяземского района Смоленской области, осуществление экспертизы документов, сведений и данных для внесения в </w:t>
      </w:r>
      <w:proofErr w:type="spellStart"/>
      <w:r w:rsidRPr="006238F2">
        <w:rPr>
          <w:rFonts w:ascii="Times New Roman" w:hAnsi="Times New Roman" w:cs="Times New Roman"/>
          <w:sz w:val="28"/>
          <w:szCs w:val="28"/>
        </w:rPr>
        <w:t>похозяйственные</w:t>
      </w:r>
      <w:proofErr w:type="spellEnd"/>
      <w:r w:rsidRPr="006238F2">
        <w:rPr>
          <w:rFonts w:ascii="Times New Roman" w:hAnsi="Times New Roman" w:cs="Times New Roman"/>
          <w:sz w:val="28"/>
          <w:szCs w:val="28"/>
        </w:rPr>
        <w:t xml:space="preserve"> книги и электронную базу данных, в алфавитные книги. </w:t>
      </w:r>
      <w:r w:rsidR="00196676">
        <w:rPr>
          <w:rFonts w:ascii="Times New Roman" w:hAnsi="Times New Roman" w:cs="Times New Roman"/>
          <w:sz w:val="28"/>
          <w:szCs w:val="28"/>
        </w:rPr>
        <w:t>В</w:t>
      </w:r>
      <w:r w:rsidRPr="006238F2">
        <w:rPr>
          <w:rFonts w:ascii="Times New Roman" w:hAnsi="Times New Roman" w:cs="Times New Roman"/>
          <w:sz w:val="28"/>
          <w:szCs w:val="28"/>
        </w:rPr>
        <w:t>едёт</w:t>
      </w:r>
      <w:r w:rsidR="00196676">
        <w:rPr>
          <w:rFonts w:ascii="Times New Roman" w:hAnsi="Times New Roman" w:cs="Times New Roman"/>
          <w:sz w:val="28"/>
          <w:szCs w:val="28"/>
        </w:rPr>
        <w:t>ся</w:t>
      </w:r>
      <w:r w:rsidRPr="006238F2">
        <w:rPr>
          <w:rFonts w:ascii="Times New Roman" w:hAnsi="Times New Roman" w:cs="Times New Roman"/>
          <w:sz w:val="28"/>
          <w:szCs w:val="28"/>
        </w:rPr>
        <w:t xml:space="preserve"> </w:t>
      </w:r>
      <w:proofErr w:type="spellStart"/>
      <w:r w:rsidRPr="006238F2">
        <w:rPr>
          <w:rFonts w:ascii="Times New Roman" w:hAnsi="Times New Roman" w:cs="Times New Roman"/>
          <w:sz w:val="28"/>
          <w:szCs w:val="28"/>
        </w:rPr>
        <w:t>перезакладк</w:t>
      </w:r>
      <w:r w:rsidR="00196676">
        <w:rPr>
          <w:rFonts w:ascii="Times New Roman" w:hAnsi="Times New Roman" w:cs="Times New Roman"/>
          <w:sz w:val="28"/>
          <w:szCs w:val="28"/>
        </w:rPr>
        <w:t>а</w:t>
      </w:r>
      <w:proofErr w:type="spellEnd"/>
      <w:r w:rsidRPr="006238F2">
        <w:rPr>
          <w:rFonts w:ascii="Times New Roman" w:hAnsi="Times New Roman" w:cs="Times New Roman"/>
          <w:sz w:val="28"/>
          <w:szCs w:val="28"/>
        </w:rPr>
        <w:t xml:space="preserve"> данных книг </w:t>
      </w:r>
      <w:proofErr w:type="spellStart"/>
      <w:r w:rsidRPr="006238F2">
        <w:rPr>
          <w:rFonts w:ascii="Times New Roman" w:hAnsi="Times New Roman" w:cs="Times New Roman"/>
          <w:sz w:val="28"/>
          <w:szCs w:val="28"/>
        </w:rPr>
        <w:t>похозяйственного</w:t>
      </w:r>
      <w:proofErr w:type="spellEnd"/>
      <w:r w:rsidRPr="006238F2">
        <w:rPr>
          <w:rFonts w:ascii="Times New Roman" w:hAnsi="Times New Roman" w:cs="Times New Roman"/>
          <w:sz w:val="28"/>
          <w:szCs w:val="28"/>
        </w:rPr>
        <w:t xml:space="preserve"> учёта сроком на 5 лет, на основании которых ежедневно осуществляется выдача населению справок и </w:t>
      </w:r>
      <w:r w:rsidRPr="006238F2">
        <w:rPr>
          <w:rFonts w:ascii="Times New Roman" w:hAnsi="Times New Roman" w:cs="Times New Roman"/>
          <w:sz w:val="28"/>
          <w:szCs w:val="28"/>
        </w:rPr>
        <w:lastRenderedPageBreak/>
        <w:t xml:space="preserve">выписок из </w:t>
      </w:r>
      <w:proofErr w:type="spellStart"/>
      <w:r w:rsidRPr="006238F2">
        <w:rPr>
          <w:rFonts w:ascii="Times New Roman" w:hAnsi="Times New Roman" w:cs="Times New Roman"/>
          <w:sz w:val="28"/>
          <w:szCs w:val="28"/>
        </w:rPr>
        <w:t>похозяйственных</w:t>
      </w:r>
      <w:proofErr w:type="spellEnd"/>
      <w:r w:rsidRPr="006238F2">
        <w:rPr>
          <w:rFonts w:ascii="Times New Roman" w:hAnsi="Times New Roman" w:cs="Times New Roman"/>
          <w:sz w:val="28"/>
          <w:szCs w:val="28"/>
        </w:rPr>
        <w:t xml:space="preserve"> книг.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На основании постановления Администрации Смоленской области от 29 декабря 2007 года № 489 «О порядке ведения </w:t>
      </w:r>
      <w:proofErr w:type="spellStart"/>
      <w:r w:rsidRPr="006238F2">
        <w:rPr>
          <w:rFonts w:ascii="Times New Roman" w:hAnsi="Times New Roman" w:cs="Times New Roman"/>
          <w:sz w:val="28"/>
          <w:szCs w:val="28"/>
        </w:rPr>
        <w:t>похозяйственного</w:t>
      </w:r>
      <w:proofErr w:type="spellEnd"/>
      <w:r w:rsidRPr="006238F2">
        <w:rPr>
          <w:rFonts w:ascii="Times New Roman" w:hAnsi="Times New Roman" w:cs="Times New Roman"/>
          <w:sz w:val="28"/>
          <w:szCs w:val="28"/>
        </w:rPr>
        <w:t xml:space="preserve"> учета на территории Смоленской области» с 1 марта 2009 года на территории Вяземского городского поселения Вяземского района Смоленской области началось ведение </w:t>
      </w:r>
      <w:proofErr w:type="spellStart"/>
      <w:r w:rsidRPr="006238F2">
        <w:rPr>
          <w:rFonts w:ascii="Times New Roman" w:hAnsi="Times New Roman" w:cs="Times New Roman"/>
          <w:sz w:val="28"/>
          <w:szCs w:val="28"/>
        </w:rPr>
        <w:t>похозяйственного</w:t>
      </w:r>
      <w:proofErr w:type="spellEnd"/>
      <w:r w:rsidRPr="006238F2">
        <w:rPr>
          <w:rFonts w:ascii="Times New Roman" w:hAnsi="Times New Roman" w:cs="Times New Roman"/>
          <w:sz w:val="28"/>
          <w:szCs w:val="28"/>
        </w:rPr>
        <w:t xml:space="preserve"> учета.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С октября 2014 года данные полномочия были переданы от муниципального образования Вяземское городское поселение Вяземского района Смоленской области Администрации муниципального образования «Вяземский район» Смоленской </w:t>
      </w:r>
      <w:r w:rsidR="00196676">
        <w:rPr>
          <w:rFonts w:ascii="Times New Roman" w:hAnsi="Times New Roman" w:cs="Times New Roman"/>
          <w:sz w:val="28"/>
          <w:szCs w:val="28"/>
        </w:rPr>
        <w:t>области</w:t>
      </w:r>
      <w:r w:rsidRPr="006238F2">
        <w:rPr>
          <w:rFonts w:ascii="Times New Roman" w:hAnsi="Times New Roman" w:cs="Times New Roman"/>
          <w:sz w:val="28"/>
          <w:szCs w:val="28"/>
        </w:rPr>
        <w:t>.</w:t>
      </w:r>
    </w:p>
    <w:p w:rsidR="006238F2" w:rsidRPr="006238F2" w:rsidRDefault="00196676" w:rsidP="006238F2">
      <w:pPr>
        <w:pStyle w:val="ConsPlusNormal0"/>
        <w:ind w:firstLine="567"/>
        <w:jc w:val="both"/>
        <w:rPr>
          <w:rFonts w:ascii="Times New Roman" w:hAnsi="Times New Roman" w:cs="Times New Roman"/>
          <w:sz w:val="28"/>
          <w:szCs w:val="28"/>
        </w:rPr>
      </w:pPr>
      <w:r>
        <w:rPr>
          <w:rFonts w:ascii="Times New Roman" w:hAnsi="Times New Roman" w:cs="Times New Roman"/>
          <w:sz w:val="28"/>
          <w:szCs w:val="28"/>
        </w:rPr>
        <w:t>Р</w:t>
      </w:r>
      <w:r w:rsidR="006238F2" w:rsidRPr="006238F2">
        <w:rPr>
          <w:rFonts w:ascii="Times New Roman" w:hAnsi="Times New Roman" w:cs="Times New Roman"/>
          <w:sz w:val="28"/>
          <w:szCs w:val="28"/>
        </w:rPr>
        <w:t xml:space="preserve">азработан перечень документов для ведения </w:t>
      </w:r>
      <w:proofErr w:type="spellStart"/>
      <w:r w:rsidR="006238F2" w:rsidRPr="006238F2">
        <w:rPr>
          <w:rFonts w:ascii="Times New Roman" w:hAnsi="Times New Roman" w:cs="Times New Roman"/>
          <w:sz w:val="28"/>
          <w:szCs w:val="28"/>
        </w:rPr>
        <w:t>похозяйственных</w:t>
      </w:r>
      <w:proofErr w:type="spellEnd"/>
      <w:r w:rsidR="006238F2" w:rsidRPr="006238F2">
        <w:rPr>
          <w:rFonts w:ascii="Times New Roman" w:hAnsi="Times New Roman" w:cs="Times New Roman"/>
          <w:sz w:val="28"/>
          <w:szCs w:val="28"/>
        </w:rPr>
        <w:t xml:space="preserve"> книг, разработано 10 видов справок, разработан реестр </w:t>
      </w:r>
      <w:proofErr w:type="spellStart"/>
      <w:r w:rsidR="006238F2" w:rsidRPr="006238F2">
        <w:rPr>
          <w:rFonts w:ascii="Times New Roman" w:hAnsi="Times New Roman" w:cs="Times New Roman"/>
          <w:sz w:val="28"/>
          <w:szCs w:val="28"/>
        </w:rPr>
        <w:t>похозяйственных</w:t>
      </w:r>
      <w:proofErr w:type="spellEnd"/>
      <w:r w:rsidR="006238F2" w:rsidRPr="006238F2">
        <w:rPr>
          <w:rFonts w:ascii="Times New Roman" w:hAnsi="Times New Roman" w:cs="Times New Roman"/>
          <w:sz w:val="28"/>
          <w:szCs w:val="28"/>
        </w:rPr>
        <w:t xml:space="preserve"> книг с кодами от 001 до 700 для учета всех объектов Вяземского городского поселения Вяземского района Смоленской области, разработан реестр алфавитных книг.  </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На отчётную дату заведено 219 книг </w:t>
      </w:r>
      <w:proofErr w:type="spellStart"/>
      <w:r w:rsidRPr="006238F2">
        <w:rPr>
          <w:rFonts w:ascii="Times New Roman" w:hAnsi="Times New Roman" w:cs="Times New Roman"/>
          <w:sz w:val="28"/>
          <w:szCs w:val="28"/>
        </w:rPr>
        <w:t>похозяйственного</w:t>
      </w:r>
      <w:proofErr w:type="spellEnd"/>
      <w:r w:rsidRPr="006238F2">
        <w:rPr>
          <w:rFonts w:ascii="Times New Roman" w:hAnsi="Times New Roman" w:cs="Times New Roman"/>
          <w:sz w:val="28"/>
          <w:szCs w:val="28"/>
        </w:rPr>
        <w:t xml:space="preserve"> учета для частного сектора (улицы, переулки, тупики, проезды, дачные сообщества) и 29 алфавитных книг. </w:t>
      </w:r>
    </w:p>
    <w:p w:rsidR="006238F2" w:rsidRPr="006238F2" w:rsidRDefault="00196676" w:rsidP="006238F2">
      <w:pPr>
        <w:pStyle w:val="ConsPlusNormal0"/>
        <w:ind w:firstLine="567"/>
        <w:jc w:val="both"/>
        <w:rPr>
          <w:rFonts w:ascii="Times New Roman" w:hAnsi="Times New Roman" w:cs="Times New Roman"/>
          <w:sz w:val="28"/>
          <w:szCs w:val="28"/>
        </w:rPr>
      </w:pPr>
      <w:r>
        <w:rPr>
          <w:rFonts w:ascii="Times New Roman" w:hAnsi="Times New Roman" w:cs="Times New Roman"/>
          <w:sz w:val="28"/>
          <w:szCs w:val="28"/>
        </w:rPr>
        <w:t>С</w:t>
      </w:r>
      <w:r w:rsidR="006238F2" w:rsidRPr="006238F2">
        <w:rPr>
          <w:rFonts w:ascii="Times New Roman" w:hAnsi="Times New Roman" w:cs="Times New Roman"/>
          <w:sz w:val="28"/>
          <w:szCs w:val="28"/>
        </w:rPr>
        <w:t xml:space="preserve">оздана и обновляется авторская Программа по ведению Базы данных </w:t>
      </w:r>
      <w:proofErr w:type="spellStart"/>
      <w:r w:rsidR="006238F2" w:rsidRPr="006238F2">
        <w:rPr>
          <w:rFonts w:ascii="Times New Roman" w:hAnsi="Times New Roman" w:cs="Times New Roman"/>
          <w:sz w:val="28"/>
          <w:szCs w:val="28"/>
        </w:rPr>
        <w:t>похозяйственного</w:t>
      </w:r>
      <w:proofErr w:type="spellEnd"/>
      <w:r w:rsidR="006238F2" w:rsidRPr="006238F2">
        <w:rPr>
          <w:rFonts w:ascii="Times New Roman" w:hAnsi="Times New Roman" w:cs="Times New Roman"/>
          <w:sz w:val="28"/>
          <w:szCs w:val="28"/>
        </w:rPr>
        <w:t xml:space="preserve"> учета. Все данные </w:t>
      </w:r>
      <w:proofErr w:type="spellStart"/>
      <w:r w:rsidR="006238F2" w:rsidRPr="006238F2">
        <w:rPr>
          <w:rFonts w:ascii="Times New Roman" w:hAnsi="Times New Roman" w:cs="Times New Roman"/>
          <w:sz w:val="28"/>
          <w:szCs w:val="28"/>
        </w:rPr>
        <w:t>похозяйственных</w:t>
      </w:r>
      <w:proofErr w:type="spellEnd"/>
      <w:r w:rsidR="006238F2" w:rsidRPr="006238F2">
        <w:rPr>
          <w:rFonts w:ascii="Times New Roman" w:hAnsi="Times New Roman" w:cs="Times New Roman"/>
          <w:sz w:val="28"/>
          <w:szCs w:val="28"/>
        </w:rPr>
        <w:t xml:space="preserve"> книг заносятся в электронную базу.</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На отчётную дату открыто 3967 лицевых счёта хозяйств, расположенных на территории Вяземского городского поселения, в которых зарегистрировано  10 285 житель </w:t>
      </w:r>
      <w:proofErr w:type="gramStart"/>
      <w:r w:rsidRPr="006238F2">
        <w:rPr>
          <w:rFonts w:ascii="Times New Roman" w:hAnsi="Times New Roman" w:cs="Times New Roman"/>
          <w:sz w:val="28"/>
          <w:szCs w:val="28"/>
        </w:rPr>
        <w:t>г</w:t>
      </w:r>
      <w:proofErr w:type="gramEnd"/>
      <w:r w:rsidRPr="006238F2">
        <w:rPr>
          <w:rFonts w:ascii="Times New Roman" w:hAnsi="Times New Roman" w:cs="Times New Roman"/>
          <w:sz w:val="28"/>
          <w:szCs w:val="28"/>
        </w:rPr>
        <w:t>. Вязьма.</w:t>
      </w:r>
    </w:p>
    <w:p w:rsidR="006238F2" w:rsidRPr="006238F2" w:rsidRDefault="006238F2" w:rsidP="006238F2">
      <w:pPr>
        <w:pStyle w:val="ConsPlusNormal0"/>
        <w:ind w:firstLine="567"/>
        <w:jc w:val="both"/>
        <w:rPr>
          <w:rFonts w:ascii="Times New Roman" w:hAnsi="Times New Roman" w:cs="Times New Roman"/>
          <w:sz w:val="28"/>
          <w:szCs w:val="28"/>
        </w:rPr>
      </w:pPr>
      <w:r w:rsidRPr="006238F2">
        <w:rPr>
          <w:rFonts w:ascii="Times New Roman" w:hAnsi="Times New Roman" w:cs="Times New Roman"/>
          <w:sz w:val="28"/>
          <w:szCs w:val="28"/>
        </w:rPr>
        <w:t xml:space="preserve">На территории Вяземского городского поселения Вяземского района Смоленской области зарегистрировано 49 Уставов уличных комитетов </w:t>
      </w:r>
      <w:proofErr w:type="gramStart"/>
      <w:r w:rsidRPr="006238F2">
        <w:rPr>
          <w:rFonts w:ascii="Times New Roman" w:hAnsi="Times New Roman" w:cs="Times New Roman"/>
          <w:sz w:val="28"/>
          <w:szCs w:val="28"/>
        </w:rPr>
        <w:t>г</w:t>
      </w:r>
      <w:proofErr w:type="gramEnd"/>
      <w:r w:rsidRPr="006238F2">
        <w:rPr>
          <w:rFonts w:ascii="Times New Roman" w:hAnsi="Times New Roman" w:cs="Times New Roman"/>
          <w:sz w:val="28"/>
          <w:szCs w:val="28"/>
        </w:rPr>
        <w:t>. Вязьма.</w:t>
      </w:r>
    </w:p>
    <w:p w:rsidR="006238F2" w:rsidRPr="006238F2" w:rsidRDefault="006238F2" w:rsidP="006238F2">
      <w:pPr>
        <w:pStyle w:val="ConsPlusNormal0"/>
        <w:widowControl/>
        <w:ind w:firstLine="567"/>
        <w:jc w:val="both"/>
        <w:rPr>
          <w:rFonts w:ascii="Times New Roman" w:hAnsi="Times New Roman" w:cs="Times New Roman"/>
          <w:sz w:val="28"/>
          <w:szCs w:val="28"/>
        </w:rPr>
      </w:pPr>
      <w:r w:rsidRPr="006238F2">
        <w:rPr>
          <w:rFonts w:ascii="Times New Roman" w:hAnsi="Times New Roman" w:cs="Times New Roman"/>
          <w:sz w:val="28"/>
          <w:szCs w:val="28"/>
        </w:rPr>
        <w:t>В 2018 году населению было выдано 4467 справок вышеуказанных форм (в 2017 году – 4370 ед., в 2016 году – 4976 ед.; в 2015 году – 4625 ед.).</w:t>
      </w:r>
    </w:p>
    <w:p w:rsidR="006238F2" w:rsidRPr="006238F2" w:rsidRDefault="006238F2" w:rsidP="00277BB2">
      <w:pPr>
        <w:pStyle w:val="ConsPlusNormal0"/>
        <w:widowControl/>
        <w:ind w:firstLine="567"/>
        <w:jc w:val="both"/>
        <w:rPr>
          <w:rFonts w:ascii="Times New Roman" w:hAnsi="Times New Roman" w:cs="Times New Roman"/>
          <w:sz w:val="28"/>
          <w:szCs w:val="28"/>
        </w:rPr>
      </w:pPr>
    </w:p>
    <w:p w:rsidR="00277BB2" w:rsidRPr="005D4E43" w:rsidRDefault="00277BB2" w:rsidP="00277BB2">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ГО и ЧС</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Органы управления ГОЧС создаются в целях реализации на территориях МО единой государственной политики в области гражданской обороны, защиты населения и территорий от ЧС и обеспечения пожарной безопасности.</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В свою очередь, МКУ УГО и ЧС МО «Вяземский район» является постоянно действующим органом управления, специально уполномоченным на решение задач в области гражданской обороны и защиты населения и территории городского округа от ЧС.</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Необходимо отметить, что аварийно-спасательный отряд, являющийся структурным подразделением Учреждения, входит в состав сил и средств ликвидации чрезвычайных ситуаций Смоленской областной подсистемы РСЧС.</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Ключевыми полномочиями, реализуемые МКУ УГО и ЧС МО «Вяземский район», являются:</w:t>
      </w:r>
    </w:p>
    <w:p w:rsidR="006238F2" w:rsidRPr="006238F2" w:rsidRDefault="006238F2" w:rsidP="006238F2">
      <w:pPr>
        <w:pStyle w:val="ConsPlusNormal0"/>
        <w:ind w:firstLine="567"/>
        <w:jc w:val="both"/>
        <w:rPr>
          <w:rFonts w:ascii="Times New Roman" w:hAnsi="Times New Roman" w:cs="Times New Roman"/>
          <w:color w:val="000000"/>
          <w:sz w:val="28"/>
          <w:szCs w:val="28"/>
        </w:rPr>
      </w:pPr>
      <w:proofErr w:type="gramStart"/>
      <w:r w:rsidRPr="006238F2">
        <w:rPr>
          <w:rFonts w:ascii="Times New Roman" w:hAnsi="Times New Roman" w:cs="Times New Roman"/>
          <w:color w:val="000000"/>
          <w:sz w:val="28"/>
          <w:szCs w:val="28"/>
        </w:rPr>
        <w:lastRenderedPageBreak/>
        <w:t>-</w:t>
      </w:r>
      <w:r w:rsidRPr="006238F2">
        <w:rPr>
          <w:rFonts w:ascii="Times New Roman" w:hAnsi="Times New Roman" w:cs="Times New Roman"/>
          <w:color w:val="000000"/>
          <w:sz w:val="28"/>
          <w:szCs w:val="28"/>
        </w:rPr>
        <w:tab/>
        <w:t>обеспечение обучения в области ГО и защиты населения от ЧС на курсах гражданской обороны двенадцати категорий уполномоченных работников органов местного самоуправления (более 600 человек ежегодно) таких муниципальных образований как «</w:t>
      </w:r>
      <w:proofErr w:type="spellStart"/>
      <w:r w:rsidRPr="006238F2">
        <w:rPr>
          <w:rFonts w:ascii="Times New Roman" w:hAnsi="Times New Roman" w:cs="Times New Roman"/>
          <w:color w:val="000000"/>
          <w:sz w:val="28"/>
          <w:szCs w:val="28"/>
        </w:rPr>
        <w:t>Гагаринский</w:t>
      </w:r>
      <w:proofErr w:type="spellEnd"/>
      <w:r w:rsidRPr="006238F2">
        <w:rPr>
          <w:rFonts w:ascii="Times New Roman" w:hAnsi="Times New Roman" w:cs="Times New Roman"/>
          <w:color w:val="000000"/>
          <w:sz w:val="28"/>
          <w:szCs w:val="28"/>
        </w:rPr>
        <w:t xml:space="preserve"> район», «</w:t>
      </w:r>
      <w:proofErr w:type="spellStart"/>
      <w:r w:rsidRPr="006238F2">
        <w:rPr>
          <w:rFonts w:ascii="Times New Roman" w:hAnsi="Times New Roman" w:cs="Times New Roman"/>
          <w:color w:val="000000"/>
          <w:sz w:val="28"/>
          <w:szCs w:val="28"/>
        </w:rPr>
        <w:t>Новодугинский</w:t>
      </w:r>
      <w:proofErr w:type="spellEnd"/>
      <w:r w:rsidRPr="006238F2">
        <w:rPr>
          <w:rFonts w:ascii="Times New Roman" w:hAnsi="Times New Roman" w:cs="Times New Roman"/>
          <w:color w:val="000000"/>
          <w:sz w:val="28"/>
          <w:szCs w:val="28"/>
        </w:rPr>
        <w:t xml:space="preserve"> район», «</w:t>
      </w:r>
      <w:proofErr w:type="spellStart"/>
      <w:r w:rsidRPr="006238F2">
        <w:rPr>
          <w:rFonts w:ascii="Times New Roman" w:hAnsi="Times New Roman" w:cs="Times New Roman"/>
          <w:color w:val="000000"/>
          <w:sz w:val="28"/>
          <w:szCs w:val="28"/>
        </w:rPr>
        <w:t>Сычевский</w:t>
      </w:r>
      <w:proofErr w:type="spellEnd"/>
      <w:r w:rsidRPr="006238F2">
        <w:rPr>
          <w:rFonts w:ascii="Times New Roman" w:hAnsi="Times New Roman" w:cs="Times New Roman"/>
          <w:color w:val="000000"/>
          <w:sz w:val="28"/>
          <w:szCs w:val="28"/>
        </w:rPr>
        <w:t xml:space="preserve"> район», «</w:t>
      </w:r>
      <w:proofErr w:type="spellStart"/>
      <w:r w:rsidRPr="006238F2">
        <w:rPr>
          <w:rFonts w:ascii="Times New Roman" w:hAnsi="Times New Roman" w:cs="Times New Roman"/>
          <w:color w:val="000000"/>
          <w:sz w:val="28"/>
          <w:szCs w:val="28"/>
        </w:rPr>
        <w:t>Угранский</w:t>
      </w:r>
      <w:proofErr w:type="spellEnd"/>
      <w:r w:rsidRPr="006238F2">
        <w:rPr>
          <w:rFonts w:ascii="Times New Roman" w:hAnsi="Times New Roman" w:cs="Times New Roman"/>
          <w:color w:val="000000"/>
          <w:sz w:val="28"/>
          <w:szCs w:val="28"/>
        </w:rPr>
        <w:t xml:space="preserve"> район», «</w:t>
      </w:r>
      <w:proofErr w:type="spellStart"/>
      <w:r w:rsidRPr="006238F2">
        <w:rPr>
          <w:rFonts w:ascii="Times New Roman" w:hAnsi="Times New Roman" w:cs="Times New Roman"/>
          <w:color w:val="000000"/>
          <w:sz w:val="28"/>
          <w:szCs w:val="28"/>
        </w:rPr>
        <w:t>Темкинский</w:t>
      </w:r>
      <w:proofErr w:type="spellEnd"/>
      <w:r w:rsidRPr="006238F2">
        <w:rPr>
          <w:rFonts w:ascii="Times New Roman" w:hAnsi="Times New Roman" w:cs="Times New Roman"/>
          <w:color w:val="000000"/>
          <w:sz w:val="28"/>
          <w:szCs w:val="28"/>
        </w:rPr>
        <w:t xml:space="preserve"> район», а также организаций, расположенных на территориях указанных муниципальных образований согласно распоряжения Администрации Смоленской области от 03.06.2016 №600-р/</w:t>
      </w:r>
      <w:proofErr w:type="spellStart"/>
      <w:r w:rsidRPr="006238F2">
        <w:rPr>
          <w:rFonts w:ascii="Times New Roman" w:hAnsi="Times New Roman" w:cs="Times New Roman"/>
          <w:color w:val="000000"/>
          <w:sz w:val="28"/>
          <w:szCs w:val="28"/>
        </w:rPr>
        <w:t>адм</w:t>
      </w:r>
      <w:proofErr w:type="spellEnd"/>
      <w:r w:rsidRPr="006238F2">
        <w:rPr>
          <w:rFonts w:ascii="Times New Roman" w:hAnsi="Times New Roman" w:cs="Times New Roman"/>
          <w:color w:val="000000"/>
          <w:sz w:val="28"/>
          <w:szCs w:val="28"/>
        </w:rPr>
        <w:t>;</w:t>
      </w:r>
      <w:proofErr w:type="gramEnd"/>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w:t>
      </w:r>
      <w:r w:rsidRPr="006238F2">
        <w:rPr>
          <w:rFonts w:ascii="Times New Roman" w:hAnsi="Times New Roman" w:cs="Times New Roman"/>
          <w:color w:val="000000"/>
          <w:sz w:val="28"/>
          <w:szCs w:val="28"/>
        </w:rPr>
        <w:tab/>
        <w:t xml:space="preserve">управление, содержание и материально-техническое обеспечение аварийно- спасательных служб и аварийно-спасательных формирований </w:t>
      </w:r>
      <w:proofErr w:type="gramStart"/>
      <w:r w:rsidRPr="006238F2">
        <w:rPr>
          <w:rFonts w:ascii="Times New Roman" w:hAnsi="Times New Roman" w:cs="Times New Roman"/>
          <w:color w:val="000000"/>
          <w:sz w:val="28"/>
          <w:szCs w:val="28"/>
        </w:rPr>
        <w:t>г</w:t>
      </w:r>
      <w:proofErr w:type="gramEnd"/>
      <w:r w:rsidRPr="006238F2">
        <w:rPr>
          <w:rFonts w:ascii="Times New Roman" w:hAnsi="Times New Roman" w:cs="Times New Roman"/>
          <w:color w:val="000000"/>
          <w:sz w:val="28"/>
          <w:szCs w:val="28"/>
        </w:rPr>
        <w:t>. Вязьма;</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w:t>
      </w:r>
      <w:r w:rsidRPr="006238F2">
        <w:rPr>
          <w:rFonts w:ascii="Times New Roman" w:hAnsi="Times New Roman" w:cs="Times New Roman"/>
          <w:color w:val="000000"/>
          <w:sz w:val="28"/>
          <w:szCs w:val="28"/>
        </w:rPr>
        <w:tab/>
        <w:t>оповещение и информирование населения города Вязьма единой дежурно-диспетчерской службой Вяземского района, входящей в штат МКУ УГО и ЧС МО «Вяземский район»;</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w:t>
      </w:r>
      <w:r w:rsidRPr="006238F2">
        <w:rPr>
          <w:rFonts w:ascii="Times New Roman" w:hAnsi="Times New Roman" w:cs="Times New Roman"/>
          <w:color w:val="000000"/>
          <w:sz w:val="28"/>
          <w:szCs w:val="28"/>
        </w:rPr>
        <w:tab/>
        <w:t>планирование мероприятий по подготовке к эвакуации в безопасные районы населения, материальных и культурных ценностей, их размещению, первоочередному обеспечению пострадавшего населения городского округа;</w:t>
      </w:r>
    </w:p>
    <w:p w:rsidR="00277BB2" w:rsidRDefault="006238F2" w:rsidP="006238F2">
      <w:pPr>
        <w:pStyle w:val="ConsPlusNormal0"/>
        <w:widowControl/>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w:t>
      </w:r>
      <w:r w:rsidRPr="006238F2">
        <w:rPr>
          <w:rFonts w:ascii="Times New Roman" w:hAnsi="Times New Roman" w:cs="Times New Roman"/>
          <w:color w:val="000000"/>
          <w:sz w:val="28"/>
          <w:szCs w:val="28"/>
        </w:rPr>
        <w:tab/>
        <w:t>планирование мероприятий по поддержанию устойчивого функционирования организаций в военное время и другие.</w:t>
      </w:r>
    </w:p>
    <w:p w:rsidR="006238F2" w:rsidRPr="006238F2" w:rsidRDefault="006238F2" w:rsidP="006238F2">
      <w:pPr>
        <w:pStyle w:val="ConsPlusNormal0"/>
        <w:widowControl/>
        <w:ind w:firstLine="567"/>
        <w:jc w:val="both"/>
        <w:rPr>
          <w:rFonts w:ascii="Times New Roman" w:hAnsi="Times New Roman" w:cs="Times New Roman"/>
          <w:color w:val="000000"/>
          <w:sz w:val="28"/>
          <w:szCs w:val="28"/>
        </w:rPr>
      </w:pPr>
    </w:p>
    <w:p w:rsidR="00277BB2" w:rsidRDefault="00277BB2" w:rsidP="00277BB2">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Муниципальные закупки</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С 01.01.2018 года муниципальные образования и муниципальные учреждения Смоленской области были поэтапно переведены на осуществление муниципальных закупок в автоматизированной информационной системе государственных закупок Смоленской области (дале</w:t>
      </w:r>
      <w:proofErr w:type="gramStart"/>
      <w:r w:rsidRPr="006238F2">
        <w:rPr>
          <w:rFonts w:ascii="Times New Roman" w:hAnsi="Times New Roman" w:cs="Times New Roman"/>
          <w:color w:val="000000"/>
          <w:sz w:val="28"/>
          <w:szCs w:val="28"/>
        </w:rPr>
        <w:t>е-</w:t>
      </w:r>
      <w:proofErr w:type="gramEnd"/>
      <w:r w:rsidRPr="006238F2">
        <w:rPr>
          <w:rFonts w:ascii="Times New Roman" w:hAnsi="Times New Roman" w:cs="Times New Roman"/>
          <w:color w:val="000000"/>
          <w:sz w:val="28"/>
          <w:szCs w:val="28"/>
        </w:rPr>
        <w:t xml:space="preserve"> АИС ГЗ). Вяземский район был подключен к работе в данной системе в апреле 2018 года и осуществляет свои закупки в ней и в настоящее время. Муниципальные подведомственные учреждения также частично перешли на работу в АИС ГЗ.</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В декабре 2018 года был проведен семинар-обучение для контрактных управляющих подведомственных учреждений и администраций сельских поселений по вопросам регистрации и работы в данной системе. Консультирование и практическая помощь по вопросам применений законодательства в сфере закупок, а также техническая поддержка учреждений и сельских поселений ведется непрерывно.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В прошлом году в Управление Федеральной антимонопольной службы по Смоленской области отделом было подано 2 обращения о внесении в Реестр недобросовестных поставщиков (подрядчиков, исполнителей) победителей по двум состоявшимся запросам котировок.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По итогам заседаний Комиссии </w:t>
      </w:r>
      <w:proofErr w:type="gramStart"/>
      <w:r w:rsidRPr="006238F2">
        <w:rPr>
          <w:rFonts w:ascii="Times New Roman" w:hAnsi="Times New Roman" w:cs="Times New Roman"/>
          <w:color w:val="000000"/>
          <w:sz w:val="28"/>
          <w:szCs w:val="28"/>
        </w:rPr>
        <w:t>Смоленского</w:t>
      </w:r>
      <w:proofErr w:type="gramEnd"/>
      <w:r w:rsidRPr="006238F2">
        <w:rPr>
          <w:rFonts w:ascii="Times New Roman" w:hAnsi="Times New Roman" w:cs="Times New Roman"/>
          <w:color w:val="000000"/>
          <w:sz w:val="28"/>
          <w:szCs w:val="28"/>
        </w:rPr>
        <w:t xml:space="preserve"> УФАС в обоих случаях было вынесено положительное решение. Данные подрядчики были внесены в реестр недобросовестных поставщиков сроком на 2 года.</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 В течение прошедшего года прин</w:t>
      </w:r>
      <w:r w:rsidR="00196676">
        <w:rPr>
          <w:rFonts w:ascii="Times New Roman" w:hAnsi="Times New Roman" w:cs="Times New Roman"/>
          <w:color w:val="000000"/>
          <w:sz w:val="28"/>
          <w:szCs w:val="28"/>
        </w:rPr>
        <w:t>ято</w:t>
      </w:r>
      <w:r w:rsidRPr="006238F2">
        <w:rPr>
          <w:rFonts w:ascii="Times New Roman" w:hAnsi="Times New Roman" w:cs="Times New Roman"/>
          <w:color w:val="000000"/>
          <w:sz w:val="28"/>
          <w:szCs w:val="28"/>
        </w:rPr>
        <w:t xml:space="preserve"> участие в обучающих семинарах, конференциях и </w:t>
      </w:r>
      <w:proofErr w:type="spellStart"/>
      <w:r w:rsidRPr="006238F2">
        <w:rPr>
          <w:rFonts w:ascii="Times New Roman" w:hAnsi="Times New Roman" w:cs="Times New Roman"/>
          <w:color w:val="000000"/>
          <w:sz w:val="28"/>
          <w:szCs w:val="28"/>
        </w:rPr>
        <w:t>вебинарах</w:t>
      </w:r>
      <w:proofErr w:type="spellEnd"/>
      <w:r w:rsidRPr="006238F2">
        <w:rPr>
          <w:rFonts w:ascii="Times New Roman" w:hAnsi="Times New Roman" w:cs="Times New Roman"/>
          <w:color w:val="000000"/>
          <w:sz w:val="28"/>
          <w:szCs w:val="28"/>
        </w:rPr>
        <w:t xml:space="preserve">, проводимых Главным управлением Смоленской области по регулированию контрактной системы, Управлением Федеральной </w:t>
      </w:r>
      <w:r w:rsidRPr="006238F2">
        <w:rPr>
          <w:rFonts w:ascii="Times New Roman" w:hAnsi="Times New Roman" w:cs="Times New Roman"/>
          <w:color w:val="000000"/>
          <w:sz w:val="28"/>
          <w:szCs w:val="28"/>
        </w:rPr>
        <w:lastRenderedPageBreak/>
        <w:t xml:space="preserve">антимонопольной службы по Смоленской области </w:t>
      </w:r>
      <w:proofErr w:type="gramStart"/>
      <w:r w:rsidRPr="006238F2">
        <w:rPr>
          <w:rFonts w:ascii="Times New Roman" w:hAnsi="Times New Roman" w:cs="Times New Roman"/>
          <w:color w:val="000000"/>
          <w:sz w:val="28"/>
          <w:szCs w:val="28"/>
        </w:rPr>
        <w:t>в</w:t>
      </w:r>
      <w:proofErr w:type="gramEnd"/>
      <w:r w:rsidRPr="006238F2">
        <w:rPr>
          <w:rFonts w:ascii="Times New Roman" w:hAnsi="Times New Roman" w:cs="Times New Roman"/>
          <w:color w:val="000000"/>
          <w:sz w:val="28"/>
          <w:szCs w:val="28"/>
        </w:rPr>
        <w:t xml:space="preserve"> </w:t>
      </w:r>
      <w:proofErr w:type="gramStart"/>
      <w:r w:rsidRPr="006238F2">
        <w:rPr>
          <w:rFonts w:ascii="Times New Roman" w:hAnsi="Times New Roman" w:cs="Times New Roman"/>
          <w:color w:val="000000"/>
          <w:sz w:val="28"/>
          <w:szCs w:val="28"/>
        </w:rPr>
        <w:t>целью</w:t>
      </w:r>
      <w:proofErr w:type="gramEnd"/>
      <w:r w:rsidRPr="006238F2">
        <w:rPr>
          <w:rFonts w:ascii="Times New Roman" w:hAnsi="Times New Roman" w:cs="Times New Roman"/>
          <w:color w:val="000000"/>
          <w:sz w:val="28"/>
          <w:szCs w:val="28"/>
        </w:rPr>
        <w:t xml:space="preserve"> повышения уровня профессиональных знаний  и квалификации в сфере муниципальных закупок. </w:t>
      </w:r>
    </w:p>
    <w:p w:rsidR="006238F2" w:rsidRPr="006238F2" w:rsidRDefault="00196676" w:rsidP="006238F2">
      <w:pPr>
        <w:pStyle w:val="ConsPlusNormal0"/>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006238F2" w:rsidRPr="006238F2">
        <w:rPr>
          <w:rFonts w:ascii="Times New Roman" w:hAnsi="Times New Roman" w:cs="Times New Roman"/>
          <w:color w:val="000000"/>
          <w:sz w:val="28"/>
          <w:szCs w:val="28"/>
        </w:rPr>
        <w:t>роводят</w:t>
      </w:r>
      <w:r>
        <w:rPr>
          <w:rFonts w:ascii="Times New Roman" w:hAnsi="Times New Roman" w:cs="Times New Roman"/>
          <w:color w:val="000000"/>
          <w:sz w:val="28"/>
          <w:szCs w:val="28"/>
        </w:rPr>
        <w:t>ся</w:t>
      </w:r>
      <w:r w:rsidR="006238F2" w:rsidRPr="006238F2">
        <w:rPr>
          <w:rFonts w:ascii="Times New Roman" w:hAnsi="Times New Roman" w:cs="Times New Roman"/>
          <w:color w:val="000000"/>
          <w:sz w:val="28"/>
          <w:szCs w:val="28"/>
        </w:rPr>
        <w:t xml:space="preserve"> конкурсные процедуры по заявкам муниципальных заказчиков и структурных подразделений Администрации муниципального образования «Вяземский район» Смоленской области.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За  2018 год было объявлено и проведено  282 конкурсных процедуры на общую сумму – 328 614 458,70 руб., по итогам которых было заключено 259 муниципальных контракта на общую сумму 286 898 726,38 руб., в том числе:</w:t>
      </w:r>
    </w:p>
    <w:p w:rsidR="006238F2" w:rsidRPr="006238F2" w:rsidRDefault="006238F2" w:rsidP="00196676">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ab/>
        <w:t>– аукционов в электронной форме 1</w:t>
      </w:r>
      <w:r w:rsidR="00196676">
        <w:rPr>
          <w:rFonts w:ascii="Times New Roman" w:hAnsi="Times New Roman" w:cs="Times New Roman"/>
          <w:color w:val="000000"/>
          <w:sz w:val="28"/>
          <w:szCs w:val="28"/>
        </w:rPr>
        <w:t xml:space="preserve">25, по итогам которых составлен </w:t>
      </w:r>
      <w:r w:rsidRPr="006238F2">
        <w:rPr>
          <w:rFonts w:ascii="Times New Roman" w:hAnsi="Times New Roman" w:cs="Times New Roman"/>
          <w:color w:val="000000"/>
          <w:sz w:val="28"/>
          <w:szCs w:val="28"/>
        </w:rPr>
        <w:t xml:space="preserve">201 протокол рассмотрения заявок, заключено 117 муниципальных контрактов на общую сумму 173 851 475,19 рублей экономия по результатам составила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19 797 107,95 рублей – 10,2 %.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ab/>
        <w:t xml:space="preserve">– открытых конкурсов - 17, по итогам которых составлено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34 протокола вскрытия конвертов, рассмотрения и оценки заявок, заключено 17 муниципальных контрактов на общую сумму 90 228 578,32 экономия по результатам составила 17 884 213,19 рублей – 16,5 %.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ab/>
        <w:t xml:space="preserve">– запросов котировок – 140, по итогам которых составлено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140 протоколов рассмотрения заявок, заключено 125 муниципальных контрактов на общую сумму 22 818 672,87 рублей экономия по результатам составила 4 034 411,18 рублей – 15,0 %.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Общая сумма экономии по итогам всех конкурсных процедур </w:t>
      </w:r>
    </w:p>
    <w:p w:rsid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за 2018 год составила 41 715 732,32 руб. – 12,7 %.</w:t>
      </w:r>
    </w:p>
    <w:p w:rsidR="00F56160" w:rsidRPr="006238F2" w:rsidRDefault="00F56160" w:rsidP="006238F2">
      <w:pPr>
        <w:pStyle w:val="ConsPlusNormal0"/>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По бюджету вяземского городского поселения – 27 606 785 руб. или 12,2%.</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Для субъектов малого предпринимательства в 2018 году проведено 218 процедуры, заключено контрактов с субъектами малого предпринимательства на общую сумму – 118 312 999,23 руб. Доля закупок у субъектов малого предпринимательства в общем объеме закупок товаров, работ, услуг для обеспечения муниципальных нужд составила 36,0 %.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ab/>
        <w:t>Также ведет</w:t>
      </w:r>
      <w:r w:rsidR="00196676">
        <w:rPr>
          <w:rFonts w:ascii="Times New Roman" w:hAnsi="Times New Roman" w:cs="Times New Roman"/>
          <w:color w:val="000000"/>
          <w:sz w:val="28"/>
          <w:szCs w:val="28"/>
        </w:rPr>
        <w:t>ся</w:t>
      </w:r>
      <w:r w:rsidRPr="006238F2">
        <w:rPr>
          <w:rFonts w:ascii="Times New Roman" w:hAnsi="Times New Roman" w:cs="Times New Roman"/>
          <w:color w:val="000000"/>
          <w:sz w:val="28"/>
          <w:szCs w:val="28"/>
        </w:rPr>
        <w:t xml:space="preserve"> работ</w:t>
      </w:r>
      <w:r w:rsidR="00196676">
        <w:rPr>
          <w:rFonts w:ascii="Times New Roman" w:hAnsi="Times New Roman" w:cs="Times New Roman"/>
          <w:color w:val="000000"/>
          <w:sz w:val="28"/>
          <w:szCs w:val="28"/>
        </w:rPr>
        <w:t>а</w:t>
      </w:r>
      <w:r w:rsidRPr="006238F2">
        <w:rPr>
          <w:rFonts w:ascii="Times New Roman" w:hAnsi="Times New Roman" w:cs="Times New Roman"/>
          <w:color w:val="000000"/>
          <w:sz w:val="28"/>
          <w:szCs w:val="28"/>
        </w:rPr>
        <w:t xml:space="preserve"> по формированию плана-графика Администрации муниципального образования «Вяземский район» Смоленской области, он содержит перечень закупок товаров, работ, услуг для обеспечения государственных и муниципальных нужд на финансовый год и является основанием для осуществления закупок. </w:t>
      </w:r>
    </w:p>
    <w:p w:rsidR="006238F2" w:rsidRPr="006238F2" w:rsidRDefault="006238F2" w:rsidP="006238F2">
      <w:pPr>
        <w:pStyle w:val="ConsPlusNormal0"/>
        <w:ind w:firstLine="567"/>
        <w:jc w:val="both"/>
        <w:rPr>
          <w:rFonts w:ascii="Times New Roman" w:hAnsi="Times New Roman" w:cs="Times New Roman"/>
          <w:color w:val="000000"/>
          <w:sz w:val="28"/>
          <w:szCs w:val="28"/>
        </w:rPr>
      </w:pPr>
      <w:proofErr w:type="gramStart"/>
      <w:r w:rsidRPr="006238F2">
        <w:rPr>
          <w:rFonts w:ascii="Times New Roman" w:hAnsi="Times New Roman" w:cs="Times New Roman"/>
          <w:color w:val="000000"/>
          <w:sz w:val="28"/>
          <w:szCs w:val="28"/>
        </w:rPr>
        <w:t>По состоянию на 31 декабря 2018 года план-график содержит 218 позиций, совокупный годовой объем закупок Администрации муниципального образования «Вяземский район» Смоленской области, определенный в соответствии с п. 16 статьи 3 Федерального закона №44-ФЗ которых составляет 283 193 004,24 руб. Годовой объем закупок у субъектов малого предпринимательства, социально ориентированных некоммерческих организаций  составил 83 291 411,06 рублей.</w:t>
      </w:r>
      <w:proofErr w:type="gramEnd"/>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Для структурных подразделений Администрации муниципального образования «Вяземский район» Смоленской области за 2018 год проведено </w:t>
      </w:r>
      <w:r w:rsidRPr="006238F2">
        <w:rPr>
          <w:rFonts w:ascii="Times New Roman" w:hAnsi="Times New Roman" w:cs="Times New Roman"/>
          <w:color w:val="000000"/>
          <w:sz w:val="28"/>
          <w:szCs w:val="28"/>
        </w:rPr>
        <w:lastRenderedPageBreak/>
        <w:t>188 конкурсных процедур на общую сумму 252 234 940,53 руб., заключено контрактов на сумму 220 328 307,21 руб.</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 xml:space="preserve">Согласно ст. 103 Федерального закона №44-ФЗ ведется реестр контрактов заключенных Администрацией муниципального образования «Вяземский район» Смоленской области. </w:t>
      </w:r>
    </w:p>
    <w:p w:rsidR="006238F2" w:rsidRPr="006238F2" w:rsidRDefault="006238F2" w:rsidP="006238F2">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По состоянию на 31 декабря 2018 года Реестр содержит 209 записей.</w:t>
      </w:r>
    </w:p>
    <w:p w:rsidR="00277BB2" w:rsidRDefault="006238F2" w:rsidP="00196676">
      <w:pPr>
        <w:pStyle w:val="ConsPlusNormal0"/>
        <w:ind w:firstLine="567"/>
        <w:jc w:val="both"/>
        <w:rPr>
          <w:rFonts w:ascii="Times New Roman" w:hAnsi="Times New Roman" w:cs="Times New Roman"/>
          <w:color w:val="000000"/>
          <w:sz w:val="28"/>
          <w:szCs w:val="28"/>
        </w:rPr>
      </w:pPr>
      <w:r w:rsidRPr="006238F2">
        <w:rPr>
          <w:rFonts w:ascii="Times New Roman" w:hAnsi="Times New Roman" w:cs="Times New Roman"/>
          <w:color w:val="000000"/>
          <w:sz w:val="28"/>
          <w:szCs w:val="28"/>
        </w:rPr>
        <w:t>В соответствии с Постановлением Правительства РФ от 28.11.2013 N 1093</w:t>
      </w:r>
      <w:r w:rsidR="00196676">
        <w:rPr>
          <w:rFonts w:ascii="Times New Roman" w:hAnsi="Times New Roman" w:cs="Times New Roman"/>
          <w:color w:val="000000"/>
          <w:sz w:val="28"/>
          <w:szCs w:val="28"/>
        </w:rPr>
        <w:t xml:space="preserve"> </w:t>
      </w:r>
      <w:r w:rsidRPr="006238F2">
        <w:rPr>
          <w:rFonts w:ascii="Times New Roman" w:hAnsi="Times New Roman" w:cs="Times New Roman"/>
          <w:color w:val="000000"/>
          <w:sz w:val="28"/>
          <w:szCs w:val="28"/>
        </w:rPr>
        <w:t>«О порядке подготовки и размещения в единой информационной системе в сфере закупок отчета об исполнении государственного (муниципального) контракта и (или) о результатах отдельного этапа его исполнения» за 2018 год отчеты составлены по 211 муниципальным контрактам.</w:t>
      </w:r>
    </w:p>
    <w:p w:rsidR="006238F2" w:rsidRPr="006238F2" w:rsidRDefault="006238F2" w:rsidP="006238F2">
      <w:pPr>
        <w:pStyle w:val="ConsPlusNormal0"/>
        <w:widowControl/>
        <w:ind w:firstLine="567"/>
        <w:jc w:val="both"/>
        <w:rPr>
          <w:rFonts w:ascii="Times New Roman" w:hAnsi="Times New Roman" w:cs="Times New Roman"/>
          <w:color w:val="000000"/>
          <w:sz w:val="28"/>
          <w:szCs w:val="28"/>
        </w:rPr>
      </w:pPr>
    </w:p>
    <w:p w:rsidR="00277BB2" w:rsidRPr="005D4E43" w:rsidRDefault="00277BB2" w:rsidP="00277BB2">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Информатизация</w:t>
      </w:r>
    </w:p>
    <w:p w:rsidR="00277BB2" w:rsidRPr="005D4E43" w:rsidRDefault="00277BB2" w:rsidP="00277BB2">
      <w:pPr>
        <w:pStyle w:val="ConsPlusNormal0"/>
        <w:widowControl/>
        <w:ind w:firstLine="540"/>
        <w:jc w:val="both"/>
        <w:rPr>
          <w:rFonts w:ascii="Times New Roman" w:hAnsi="Times New Roman" w:cs="Times New Roman"/>
          <w:sz w:val="28"/>
          <w:szCs w:val="28"/>
        </w:rPr>
      </w:pPr>
    </w:p>
    <w:p w:rsidR="00277BB2" w:rsidRPr="005D4E43" w:rsidRDefault="00277BB2" w:rsidP="00324461">
      <w:pPr>
        <w:pStyle w:val="af0"/>
        <w:spacing w:before="0" w:beforeAutospacing="0" w:after="0" w:afterAutospacing="0"/>
        <w:ind w:firstLine="567"/>
        <w:jc w:val="both"/>
        <w:rPr>
          <w:sz w:val="28"/>
          <w:szCs w:val="28"/>
        </w:rPr>
      </w:pPr>
      <w:r w:rsidRPr="005D4E43">
        <w:rPr>
          <w:sz w:val="28"/>
          <w:szCs w:val="28"/>
        </w:rPr>
        <w:t xml:space="preserve">Осуществлялась поддержка в рабочем состоянии интернет-сайтов: </w:t>
      </w:r>
    </w:p>
    <w:p w:rsidR="00277BB2" w:rsidRPr="005D4E43" w:rsidRDefault="00277BB2" w:rsidP="00324461">
      <w:pPr>
        <w:pStyle w:val="af0"/>
        <w:spacing w:before="0" w:beforeAutospacing="0" w:after="0" w:afterAutospacing="0"/>
        <w:ind w:firstLine="567"/>
        <w:jc w:val="both"/>
        <w:rPr>
          <w:sz w:val="28"/>
          <w:szCs w:val="28"/>
        </w:rPr>
      </w:pPr>
      <w:r w:rsidRPr="005D4E43">
        <w:rPr>
          <w:sz w:val="28"/>
          <w:szCs w:val="28"/>
        </w:rPr>
        <w:t>- Администрации муниципального образования «Вяземский район» Смоленской области;</w:t>
      </w:r>
    </w:p>
    <w:p w:rsidR="00277BB2" w:rsidRPr="005D4E43" w:rsidRDefault="00277BB2" w:rsidP="00324461">
      <w:pPr>
        <w:pStyle w:val="af0"/>
        <w:spacing w:before="0" w:beforeAutospacing="0" w:after="0" w:afterAutospacing="0"/>
        <w:ind w:firstLine="567"/>
        <w:jc w:val="both"/>
        <w:rPr>
          <w:sz w:val="28"/>
          <w:szCs w:val="28"/>
        </w:rPr>
      </w:pPr>
      <w:r w:rsidRPr="005D4E43">
        <w:rPr>
          <w:sz w:val="28"/>
          <w:szCs w:val="28"/>
        </w:rPr>
        <w:t>- Вяземского городского поселения «Вяземского района» Смоленской области.</w:t>
      </w:r>
    </w:p>
    <w:p w:rsidR="00277BB2" w:rsidRPr="005D4E43" w:rsidRDefault="00277BB2" w:rsidP="00324461">
      <w:pPr>
        <w:pStyle w:val="af0"/>
        <w:spacing w:before="0" w:beforeAutospacing="0" w:after="0" w:afterAutospacing="0"/>
        <w:ind w:firstLine="567"/>
        <w:jc w:val="both"/>
        <w:rPr>
          <w:sz w:val="28"/>
          <w:szCs w:val="28"/>
        </w:rPr>
      </w:pPr>
      <w:r w:rsidRPr="005D4E43">
        <w:rPr>
          <w:sz w:val="28"/>
          <w:szCs w:val="28"/>
        </w:rPr>
        <w:t xml:space="preserve">Велась публикация на официальных Интернет-сайтах Администрации муниципального образования «Вяземский район» Смоленской области тематической информации, создание различных разделов на сайте </w:t>
      </w:r>
      <w:proofErr w:type="spellStart"/>
      <w:r w:rsidRPr="005D4E43">
        <w:rPr>
          <w:sz w:val="28"/>
          <w:szCs w:val="28"/>
          <w:lang w:val="en-US"/>
        </w:rPr>
        <w:t>vyazma</w:t>
      </w:r>
      <w:proofErr w:type="spellEnd"/>
      <w:r w:rsidRPr="005D4E43">
        <w:rPr>
          <w:sz w:val="28"/>
          <w:szCs w:val="28"/>
        </w:rPr>
        <w:t>.</w:t>
      </w:r>
      <w:proofErr w:type="spellStart"/>
      <w:r w:rsidRPr="005D4E43">
        <w:rPr>
          <w:sz w:val="28"/>
          <w:szCs w:val="28"/>
          <w:lang w:val="en-US"/>
        </w:rPr>
        <w:t>ru</w:t>
      </w:r>
      <w:proofErr w:type="spellEnd"/>
      <w:r w:rsidRPr="005D4E43">
        <w:rPr>
          <w:sz w:val="28"/>
          <w:szCs w:val="28"/>
        </w:rPr>
        <w:t xml:space="preserve">, </w:t>
      </w:r>
      <w:proofErr w:type="spellStart"/>
      <w:r w:rsidRPr="005D4E43">
        <w:rPr>
          <w:sz w:val="28"/>
          <w:szCs w:val="28"/>
          <w:lang w:val="en-US"/>
        </w:rPr>
        <w:t>mgorv</w:t>
      </w:r>
      <w:proofErr w:type="spellEnd"/>
      <w:r w:rsidRPr="005D4E43">
        <w:rPr>
          <w:sz w:val="28"/>
          <w:szCs w:val="28"/>
        </w:rPr>
        <w:t>.</w:t>
      </w:r>
      <w:proofErr w:type="spellStart"/>
      <w:r w:rsidRPr="005D4E43">
        <w:rPr>
          <w:sz w:val="28"/>
          <w:szCs w:val="28"/>
          <w:lang w:val="en-US"/>
        </w:rPr>
        <w:t>ru</w:t>
      </w:r>
      <w:proofErr w:type="spellEnd"/>
      <w:r w:rsidRPr="005D4E43">
        <w:rPr>
          <w:sz w:val="28"/>
          <w:szCs w:val="28"/>
        </w:rPr>
        <w:t>.</w:t>
      </w:r>
    </w:p>
    <w:p w:rsidR="00277BB2" w:rsidRPr="005D4E43" w:rsidRDefault="00277BB2" w:rsidP="00324461">
      <w:pPr>
        <w:spacing w:after="0" w:line="240" w:lineRule="auto"/>
        <w:ind w:firstLine="567"/>
        <w:contextualSpacing/>
        <w:jc w:val="both"/>
        <w:textAlignment w:val="center"/>
        <w:rPr>
          <w:rFonts w:ascii="Times New Roman" w:hAnsi="Times New Roman"/>
          <w:sz w:val="28"/>
          <w:szCs w:val="28"/>
        </w:rPr>
      </w:pPr>
      <w:r w:rsidRPr="005D4E43">
        <w:rPr>
          <w:rFonts w:ascii="Times New Roman" w:eastAsia="Times New Roman" w:hAnsi="Times New Roman"/>
          <w:color w:val="000000"/>
          <w:sz w:val="28"/>
          <w:szCs w:val="28"/>
          <w:lang w:eastAsia="ru-RU"/>
        </w:rPr>
        <w:t xml:space="preserve">Осуществлена модернизация старой системы видеокамер в количестве </w:t>
      </w:r>
      <w:r w:rsidR="00C836AC">
        <w:rPr>
          <w:rFonts w:ascii="Times New Roman" w:eastAsia="Times New Roman" w:hAnsi="Times New Roman"/>
          <w:color w:val="000000"/>
          <w:sz w:val="28"/>
          <w:szCs w:val="28"/>
          <w:lang w:eastAsia="ru-RU"/>
        </w:rPr>
        <w:t>10</w:t>
      </w:r>
      <w:r w:rsidRPr="005D4E43">
        <w:rPr>
          <w:rFonts w:ascii="Times New Roman" w:eastAsia="Times New Roman" w:hAnsi="Times New Roman"/>
          <w:color w:val="000000"/>
          <w:sz w:val="28"/>
          <w:szCs w:val="28"/>
          <w:lang w:eastAsia="ru-RU"/>
        </w:rPr>
        <w:t xml:space="preserve"> шт. с последующим вводом их в правоохранительный сегмент АПК «Безопасный город».</w:t>
      </w:r>
    </w:p>
    <w:p w:rsidR="00277BB2" w:rsidRPr="005D4E43" w:rsidRDefault="00277BB2" w:rsidP="00324461">
      <w:pPr>
        <w:pStyle w:val="ConsPlusNormal0"/>
        <w:widowControl/>
        <w:ind w:firstLine="567"/>
        <w:jc w:val="both"/>
        <w:rPr>
          <w:rFonts w:ascii="Times New Roman" w:hAnsi="Times New Roman" w:cs="Times New Roman"/>
          <w:sz w:val="28"/>
          <w:szCs w:val="28"/>
        </w:rPr>
      </w:pPr>
      <w:proofErr w:type="gramStart"/>
      <w:r w:rsidRPr="00C836AC">
        <w:rPr>
          <w:rFonts w:ascii="Times New Roman" w:hAnsi="Times New Roman" w:cs="Times New Roman"/>
          <w:sz w:val="28"/>
          <w:szCs w:val="28"/>
        </w:rPr>
        <w:t>На конец</w:t>
      </w:r>
      <w:proofErr w:type="gramEnd"/>
      <w:r w:rsidRPr="00C836AC">
        <w:rPr>
          <w:rFonts w:ascii="Times New Roman" w:hAnsi="Times New Roman" w:cs="Times New Roman"/>
          <w:sz w:val="28"/>
          <w:szCs w:val="28"/>
        </w:rPr>
        <w:t xml:space="preserve"> 201</w:t>
      </w:r>
      <w:r w:rsidR="00C836AC" w:rsidRPr="00C836AC">
        <w:rPr>
          <w:rFonts w:ascii="Times New Roman" w:hAnsi="Times New Roman" w:cs="Times New Roman"/>
          <w:sz w:val="28"/>
          <w:szCs w:val="28"/>
        </w:rPr>
        <w:t>8</w:t>
      </w:r>
      <w:r w:rsidRPr="00C836AC">
        <w:rPr>
          <w:rFonts w:ascii="Times New Roman" w:hAnsi="Times New Roman" w:cs="Times New Roman"/>
          <w:sz w:val="28"/>
          <w:szCs w:val="28"/>
        </w:rPr>
        <w:t xml:space="preserve"> года в составе правоохранительного сегмента АПК </w:t>
      </w:r>
      <w:r w:rsidRPr="00C836AC">
        <w:rPr>
          <w:rFonts w:ascii="Times New Roman" w:hAnsi="Times New Roman" w:cs="Times New Roman"/>
          <w:color w:val="000000"/>
          <w:sz w:val="28"/>
          <w:szCs w:val="28"/>
          <w:lang w:eastAsia="ru-RU"/>
        </w:rPr>
        <w:t>«Безопасный город»</w:t>
      </w:r>
      <w:r w:rsidRPr="00C836AC">
        <w:rPr>
          <w:rFonts w:ascii="Times New Roman" w:hAnsi="Times New Roman" w:cs="Times New Roman"/>
          <w:sz w:val="28"/>
          <w:szCs w:val="28"/>
        </w:rPr>
        <w:t xml:space="preserve"> находится 34 видеокамеры, часть которых осуществляет контроль движения автотранспорта по номерам.</w:t>
      </w:r>
    </w:p>
    <w:p w:rsidR="00277BB2" w:rsidRPr="005D4E43" w:rsidRDefault="00277BB2" w:rsidP="00277BB2">
      <w:pPr>
        <w:pStyle w:val="ConsPlusNormal0"/>
        <w:widowControl/>
        <w:ind w:firstLine="567"/>
        <w:jc w:val="both"/>
        <w:rPr>
          <w:rFonts w:ascii="Times New Roman" w:hAnsi="Times New Roman" w:cs="Times New Roman"/>
          <w:color w:val="000000"/>
          <w:sz w:val="28"/>
          <w:szCs w:val="28"/>
          <w:u w:val="single"/>
        </w:rPr>
      </w:pPr>
    </w:p>
    <w:p w:rsidR="00277BB2" w:rsidRPr="005D4E43" w:rsidRDefault="00277BB2" w:rsidP="00277BB2">
      <w:pPr>
        <w:spacing w:after="0" w:line="240" w:lineRule="auto"/>
        <w:ind w:firstLine="567"/>
        <w:jc w:val="both"/>
        <w:rPr>
          <w:rFonts w:ascii="Times New Roman" w:hAnsi="Times New Roman"/>
          <w:sz w:val="28"/>
          <w:szCs w:val="28"/>
          <w:u w:val="single"/>
        </w:rPr>
      </w:pPr>
      <w:r w:rsidRPr="005D4E43">
        <w:rPr>
          <w:rFonts w:ascii="Times New Roman" w:hAnsi="Times New Roman"/>
          <w:sz w:val="28"/>
          <w:szCs w:val="28"/>
          <w:u w:val="single"/>
        </w:rPr>
        <w:t>Культура</w:t>
      </w:r>
      <w:r>
        <w:rPr>
          <w:rFonts w:ascii="Times New Roman" w:hAnsi="Times New Roman"/>
          <w:sz w:val="28"/>
          <w:szCs w:val="28"/>
          <w:u w:val="single"/>
        </w:rPr>
        <w:t>, спорт и туризм</w:t>
      </w:r>
    </w:p>
    <w:p w:rsidR="00361A8D" w:rsidRPr="00C02891" w:rsidRDefault="00361A8D" w:rsidP="00361A8D">
      <w:pPr>
        <w:pStyle w:val="ad"/>
        <w:ind w:firstLine="708"/>
        <w:jc w:val="both"/>
        <w:rPr>
          <w:rFonts w:ascii="Times New Roman" w:hAnsi="Times New Roman"/>
          <w:sz w:val="28"/>
          <w:szCs w:val="28"/>
        </w:rPr>
      </w:pPr>
      <w:r>
        <w:rPr>
          <w:rFonts w:ascii="Times New Roman" w:hAnsi="Times New Roman"/>
          <w:sz w:val="28"/>
          <w:szCs w:val="28"/>
        </w:rPr>
        <w:t>Р</w:t>
      </w:r>
      <w:r w:rsidRPr="00C02891">
        <w:rPr>
          <w:rFonts w:ascii="Times New Roman" w:hAnsi="Times New Roman"/>
          <w:sz w:val="28"/>
          <w:szCs w:val="28"/>
        </w:rPr>
        <w:t>еализацию вопросов местного значения в области культуры, спорта, туризма, молодежной политик</w:t>
      </w:r>
      <w:r>
        <w:rPr>
          <w:rFonts w:ascii="Times New Roman" w:hAnsi="Times New Roman"/>
          <w:sz w:val="28"/>
          <w:szCs w:val="28"/>
        </w:rPr>
        <w:t>и</w:t>
      </w:r>
      <w:r w:rsidRPr="00C02891">
        <w:rPr>
          <w:rFonts w:ascii="Times New Roman" w:hAnsi="Times New Roman"/>
          <w:sz w:val="28"/>
          <w:szCs w:val="28"/>
        </w:rPr>
        <w:t xml:space="preserve"> и решения правовых основ развития и функционирования учреждений культуры, спорта и дополнительного образования </w:t>
      </w:r>
      <w:r>
        <w:rPr>
          <w:rFonts w:ascii="Times New Roman" w:hAnsi="Times New Roman"/>
          <w:sz w:val="28"/>
          <w:szCs w:val="28"/>
        </w:rPr>
        <w:t>н</w:t>
      </w:r>
      <w:r w:rsidRPr="00C02891">
        <w:rPr>
          <w:rFonts w:ascii="Times New Roman" w:hAnsi="Times New Roman"/>
          <w:sz w:val="28"/>
          <w:szCs w:val="28"/>
        </w:rPr>
        <w:t>а территории муниципального образования «Вяземский район» Смоленской области осуществляет комитет по культуре, спорту и туризму Администрации муниципального образования «Вяземский район» Смоленской области</w:t>
      </w:r>
      <w:r>
        <w:rPr>
          <w:rFonts w:ascii="Times New Roman" w:hAnsi="Times New Roman"/>
          <w:sz w:val="28"/>
          <w:szCs w:val="28"/>
        </w:rPr>
        <w:t>.</w:t>
      </w:r>
      <w:r w:rsidRPr="00C02891">
        <w:rPr>
          <w:rFonts w:ascii="Times New Roman" w:hAnsi="Times New Roman"/>
          <w:sz w:val="28"/>
          <w:szCs w:val="28"/>
        </w:rPr>
        <w:t xml:space="preserve"> </w:t>
      </w:r>
    </w:p>
    <w:p w:rsidR="00361A8D" w:rsidRPr="00F33427" w:rsidRDefault="00361A8D" w:rsidP="00361A8D">
      <w:pPr>
        <w:pStyle w:val="ad"/>
        <w:ind w:firstLine="708"/>
        <w:jc w:val="both"/>
        <w:rPr>
          <w:rFonts w:ascii="Times New Roman" w:hAnsi="Times New Roman"/>
          <w:sz w:val="28"/>
          <w:szCs w:val="28"/>
        </w:rPr>
      </w:pPr>
      <w:proofErr w:type="gramStart"/>
      <w:r w:rsidRPr="00F33427">
        <w:rPr>
          <w:rFonts w:ascii="Times New Roman" w:hAnsi="Times New Roman"/>
          <w:sz w:val="28"/>
          <w:szCs w:val="28"/>
        </w:rPr>
        <w:t xml:space="preserve">На основании решения Вяземского районного Совета депутатов от 28.02.2018 № 28 «О внесении изменений в структуру Администрации муниципального образования «Вяземский район» Смоленской области» проведена реорганизация комитета по культуре и туризму в форме присоединения к нему комитета по физической культуре, спорту и молодежной политике. 09.08.2018 был образован комитет по культуре, </w:t>
      </w:r>
      <w:r w:rsidRPr="00F33427">
        <w:rPr>
          <w:rFonts w:ascii="Times New Roman" w:hAnsi="Times New Roman"/>
          <w:sz w:val="28"/>
          <w:szCs w:val="28"/>
        </w:rPr>
        <w:lastRenderedPageBreak/>
        <w:t>спорту и туризму Администрации муниципального образования «Вяземский район» Смоленской области (далее – комитет</w:t>
      </w:r>
      <w:proofErr w:type="gramEnd"/>
      <w:r w:rsidRPr="00F33427">
        <w:rPr>
          <w:rFonts w:ascii="Times New Roman" w:hAnsi="Times New Roman"/>
          <w:sz w:val="28"/>
          <w:szCs w:val="28"/>
        </w:rPr>
        <w:t xml:space="preserve"> по культуре, спорту и туризму).</w:t>
      </w:r>
    </w:p>
    <w:p w:rsidR="00361A8D" w:rsidRDefault="00361A8D" w:rsidP="00361A8D">
      <w:pPr>
        <w:pStyle w:val="a7"/>
        <w:ind w:firstLine="709"/>
        <w:jc w:val="both"/>
        <w:rPr>
          <w:rStyle w:val="ae"/>
          <w:rFonts w:ascii="Times New Roman" w:eastAsiaTheme="majorEastAsia" w:hAnsi="Times New Roman"/>
          <w:sz w:val="28"/>
          <w:szCs w:val="28"/>
        </w:rPr>
      </w:pPr>
      <w:r>
        <w:rPr>
          <w:sz w:val="28"/>
          <w:szCs w:val="28"/>
        </w:rPr>
        <w:t xml:space="preserve">В отчетном году </w:t>
      </w:r>
      <w:r w:rsidRPr="00F33427">
        <w:rPr>
          <w:sz w:val="28"/>
          <w:szCs w:val="28"/>
        </w:rPr>
        <w:t>комитет по культуре, спорту и туризму</w:t>
      </w:r>
      <w:r w:rsidRPr="00105CC7">
        <w:rPr>
          <w:sz w:val="28"/>
          <w:szCs w:val="28"/>
        </w:rPr>
        <w:t xml:space="preserve">, учреждения отрасли культуры и спорта </w:t>
      </w:r>
      <w:r>
        <w:rPr>
          <w:sz w:val="28"/>
          <w:szCs w:val="28"/>
        </w:rPr>
        <w:t xml:space="preserve">строили свою работу в соответствии с принятыми </w:t>
      </w:r>
      <w:r w:rsidRPr="001839B0">
        <w:rPr>
          <w:sz w:val="28"/>
          <w:szCs w:val="28"/>
        </w:rPr>
        <w:t>муниципальны</w:t>
      </w:r>
      <w:r>
        <w:rPr>
          <w:sz w:val="28"/>
          <w:szCs w:val="28"/>
        </w:rPr>
        <w:t>ми</w:t>
      </w:r>
      <w:r w:rsidRPr="001839B0">
        <w:rPr>
          <w:sz w:val="28"/>
          <w:szCs w:val="28"/>
        </w:rPr>
        <w:t xml:space="preserve"> программ</w:t>
      </w:r>
      <w:r>
        <w:rPr>
          <w:sz w:val="28"/>
          <w:szCs w:val="28"/>
        </w:rPr>
        <w:t>ами</w:t>
      </w:r>
      <w:r w:rsidRPr="001839B0">
        <w:rPr>
          <w:sz w:val="28"/>
          <w:szCs w:val="28"/>
        </w:rPr>
        <w:t xml:space="preserve">: </w:t>
      </w:r>
      <w:proofErr w:type="gramStart"/>
      <w:r w:rsidRPr="0028760C">
        <w:rPr>
          <w:rStyle w:val="ae"/>
          <w:rFonts w:ascii="Times New Roman" w:eastAsiaTheme="majorEastAsia" w:hAnsi="Times New Roman"/>
          <w:sz w:val="28"/>
          <w:szCs w:val="28"/>
        </w:rPr>
        <w:t>«Развитие культуры и туризма в муниципальном образовании «Вяземский район» Смоленской области», «Развитие физической культуры, спорта и молодежной политики в муниципальном образовании «Вяземский район» Смоленской области», «Обеспечение законности и правопорядка в Вяземском районе Смоленской области», «Вязьма – город воинской славы», «Развитие физической культуры, спорта и молодежной политики в Вяземском городском поселении Смоленской области».</w:t>
      </w:r>
      <w:proofErr w:type="gramEnd"/>
    </w:p>
    <w:p w:rsidR="00361A8D" w:rsidRPr="00361A8D" w:rsidRDefault="00361A8D" w:rsidP="00361A8D">
      <w:pPr>
        <w:pStyle w:val="ConsPlusNormal0"/>
        <w:ind w:firstLine="540"/>
        <w:jc w:val="both"/>
        <w:rPr>
          <w:rFonts w:ascii="Times New Roman" w:hAnsi="Times New Roman" w:cs="Times New Roman"/>
          <w:sz w:val="28"/>
          <w:szCs w:val="28"/>
        </w:rPr>
      </w:pPr>
      <w:r w:rsidRPr="00361A8D">
        <w:rPr>
          <w:rFonts w:ascii="Times New Roman" w:hAnsi="Times New Roman" w:cs="Times New Roman"/>
          <w:sz w:val="28"/>
          <w:szCs w:val="28"/>
        </w:rPr>
        <w:t>Прошедший год характеризовался стабильной работой учреждений сферы культуры и спорта, выполнением в полном объеме муниципальных заданий по предоставлению услуг населению, выполнению работ.</w:t>
      </w:r>
    </w:p>
    <w:p w:rsidR="00361A8D" w:rsidRDefault="00361A8D" w:rsidP="00361A8D">
      <w:pPr>
        <w:pStyle w:val="ad"/>
        <w:ind w:firstLine="708"/>
        <w:jc w:val="both"/>
        <w:rPr>
          <w:rFonts w:ascii="Times New Roman" w:hAnsi="Times New Roman"/>
          <w:sz w:val="28"/>
          <w:szCs w:val="28"/>
        </w:rPr>
      </w:pPr>
      <w:r w:rsidRPr="00167473">
        <w:rPr>
          <w:rFonts w:ascii="Times New Roman" w:hAnsi="Times New Roman"/>
          <w:sz w:val="28"/>
          <w:szCs w:val="28"/>
        </w:rPr>
        <w:t xml:space="preserve">На развитие сферы культуры и дополнительного образования в 2018 году выделено бюджетное финансирование в сумме 152 118 370 рублей 66 копеек </w:t>
      </w:r>
      <w:r>
        <w:rPr>
          <w:rFonts w:ascii="Times New Roman" w:hAnsi="Times New Roman"/>
          <w:sz w:val="28"/>
          <w:szCs w:val="28"/>
        </w:rPr>
        <w:t xml:space="preserve"> </w:t>
      </w:r>
      <w:r w:rsidRPr="00167473">
        <w:rPr>
          <w:rFonts w:ascii="Times New Roman" w:hAnsi="Times New Roman"/>
          <w:sz w:val="28"/>
          <w:szCs w:val="28"/>
        </w:rPr>
        <w:t>(+ 15 193 652 рубля 66 копеек к уровню 2017 года</w:t>
      </w:r>
      <w:r>
        <w:rPr>
          <w:rFonts w:ascii="Times New Roman" w:hAnsi="Times New Roman"/>
          <w:sz w:val="28"/>
          <w:szCs w:val="28"/>
        </w:rPr>
        <w:t>)</w:t>
      </w:r>
      <w:r w:rsidRPr="00167473">
        <w:rPr>
          <w:rFonts w:ascii="Times New Roman" w:hAnsi="Times New Roman"/>
          <w:sz w:val="28"/>
          <w:szCs w:val="28"/>
        </w:rPr>
        <w:t xml:space="preserve">. Помимо средств муниципального бюджета, финансирование отрасли осуществлялось за счет средств федерального (23 140 рублей) и областного (17 790 966 рублей 66 копеек) бюджетов, направленных на комплектование книжных фондов библиотек, </w:t>
      </w:r>
      <w:r>
        <w:rPr>
          <w:rFonts w:ascii="Times New Roman" w:hAnsi="Times New Roman"/>
          <w:sz w:val="28"/>
          <w:szCs w:val="28"/>
        </w:rPr>
        <w:t>на оплату коммунальных услуг</w:t>
      </w:r>
      <w:r w:rsidRPr="00167473">
        <w:rPr>
          <w:rFonts w:ascii="Times New Roman" w:hAnsi="Times New Roman"/>
          <w:sz w:val="28"/>
          <w:szCs w:val="28"/>
        </w:rPr>
        <w:t>, на повышение заработной платы работникам муниципальных учреждений культуры в целях реализации Указов Президента РФ.</w:t>
      </w:r>
    </w:p>
    <w:p w:rsidR="00361A8D" w:rsidRPr="00A438C9" w:rsidRDefault="00361A8D" w:rsidP="00361A8D">
      <w:pPr>
        <w:pStyle w:val="p9"/>
        <w:spacing w:before="0" w:beforeAutospacing="0" w:after="0" w:afterAutospacing="0"/>
        <w:ind w:firstLine="708"/>
        <w:jc w:val="both"/>
        <w:rPr>
          <w:sz w:val="28"/>
          <w:szCs w:val="28"/>
        </w:rPr>
      </w:pPr>
      <w:r w:rsidRPr="00A438C9">
        <w:rPr>
          <w:sz w:val="28"/>
          <w:szCs w:val="28"/>
        </w:rPr>
        <w:t xml:space="preserve">В 2018 году осуществлялось финансирование муниципальной программы «Вязьма – город воинской славы» за счет средств бюджета Вяземского городского поселения – </w:t>
      </w:r>
      <w:r w:rsidRPr="005D7C69">
        <w:rPr>
          <w:sz w:val="28"/>
          <w:szCs w:val="28"/>
        </w:rPr>
        <w:t>4 773 847 рублей 54 копейки,</w:t>
      </w:r>
      <w:r w:rsidRPr="00A438C9">
        <w:rPr>
          <w:sz w:val="28"/>
          <w:szCs w:val="28"/>
        </w:rPr>
        <w:t xml:space="preserve"> из них за счет спонсорской поддержки ОАО Сбербанка России –</w:t>
      </w:r>
      <w:r w:rsidRPr="00A438C9">
        <w:rPr>
          <w:i/>
          <w:sz w:val="28"/>
          <w:szCs w:val="28"/>
        </w:rPr>
        <w:t xml:space="preserve"> </w:t>
      </w:r>
      <w:r w:rsidRPr="00771020">
        <w:rPr>
          <w:sz w:val="28"/>
          <w:szCs w:val="28"/>
        </w:rPr>
        <w:t>564 200 рублей</w:t>
      </w:r>
      <w:r>
        <w:rPr>
          <w:sz w:val="28"/>
          <w:szCs w:val="28"/>
        </w:rPr>
        <w:t>.</w:t>
      </w:r>
      <w:r w:rsidRPr="00A438C9">
        <w:rPr>
          <w:sz w:val="28"/>
          <w:szCs w:val="28"/>
        </w:rPr>
        <w:t xml:space="preserve"> Общий объем</w:t>
      </w:r>
      <w:r w:rsidRPr="005D7C69">
        <w:rPr>
          <w:sz w:val="28"/>
          <w:szCs w:val="28"/>
        </w:rPr>
        <w:t xml:space="preserve"> освоения сре</w:t>
      </w:r>
      <w:proofErr w:type="gramStart"/>
      <w:r w:rsidRPr="005D7C69">
        <w:rPr>
          <w:sz w:val="28"/>
          <w:szCs w:val="28"/>
        </w:rPr>
        <w:t>дств пр</w:t>
      </w:r>
      <w:proofErr w:type="gramEnd"/>
      <w:r w:rsidRPr="005D7C69">
        <w:rPr>
          <w:sz w:val="28"/>
          <w:szCs w:val="28"/>
        </w:rPr>
        <w:t xml:space="preserve">ограммы составил 3 784 777 рублей 05 копеек </w:t>
      </w:r>
      <w:r w:rsidRPr="00A438C9">
        <w:rPr>
          <w:sz w:val="28"/>
          <w:szCs w:val="28"/>
        </w:rPr>
        <w:t xml:space="preserve">или 79,3 % от планового назначения показателя. </w:t>
      </w:r>
    </w:p>
    <w:p w:rsidR="00361A8D" w:rsidRPr="00105CC7" w:rsidRDefault="00361A8D" w:rsidP="00361A8D">
      <w:pPr>
        <w:pStyle w:val="p10"/>
        <w:spacing w:before="0" w:beforeAutospacing="0" w:after="0" w:afterAutospacing="0"/>
        <w:ind w:firstLine="567"/>
        <w:jc w:val="both"/>
        <w:rPr>
          <w:sz w:val="28"/>
          <w:szCs w:val="28"/>
        </w:rPr>
      </w:pPr>
      <w:r w:rsidRPr="001B4121">
        <w:rPr>
          <w:sz w:val="28"/>
          <w:szCs w:val="28"/>
        </w:rPr>
        <w:t>В рамках реализации программы проведена работа по оформлению города к празднованию Дня Победы. Приобретена сувенирная продукция.</w:t>
      </w:r>
    </w:p>
    <w:p w:rsidR="00361A8D" w:rsidRPr="001C4A5A" w:rsidRDefault="00361A8D" w:rsidP="00361A8D">
      <w:pPr>
        <w:pStyle w:val="ad"/>
        <w:ind w:firstLine="567"/>
        <w:jc w:val="both"/>
        <w:rPr>
          <w:rFonts w:ascii="Times New Roman" w:hAnsi="Times New Roman"/>
          <w:sz w:val="28"/>
          <w:szCs w:val="28"/>
        </w:rPr>
      </w:pPr>
      <w:r w:rsidRPr="005D7C69">
        <w:rPr>
          <w:rFonts w:ascii="Times New Roman" w:hAnsi="Times New Roman"/>
          <w:sz w:val="28"/>
          <w:szCs w:val="28"/>
        </w:rPr>
        <w:t xml:space="preserve">Средства, направленные на обеспечение благоустройства и ремонта памятников, обелисков, воинских захоронений, находящихся в муниципальной </w:t>
      </w:r>
      <w:r w:rsidRPr="001C4A5A">
        <w:rPr>
          <w:rFonts w:ascii="Times New Roman" w:hAnsi="Times New Roman"/>
          <w:sz w:val="28"/>
          <w:szCs w:val="28"/>
        </w:rPr>
        <w:t>собственности, составили</w:t>
      </w:r>
      <w:r w:rsidRPr="001C4A5A">
        <w:rPr>
          <w:rFonts w:ascii="Times New Roman" w:hAnsi="Times New Roman"/>
          <w:b/>
          <w:i/>
          <w:sz w:val="28"/>
          <w:szCs w:val="28"/>
        </w:rPr>
        <w:t xml:space="preserve"> </w:t>
      </w:r>
      <w:r w:rsidRPr="001C4A5A">
        <w:rPr>
          <w:rFonts w:ascii="Times New Roman" w:hAnsi="Times New Roman"/>
          <w:sz w:val="28"/>
          <w:szCs w:val="28"/>
        </w:rPr>
        <w:t>666 569 рублей 51 копейки.</w:t>
      </w:r>
    </w:p>
    <w:p w:rsidR="00361A8D" w:rsidRDefault="00361A8D" w:rsidP="00361A8D">
      <w:pPr>
        <w:pStyle w:val="ad"/>
        <w:ind w:firstLine="567"/>
        <w:jc w:val="both"/>
        <w:rPr>
          <w:rFonts w:ascii="Times New Roman" w:hAnsi="Times New Roman"/>
          <w:sz w:val="28"/>
          <w:szCs w:val="28"/>
        </w:rPr>
      </w:pPr>
      <w:r>
        <w:rPr>
          <w:rFonts w:ascii="Times New Roman" w:hAnsi="Times New Roman"/>
          <w:sz w:val="28"/>
          <w:szCs w:val="28"/>
        </w:rPr>
        <w:t xml:space="preserve">Целевой </w:t>
      </w:r>
      <w:r w:rsidRPr="00056F6A">
        <w:rPr>
          <w:rFonts w:ascii="Times New Roman" w:hAnsi="Times New Roman"/>
          <w:sz w:val="28"/>
          <w:szCs w:val="28"/>
          <w:lang w:eastAsia="ru-RU"/>
        </w:rPr>
        <w:t xml:space="preserve">показатель уровня </w:t>
      </w:r>
      <w:r w:rsidRPr="00B22C8D">
        <w:rPr>
          <w:rFonts w:ascii="Times New Roman" w:hAnsi="Times New Roman"/>
          <w:sz w:val="28"/>
          <w:szCs w:val="28"/>
        </w:rPr>
        <w:t>средн</w:t>
      </w:r>
      <w:r>
        <w:rPr>
          <w:rFonts w:ascii="Times New Roman" w:hAnsi="Times New Roman"/>
          <w:sz w:val="28"/>
          <w:szCs w:val="28"/>
        </w:rPr>
        <w:t>ей</w:t>
      </w:r>
      <w:r w:rsidRPr="00B22C8D">
        <w:rPr>
          <w:rFonts w:ascii="Times New Roman" w:hAnsi="Times New Roman"/>
          <w:sz w:val="28"/>
          <w:szCs w:val="28"/>
        </w:rPr>
        <w:t xml:space="preserve"> </w:t>
      </w:r>
      <w:r>
        <w:rPr>
          <w:rFonts w:ascii="Times New Roman" w:hAnsi="Times New Roman"/>
          <w:sz w:val="28"/>
          <w:szCs w:val="28"/>
          <w:lang w:eastAsia="ru-RU"/>
        </w:rPr>
        <w:t xml:space="preserve">заработной платы </w:t>
      </w:r>
      <w:r w:rsidRPr="00B22C8D">
        <w:rPr>
          <w:rFonts w:ascii="Times New Roman" w:hAnsi="Times New Roman"/>
          <w:sz w:val="28"/>
          <w:szCs w:val="28"/>
        </w:rPr>
        <w:t>работников сферы культуры и дополнительного образования выполнен на 100 %.</w:t>
      </w:r>
      <w:r w:rsidRPr="00CD3BB2">
        <w:rPr>
          <w:rFonts w:ascii="Times New Roman" w:hAnsi="Times New Roman"/>
          <w:sz w:val="28"/>
          <w:szCs w:val="28"/>
        </w:rPr>
        <w:t xml:space="preserve"> </w:t>
      </w:r>
    </w:p>
    <w:p w:rsidR="00361A8D" w:rsidRPr="00292C9A" w:rsidRDefault="00361A8D" w:rsidP="00361A8D">
      <w:pPr>
        <w:pStyle w:val="ad"/>
        <w:ind w:firstLine="567"/>
        <w:jc w:val="both"/>
        <w:rPr>
          <w:rFonts w:ascii="Times New Roman" w:hAnsi="Times New Roman"/>
          <w:sz w:val="28"/>
          <w:szCs w:val="28"/>
        </w:rPr>
      </w:pPr>
      <w:r w:rsidRPr="00292C9A">
        <w:rPr>
          <w:rFonts w:ascii="Times New Roman" w:hAnsi="Times New Roman"/>
          <w:sz w:val="28"/>
          <w:szCs w:val="28"/>
        </w:rPr>
        <w:t>Большинство зданий требуют систематического, качественного ремонта, замены коммуникационных сетей. В 20</w:t>
      </w:r>
      <w:r>
        <w:rPr>
          <w:rFonts w:ascii="Times New Roman" w:hAnsi="Times New Roman"/>
          <w:sz w:val="28"/>
          <w:szCs w:val="28"/>
        </w:rPr>
        <w:t>1</w:t>
      </w:r>
      <w:r w:rsidRPr="00292C9A">
        <w:rPr>
          <w:rFonts w:ascii="Times New Roman" w:hAnsi="Times New Roman"/>
          <w:sz w:val="28"/>
          <w:szCs w:val="28"/>
        </w:rPr>
        <w:t>8 году, как и ранее, не было достаточных средств на ремонт учреждений культуры. Несмотря на скромное финансирование отрасли, использовались все возможности по сохранению материально-технической базы учреждений культуры</w:t>
      </w:r>
      <w:r>
        <w:rPr>
          <w:rFonts w:ascii="Times New Roman" w:hAnsi="Times New Roman"/>
          <w:sz w:val="28"/>
          <w:szCs w:val="28"/>
        </w:rPr>
        <w:t>.</w:t>
      </w:r>
    </w:p>
    <w:p w:rsidR="00361A8D" w:rsidRPr="008F1B44" w:rsidRDefault="00361A8D" w:rsidP="00361A8D">
      <w:pPr>
        <w:spacing w:after="0" w:line="240" w:lineRule="auto"/>
        <w:ind w:firstLine="567"/>
        <w:jc w:val="both"/>
        <w:rPr>
          <w:rFonts w:ascii="Times New Roman" w:hAnsi="Times New Roman"/>
          <w:sz w:val="28"/>
          <w:szCs w:val="28"/>
        </w:rPr>
      </w:pPr>
      <w:r w:rsidRPr="008F1B44">
        <w:rPr>
          <w:rFonts w:ascii="Times New Roman" w:hAnsi="Times New Roman"/>
          <w:sz w:val="28"/>
          <w:szCs w:val="28"/>
        </w:rPr>
        <w:t xml:space="preserve">Завершена работа по переоборудованию малого зала </w:t>
      </w:r>
      <w:r>
        <w:rPr>
          <w:rFonts w:ascii="Times New Roman" w:hAnsi="Times New Roman"/>
          <w:sz w:val="28"/>
          <w:szCs w:val="28"/>
        </w:rPr>
        <w:t>Дворца культуры</w:t>
      </w:r>
      <w:r w:rsidRPr="008F1B44">
        <w:rPr>
          <w:rFonts w:ascii="Times New Roman" w:hAnsi="Times New Roman"/>
          <w:sz w:val="28"/>
          <w:szCs w:val="28"/>
        </w:rPr>
        <w:t xml:space="preserve"> «Московский» под 3</w:t>
      </w:r>
      <w:r w:rsidRPr="008F1B44">
        <w:rPr>
          <w:rFonts w:ascii="Times New Roman" w:hAnsi="Times New Roman"/>
          <w:sz w:val="28"/>
          <w:szCs w:val="28"/>
          <w:lang w:val="en-US"/>
        </w:rPr>
        <w:t>D</w:t>
      </w:r>
      <w:r w:rsidRPr="008F1B44">
        <w:rPr>
          <w:rFonts w:ascii="Times New Roman" w:hAnsi="Times New Roman"/>
          <w:sz w:val="28"/>
          <w:szCs w:val="28"/>
        </w:rPr>
        <w:t xml:space="preserve"> – кинотеатр на 72 места. Кинозал начал свою деятельность </w:t>
      </w:r>
      <w:r>
        <w:rPr>
          <w:rFonts w:ascii="Times New Roman" w:hAnsi="Times New Roman"/>
          <w:sz w:val="28"/>
          <w:szCs w:val="28"/>
        </w:rPr>
        <w:t>в</w:t>
      </w:r>
      <w:r w:rsidRPr="008F1B44">
        <w:rPr>
          <w:rFonts w:ascii="Times New Roman" w:hAnsi="Times New Roman"/>
          <w:sz w:val="28"/>
          <w:szCs w:val="28"/>
        </w:rPr>
        <w:t xml:space="preserve"> ма</w:t>
      </w:r>
      <w:r>
        <w:rPr>
          <w:rFonts w:ascii="Times New Roman" w:hAnsi="Times New Roman"/>
          <w:sz w:val="28"/>
          <w:szCs w:val="28"/>
        </w:rPr>
        <w:t>е</w:t>
      </w:r>
      <w:r w:rsidRPr="008F1B44">
        <w:rPr>
          <w:rFonts w:ascii="Times New Roman" w:hAnsi="Times New Roman"/>
          <w:sz w:val="28"/>
          <w:szCs w:val="28"/>
        </w:rPr>
        <w:t xml:space="preserve"> 2018 года. В настоящее время ежедневно </w:t>
      </w:r>
      <w:r>
        <w:rPr>
          <w:rFonts w:ascii="Times New Roman" w:hAnsi="Times New Roman"/>
          <w:sz w:val="28"/>
          <w:szCs w:val="28"/>
        </w:rPr>
        <w:lastRenderedPageBreak/>
        <w:t>демонстри</w:t>
      </w:r>
      <w:r w:rsidRPr="008F1B44">
        <w:rPr>
          <w:rFonts w:ascii="Times New Roman" w:hAnsi="Times New Roman"/>
          <w:sz w:val="28"/>
          <w:szCs w:val="28"/>
        </w:rPr>
        <w:t>руются кинофильмы российского и зарубежного производства (по 5 - 7 сеансов). Репертуар обновляется каждую неделю.</w:t>
      </w:r>
    </w:p>
    <w:p w:rsidR="00361A8D" w:rsidRPr="000A284A" w:rsidRDefault="00361A8D" w:rsidP="00361A8D">
      <w:pPr>
        <w:pStyle w:val="ad"/>
        <w:ind w:firstLine="567"/>
        <w:jc w:val="both"/>
        <w:rPr>
          <w:rFonts w:ascii="Times New Roman" w:hAnsi="Times New Roman"/>
          <w:sz w:val="28"/>
          <w:szCs w:val="28"/>
        </w:rPr>
      </w:pPr>
      <w:r>
        <w:rPr>
          <w:rFonts w:ascii="Times New Roman" w:hAnsi="Times New Roman"/>
          <w:sz w:val="28"/>
          <w:szCs w:val="28"/>
          <w:lang w:eastAsia="ru-RU"/>
        </w:rPr>
        <w:t>З</w:t>
      </w:r>
      <w:r w:rsidRPr="000A284A">
        <w:rPr>
          <w:rFonts w:ascii="Times New Roman" w:hAnsi="Times New Roman"/>
          <w:sz w:val="28"/>
          <w:szCs w:val="28"/>
          <w:lang w:eastAsia="ru-RU"/>
        </w:rPr>
        <w:t>аменена электропроводка и электрооборудование</w:t>
      </w:r>
      <w:r>
        <w:rPr>
          <w:rFonts w:ascii="Times New Roman" w:hAnsi="Times New Roman"/>
          <w:sz w:val="28"/>
          <w:szCs w:val="28"/>
          <w:lang w:eastAsia="ru-RU"/>
        </w:rPr>
        <w:t>,</w:t>
      </w:r>
      <w:r w:rsidRPr="000A284A">
        <w:rPr>
          <w:rFonts w:ascii="Times New Roman" w:hAnsi="Times New Roman"/>
          <w:sz w:val="28"/>
          <w:szCs w:val="28"/>
          <w:lang w:eastAsia="ru-RU"/>
        </w:rPr>
        <w:t xml:space="preserve"> </w:t>
      </w:r>
      <w:r w:rsidRPr="000A284A">
        <w:rPr>
          <w:rFonts w:ascii="Times New Roman" w:hAnsi="Times New Roman"/>
          <w:sz w:val="28"/>
          <w:szCs w:val="28"/>
        </w:rPr>
        <w:t xml:space="preserve">выполнен косметический ремонт </w:t>
      </w:r>
      <w:r w:rsidRPr="000A284A">
        <w:rPr>
          <w:rFonts w:ascii="Times New Roman" w:hAnsi="Times New Roman"/>
          <w:sz w:val="28"/>
          <w:szCs w:val="28"/>
          <w:lang w:eastAsia="ru-RU"/>
        </w:rPr>
        <w:t>в зрительном зале СДК «Сокол».</w:t>
      </w:r>
    </w:p>
    <w:p w:rsidR="00361A8D" w:rsidRPr="00137321" w:rsidRDefault="00361A8D" w:rsidP="00361A8D">
      <w:pPr>
        <w:tabs>
          <w:tab w:val="left" w:pos="0"/>
        </w:tabs>
        <w:spacing w:after="0" w:line="240" w:lineRule="auto"/>
        <w:ind w:firstLine="142"/>
        <w:jc w:val="center"/>
        <w:rPr>
          <w:rFonts w:ascii="Times New Roman" w:hAnsi="Times New Roman"/>
          <w:sz w:val="28"/>
          <w:szCs w:val="28"/>
        </w:rPr>
      </w:pPr>
      <w:r w:rsidRPr="00137321">
        <w:rPr>
          <w:rFonts w:ascii="Times New Roman" w:hAnsi="Times New Roman"/>
          <w:sz w:val="28"/>
          <w:szCs w:val="28"/>
        </w:rPr>
        <w:t>В рамках патриотического проекта партии «Единая Россия»:</w:t>
      </w:r>
    </w:p>
    <w:p w:rsidR="00361A8D" w:rsidRPr="008F1B44" w:rsidRDefault="00361A8D" w:rsidP="00361A8D">
      <w:pPr>
        <w:tabs>
          <w:tab w:val="left" w:pos="0"/>
        </w:tabs>
        <w:spacing w:after="0" w:line="240" w:lineRule="auto"/>
        <w:jc w:val="both"/>
        <w:rPr>
          <w:rFonts w:ascii="Times New Roman" w:hAnsi="Times New Roman"/>
          <w:sz w:val="28"/>
          <w:szCs w:val="28"/>
        </w:rPr>
      </w:pPr>
      <w:r w:rsidRPr="008F1B44">
        <w:rPr>
          <w:rFonts w:ascii="Times New Roman" w:hAnsi="Times New Roman"/>
          <w:sz w:val="28"/>
          <w:szCs w:val="28"/>
        </w:rPr>
        <w:tab/>
        <w:t xml:space="preserve">- установлен памятник Воину-Освободителю в д. </w:t>
      </w:r>
      <w:proofErr w:type="spellStart"/>
      <w:proofErr w:type="gramStart"/>
      <w:r w:rsidRPr="008F1B44">
        <w:rPr>
          <w:rFonts w:ascii="Times New Roman" w:hAnsi="Times New Roman"/>
          <w:sz w:val="28"/>
          <w:szCs w:val="28"/>
        </w:rPr>
        <w:t>Царево-Займище</w:t>
      </w:r>
      <w:proofErr w:type="spellEnd"/>
      <w:proofErr w:type="gramEnd"/>
      <w:r w:rsidRPr="008F1B44">
        <w:rPr>
          <w:rFonts w:ascii="Times New Roman" w:hAnsi="Times New Roman"/>
          <w:sz w:val="28"/>
          <w:szCs w:val="28"/>
        </w:rPr>
        <w:t xml:space="preserve"> (август); </w:t>
      </w:r>
    </w:p>
    <w:p w:rsidR="00361A8D" w:rsidRDefault="00361A8D" w:rsidP="00361A8D">
      <w:pPr>
        <w:tabs>
          <w:tab w:val="left" w:pos="0"/>
        </w:tabs>
        <w:spacing w:after="0" w:line="240" w:lineRule="auto"/>
        <w:jc w:val="both"/>
        <w:rPr>
          <w:rFonts w:ascii="Times New Roman" w:hAnsi="Times New Roman"/>
          <w:color w:val="000000" w:themeColor="text1"/>
          <w:sz w:val="28"/>
          <w:szCs w:val="28"/>
        </w:rPr>
      </w:pPr>
      <w:r w:rsidRPr="008F1B44">
        <w:rPr>
          <w:rFonts w:ascii="Times New Roman" w:hAnsi="Times New Roman"/>
          <w:sz w:val="28"/>
          <w:szCs w:val="28"/>
        </w:rPr>
        <w:tab/>
        <w:t xml:space="preserve">- </w:t>
      </w:r>
      <w:r w:rsidRPr="008F1B44">
        <w:rPr>
          <w:rFonts w:ascii="Times New Roman" w:hAnsi="Times New Roman"/>
          <w:color w:val="000000" w:themeColor="text1"/>
          <w:sz w:val="28"/>
          <w:szCs w:val="28"/>
        </w:rPr>
        <w:t xml:space="preserve">открыт памятник герою Отечественной войны 1812 года, атаману Донского казачьего войска, генералу кавалерии Михаилу Ивановичу Платову </w:t>
      </w:r>
      <w:r w:rsidRPr="008F1B44">
        <w:rPr>
          <w:rFonts w:ascii="Times New Roman" w:hAnsi="Times New Roman"/>
          <w:sz w:val="28"/>
          <w:szCs w:val="28"/>
        </w:rPr>
        <w:t>к 206-й годовщине Вя</w:t>
      </w:r>
      <w:r>
        <w:rPr>
          <w:rFonts w:ascii="Times New Roman" w:hAnsi="Times New Roman"/>
          <w:sz w:val="28"/>
          <w:szCs w:val="28"/>
        </w:rPr>
        <w:t>земского сражения 1812 года на</w:t>
      </w:r>
      <w:r w:rsidRPr="008F1B44">
        <w:rPr>
          <w:rFonts w:ascii="Times New Roman" w:hAnsi="Times New Roman"/>
          <w:sz w:val="28"/>
          <w:szCs w:val="28"/>
        </w:rPr>
        <w:t xml:space="preserve"> территории Московского государственного университета технологий и управления им. К.Г. Разумовского («Первый казачий университет»)</w:t>
      </w:r>
      <w:r w:rsidRPr="008F1B44">
        <w:rPr>
          <w:rFonts w:ascii="Times New Roman" w:hAnsi="Times New Roman"/>
          <w:color w:val="000000" w:themeColor="text1"/>
          <w:sz w:val="28"/>
          <w:szCs w:val="28"/>
        </w:rPr>
        <w:t xml:space="preserve"> (ноябрь).</w:t>
      </w:r>
    </w:p>
    <w:p w:rsidR="00361A8D" w:rsidRPr="007A10B0" w:rsidRDefault="00361A8D" w:rsidP="00361A8D">
      <w:pPr>
        <w:spacing w:after="0" w:line="240" w:lineRule="auto"/>
        <w:ind w:firstLine="567"/>
        <w:contextualSpacing/>
        <w:jc w:val="both"/>
        <w:rPr>
          <w:rFonts w:ascii="Times New Roman" w:hAnsi="Times New Roman"/>
          <w:sz w:val="28"/>
          <w:szCs w:val="28"/>
        </w:rPr>
      </w:pPr>
      <w:r w:rsidRPr="007A10B0">
        <w:rPr>
          <w:rFonts w:ascii="Times New Roman" w:hAnsi="Times New Roman"/>
          <w:sz w:val="28"/>
          <w:szCs w:val="28"/>
        </w:rPr>
        <w:t xml:space="preserve">Сегодня учреждения культуры в районе – не только центры общения и реализации своих творческих способностей, но и центры гражданско-патриотического воспитания населения, особенно детей и подростков. Ведется большая культурно-воспитательная и просветительская работа патриотического направления: </w:t>
      </w:r>
    </w:p>
    <w:p w:rsidR="00361A8D" w:rsidRPr="00840CFB" w:rsidRDefault="00361A8D" w:rsidP="00361A8D">
      <w:pPr>
        <w:pStyle w:val="ad"/>
        <w:ind w:firstLine="567"/>
        <w:jc w:val="both"/>
        <w:rPr>
          <w:rFonts w:ascii="Times New Roman" w:hAnsi="Times New Roman"/>
          <w:i/>
          <w:sz w:val="28"/>
          <w:szCs w:val="28"/>
        </w:rPr>
      </w:pPr>
      <w:r w:rsidRPr="00840CFB">
        <w:rPr>
          <w:rFonts w:ascii="Times New Roman" w:hAnsi="Times New Roman"/>
          <w:i/>
          <w:sz w:val="28"/>
          <w:szCs w:val="28"/>
        </w:rPr>
        <w:t xml:space="preserve">- </w:t>
      </w:r>
      <w:r w:rsidRPr="00840CFB">
        <w:rPr>
          <w:rFonts w:ascii="Times New Roman" w:hAnsi="Times New Roman"/>
          <w:sz w:val="28"/>
          <w:szCs w:val="28"/>
        </w:rPr>
        <w:t>цикл мероприятий, посещённый</w:t>
      </w:r>
      <w:r w:rsidRPr="00840CFB">
        <w:rPr>
          <w:rFonts w:ascii="Times New Roman" w:hAnsi="Times New Roman"/>
          <w:i/>
          <w:sz w:val="28"/>
          <w:szCs w:val="28"/>
        </w:rPr>
        <w:t xml:space="preserve"> </w:t>
      </w:r>
      <w:r w:rsidRPr="00840CFB">
        <w:rPr>
          <w:rFonts w:ascii="Times New Roman" w:hAnsi="Times New Roman"/>
          <w:sz w:val="28"/>
          <w:szCs w:val="28"/>
        </w:rPr>
        <w:t>75-ой годовщине со дня освобождения города Вязьмы и Вяземского района от фашистских захватчиков «Вязьма освобожденная»</w:t>
      </w:r>
      <w:r w:rsidRPr="00840CFB">
        <w:rPr>
          <w:rFonts w:ascii="Times New Roman" w:hAnsi="Times New Roman"/>
          <w:i/>
          <w:sz w:val="28"/>
          <w:szCs w:val="28"/>
        </w:rPr>
        <w:t xml:space="preserve"> (</w:t>
      </w:r>
      <w:r w:rsidRPr="00840CFB">
        <w:rPr>
          <w:rFonts w:ascii="Times New Roman" w:hAnsi="Times New Roman"/>
          <w:sz w:val="28"/>
          <w:szCs w:val="28"/>
        </w:rPr>
        <w:t>март)</w:t>
      </w:r>
      <w:r w:rsidRPr="00840CFB">
        <w:rPr>
          <w:rFonts w:ascii="Times New Roman" w:hAnsi="Times New Roman"/>
          <w:i/>
          <w:sz w:val="28"/>
          <w:szCs w:val="28"/>
        </w:rPr>
        <w:t>;</w:t>
      </w:r>
    </w:p>
    <w:p w:rsidR="00361A8D" w:rsidRPr="00840CFB" w:rsidRDefault="00361A8D" w:rsidP="00361A8D">
      <w:pPr>
        <w:pStyle w:val="ad"/>
        <w:ind w:firstLine="567"/>
        <w:jc w:val="both"/>
        <w:rPr>
          <w:rFonts w:ascii="Times New Roman" w:hAnsi="Times New Roman"/>
          <w:i/>
          <w:sz w:val="28"/>
          <w:szCs w:val="28"/>
        </w:rPr>
      </w:pPr>
      <w:r w:rsidRPr="00840CFB">
        <w:rPr>
          <w:rFonts w:ascii="Times New Roman" w:hAnsi="Times New Roman"/>
          <w:i/>
          <w:sz w:val="28"/>
          <w:szCs w:val="28"/>
        </w:rPr>
        <w:t xml:space="preserve">- </w:t>
      </w:r>
      <w:r w:rsidRPr="00840CFB">
        <w:rPr>
          <w:rFonts w:ascii="Times New Roman" w:hAnsi="Times New Roman"/>
          <w:sz w:val="28"/>
          <w:szCs w:val="28"/>
        </w:rPr>
        <w:t>цикл мероприятий</w:t>
      </w:r>
      <w:r w:rsidRPr="00840CFB">
        <w:rPr>
          <w:rFonts w:ascii="Times New Roman" w:hAnsi="Times New Roman"/>
          <w:i/>
          <w:sz w:val="28"/>
          <w:szCs w:val="28"/>
        </w:rPr>
        <w:t xml:space="preserve"> </w:t>
      </w:r>
      <w:r w:rsidRPr="00840CFB">
        <w:rPr>
          <w:rFonts w:ascii="Times New Roman" w:hAnsi="Times New Roman"/>
          <w:snapToGrid w:val="0"/>
          <w:sz w:val="28"/>
          <w:szCs w:val="28"/>
        </w:rPr>
        <w:t>«Не задувайте памяти свечу»</w:t>
      </w:r>
      <w:r w:rsidRPr="00840CFB">
        <w:rPr>
          <w:rFonts w:ascii="Times New Roman" w:hAnsi="Times New Roman"/>
          <w:i/>
          <w:sz w:val="28"/>
          <w:szCs w:val="28"/>
        </w:rPr>
        <w:t xml:space="preserve">, </w:t>
      </w:r>
      <w:r w:rsidRPr="00840CFB">
        <w:rPr>
          <w:rFonts w:ascii="Times New Roman" w:hAnsi="Times New Roman"/>
          <w:snapToGrid w:val="0"/>
          <w:sz w:val="28"/>
          <w:szCs w:val="28"/>
        </w:rPr>
        <w:t xml:space="preserve">посвященный </w:t>
      </w:r>
      <w:r w:rsidRPr="00840CFB">
        <w:rPr>
          <w:rFonts w:ascii="Times New Roman" w:hAnsi="Times New Roman"/>
          <w:sz w:val="28"/>
          <w:szCs w:val="28"/>
        </w:rPr>
        <w:t>100-летию со дня окончания</w:t>
      </w:r>
      <w:proofErr w:type="gramStart"/>
      <w:r w:rsidRPr="00840CFB">
        <w:rPr>
          <w:rFonts w:ascii="Times New Roman" w:hAnsi="Times New Roman"/>
          <w:sz w:val="28"/>
          <w:szCs w:val="28"/>
        </w:rPr>
        <w:t xml:space="preserve"> П</w:t>
      </w:r>
      <w:proofErr w:type="gramEnd"/>
      <w:r w:rsidRPr="00840CFB">
        <w:rPr>
          <w:rFonts w:ascii="Times New Roman" w:hAnsi="Times New Roman"/>
          <w:sz w:val="28"/>
          <w:szCs w:val="28"/>
        </w:rPr>
        <w:t>ервой мировой войны (в течение года)</w:t>
      </w:r>
      <w:r>
        <w:rPr>
          <w:rFonts w:ascii="Times New Roman" w:hAnsi="Times New Roman"/>
          <w:sz w:val="28"/>
          <w:szCs w:val="28"/>
        </w:rPr>
        <w:t>;</w:t>
      </w:r>
    </w:p>
    <w:p w:rsidR="00361A8D" w:rsidRPr="00840CFB" w:rsidRDefault="00361A8D" w:rsidP="00361A8D">
      <w:pPr>
        <w:pStyle w:val="ad"/>
        <w:ind w:firstLine="567"/>
        <w:jc w:val="both"/>
        <w:rPr>
          <w:rFonts w:ascii="Times New Roman" w:hAnsi="Times New Roman"/>
          <w:sz w:val="28"/>
          <w:szCs w:val="28"/>
        </w:rPr>
      </w:pPr>
      <w:r w:rsidRPr="00840CFB">
        <w:rPr>
          <w:rFonts w:ascii="Times New Roman" w:hAnsi="Times New Roman"/>
          <w:sz w:val="28"/>
          <w:szCs w:val="28"/>
        </w:rPr>
        <w:t>- День Победы (май);</w:t>
      </w:r>
    </w:p>
    <w:p w:rsidR="00361A8D" w:rsidRPr="00840CFB" w:rsidRDefault="00361A8D" w:rsidP="00361A8D">
      <w:pPr>
        <w:pStyle w:val="ad"/>
        <w:ind w:firstLine="567"/>
        <w:jc w:val="both"/>
        <w:rPr>
          <w:rFonts w:ascii="Times New Roman" w:hAnsi="Times New Roman"/>
          <w:sz w:val="28"/>
          <w:szCs w:val="28"/>
        </w:rPr>
      </w:pPr>
      <w:r w:rsidRPr="00840CFB">
        <w:rPr>
          <w:rFonts w:ascii="Times New Roman" w:hAnsi="Times New Roman"/>
          <w:sz w:val="28"/>
          <w:szCs w:val="28"/>
        </w:rPr>
        <w:t>- День города Вязьма (май);</w:t>
      </w:r>
    </w:p>
    <w:p w:rsidR="00361A8D" w:rsidRPr="00840CFB" w:rsidRDefault="00361A8D" w:rsidP="00361A8D">
      <w:pPr>
        <w:pStyle w:val="ad"/>
        <w:ind w:firstLine="567"/>
        <w:jc w:val="both"/>
        <w:rPr>
          <w:rFonts w:ascii="Times New Roman" w:hAnsi="Times New Roman"/>
          <w:sz w:val="28"/>
          <w:szCs w:val="28"/>
        </w:rPr>
      </w:pPr>
      <w:r w:rsidRPr="00840CFB">
        <w:rPr>
          <w:rFonts w:ascii="Times New Roman" w:hAnsi="Times New Roman"/>
          <w:sz w:val="28"/>
          <w:szCs w:val="28"/>
        </w:rPr>
        <w:t>- юбилейные мероприятия, посвященные 75-й годовщине освобождения Смоленщины от фашистских захватчиков «Смоленщина в огне Великой Отечественной: война, народ, Победа» (сентябрь)</w:t>
      </w:r>
    </w:p>
    <w:p w:rsidR="00361A8D" w:rsidRDefault="00361A8D" w:rsidP="00361A8D">
      <w:pPr>
        <w:pStyle w:val="ad"/>
        <w:ind w:firstLine="567"/>
        <w:jc w:val="both"/>
        <w:rPr>
          <w:rFonts w:ascii="Times New Roman" w:hAnsi="Times New Roman"/>
          <w:bCs/>
          <w:sz w:val="28"/>
          <w:szCs w:val="28"/>
        </w:rPr>
      </w:pPr>
      <w:r w:rsidRPr="00840CFB">
        <w:rPr>
          <w:rFonts w:ascii="Times New Roman" w:hAnsi="Times New Roman"/>
          <w:sz w:val="28"/>
          <w:szCs w:val="28"/>
        </w:rPr>
        <w:t xml:space="preserve">- </w:t>
      </w:r>
      <w:r w:rsidRPr="00840CFB">
        <w:rPr>
          <w:rFonts w:ascii="Times New Roman" w:hAnsi="Times New Roman"/>
          <w:bCs/>
          <w:sz w:val="28"/>
          <w:szCs w:val="28"/>
        </w:rPr>
        <w:t>2 сентября, в день окончания</w:t>
      </w:r>
      <w:proofErr w:type="gramStart"/>
      <w:r w:rsidRPr="00840CFB">
        <w:rPr>
          <w:rFonts w:ascii="Times New Roman" w:hAnsi="Times New Roman"/>
          <w:bCs/>
          <w:sz w:val="28"/>
          <w:szCs w:val="28"/>
        </w:rPr>
        <w:t xml:space="preserve"> В</w:t>
      </w:r>
      <w:proofErr w:type="gramEnd"/>
      <w:r w:rsidRPr="00840CFB">
        <w:rPr>
          <w:rFonts w:ascii="Times New Roman" w:hAnsi="Times New Roman"/>
          <w:bCs/>
          <w:sz w:val="28"/>
          <w:szCs w:val="28"/>
        </w:rPr>
        <w:t xml:space="preserve">торой мировой войны, совместно с представителями делегации </w:t>
      </w:r>
      <w:proofErr w:type="spellStart"/>
      <w:r w:rsidRPr="00840CFB">
        <w:rPr>
          <w:rFonts w:ascii="Times New Roman" w:hAnsi="Times New Roman"/>
          <w:bCs/>
          <w:sz w:val="28"/>
          <w:szCs w:val="28"/>
        </w:rPr>
        <w:t>Басманной</w:t>
      </w:r>
      <w:proofErr w:type="spellEnd"/>
      <w:r w:rsidRPr="00840CFB">
        <w:rPr>
          <w:rFonts w:ascii="Times New Roman" w:hAnsi="Times New Roman"/>
          <w:bCs/>
          <w:sz w:val="28"/>
          <w:szCs w:val="28"/>
        </w:rPr>
        <w:t xml:space="preserve"> управы города Москвы состоялась закладка аллеи лип на мемориале «</w:t>
      </w:r>
      <w:proofErr w:type="spellStart"/>
      <w:r w:rsidRPr="00840CFB">
        <w:rPr>
          <w:rFonts w:ascii="Times New Roman" w:hAnsi="Times New Roman"/>
          <w:bCs/>
          <w:sz w:val="28"/>
          <w:szCs w:val="28"/>
        </w:rPr>
        <w:t>Богородицкое</w:t>
      </w:r>
      <w:proofErr w:type="spellEnd"/>
      <w:r w:rsidRPr="00840CFB">
        <w:rPr>
          <w:rFonts w:ascii="Times New Roman" w:hAnsi="Times New Roman"/>
          <w:bCs/>
          <w:sz w:val="28"/>
          <w:szCs w:val="28"/>
        </w:rPr>
        <w:t xml:space="preserve"> поле» в память о трагической судьбе воинов московского ополчения.</w:t>
      </w:r>
    </w:p>
    <w:p w:rsidR="00361A8D" w:rsidRDefault="00361A8D" w:rsidP="00361A8D">
      <w:pPr>
        <w:pStyle w:val="ad"/>
        <w:jc w:val="center"/>
        <w:rPr>
          <w:rFonts w:ascii="Times New Roman" w:hAnsi="Times New Roman"/>
          <w:bCs/>
          <w:sz w:val="28"/>
          <w:szCs w:val="28"/>
        </w:rPr>
      </w:pPr>
      <w:r w:rsidRPr="007A5922">
        <w:rPr>
          <w:rFonts w:ascii="Times New Roman" w:hAnsi="Times New Roman"/>
          <w:bCs/>
          <w:noProof/>
          <w:sz w:val="28"/>
          <w:szCs w:val="28"/>
          <w:lang w:eastAsia="ru-RU"/>
        </w:rPr>
        <w:drawing>
          <wp:inline distT="0" distB="0" distL="0" distR="0">
            <wp:extent cx="2344963" cy="1420075"/>
            <wp:effectExtent l="0" t="0" r="0" b="8890"/>
            <wp:docPr id="22531" name="Picture 6" descr="dsc_0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6" descr="dsc_0827"/>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98" b="12601"/>
                    <a:stretch>
                      <a:fillRect/>
                    </a:stretch>
                  </pic:blipFill>
                  <pic:spPr bwMode="auto">
                    <a:xfrm>
                      <a:off x="0" y="0"/>
                      <a:ext cx="2364142" cy="1431690"/>
                    </a:xfrm>
                    <a:prstGeom prst="rect">
                      <a:avLst/>
                    </a:prstGeom>
                    <a:noFill/>
                    <a:ln>
                      <a:noFill/>
                    </a:ln>
                    <a:extLst/>
                  </pic:spPr>
                </pic:pic>
              </a:graphicData>
            </a:graphic>
          </wp:inline>
        </w:drawing>
      </w:r>
      <w:r w:rsidRPr="007A10B0">
        <w:rPr>
          <w:rFonts w:ascii="Times New Roman" w:hAnsi="Times New Roman"/>
          <w:i/>
          <w:noProof/>
          <w:sz w:val="28"/>
          <w:szCs w:val="28"/>
          <w:lang w:eastAsia="ru-RU"/>
        </w:rPr>
        <w:t xml:space="preserve"> </w:t>
      </w:r>
      <w:r w:rsidRPr="00841E3B">
        <w:rPr>
          <w:rFonts w:ascii="Times New Roman" w:hAnsi="Times New Roman"/>
          <w:i/>
          <w:noProof/>
          <w:sz w:val="28"/>
          <w:szCs w:val="28"/>
          <w:lang w:eastAsia="ru-RU"/>
        </w:rPr>
        <w:drawing>
          <wp:inline distT="0" distB="0" distL="0" distR="0">
            <wp:extent cx="2277581" cy="1419347"/>
            <wp:effectExtent l="0" t="0" r="8890" b="0"/>
            <wp:docPr id="24" name="Рисунок 3" descr="C:\Users\Smirnova\Desktop\фото к справке\Театральный праздник-фестиваль в честь А. Д. Пап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irnova\Desktop\фото к справке\Театральный праздник-фестиваль в честь А. Д. Папанова.jpg"/>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1" t="7599"/>
                    <a:stretch/>
                  </pic:blipFill>
                  <pic:spPr bwMode="auto">
                    <a:xfrm>
                      <a:off x="0" y="0"/>
                      <a:ext cx="2290302" cy="142727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61A8D" w:rsidRDefault="00361A8D" w:rsidP="00361A8D">
      <w:pPr>
        <w:spacing w:after="0" w:line="240" w:lineRule="auto"/>
        <w:contextualSpacing/>
        <w:jc w:val="center"/>
        <w:rPr>
          <w:rFonts w:ascii="Times New Roman" w:hAnsi="Times New Roman"/>
        </w:rPr>
      </w:pPr>
      <w:r w:rsidRPr="007A5922">
        <w:rPr>
          <w:rFonts w:ascii="Times New Roman" w:hAnsi="Times New Roman"/>
          <w:bCs/>
        </w:rPr>
        <w:t xml:space="preserve">Встреча делегации </w:t>
      </w:r>
      <w:proofErr w:type="spellStart"/>
      <w:r w:rsidRPr="007A5922">
        <w:rPr>
          <w:rFonts w:ascii="Times New Roman" w:hAnsi="Times New Roman"/>
          <w:bCs/>
        </w:rPr>
        <w:t>Басманного</w:t>
      </w:r>
      <w:proofErr w:type="spellEnd"/>
      <w:r w:rsidRPr="007A5922">
        <w:rPr>
          <w:rFonts w:ascii="Times New Roman" w:hAnsi="Times New Roman"/>
          <w:bCs/>
        </w:rPr>
        <w:t xml:space="preserve"> округа</w:t>
      </w:r>
      <w:r>
        <w:rPr>
          <w:rFonts w:ascii="Times New Roman" w:hAnsi="Times New Roman"/>
          <w:bCs/>
        </w:rPr>
        <w:t>.</w:t>
      </w:r>
      <w:r w:rsidRPr="007A10B0">
        <w:rPr>
          <w:rFonts w:ascii="Times New Roman" w:hAnsi="Times New Roman"/>
        </w:rPr>
        <w:t xml:space="preserve"> </w:t>
      </w:r>
      <w:r>
        <w:rPr>
          <w:rFonts w:ascii="Times New Roman" w:hAnsi="Times New Roman"/>
        </w:rPr>
        <w:t>Т</w:t>
      </w:r>
      <w:r w:rsidRPr="00841E3B">
        <w:rPr>
          <w:rFonts w:ascii="Times New Roman" w:hAnsi="Times New Roman"/>
        </w:rPr>
        <w:t>еатральный фестиваль имени А.Д. Папанова</w:t>
      </w:r>
    </w:p>
    <w:p w:rsidR="00361A8D" w:rsidRPr="00556CBF" w:rsidRDefault="00361A8D" w:rsidP="00361A8D">
      <w:pPr>
        <w:spacing w:after="0" w:line="240" w:lineRule="auto"/>
        <w:ind w:firstLine="567"/>
        <w:contextualSpacing/>
        <w:jc w:val="both"/>
        <w:rPr>
          <w:rFonts w:ascii="Times New Roman" w:hAnsi="Times New Roman"/>
          <w:sz w:val="28"/>
          <w:szCs w:val="28"/>
        </w:rPr>
      </w:pPr>
      <w:r w:rsidRPr="007A10B0">
        <w:rPr>
          <w:rFonts w:ascii="Times New Roman" w:hAnsi="Times New Roman"/>
          <w:sz w:val="28"/>
          <w:szCs w:val="28"/>
        </w:rPr>
        <w:t xml:space="preserve">Культурная жизнь </w:t>
      </w:r>
      <w:proofErr w:type="spellStart"/>
      <w:r w:rsidRPr="007A10B0">
        <w:rPr>
          <w:rFonts w:ascii="Times New Roman" w:hAnsi="Times New Roman"/>
          <w:sz w:val="28"/>
          <w:szCs w:val="28"/>
        </w:rPr>
        <w:t>вязьмичей</w:t>
      </w:r>
      <w:proofErr w:type="spellEnd"/>
      <w:r w:rsidRPr="007A10B0">
        <w:rPr>
          <w:rFonts w:ascii="Times New Roman" w:hAnsi="Times New Roman"/>
          <w:sz w:val="28"/>
          <w:szCs w:val="28"/>
        </w:rPr>
        <w:t xml:space="preserve"> насыщена</w:t>
      </w:r>
      <w:r>
        <w:rPr>
          <w:rFonts w:ascii="Times New Roman" w:hAnsi="Times New Roman"/>
          <w:sz w:val="28"/>
          <w:szCs w:val="28"/>
        </w:rPr>
        <w:t>,</w:t>
      </w:r>
      <w:r w:rsidRPr="007A10B0">
        <w:rPr>
          <w:rFonts w:ascii="Times New Roman" w:hAnsi="Times New Roman"/>
          <w:sz w:val="28"/>
          <w:szCs w:val="28"/>
        </w:rPr>
        <w:t xml:space="preserve"> проводятся: открытый</w:t>
      </w:r>
      <w:r w:rsidRPr="00536CC8">
        <w:rPr>
          <w:rFonts w:ascii="Times New Roman" w:hAnsi="Times New Roman"/>
          <w:sz w:val="28"/>
          <w:szCs w:val="28"/>
        </w:rPr>
        <w:t xml:space="preserve"> </w:t>
      </w:r>
      <w:r>
        <w:rPr>
          <w:rFonts w:ascii="Times New Roman" w:hAnsi="Times New Roman"/>
          <w:sz w:val="28"/>
          <w:szCs w:val="28"/>
        </w:rPr>
        <w:t xml:space="preserve">межрегиональный </w:t>
      </w:r>
      <w:r w:rsidRPr="00536CC8">
        <w:rPr>
          <w:rFonts w:ascii="Times New Roman" w:hAnsi="Times New Roman"/>
          <w:sz w:val="28"/>
          <w:szCs w:val="28"/>
        </w:rPr>
        <w:t>театральный фестиваль имени Народ</w:t>
      </w:r>
      <w:r>
        <w:rPr>
          <w:rFonts w:ascii="Times New Roman" w:hAnsi="Times New Roman"/>
          <w:sz w:val="28"/>
          <w:szCs w:val="28"/>
        </w:rPr>
        <w:t>ного артиста СССР А.Д. Папанова</w:t>
      </w:r>
      <w:r w:rsidRPr="00536CC8">
        <w:rPr>
          <w:rFonts w:ascii="Times New Roman" w:hAnsi="Times New Roman"/>
          <w:sz w:val="28"/>
          <w:szCs w:val="28"/>
        </w:rPr>
        <w:t>; районный интерактивный фестиваль «Вяземские колядки»;</w:t>
      </w:r>
      <w:r w:rsidRPr="00536CC8">
        <w:rPr>
          <w:rFonts w:ascii="Times New Roman" w:eastAsia="Times New Roman" w:hAnsi="Times New Roman"/>
          <w:sz w:val="28"/>
          <w:szCs w:val="28"/>
          <w:lang w:eastAsia="ru-RU"/>
        </w:rPr>
        <w:t xml:space="preserve"> фестиваль </w:t>
      </w:r>
      <w:proofErr w:type="spellStart"/>
      <w:r w:rsidRPr="00536CC8">
        <w:rPr>
          <w:rFonts w:ascii="Times New Roman" w:eastAsia="Times New Roman" w:hAnsi="Times New Roman"/>
          <w:sz w:val="28"/>
          <w:szCs w:val="28"/>
          <w:lang w:eastAsia="ru-RU"/>
        </w:rPr>
        <w:t>геокешинга</w:t>
      </w:r>
      <w:proofErr w:type="spellEnd"/>
      <w:r w:rsidRPr="00536CC8">
        <w:rPr>
          <w:rFonts w:ascii="Times New Roman" w:eastAsia="Times New Roman" w:hAnsi="Times New Roman"/>
          <w:sz w:val="28"/>
          <w:szCs w:val="28"/>
          <w:lang w:eastAsia="ru-RU"/>
        </w:rPr>
        <w:t xml:space="preserve"> «Навигатор»; межведомственный проект - </w:t>
      </w:r>
      <w:r w:rsidRPr="00536CC8">
        <w:rPr>
          <w:rFonts w:ascii="Times New Roman" w:hAnsi="Times New Roman"/>
          <w:sz w:val="28"/>
          <w:szCs w:val="28"/>
        </w:rPr>
        <w:t xml:space="preserve">Дни национальных культур; </w:t>
      </w:r>
      <w:r w:rsidRPr="008F1B44">
        <w:rPr>
          <w:rFonts w:ascii="Times New Roman" w:hAnsi="Times New Roman"/>
          <w:sz w:val="28"/>
          <w:szCs w:val="28"/>
        </w:rPr>
        <w:t>международный фольклорный фестиваль казач</w:t>
      </w:r>
      <w:r>
        <w:rPr>
          <w:rFonts w:ascii="Times New Roman" w:hAnsi="Times New Roman"/>
          <w:sz w:val="28"/>
          <w:szCs w:val="28"/>
        </w:rPr>
        <w:t>ьей песни «Споем, станица»</w:t>
      </w:r>
      <w:r w:rsidRPr="008F1B44">
        <w:rPr>
          <w:rFonts w:ascii="Times New Roman" w:hAnsi="Times New Roman"/>
          <w:i/>
          <w:sz w:val="28"/>
          <w:szCs w:val="28"/>
        </w:rPr>
        <w:t>;</w:t>
      </w:r>
      <w:r w:rsidRPr="008F1B44">
        <w:rPr>
          <w:sz w:val="28"/>
          <w:szCs w:val="28"/>
        </w:rPr>
        <w:t xml:space="preserve"> </w:t>
      </w:r>
      <w:r w:rsidRPr="00B74ADA">
        <w:rPr>
          <w:rFonts w:ascii="Times New Roman" w:hAnsi="Times New Roman"/>
          <w:sz w:val="28"/>
          <w:szCs w:val="28"/>
        </w:rPr>
        <w:t>фестиваль «Праздник Вяземского пряника»;</w:t>
      </w:r>
      <w:r>
        <w:rPr>
          <w:sz w:val="28"/>
          <w:szCs w:val="28"/>
        </w:rPr>
        <w:t xml:space="preserve"> </w:t>
      </w:r>
      <w:r w:rsidRPr="00536CC8">
        <w:rPr>
          <w:rFonts w:ascii="Times New Roman" w:hAnsi="Times New Roman"/>
          <w:sz w:val="28"/>
          <w:szCs w:val="28"/>
        </w:rPr>
        <w:t>районный фестива</w:t>
      </w:r>
      <w:r>
        <w:rPr>
          <w:rFonts w:ascii="Times New Roman" w:hAnsi="Times New Roman"/>
          <w:sz w:val="28"/>
          <w:szCs w:val="28"/>
        </w:rPr>
        <w:t>ль хоров и вокальных ансамблей.</w:t>
      </w:r>
    </w:p>
    <w:p w:rsidR="00361A8D" w:rsidRPr="00556CBF" w:rsidRDefault="00361A8D" w:rsidP="00361A8D">
      <w:pPr>
        <w:pStyle w:val="ad"/>
        <w:ind w:firstLine="567"/>
        <w:jc w:val="both"/>
        <w:rPr>
          <w:rFonts w:ascii="Times New Roman" w:hAnsi="Times New Roman"/>
          <w:i/>
          <w:sz w:val="28"/>
          <w:szCs w:val="28"/>
        </w:rPr>
      </w:pPr>
      <w:r w:rsidRPr="00556CBF">
        <w:rPr>
          <w:rFonts w:ascii="Times New Roman" w:hAnsi="Times New Roman"/>
          <w:sz w:val="28"/>
          <w:szCs w:val="28"/>
        </w:rPr>
        <w:lastRenderedPageBreak/>
        <w:t xml:space="preserve">Значимым событием культурной жизни района </w:t>
      </w:r>
      <w:r w:rsidRPr="00556CBF">
        <w:rPr>
          <w:rFonts w:ascii="Times New Roman" w:hAnsi="Times New Roman"/>
          <w:snapToGrid w:val="0"/>
          <w:sz w:val="28"/>
          <w:szCs w:val="28"/>
        </w:rPr>
        <w:t xml:space="preserve">стало проведение межрегионального фестиваля </w:t>
      </w:r>
      <w:r w:rsidRPr="00556CBF">
        <w:rPr>
          <w:rFonts w:ascii="Times New Roman" w:hAnsi="Times New Roman"/>
          <w:sz w:val="28"/>
          <w:szCs w:val="28"/>
        </w:rPr>
        <w:t>военно-исторической реконструкции, посвящённого Вяземскому сражению Отечественной войны 1812 г</w:t>
      </w:r>
      <w:proofErr w:type="gramStart"/>
      <w:r w:rsidRPr="00556CBF">
        <w:rPr>
          <w:rFonts w:ascii="Times New Roman" w:hAnsi="Times New Roman"/>
          <w:sz w:val="28"/>
          <w:szCs w:val="28"/>
        </w:rPr>
        <w:t>.(</w:t>
      </w:r>
      <w:proofErr w:type="gramEnd"/>
      <w:r w:rsidRPr="00556CBF">
        <w:rPr>
          <w:rFonts w:ascii="Times New Roman" w:hAnsi="Times New Roman"/>
          <w:sz w:val="28"/>
          <w:szCs w:val="28"/>
        </w:rPr>
        <w:t>сентябрь).</w:t>
      </w:r>
    </w:p>
    <w:p w:rsidR="00361A8D" w:rsidRPr="00556CBF" w:rsidRDefault="00361A8D" w:rsidP="00361A8D">
      <w:pPr>
        <w:pStyle w:val="ad"/>
        <w:ind w:firstLine="567"/>
        <w:jc w:val="both"/>
        <w:rPr>
          <w:rFonts w:ascii="Times New Roman" w:hAnsi="Times New Roman"/>
          <w:sz w:val="28"/>
          <w:szCs w:val="28"/>
        </w:rPr>
      </w:pPr>
      <w:r w:rsidRPr="00556CBF">
        <w:rPr>
          <w:rFonts w:ascii="Times New Roman" w:hAnsi="Times New Roman"/>
          <w:sz w:val="28"/>
          <w:szCs w:val="28"/>
        </w:rPr>
        <w:t xml:space="preserve">В районе были широко отмечена </w:t>
      </w:r>
      <w:r w:rsidRPr="00556CBF">
        <w:rPr>
          <w:rFonts w:ascii="Times New Roman" w:hAnsi="Times New Roman"/>
          <w:spacing w:val="-2"/>
          <w:sz w:val="28"/>
          <w:szCs w:val="28"/>
        </w:rPr>
        <w:t xml:space="preserve">вяземские Дни Ефремова, А.С. Даргомыжского, П.С. Нахимова и общероссийские Дни воинской славы. </w:t>
      </w:r>
      <w:r w:rsidRPr="00556CBF">
        <w:rPr>
          <w:rFonts w:ascii="Times New Roman" w:hAnsi="Times New Roman"/>
          <w:sz w:val="28"/>
          <w:szCs w:val="28"/>
        </w:rPr>
        <w:t xml:space="preserve">Проведены общероссийские патриотические акции: «Георгиевская ленточка», «Солдатская каша», «Бессмертный полк», «Свеча памяти». </w:t>
      </w:r>
    </w:p>
    <w:p w:rsidR="00361A8D" w:rsidRPr="00556CBF" w:rsidRDefault="00361A8D" w:rsidP="00361A8D">
      <w:pPr>
        <w:spacing w:after="0" w:line="240" w:lineRule="auto"/>
        <w:ind w:firstLine="567"/>
        <w:jc w:val="both"/>
        <w:rPr>
          <w:rFonts w:ascii="Times New Roman" w:hAnsi="Times New Roman"/>
          <w:sz w:val="28"/>
          <w:szCs w:val="28"/>
        </w:rPr>
      </w:pPr>
      <w:r w:rsidRPr="00556CBF">
        <w:rPr>
          <w:rFonts w:ascii="Times New Roman" w:hAnsi="Times New Roman"/>
          <w:sz w:val="28"/>
          <w:szCs w:val="28"/>
        </w:rPr>
        <w:t xml:space="preserve">13 коллективов учреждений культуры Вяземского района имеют почетное звание Народных (Образцовых) коллективов. </w:t>
      </w:r>
      <w:r w:rsidRPr="00556CBF">
        <w:rPr>
          <w:rFonts w:ascii="Times New Roman" w:hAnsi="Times New Roman"/>
          <w:color w:val="000000"/>
          <w:sz w:val="28"/>
          <w:szCs w:val="28"/>
        </w:rPr>
        <w:t>За отчетный период успешно</w:t>
      </w:r>
      <w:r w:rsidRPr="00556CBF">
        <w:rPr>
          <w:rFonts w:ascii="Times New Roman" w:hAnsi="Times New Roman"/>
          <w:color w:val="000000"/>
          <w:sz w:val="28"/>
          <w:szCs w:val="28"/>
          <w:shd w:val="clear" w:color="auto" w:fill="F5F9FD"/>
        </w:rPr>
        <w:t xml:space="preserve"> подтвердили почетные звания:</w:t>
      </w:r>
      <w:r w:rsidRPr="00556CBF">
        <w:rPr>
          <w:rFonts w:ascii="Times New Roman" w:hAnsi="Times New Roman"/>
          <w:color w:val="000000"/>
          <w:sz w:val="28"/>
          <w:szCs w:val="28"/>
        </w:rPr>
        <w:t xml:space="preserve"> </w:t>
      </w:r>
      <w:r w:rsidRPr="00556CBF">
        <w:rPr>
          <w:rFonts w:ascii="Times New Roman" w:hAnsi="Times New Roman"/>
          <w:color w:val="000000"/>
          <w:sz w:val="28"/>
          <w:szCs w:val="28"/>
          <w:shd w:val="clear" w:color="auto" w:fill="F5F9FD"/>
        </w:rPr>
        <w:t>Народный ансамбль песни «</w:t>
      </w:r>
      <w:proofErr w:type="spellStart"/>
      <w:r w:rsidRPr="00556CBF">
        <w:rPr>
          <w:rFonts w:ascii="Times New Roman" w:hAnsi="Times New Roman"/>
          <w:color w:val="000000"/>
          <w:sz w:val="28"/>
          <w:szCs w:val="28"/>
          <w:shd w:val="clear" w:color="auto" w:fill="F5F9FD"/>
        </w:rPr>
        <w:t>Веретенышко</w:t>
      </w:r>
      <w:proofErr w:type="spellEnd"/>
      <w:r w:rsidRPr="00556CBF">
        <w:rPr>
          <w:rFonts w:ascii="Times New Roman" w:hAnsi="Times New Roman"/>
          <w:color w:val="000000"/>
          <w:sz w:val="28"/>
          <w:szCs w:val="28"/>
          <w:shd w:val="clear" w:color="auto" w:fill="F5F9FD"/>
        </w:rPr>
        <w:t>» /9 ноября/; Образцовый театр восточного танца «</w:t>
      </w:r>
      <w:proofErr w:type="spellStart"/>
      <w:r w:rsidRPr="00556CBF">
        <w:rPr>
          <w:rFonts w:ascii="Times New Roman" w:hAnsi="Times New Roman"/>
          <w:color w:val="000000"/>
          <w:sz w:val="28"/>
          <w:szCs w:val="28"/>
          <w:shd w:val="clear" w:color="auto" w:fill="F5F9FD"/>
        </w:rPr>
        <w:t>Малакни</w:t>
      </w:r>
      <w:proofErr w:type="spellEnd"/>
      <w:r w:rsidRPr="00556CBF">
        <w:rPr>
          <w:rFonts w:ascii="Times New Roman" w:hAnsi="Times New Roman"/>
          <w:color w:val="000000"/>
          <w:sz w:val="28"/>
          <w:szCs w:val="28"/>
          <w:shd w:val="clear" w:color="auto" w:fill="F5F9FD"/>
        </w:rPr>
        <w:t>»</w:t>
      </w:r>
      <w:r w:rsidRPr="00556CBF">
        <w:rPr>
          <w:rFonts w:ascii="Times New Roman" w:hAnsi="Times New Roman"/>
          <w:color w:val="000000"/>
          <w:sz w:val="28"/>
          <w:szCs w:val="28"/>
        </w:rPr>
        <w:t xml:space="preserve"> и Образцовый хореографический коллектив «Фиеста» /13 декабря/. </w:t>
      </w:r>
    </w:p>
    <w:p w:rsidR="00361A8D" w:rsidRDefault="00361A8D" w:rsidP="00361A8D">
      <w:pPr>
        <w:pStyle w:val="ad"/>
        <w:ind w:firstLine="567"/>
        <w:jc w:val="both"/>
        <w:rPr>
          <w:rFonts w:ascii="Times New Roman" w:hAnsi="Times New Roman"/>
          <w:color w:val="FF0000"/>
          <w:sz w:val="28"/>
          <w:szCs w:val="28"/>
        </w:rPr>
      </w:pPr>
      <w:r w:rsidRPr="00556CBF">
        <w:rPr>
          <w:rFonts w:ascii="Times New Roman" w:hAnsi="Times New Roman"/>
          <w:sz w:val="28"/>
          <w:szCs w:val="28"/>
        </w:rPr>
        <w:t>В городских и сельских Дворцах, Домах культуры и клубах работают кружки, коллективы самодеятельного любительского творчества, любительские объединения и клубы по интересам, всего - 397 клубных формирований, в них занимается 4824 человека, из них для детей и подростков - 234 формирования, в них участников – 2921</w:t>
      </w:r>
      <w:r w:rsidRPr="00556CBF">
        <w:rPr>
          <w:rFonts w:ascii="Times New Roman" w:hAnsi="Times New Roman"/>
          <w:color w:val="FF0000"/>
          <w:sz w:val="28"/>
          <w:szCs w:val="28"/>
        </w:rPr>
        <w:t>.</w:t>
      </w:r>
    </w:p>
    <w:p w:rsidR="00361A8D" w:rsidRPr="00556CBF" w:rsidRDefault="00361A8D" w:rsidP="00361A8D">
      <w:pPr>
        <w:pStyle w:val="ad"/>
        <w:ind w:firstLine="567"/>
        <w:jc w:val="both"/>
        <w:rPr>
          <w:rFonts w:ascii="Times New Roman" w:hAnsi="Times New Roman"/>
          <w:sz w:val="28"/>
          <w:szCs w:val="28"/>
        </w:rPr>
      </w:pPr>
      <w:proofErr w:type="gramStart"/>
      <w:r w:rsidRPr="00556CBF">
        <w:rPr>
          <w:rFonts w:ascii="Times New Roman" w:hAnsi="Times New Roman"/>
          <w:sz w:val="28"/>
          <w:szCs w:val="28"/>
        </w:rPr>
        <w:t xml:space="preserve">Хореографические, театральные, хоровые, вокальные, фольклорные, изобразительного искусства, кино, фотолюбителей, спортивные, декоративно – прикладного творчества – вязание, вышивание, макраме, плетение из соломы, роспись по дереву, лепка из глины, флористика, выжигание и многие другие клубные формирования привлекают своим разнообразием все категории населения. </w:t>
      </w:r>
      <w:proofErr w:type="gramEnd"/>
    </w:p>
    <w:p w:rsidR="00361A8D" w:rsidRPr="00556CBF" w:rsidRDefault="00361A8D" w:rsidP="00361A8D">
      <w:pPr>
        <w:pStyle w:val="ad"/>
        <w:ind w:firstLine="567"/>
        <w:jc w:val="both"/>
        <w:rPr>
          <w:rFonts w:ascii="Times New Roman" w:hAnsi="Times New Roman"/>
          <w:sz w:val="28"/>
          <w:szCs w:val="28"/>
        </w:rPr>
      </w:pPr>
      <w:r w:rsidRPr="00556CBF">
        <w:rPr>
          <w:rFonts w:ascii="Times New Roman" w:hAnsi="Times New Roman"/>
          <w:sz w:val="28"/>
          <w:szCs w:val="28"/>
        </w:rPr>
        <w:t>Любительские объединения и клубы по интересам объединяют как в городе, так и на селе любителей: книг, поэзии, музыки, спорта, кино, фотолюбителей, народных промыслов и рукоделия и других.</w:t>
      </w:r>
    </w:p>
    <w:p w:rsidR="00361A8D" w:rsidRPr="00556CBF" w:rsidRDefault="00361A8D" w:rsidP="00361A8D">
      <w:pPr>
        <w:pStyle w:val="ad"/>
        <w:ind w:firstLine="567"/>
        <w:jc w:val="both"/>
        <w:rPr>
          <w:rFonts w:ascii="Times New Roman" w:hAnsi="Times New Roman"/>
          <w:sz w:val="28"/>
          <w:szCs w:val="28"/>
        </w:rPr>
      </w:pPr>
      <w:r w:rsidRPr="00556CBF">
        <w:rPr>
          <w:rFonts w:ascii="Times New Roman" w:hAnsi="Times New Roman"/>
          <w:sz w:val="28"/>
          <w:szCs w:val="28"/>
        </w:rPr>
        <w:t>Ветераны, пенсионеры, молодежь, люди среднего возраста, старшеклассники и малыши - все находят занятия по душе.</w:t>
      </w:r>
    </w:p>
    <w:p w:rsidR="00361A8D" w:rsidRPr="00401BF6" w:rsidRDefault="00361A8D" w:rsidP="00361A8D">
      <w:pPr>
        <w:pStyle w:val="a7"/>
        <w:ind w:firstLine="425"/>
        <w:jc w:val="both"/>
        <w:rPr>
          <w:sz w:val="28"/>
          <w:szCs w:val="28"/>
        </w:rPr>
      </w:pPr>
      <w:r w:rsidRPr="00401BF6">
        <w:rPr>
          <w:sz w:val="28"/>
          <w:szCs w:val="28"/>
        </w:rPr>
        <w:t>Продолжают развиваться творческие отношения с Белорусским городом-побратимом Оршей</w:t>
      </w:r>
      <w:r>
        <w:rPr>
          <w:sz w:val="28"/>
          <w:szCs w:val="28"/>
        </w:rPr>
        <w:t xml:space="preserve"> и городом воинской славы </w:t>
      </w:r>
      <w:proofErr w:type="spellStart"/>
      <w:r>
        <w:rPr>
          <w:sz w:val="28"/>
          <w:szCs w:val="28"/>
        </w:rPr>
        <w:t>Наро-Фоминском</w:t>
      </w:r>
      <w:proofErr w:type="spellEnd"/>
      <w:r w:rsidRPr="00401BF6">
        <w:rPr>
          <w:sz w:val="28"/>
          <w:szCs w:val="28"/>
        </w:rPr>
        <w:t xml:space="preserve">. Стало доброй традиций участие </w:t>
      </w:r>
      <w:r>
        <w:rPr>
          <w:sz w:val="28"/>
          <w:szCs w:val="28"/>
        </w:rPr>
        <w:t xml:space="preserve">их </w:t>
      </w:r>
      <w:r w:rsidRPr="00401BF6">
        <w:rPr>
          <w:sz w:val="28"/>
          <w:szCs w:val="28"/>
        </w:rPr>
        <w:t>творческих коллективов в праздновании Дня города Вязьмы,</w:t>
      </w:r>
      <w:r>
        <w:rPr>
          <w:sz w:val="28"/>
          <w:szCs w:val="28"/>
        </w:rPr>
        <w:t xml:space="preserve"> в</w:t>
      </w:r>
      <w:r w:rsidRPr="00401BF6">
        <w:rPr>
          <w:sz w:val="28"/>
          <w:szCs w:val="28"/>
        </w:rPr>
        <w:t xml:space="preserve"> </w:t>
      </w:r>
      <w:r w:rsidRPr="00536CC8">
        <w:rPr>
          <w:sz w:val="28"/>
          <w:szCs w:val="28"/>
        </w:rPr>
        <w:t>международн</w:t>
      </w:r>
      <w:r>
        <w:rPr>
          <w:sz w:val="28"/>
          <w:szCs w:val="28"/>
        </w:rPr>
        <w:t>ом</w:t>
      </w:r>
      <w:r w:rsidRPr="00536CC8">
        <w:rPr>
          <w:sz w:val="28"/>
          <w:szCs w:val="28"/>
        </w:rPr>
        <w:t xml:space="preserve"> пленэр</w:t>
      </w:r>
      <w:r>
        <w:rPr>
          <w:sz w:val="28"/>
          <w:szCs w:val="28"/>
        </w:rPr>
        <w:t>е</w:t>
      </w:r>
      <w:r w:rsidRPr="00536CC8">
        <w:rPr>
          <w:sz w:val="28"/>
          <w:szCs w:val="28"/>
        </w:rPr>
        <w:t xml:space="preserve"> профессиональных художников</w:t>
      </w:r>
      <w:r>
        <w:rPr>
          <w:sz w:val="28"/>
          <w:szCs w:val="28"/>
        </w:rPr>
        <w:t xml:space="preserve"> «Под небом единым».</w:t>
      </w:r>
    </w:p>
    <w:p w:rsidR="00361A8D" w:rsidRPr="00D37667" w:rsidRDefault="00361A8D" w:rsidP="00361A8D">
      <w:pPr>
        <w:spacing w:after="0" w:line="240" w:lineRule="auto"/>
        <w:ind w:firstLine="567"/>
        <w:jc w:val="both"/>
        <w:rPr>
          <w:rFonts w:ascii="Times New Roman" w:eastAsia="Times New Roman" w:hAnsi="Times New Roman"/>
          <w:sz w:val="28"/>
          <w:szCs w:val="28"/>
          <w:lang w:eastAsia="ru-RU"/>
        </w:rPr>
      </w:pPr>
      <w:r w:rsidRPr="00D37667">
        <w:rPr>
          <w:rFonts w:ascii="Times New Roman" w:hAnsi="Times New Roman"/>
          <w:sz w:val="28"/>
          <w:szCs w:val="28"/>
        </w:rPr>
        <w:t xml:space="preserve">Укреплению базовых семейных отношений способствуют народные праздники, гуляния, ярмарки и другие формы культурной деятельности. Замечательной традицией является празднование Дня города, Дни сел и деревень. </w:t>
      </w:r>
    </w:p>
    <w:p w:rsidR="00361A8D" w:rsidRDefault="00361A8D" w:rsidP="00361A8D">
      <w:pPr>
        <w:spacing w:after="0" w:line="240" w:lineRule="auto"/>
        <w:jc w:val="center"/>
        <w:rPr>
          <w:rFonts w:ascii="Times New Roman" w:hAnsi="Times New Roman"/>
          <w:sz w:val="28"/>
          <w:szCs w:val="28"/>
        </w:rPr>
      </w:pPr>
      <w:r w:rsidRPr="003E4568">
        <w:rPr>
          <w:rFonts w:ascii="Times New Roman" w:hAnsi="Times New Roman"/>
          <w:noProof/>
          <w:sz w:val="20"/>
          <w:szCs w:val="20"/>
          <w:lang w:eastAsia="ru-RU"/>
        </w:rPr>
        <w:lastRenderedPageBreak/>
        <w:drawing>
          <wp:inline distT="0" distB="0" distL="0" distR="0">
            <wp:extent cx="3021208" cy="2012857"/>
            <wp:effectExtent l="0" t="0" r="8255" b="6985"/>
            <wp:docPr id="42" name="Рисунок 42" descr="C:\Users\Smirnova\Desktop\фото к справке\Проводы Зи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rnova\Desktop\фото к справке\Проводы Зимы.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9374" cy="2018297"/>
                    </a:xfrm>
                    <a:prstGeom prst="rect">
                      <a:avLst/>
                    </a:prstGeom>
                    <a:noFill/>
                    <a:ln>
                      <a:noFill/>
                    </a:ln>
                  </pic:spPr>
                </pic:pic>
              </a:graphicData>
            </a:graphic>
          </wp:inline>
        </w:drawing>
      </w:r>
    </w:p>
    <w:p w:rsidR="00361A8D" w:rsidRPr="003E4568" w:rsidRDefault="00361A8D" w:rsidP="00361A8D">
      <w:pPr>
        <w:spacing w:after="0" w:line="240" w:lineRule="auto"/>
        <w:jc w:val="center"/>
        <w:rPr>
          <w:rFonts w:ascii="Times New Roman" w:hAnsi="Times New Roman"/>
        </w:rPr>
      </w:pPr>
      <w:r w:rsidRPr="003E4568">
        <w:rPr>
          <w:rFonts w:ascii="Times New Roman" w:hAnsi="Times New Roman"/>
        </w:rPr>
        <w:t>Проводы Широкой масленицы</w:t>
      </w:r>
      <w:r>
        <w:rPr>
          <w:rFonts w:ascii="Times New Roman" w:hAnsi="Times New Roman"/>
        </w:rPr>
        <w:t xml:space="preserve"> </w:t>
      </w:r>
    </w:p>
    <w:p w:rsidR="00361A8D" w:rsidRDefault="00361A8D" w:rsidP="00361A8D">
      <w:pPr>
        <w:pStyle w:val="ad"/>
        <w:ind w:firstLine="709"/>
        <w:jc w:val="both"/>
        <w:rPr>
          <w:rStyle w:val="a3"/>
          <w:rFonts w:ascii="Times New Roman" w:hAnsi="Times New Roman"/>
          <w:b w:val="0"/>
          <w:sz w:val="28"/>
          <w:szCs w:val="28"/>
          <w:bdr w:val="none" w:sz="0" w:space="0" w:color="auto" w:frame="1"/>
        </w:rPr>
      </w:pPr>
      <w:r w:rsidRPr="00915E5F">
        <w:rPr>
          <w:rFonts w:ascii="Times New Roman" w:hAnsi="Times New Roman"/>
          <w:sz w:val="28"/>
          <w:szCs w:val="28"/>
          <w:bdr w:val="none" w:sz="0" w:space="0" w:color="auto" w:frame="1"/>
        </w:rPr>
        <w:t xml:space="preserve">2018 год для муниципальных библиотек Вяземского района был насыщен яркими событиями. </w:t>
      </w:r>
      <w:r w:rsidRPr="00915E5F">
        <w:rPr>
          <w:rFonts w:ascii="Times New Roman" w:hAnsi="Times New Roman"/>
          <w:sz w:val="28"/>
          <w:szCs w:val="28"/>
        </w:rPr>
        <w:t xml:space="preserve">Приоритетными направлениями работы являются презентации, интерактивные, </w:t>
      </w:r>
      <w:proofErr w:type="spellStart"/>
      <w:r w:rsidRPr="00915E5F">
        <w:rPr>
          <w:rFonts w:ascii="Times New Roman" w:hAnsi="Times New Roman"/>
          <w:sz w:val="28"/>
          <w:szCs w:val="28"/>
        </w:rPr>
        <w:t>мультимедийные</w:t>
      </w:r>
      <w:proofErr w:type="spellEnd"/>
      <w:r w:rsidRPr="00915E5F">
        <w:rPr>
          <w:rFonts w:ascii="Times New Roman" w:hAnsi="Times New Roman"/>
          <w:sz w:val="28"/>
          <w:szCs w:val="28"/>
        </w:rPr>
        <w:t xml:space="preserve"> формам, позволяющие позиционировать чтение как неотъемлемую составляющую образа жизни современного человека. </w:t>
      </w:r>
      <w:r w:rsidRPr="00915E5F">
        <w:rPr>
          <w:rFonts w:ascii="Times New Roman" w:hAnsi="Times New Roman"/>
          <w:sz w:val="28"/>
          <w:szCs w:val="28"/>
          <w:bdr w:val="none" w:sz="0" w:space="0" w:color="auto" w:frame="1"/>
        </w:rPr>
        <w:t>2018 год объявлен в России</w:t>
      </w:r>
      <w:r w:rsidRPr="00915E5F">
        <w:rPr>
          <w:rStyle w:val="apple-converted-space"/>
          <w:rFonts w:ascii="Times New Roman" w:hAnsi="Times New Roman"/>
          <w:sz w:val="28"/>
          <w:szCs w:val="28"/>
          <w:bdr w:val="none" w:sz="0" w:space="0" w:color="auto" w:frame="1"/>
        </w:rPr>
        <w:t xml:space="preserve"> </w:t>
      </w:r>
      <w:r w:rsidRPr="00915E5F">
        <w:rPr>
          <w:rStyle w:val="a3"/>
          <w:rFonts w:ascii="Times New Roman" w:hAnsi="Times New Roman"/>
          <w:sz w:val="28"/>
          <w:szCs w:val="28"/>
          <w:bdr w:val="none" w:sz="0" w:space="0" w:color="auto" w:frame="1"/>
        </w:rPr>
        <w:t>Годом добровольца (волонтёра).</w:t>
      </w:r>
      <w:r w:rsidRPr="00915E5F">
        <w:rPr>
          <w:rStyle w:val="apple-converted-space"/>
          <w:rFonts w:ascii="Times New Roman" w:hAnsi="Times New Roman"/>
          <w:sz w:val="28"/>
          <w:szCs w:val="28"/>
          <w:bdr w:val="none" w:sz="0" w:space="0" w:color="auto" w:frame="1"/>
        </w:rPr>
        <w:t xml:space="preserve"> </w:t>
      </w:r>
      <w:r w:rsidRPr="00915E5F">
        <w:rPr>
          <w:rFonts w:ascii="Times New Roman" w:hAnsi="Times New Roman"/>
          <w:sz w:val="28"/>
          <w:szCs w:val="28"/>
          <w:bdr w:val="none" w:sz="0" w:space="0" w:color="auto" w:frame="1"/>
        </w:rPr>
        <w:t>В течение года</w:t>
      </w:r>
      <w:r w:rsidRPr="00915E5F">
        <w:rPr>
          <w:rStyle w:val="apple-converted-space"/>
          <w:rFonts w:ascii="Times New Roman" w:hAnsi="Times New Roman"/>
          <w:sz w:val="28"/>
          <w:szCs w:val="28"/>
          <w:bdr w:val="none" w:sz="0" w:space="0" w:color="auto" w:frame="1"/>
        </w:rPr>
        <w:t> </w:t>
      </w:r>
      <w:r w:rsidRPr="00915E5F">
        <w:rPr>
          <w:rFonts w:ascii="Times New Roman" w:hAnsi="Times New Roman"/>
          <w:sz w:val="28"/>
          <w:szCs w:val="28"/>
          <w:bdr w:val="none" w:sz="0" w:space="0" w:color="auto" w:frame="1"/>
        </w:rPr>
        <w:t>Вяземская централизованная библиотечная система работала по программе</w:t>
      </w:r>
      <w:r>
        <w:rPr>
          <w:rStyle w:val="apple-converted-space"/>
          <w:rFonts w:ascii="Times New Roman" w:hAnsi="Times New Roman"/>
          <w:sz w:val="28"/>
          <w:szCs w:val="28"/>
          <w:bdr w:val="none" w:sz="0" w:space="0" w:color="auto" w:frame="1"/>
        </w:rPr>
        <w:t xml:space="preserve"> </w:t>
      </w:r>
      <w:r w:rsidRPr="00915E5F">
        <w:rPr>
          <w:rStyle w:val="a3"/>
          <w:rFonts w:ascii="Times New Roman" w:hAnsi="Times New Roman"/>
          <w:sz w:val="28"/>
          <w:szCs w:val="28"/>
          <w:bdr w:val="none" w:sz="0" w:space="0" w:color="auto" w:frame="1"/>
        </w:rPr>
        <w:t>«Волонтеры и библиотека – пространство новых идей».</w:t>
      </w:r>
      <w:r>
        <w:rPr>
          <w:rStyle w:val="apple-converted-space"/>
          <w:rFonts w:ascii="Times New Roman" w:hAnsi="Times New Roman"/>
          <w:bCs/>
          <w:sz w:val="28"/>
          <w:szCs w:val="28"/>
          <w:bdr w:val="none" w:sz="0" w:space="0" w:color="auto" w:frame="1"/>
        </w:rPr>
        <w:t xml:space="preserve"> </w:t>
      </w:r>
      <w:r w:rsidRPr="00915E5F">
        <w:rPr>
          <w:rFonts w:ascii="Times New Roman" w:hAnsi="Times New Roman"/>
          <w:sz w:val="28"/>
          <w:szCs w:val="28"/>
          <w:bdr w:val="none" w:sz="0" w:space="0" w:color="auto" w:frame="1"/>
        </w:rPr>
        <w:t>Сотрудники библиотеки и активные читатели объединились в один дружный и сплоченный отряд добровольцев, который получил название</w:t>
      </w:r>
      <w:r>
        <w:rPr>
          <w:rStyle w:val="apple-converted-space"/>
          <w:rFonts w:ascii="Times New Roman" w:hAnsi="Times New Roman"/>
          <w:sz w:val="28"/>
          <w:szCs w:val="28"/>
          <w:bdr w:val="none" w:sz="0" w:space="0" w:color="auto" w:frame="1"/>
        </w:rPr>
        <w:t xml:space="preserve"> </w:t>
      </w:r>
      <w:r>
        <w:rPr>
          <w:rStyle w:val="a3"/>
          <w:rFonts w:ascii="Times New Roman" w:hAnsi="Times New Roman"/>
          <w:sz w:val="28"/>
          <w:szCs w:val="28"/>
          <w:bdr w:val="none" w:sz="0" w:space="0" w:color="auto" w:frame="1"/>
        </w:rPr>
        <w:t>«</w:t>
      </w:r>
      <w:proofErr w:type="spellStart"/>
      <w:r>
        <w:rPr>
          <w:rStyle w:val="a3"/>
          <w:rFonts w:ascii="Times New Roman" w:hAnsi="Times New Roman"/>
          <w:sz w:val="28"/>
          <w:szCs w:val="28"/>
          <w:bdr w:val="none" w:sz="0" w:space="0" w:color="auto" w:frame="1"/>
        </w:rPr>
        <w:t>Библиоволонтеры</w:t>
      </w:r>
      <w:proofErr w:type="spellEnd"/>
      <w:r>
        <w:rPr>
          <w:rStyle w:val="a3"/>
          <w:rFonts w:ascii="Times New Roman" w:hAnsi="Times New Roman"/>
          <w:sz w:val="28"/>
          <w:szCs w:val="28"/>
          <w:bdr w:val="none" w:sz="0" w:space="0" w:color="auto" w:frame="1"/>
        </w:rPr>
        <w:t>».</w:t>
      </w:r>
    </w:p>
    <w:p w:rsidR="00361A8D" w:rsidRPr="000C4374" w:rsidRDefault="00361A8D" w:rsidP="00361A8D">
      <w:pPr>
        <w:pStyle w:val="ad"/>
        <w:spacing w:before="120"/>
        <w:ind w:firstLine="709"/>
        <w:jc w:val="both"/>
        <w:rPr>
          <w:rFonts w:ascii="Times New Roman" w:hAnsi="Times New Roman"/>
          <w:sz w:val="28"/>
          <w:szCs w:val="28"/>
        </w:rPr>
      </w:pPr>
      <w:r w:rsidRPr="000C4374">
        <w:rPr>
          <w:rFonts w:ascii="Times New Roman" w:hAnsi="Times New Roman"/>
          <w:sz w:val="28"/>
          <w:szCs w:val="28"/>
        </w:rPr>
        <w:t xml:space="preserve">В 2018 году было проведено </w:t>
      </w:r>
      <w:r w:rsidRPr="00624684">
        <w:rPr>
          <w:rFonts w:ascii="Times New Roman" w:hAnsi="Times New Roman"/>
          <w:sz w:val="28"/>
          <w:szCs w:val="28"/>
        </w:rPr>
        <w:t>3042</w:t>
      </w:r>
      <w:r w:rsidRPr="000C4374">
        <w:rPr>
          <w:rFonts w:ascii="Times New Roman" w:hAnsi="Times New Roman"/>
          <w:b/>
          <w:sz w:val="28"/>
          <w:szCs w:val="28"/>
        </w:rPr>
        <w:t xml:space="preserve"> </w:t>
      </w:r>
      <w:r w:rsidRPr="000C4374">
        <w:rPr>
          <w:rFonts w:ascii="Times New Roman" w:hAnsi="Times New Roman"/>
          <w:sz w:val="28"/>
          <w:szCs w:val="28"/>
        </w:rPr>
        <w:t>массовых мероприятия, на них присутствовало</w:t>
      </w:r>
      <w:r w:rsidRPr="000C4374">
        <w:rPr>
          <w:rFonts w:ascii="Times New Roman" w:hAnsi="Times New Roman"/>
          <w:b/>
          <w:sz w:val="28"/>
          <w:szCs w:val="28"/>
        </w:rPr>
        <w:t xml:space="preserve"> </w:t>
      </w:r>
      <w:r w:rsidRPr="00624684">
        <w:rPr>
          <w:rFonts w:ascii="Times New Roman" w:hAnsi="Times New Roman"/>
          <w:sz w:val="28"/>
          <w:szCs w:val="28"/>
        </w:rPr>
        <w:t xml:space="preserve">52282 </w:t>
      </w:r>
      <w:r w:rsidRPr="000C4374">
        <w:rPr>
          <w:rFonts w:ascii="Times New Roman" w:hAnsi="Times New Roman"/>
          <w:sz w:val="28"/>
          <w:szCs w:val="28"/>
        </w:rPr>
        <w:t>человек.</w:t>
      </w:r>
    </w:p>
    <w:p w:rsidR="00361A8D" w:rsidRDefault="00361A8D" w:rsidP="00361A8D">
      <w:pPr>
        <w:pStyle w:val="ad"/>
        <w:spacing w:before="120"/>
        <w:ind w:firstLine="709"/>
        <w:jc w:val="both"/>
        <w:rPr>
          <w:rFonts w:ascii="Times New Roman" w:hAnsi="Times New Roman"/>
          <w:sz w:val="28"/>
          <w:szCs w:val="28"/>
        </w:rPr>
      </w:pPr>
      <w:r w:rsidRPr="00CA0F8B">
        <w:rPr>
          <w:rFonts w:ascii="Times New Roman" w:hAnsi="Times New Roman"/>
          <w:noProof/>
          <w:sz w:val="28"/>
          <w:szCs w:val="28"/>
          <w:lang w:eastAsia="ru-RU"/>
        </w:rPr>
        <w:drawing>
          <wp:inline distT="0" distB="0" distL="0" distR="0">
            <wp:extent cx="5753100" cy="2238375"/>
            <wp:effectExtent l="0" t="0" r="0" b="0"/>
            <wp:docPr id="26"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61A8D" w:rsidRPr="00961100" w:rsidRDefault="00361A8D" w:rsidP="00361A8D">
      <w:pPr>
        <w:pStyle w:val="ad"/>
        <w:ind w:firstLine="708"/>
        <w:jc w:val="both"/>
        <w:rPr>
          <w:rFonts w:ascii="Times New Roman" w:hAnsi="Times New Roman"/>
          <w:sz w:val="28"/>
          <w:szCs w:val="28"/>
        </w:rPr>
      </w:pPr>
      <w:r w:rsidRPr="00961100">
        <w:rPr>
          <w:rFonts w:ascii="Times New Roman" w:hAnsi="Times New Roman"/>
          <w:sz w:val="28"/>
          <w:szCs w:val="28"/>
        </w:rPr>
        <w:t xml:space="preserve">Исходя из цифровых показателей, более половины читателей муниципальных библиотек составляют дети и молодежь, в основном – это учащиеся школ, средних специальных и высших учебных заведений. Среди взрослого населения в городе преобладают читатели среднего возраста, рабочие, служащие, а на селе – пенсионеры. </w:t>
      </w:r>
    </w:p>
    <w:p w:rsidR="00361A8D" w:rsidRPr="00961100" w:rsidRDefault="00361A8D" w:rsidP="00361A8D">
      <w:pPr>
        <w:pStyle w:val="ad"/>
        <w:ind w:firstLine="567"/>
        <w:jc w:val="both"/>
        <w:rPr>
          <w:rFonts w:ascii="Times New Roman" w:hAnsi="Times New Roman"/>
          <w:color w:val="000000"/>
          <w:sz w:val="28"/>
          <w:szCs w:val="28"/>
          <w:lang w:eastAsia="ru-RU"/>
        </w:rPr>
      </w:pPr>
      <w:r w:rsidRPr="00961100">
        <w:rPr>
          <w:rFonts w:ascii="Times New Roman" w:hAnsi="Times New Roman"/>
          <w:color w:val="000000"/>
          <w:sz w:val="28"/>
          <w:szCs w:val="28"/>
          <w:lang w:eastAsia="ru-RU"/>
        </w:rPr>
        <w:t>12 ноября 2018 года МБУК Вяземск</w:t>
      </w:r>
      <w:r>
        <w:rPr>
          <w:rFonts w:ascii="Times New Roman" w:hAnsi="Times New Roman"/>
          <w:color w:val="000000"/>
          <w:sz w:val="28"/>
          <w:szCs w:val="28"/>
          <w:lang w:eastAsia="ru-RU"/>
        </w:rPr>
        <w:t>ая</w:t>
      </w:r>
      <w:r w:rsidRPr="00961100">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ц</w:t>
      </w:r>
      <w:r w:rsidRPr="00961100">
        <w:rPr>
          <w:rFonts w:ascii="Times New Roman" w:hAnsi="Times New Roman"/>
          <w:color w:val="000000"/>
          <w:sz w:val="28"/>
          <w:szCs w:val="28"/>
          <w:lang w:eastAsia="ru-RU"/>
        </w:rPr>
        <w:t>ентрализованн</w:t>
      </w:r>
      <w:r>
        <w:rPr>
          <w:rFonts w:ascii="Times New Roman" w:hAnsi="Times New Roman"/>
          <w:color w:val="000000"/>
          <w:sz w:val="28"/>
          <w:szCs w:val="28"/>
          <w:lang w:eastAsia="ru-RU"/>
        </w:rPr>
        <w:t>ая</w:t>
      </w:r>
      <w:r w:rsidRPr="00961100">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б</w:t>
      </w:r>
      <w:r w:rsidRPr="00961100">
        <w:rPr>
          <w:rFonts w:ascii="Times New Roman" w:hAnsi="Times New Roman"/>
          <w:color w:val="000000"/>
          <w:sz w:val="28"/>
          <w:szCs w:val="28"/>
          <w:lang w:eastAsia="ru-RU"/>
        </w:rPr>
        <w:t>иблиотечн</w:t>
      </w:r>
      <w:r>
        <w:rPr>
          <w:rFonts w:ascii="Times New Roman" w:hAnsi="Times New Roman"/>
          <w:color w:val="000000"/>
          <w:sz w:val="28"/>
          <w:szCs w:val="28"/>
          <w:lang w:eastAsia="ru-RU"/>
        </w:rPr>
        <w:t>ая</w:t>
      </w:r>
      <w:r w:rsidRPr="00961100">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система подключена к</w:t>
      </w:r>
      <w:r w:rsidRPr="00757B3A">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ФГИС </w:t>
      </w:r>
      <w:r w:rsidRPr="00961100">
        <w:rPr>
          <w:rFonts w:ascii="Times New Roman" w:hAnsi="Times New Roman"/>
          <w:color w:val="000000"/>
          <w:sz w:val="28"/>
          <w:szCs w:val="28"/>
          <w:lang w:eastAsia="ru-RU"/>
        </w:rPr>
        <w:t>«Национ</w:t>
      </w:r>
      <w:r>
        <w:rPr>
          <w:rFonts w:ascii="Times New Roman" w:hAnsi="Times New Roman"/>
          <w:color w:val="000000"/>
          <w:sz w:val="28"/>
          <w:szCs w:val="28"/>
          <w:lang w:eastAsia="ru-RU"/>
        </w:rPr>
        <w:t xml:space="preserve">альная электронная библиотека» (далее - </w:t>
      </w:r>
      <w:r w:rsidRPr="00961100">
        <w:rPr>
          <w:rFonts w:ascii="Times New Roman" w:hAnsi="Times New Roman"/>
          <w:color w:val="000000"/>
          <w:sz w:val="28"/>
          <w:szCs w:val="28"/>
          <w:lang w:eastAsia="ru-RU"/>
        </w:rPr>
        <w:t>НЭБ</w:t>
      </w:r>
      <w:r>
        <w:rPr>
          <w:rFonts w:ascii="Times New Roman" w:hAnsi="Times New Roman"/>
          <w:color w:val="000000"/>
          <w:sz w:val="28"/>
          <w:szCs w:val="28"/>
          <w:lang w:eastAsia="ru-RU"/>
        </w:rPr>
        <w:t>)</w:t>
      </w:r>
      <w:r w:rsidRPr="00961100">
        <w:rPr>
          <w:rFonts w:ascii="Times New Roman" w:hAnsi="Times New Roman"/>
          <w:color w:val="000000"/>
          <w:sz w:val="28"/>
          <w:szCs w:val="28"/>
          <w:lang w:eastAsia="ru-RU"/>
        </w:rPr>
        <w:t>,</w:t>
      </w:r>
    </w:p>
    <w:p w:rsidR="00361A8D" w:rsidRPr="00961100" w:rsidRDefault="00361A8D" w:rsidP="00361A8D">
      <w:pPr>
        <w:pStyle w:val="ad"/>
        <w:ind w:firstLine="567"/>
        <w:jc w:val="both"/>
        <w:rPr>
          <w:rFonts w:ascii="Times New Roman" w:hAnsi="Times New Roman"/>
          <w:color w:val="000000"/>
          <w:sz w:val="28"/>
          <w:szCs w:val="28"/>
          <w:lang w:eastAsia="ru-RU"/>
        </w:rPr>
      </w:pPr>
      <w:r>
        <w:rPr>
          <w:rFonts w:ascii="Times New Roman" w:hAnsi="Times New Roman"/>
          <w:color w:val="000000"/>
          <w:sz w:val="28"/>
          <w:szCs w:val="28"/>
          <w:lang w:eastAsia="ru-RU"/>
        </w:rPr>
        <w:t>НЭБ</w:t>
      </w:r>
      <w:r w:rsidRPr="00961100">
        <w:rPr>
          <w:rFonts w:ascii="Times New Roman" w:hAnsi="Times New Roman"/>
          <w:color w:val="000000"/>
          <w:sz w:val="28"/>
          <w:szCs w:val="28"/>
          <w:lang w:eastAsia="ru-RU"/>
        </w:rPr>
        <w:t xml:space="preserve"> объединяет фонды публичных библиотек России федерального, регионального, муниципального уровней, библиотек научных и образовательных учреждений, а также правообладателей.</w:t>
      </w:r>
    </w:p>
    <w:p w:rsidR="00361A8D" w:rsidRPr="00961100" w:rsidRDefault="00361A8D" w:rsidP="00361A8D">
      <w:pPr>
        <w:pStyle w:val="ad"/>
        <w:ind w:firstLine="567"/>
        <w:jc w:val="both"/>
        <w:rPr>
          <w:rFonts w:ascii="Times New Roman" w:hAnsi="Times New Roman"/>
          <w:color w:val="000000"/>
          <w:sz w:val="28"/>
          <w:szCs w:val="28"/>
          <w:lang w:eastAsia="ru-RU"/>
        </w:rPr>
      </w:pPr>
      <w:r w:rsidRPr="00961100">
        <w:rPr>
          <w:rFonts w:ascii="Times New Roman" w:hAnsi="Times New Roman"/>
          <w:color w:val="000000"/>
          <w:sz w:val="28"/>
          <w:szCs w:val="28"/>
          <w:lang w:eastAsia="ru-RU"/>
        </w:rPr>
        <w:lastRenderedPageBreak/>
        <w:t xml:space="preserve">В Фонде НЭБ хранится огромное количество электронных копий документов. Общее количество около – 4 626 702 Пополнение фонда осуществляется постоянно. </w:t>
      </w:r>
    </w:p>
    <w:p w:rsidR="00361A8D" w:rsidRPr="00DB5272" w:rsidRDefault="00361A8D" w:rsidP="00361A8D">
      <w:pPr>
        <w:ind w:firstLine="567"/>
        <w:jc w:val="center"/>
        <w:rPr>
          <w:rStyle w:val="ae"/>
        </w:rPr>
      </w:pPr>
      <w:r>
        <w:rPr>
          <w:noProof/>
          <w:lang w:eastAsia="ru-RU"/>
        </w:rPr>
        <w:drawing>
          <wp:inline distT="0" distB="0" distL="0" distR="0">
            <wp:extent cx="2914015" cy="1940780"/>
            <wp:effectExtent l="0" t="0" r="635" b="2540"/>
            <wp:docPr id="44" name="Рисунок 44" descr="http://taladm.ru/wp-content/uploads/2017/03/100_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aladm.ru/wp-content/uploads/2017/03/100_0487.jpg"/>
                    <pic:cNvPicPr>
                      <a:picLocks noChangeAspect="1" noChangeArrowheads="1"/>
                    </pic:cNvPicPr>
                  </pic:nvPicPr>
                  <pic:blipFill>
                    <a:blip r:embed="rId51" cstate="print"/>
                    <a:srcRect/>
                    <a:stretch>
                      <a:fillRect/>
                    </a:stretch>
                  </pic:blipFill>
                  <pic:spPr bwMode="auto">
                    <a:xfrm>
                      <a:off x="0" y="0"/>
                      <a:ext cx="2932388" cy="1953016"/>
                    </a:xfrm>
                    <a:prstGeom prst="rect">
                      <a:avLst/>
                    </a:prstGeom>
                    <a:noFill/>
                    <a:ln w="9525">
                      <a:noFill/>
                      <a:miter lim="800000"/>
                      <a:headEnd/>
                      <a:tailEnd/>
                    </a:ln>
                  </pic:spPr>
                </pic:pic>
              </a:graphicData>
            </a:graphic>
          </wp:inline>
        </w:drawing>
      </w:r>
    </w:p>
    <w:p w:rsidR="00361A8D" w:rsidRPr="00DB5272" w:rsidRDefault="00361A8D" w:rsidP="00361A8D">
      <w:pPr>
        <w:suppressAutoHyphens/>
        <w:spacing w:after="0" w:line="240" w:lineRule="auto"/>
        <w:ind w:firstLine="567"/>
        <w:jc w:val="center"/>
        <w:rPr>
          <w:rFonts w:ascii="Times New Roman" w:hAnsi="Times New Roman"/>
        </w:rPr>
      </w:pPr>
      <w:r>
        <w:rPr>
          <w:rFonts w:ascii="Times New Roman" w:hAnsi="Times New Roman"/>
        </w:rPr>
        <w:t xml:space="preserve">Пользователь </w:t>
      </w:r>
      <w:proofErr w:type="spellStart"/>
      <w:r>
        <w:rPr>
          <w:rFonts w:ascii="Times New Roman" w:hAnsi="Times New Roman"/>
        </w:rPr>
        <w:t>НЭБа</w:t>
      </w:r>
      <w:proofErr w:type="spellEnd"/>
      <w:r>
        <w:rPr>
          <w:rFonts w:ascii="Times New Roman" w:hAnsi="Times New Roman"/>
        </w:rPr>
        <w:t>,</w:t>
      </w:r>
      <w:r w:rsidRPr="00DB5272">
        <w:rPr>
          <w:rFonts w:ascii="Times New Roman" w:hAnsi="Times New Roman"/>
        </w:rPr>
        <w:t xml:space="preserve"> Центральн</w:t>
      </w:r>
      <w:r>
        <w:rPr>
          <w:rFonts w:ascii="Times New Roman" w:hAnsi="Times New Roman"/>
        </w:rPr>
        <w:t>ая</w:t>
      </w:r>
      <w:r w:rsidRPr="00DB5272">
        <w:rPr>
          <w:rFonts w:ascii="Times New Roman" w:hAnsi="Times New Roman"/>
        </w:rPr>
        <w:t xml:space="preserve"> районн</w:t>
      </w:r>
      <w:r>
        <w:rPr>
          <w:rFonts w:ascii="Times New Roman" w:hAnsi="Times New Roman"/>
        </w:rPr>
        <w:t>ая</w:t>
      </w:r>
      <w:r w:rsidRPr="00DB5272">
        <w:rPr>
          <w:rFonts w:ascii="Times New Roman" w:hAnsi="Times New Roman"/>
        </w:rPr>
        <w:t xml:space="preserve"> библиотек</w:t>
      </w:r>
      <w:r>
        <w:rPr>
          <w:rFonts w:ascii="Times New Roman" w:hAnsi="Times New Roman"/>
        </w:rPr>
        <w:t>а</w:t>
      </w:r>
    </w:p>
    <w:p w:rsidR="00361A8D" w:rsidRDefault="00361A8D" w:rsidP="00361A8D">
      <w:pPr>
        <w:spacing w:after="0" w:line="240" w:lineRule="auto"/>
        <w:ind w:firstLine="708"/>
        <w:jc w:val="both"/>
        <w:rPr>
          <w:rFonts w:ascii="Times New Roman" w:hAnsi="Times New Roman"/>
          <w:sz w:val="28"/>
          <w:szCs w:val="28"/>
          <w:lang w:eastAsia="ru-RU"/>
        </w:rPr>
      </w:pPr>
      <w:r w:rsidRPr="00FE1D41">
        <w:rPr>
          <w:rFonts w:ascii="Times New Roman" w:hAnsi="Times New Roman"/>
          <w:sz w:val="28"/>
          <w:szCs w:val="28"/>
          <w:lang w:eastAsia="ru-RU"/>
        </w:rPr>
        <w:t xml:space="preserve">Сотрудники музея ведут </w:t>
      </w:r>
      <w:r>
        <w:rPr>
          <w:rFonts w:ascii="Times New Roman" w:hAnsi="Times New Roman"/>
          <w:sz w:val="28"/>
          <w:szCs w:val="28"/>
          <w:lang w:eastAsia="ru-RU"/>
        </w:rPr>
        <w:t xml:space="preserve">активную </w:t>
      </w:r>
      <w:r w:rsidRPr="00FE1D41">
        <w:rPr>
          <w:rFonts w:ascii="Times New Roman" w:hAnsi="Times New Roman"/>
          <w:sz w:val="28"/>
          <w:szCs w:val="28"/>
          <w:lang w:eastAsia="ru-RU"/>
        </w:rPr>
        <w:t xml:space="preserve">экскурсионную и лекционную работу, проводят массовые мероприятия, </w:t>
      </w:r>
      <w:r>
        <w:rPr>
          <w:rFonts w:ascii="Times New Roman" w:hAnsi="Times New Roman"/>
          <w:sz w:val="28"/>
          <w:szCs w:val="28"/>
          <w:lang w:eastAsia="ru-RU"/>
        </w:rPr>
        <w:t>к</w:t>
      </w:r>
      <w:r w:rsidRPr="00FE1D41">
        <w:rPr>
          <w:rFonts w:ascii="Times New Roman" w:hAnsi="Times New Roman"/>
          <w:sz w:val="28"/>
          <w:szCs w:val="28"/>
          <w:lang w:eastAsia="ru-RU"/>
        </w:rPr>
        <w:t xml:space="preserve">роме того, ведут комплектование </w:t>
      </w:r>
      <w:r>
        <w:rPr>
          <w:rFonts w:ascii="Times New Roman" w:hAnsi="Times New Roman"/>
          <w:sz w:val="28"/>
          <w:szCs w:val="28"/>
          <w:lang w:eastAsia="ru-RU"/>
        </w:rPr>
        <w:t xml:space="preserve">музейных </w:t>
      </w:r>
      <w:r w:rsidRPr="00FE1D41">
        <w:rPr>
          <w:rFonts w:ascii="Times New Roman" w:hAnsi="Times New Roman"/>
          <w:sz w:val="28"/>
          <w:szCs w:val="28"/>
          <w:lang w:eastAsia="ru-RU"/>
        </w:rPr>
        <w:t>фондов, организуют и проводят сверки наличия и состояния сохранности музейных предметов, работают с коллекциями, составляют описи.</w:t>
      </w:r>
    </w:p>
    <w:p w:rsidR="00361A8D" w:rsidRDefault="00361A8D" w:rsidP="00361A8D">
      <w:pPr>
        <w:spacing w:after="0" w:line="240" w:lineRule="auto"/>
        <w:ind w:firstLine="708"/>
        <w:jc w:val="center"/>
        <w:rPr>
          <w:rFonts w:ascii="Times New Roman" w:hAnsi="Times New Roman"/>
          <w:sz w:val="28"/>
          <w:szCs w:val="28"/>
          <w:lang w:eastAsia="ru-RU"/>
        </w:rPr>
      </w:pPr>
      <w:r w:rsidRPr="00C02E81">
        <w:rPr>
          <w:rFonts w:ascii="Times New Roman" w:hAnsi="Times New Roman"/>
          <w:noProof/>
          <w:sz w:val="28"/>
          <w:szCs w:val="28"/>
          <w:lang w:eastAsia="ru-RU"/>
        </w:rPr>
        <w:drawing>
          <wp:inline distT="0" distB="0" distL="0" distR="0">
            <wp:extent cx="4174297" cy="2151982"/>
            <wp:effectExtent l="0" t="0" r="0" b="1270"/>
            <wp:docPr id="18435" name="Picture 7" descr="http://vyazma.museum67.ru/files/198/img_176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5" name="Picture 7" descr="http://vyazma.museum67.ru/files/198/img_1760.jpg"/>
                    <pic:cNvPicPr>
                      <a:picLocks noGrp="1"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63" t="5072" b="30885"/>
                    <a:stretch>
                      <a:fillRect/>
                    </a:stretch>
                  </pic:blipFill>
                  <pic:spPr bwMode="auto">
                    <a:xfrm>
                      <a:off x="0" y="0"/>
                      <a:ext cx="4182803" cy="2156367"/>
                    </a:xfrm>
                    <a:prstGeom prst="rect">
                      <a:avLst/>
                    </a:prstGeom>
                    <a:noFill/>
                    <a:ln>
                      <a:noFill/>
                    </a:ln>
                    <a:extLst/>
                  </pic:spPr>
                </pic:pic>
              </a:graphicData>
            </a:graphic>
          </wp:inline>
        </w:drawing>
      </w:r>
    </w:p>
    <w:p w:rsidR="00361A8D" w:rsidRPr="00C02E81" w:rsidRDefault="00361A8D" w:rsidP="00361A8D">
      <w:pPr>
        <w:spacing w:after="0" w:line="240" w:lineRule="auto"/>
        <w:jc w:val="center"/>
        <w:rPr>
          <w:rFonts w:ascii="Times New Roman" w:hAnsi="Times New Roman"/>
          <w:lang w:eastAsia="ru-RU"/>
        </w:rPr>
      </w:pPr>
      <w:r w:rsidRPr="00C02E81">
        <w:rPr>
          <w:rFonts w:ascii="Times New Roman" w:hAnsi="Times New Roman"/>
          <w:lang w:eastAsia="ru-RU"/>
        </w:rPr>
        <w:t>На фестивале «</w:t>
      </w:r>
      <w:proofErr w:type="spellStart"/>
      <w:r w:rsidRPr="00C02E81">
        <w:rPr>
          <w:rFonts w:ascii="Times New Roman" w:hAnsi="Times New Roman"/>
          <w:lang w:eastAsia="ru-RU"/>
        </w:rPr>
        <w:t>Интермузей</w:t>
      </w:r>
      <w:proofErr w:type="spellEnd"/>
      <w:r w:rsidRPr="00C02E81">
        <w:rPr>
          <w:rFonts w:ascii="Times New Roman" w:hAnsi="Times New Roman"/>
          <w:lang w:eastAsia="ru-RU"/>
        </w:rPr>
        <w:t xml:space="preserve"> – 2018» г. Москва</w:t>
      </w:r>
    </w:p>
    <w:p w:rsidR="00361A8D" w:rsidRDefault="00361A8D" w:rsidP="00361A8D">
      <w:pPr>
        <w:spacing w:after="0" w:line="240" w:lineRule="auto"/>
        <w:ind w:firstLine="708"/>
        <w:jc w:val="both"/>
        <w:rPr>
          <w:rFonts w:ascii="Times New Roman" w:hAnsi="Times New Roman"/>
          <w:color w:val="000000" w:themeColor="text1"/>
          <w:sz w:val="28"/>
          <w:szCs w:val="28"/>
        </w:rPr>
      </w:pPr>
      <w:r>
        <w:rPr>
          <w:rFonts w:ascii="Times New Roman" w:hAnsi="Times New Roman"/>
          <w:sz w:val="28"/>
          <w:szCs w:val="28"/>
        </w:rPr>
        <w:t>Событие года</w:t>
      </w:r>
      <w:r>
        <w:rPr>
          <w:rFonts w:ascii="Times New Roman" w:hAnsi="Times New Roman"/>
          <w:color w:val="000000" w:themeColor="text1"/>
          <w:sz w:val="28"/>
          <w:szCs w:val="28"/>
        </w:rPr>
        <w:t xml:space="preserve"> - </w:t>
      </w:r>
      <w:r w:rsidRPr="00626B2D">
        <w:rPr>
          <w:rFonts w:ascii="Times New Roman" w:hAnsi="Times New Roman"/>
          <w:color w:val="000000" w:themeColor="text1"/>
          <w:sz w:val="28"/>
          <w:szCs w:val="28"/>
        </w:rPr>
        <w:t>реализаци</w:t>
      </w:r>
      <w:r>
        <w:rPr>
          <w:rFonts w:ascii="Times New Roman" w:hAnsi="Times New Roman"/>
          <w:color w:val="000000" w:themeColor="text1"/>
          <w:sz w:val="28"/>
          <w:szCs w:val="28"/>
        </w:rPr>
        <w:t>я</w:t>
      </w:r>
      <w:r w:rsidRPr="00626B2D">
        <w:rPr>
          <w:rFonts w:ascii="Times New Roman" w:hAnsi="Times New Roman"/>
          <w:color w:val="000000" w:themeColor="text1"/>
          <w:sz w:val="28"/>
          <w:szCs w:val="28"/>
        </w:rPr>
        <w:t xml:space="preserve"> совместного с Музеем Победы проекта «Территория Победы» </w:t>
      </w:r>
      <w:r>
        <w:rPr>
          <w:rFonts w:ascii="Times New Roman" w:hAnsi="Times New Roman"/>
          <w:color w:val="000000" w:themeColor="text1"/>
          <w:sz w:val="28"/>
          <w:szCs w:val="28"/>
        </w:rPr>
        <w:t>проведение</w:t>
      </w:r>
      <w:r w:rsidRPr="00626B2D">
        <w:rPr>
          <w:rFonts w:ascii="Times New Roman" w:hAnsi="Times New Roman"/>
          <w:color w:val="000000" w:themeColor="text1"/>
          <w:sz w:val="28"/>
          <w:szCs w:val="28"/>
        </w:rPr>
        <w:t xml:space="preserve"> патриотическ</w:t>
      </w:r>
      <w:r>
        <w:rPr>
          <w:rFonts w:ascii="Times New Roman" w:hAnsi="Times New Roman"/>
          <w:color w:val="000000" w:themeColor="text1"/>
          <w:sz w:val="28"/>
          <w:szCs w:val="28"/>
        </w:rPr>
        <w:t>ого форума</w:t>
      </w:r>
      <w:r w:rsidRPr="00626B2D">
        <w:rPr>
          <w:rFonts w:ascii="Times New Roman" w:hAnsi="Times New Roman"/>
          <w:color w:val="000000" w:themeColor="text1"/>
          <w:sz w:val="28"/>
          <w:szCs w:val="28"/>
        </w:rPr>
        <w:t xml:space="preserve"> «Вязьма в годы Великой Отечественной вой</w:t>
      </w:r>
      <w:r>
        <w:rPr>
          <w:rFonts w:ascii="Times New Roman" w:hAnsi="Times New Roman"/>
          <w:color w:val="000000" w:themeColor="text1"/>
          <w:sz w:val="28"/>
          <w:szCs w:val="28"/>
        </w:rPr>
        <w:t xml:space="preserve">ны. Подвиг народного ополчения»; </w:t>
      </w:r>
      <w:r w:rsidRPr="00626B2D">
        <w:rPr>
          <w:rFonts w:ascii="Times New Roman" w:hAnsi="Times New Roman"/>
          <w:color w:val="000000" w:themeColor="text1"/>
          <w:sz w:val="28"/>
          <w:szCs w:val="28"/>
        </w:rPr>
        <w:t>проведен</w:t>
      </w:r>
      <w:r>
        <w:rPr>
          <w:rFonts w:ascii="Times New Roman" w:hAnsi="Times New Roman"/>
          <w:color w:val="000000" w:themeColor="text1"/>
          <w:sz w:val="28"/>
          <w:szCs w:val="28"/>
        </w:rPr>
        <w:t>ие</w:t>
      </w:r>
      <w:r w:rsidRPr="00626B2D">
        <w:rPr>
          <w:rFonts w:ascii="Times New Roman" w:hAnsi="Times New Roman"/>
          <w:color w:val="000000" w:themeColor="text1"/>
          <w:sz w:val="28"/>
          <w:szCs w:val="28"/>
        </w:rPr>
        <w:t xml:space="preserve"> демонстрац</w:t>
      </w:r>
      <w:proofErr w:type="gramStart"/>
      <w:r w:rsidRPr="00626B2D">
        <w:rPr>
          <w:rFonts w:ascii="Times New Roman" w:hAnsi="Times New Roman"/>
          <w:color w:val="000000" w:themeColor="text1"/>
          <w:sz w:val="28"/>
          <w:szCs w:val="28"/>
        </w:rPr>
        <w:t>и</w:t>
      </w:r>
      <w:r>
        <w:rPr>
          <w:rFonts w:ascii="Times New Roman" w:hAnsi="Times New Roman"/>
          <w:color w:val="000000" w:themeColor="text1"/>
          <w:sz w:val="28"/>
          <w:szCs w:val="28"/>
        </w:rPr>
        <w:t>и</w:t>
      </w:r>
      <w:r w:rsidRPr="00626B2D">
        <w:rPr>
          <w:rFonts w:ascii="Times New Roman" w:hAnsi="Times New Roman"/>
          <w:color w:val="000000" w:themeColor="text1"/>
          <w:sz w:val="28"/>
          <w:szCs w:val="28"/>
        </w:rPr>
        <w:t xml:space="preserve"> ау</w:t>
      </w:r>
      <w:proofErr w:type="gramEnd"/>
      <w:r w:rsidRPr="00626B2D">
        <w:rPr>
          <w:rFonts w:ascii="Times New Roman" w:hAnsi="Times New Roman"/>
          <w:color w:val="000000" w:themeColor="text1"/>
          <w:sz w:val="28"/>
          <w:szCs w:val="28"/>
        </w:rPr>
        <w:t>диовизуального произведения - документального фильма «День войны» (1942 г., режиссер М. Слуцкий, че</w:t>
      </w:r>
      <w:r>
        <w:rPr>
          <w:rFonts w:ascii="Times New Roman" w:hAnsi="Times New Roman"/>
          <w:color w:val="000000" w:themeColor="text1"/>
          <w:sz w:val="28"/>
          <w:szCs w:val="28"/>
        </w:rPr>
        <w:t>рно-белый, звуковой, 8 частей).</w:t>
      </w:r>
    </w:p>
    <w:p w:rsidR="00361A8D" w:rsidRDefault="00361A8D" w:rsidP="00361A8D">
      <w:pPr>
        <w:spacing w:after="0" w:line="240" w:lineRule="auto"/>
        <w:ind w:firstLine="708"/>
        <w:jc w:val="both"/>
        <w:rPr>
          <w:rFonts w:ascii="Times New Roman" w:hAnsi="Times New Roman"/>
          <w:sz w:val="28"/>
          <w:szCs w:val="28"/>
        </w:rPr>
      </w:pPr>
      <w:r w:rsidRPr="008F0444">
        <w:rPr>
          <w:rFonts w:ascii="Times New Roman" w:hAnsi="Times New Roman"/>
          <w:sz w:val="28"/>
          <w:szCs w:val="28"/>
        </w:rPr>
        <w:t>Стало традицией участие Вяземского историко-краеведческого музея во Всероссийских акциях «Ночь в музее», «Ночь искусств».</w:t>
      </w:r>
    </w:p>
    <w:p w:rsidR="00361A8D" w:rsidRDefault="00361A8D" w:rsidP="00361A8D">
      <w:pPr>
        <w:spacing w:after="0" w:line="240" w:lineRule="auto"/>
        <w:ind w:firstLine="708"/>
        <w:jc w:val="center"/>
        <w:rPr>
          <w:rFonts w:ascii="Times New Roman" w:hAnsi="Times New Roman"/>
          <w:sz w:val="28"/>
          <w:szCs w:val="28"/>
        </w:rPr>
      </w:pPr>
      <w:r w:rsidRPr="008677E6">
        <w:rPr>
          <w:rFonts w:ascii="Times New Roman" w:hAnsi="Times New Roman"/>
          <w:noProof/>
          <w:sz w:val="28"/>
          <w:szCs w:val="28"/>
          <w:lang w:eastAsia="ru-RU"/>
        </w:rPr>
        <w:lastRenderedPageBreak/>
        <w:drawing>
          <wp:inline distT="0" distB="0" distL="0" distR="0">
            <wp:extent cx="2856843" cy="2339077"/>
            <wp:effectExtent l="0" t="0" r="1270" b="4445"/>
            <wp:docPr id="27" name="Picture 5" descr="http://vyazma.museum67.ru/files/198/20180519_21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http://vyazma.museum67.ru/files/198/20180519_214751.jpg"/>
                    <pic:cNvPicPr>
                      <a:picLocks noChangeAspect="1" noChangeArrowheads="1"/>
                    </pic:cNvPicPr>
                  </pic:nvPicPr>
                  <pic:blipFill>
                    <a:blip r:embed="rId53" cstate="print"/>
                    <a:srcRect t="6793" r="33008"/>
                    <a:stretch>
                      <a:fillRect/>
                    </a:stretch>
                  </pic:blipFill>
                  <pic:spPr bwMode="auto">
                    <a:xfrm>
                      <a:off x="0" y="0"/>
                      <a:ext cx="2862398" cy="2343625"/>
                    </a:xfrm>
                    <a:prstGeom prst="rect">
                      <a:avLst/>
                    </a:prstGeom>
                    <a:noFill/>
                    <a:effectLst>
                      <a:softEdge rad="127000"/>
                    </a:effectLst>
                  </pic:spPr>
                </pic:pic>
              </a:graphicData>
            </a:graphic>
          </wp:inline>
        </w:drawing>
      </w:r>
      <w:r w:rsidRPr="00C02E81">
        <w:rPr>
          <w:noProof/>
          <w:lang w:eastAsia="ru-RU"/>
        </w:rPr>
        <w:t xml:space="preserve"> </w:t>
      </w:r>
    </w:p>
    <w:p w:rsidR="00361A8D" w:rsidRPr="008677E6" w:rsidRDefault="00361A8D" w:rsidP="00361A8D">
      <w:pPr>
        <w:spacing w:after="0" w:line="240" w:lineRule="auto"/>
        <w:ind w:firstLine="708"/>
        <w:jc w:val="center"/>
        <w:rPr>
          <w:rFonts w:ascii="Times New Roman" w:hAnsi="Times New Roman"/>
        </w:rPr>
      </w:pPr>
      <w:r w:rsidRPr="008677E6">
        <w:rPr>
          <w:rFonts w:ascii="Times New Roman" w:hAnsi="Times New Roman"/>
        </w:rPr>
        <w:t>«Ночь в музее – 2018»</w:t>
      </w:r>
    </w:p>
    <w:p w:rsidR="00361A8D" w:rsidRDefault="00361A8D" w:rsidP="00361A8D">
      <w:pPr>
        <w:spacing w:after="0" w:line="240" w:lineRule="auto"/>
        <w:ind w:firstLine="708"/>
        <w:jc w:val="both"/>
        <w:rPr>
          <w:rFonts w:ascii="Times New Roman" w:hAnsi="Times New Roman"/>
          <w:sz w:val="28"/>
          <w:szCs w:val="28"/>
        </w:rPr>
      </w:pPr>
      <w:r w:rsidRPr="00F32728">
        <w:rPr>
          <w:rFonts w:ascii="Times New Roman" w:hAnsi="Times New Roman"/>
          <w:sz w:val="28"/>
          <w:szCs w:val="28"/>
          <w:lang w:eastAsia="ru-RU"/>
        </w:rPr>
        <w:t xml:space="preserve">Школы дополнительного образования </w:t>
      </w:r>
      <w:r w:rsidRPr="00F32728">
        <w:rPr>
          <w:rFonts w:ascii="Times New Roman" w:hAnsi="Times New Roman"/>
          <w:sz w:val="28"/>
          <w:szCs w:val="28"/>
        </w:rPr>
        <w:t xml:space="preserve">сферы искусства </w:t>
      </w:r>
      <w:r w:rsidRPr="00F32728">
        <w:rPr>
          <w:rFonts w:ascii="Times New Roman" w:hAnsi="Times New Roman"/>
          <w:sz w:val="28"/>
          <w:szCs w:val="28"/>
          <w:lang w:eastAsia="ru-RU"/>
        </w:rPr>
        <w:t>успешно осуществля</w:t>
      </w:r>
      <w:r>
        <w:rPr>
          <w:rFonts w:ascii="Times New Roman" w:hAnsi="Times New Roman"/>
          <w:sz w:val="28"/>
          <w:szCs w:val="28"/>
          <w:lang w:eastAsia="ru-RU"/>
        </w:rPr>
        <w:t>ю</w:t>
      </w:r>
      <w:r w:rsidRPr="00F32728">
        <w:rPr>
          <w:rFonts w:ascii="Times New Roman" w:hAnsi="Times New Roman"/>
          <w:sz w:val="28"/>
          <w:szCs w:val="28"/>
          <w:lang w:eastAsia="ru-RU"/>
        </w:rPr>
        <w:t xml:space="preserve">т деятельность, направленную на духовно-нравственное развитие подрастающего поколения. </w:t>
      </w:r>
      <w:r w:rsidRPr="00F32728">
        <w:rPr>
          <w:rFonts w:ascii="Times New Roman" w:hAnsi="Times New Roman"/>
          <w:sz w:val="28"/>
          <w:szCs w:val="28"/>
        </w:rPr>
        <w:t xml:space="preserve">Всего </w:t>
      </w:r>
      <w:r>
        <w:rPr>
          <w:rFonts w:ascii="Times New Roman" w:hAnsi="Times New Roman"/>
          <w:sz w:val="28"/>
          <w:szCs w:val="28"/>
        </w:rPr>
        <w:t xml:space="preserve">обучающихся - </w:t>
      </w:r>
      <w:r w:rsidRPr="00626B2D">
        <w:rPr>
          <w:rFonts w:ascii="Times New Roman" w:hAnsi="Times New Roman"/>
          <w:sz w:val="28"/>
          <w:szCs w:val="28"/>
        </w:rPr>
        <w:t>1514</w:t>
      </w:r>
      <w:r w:rsidRPr="0050040B">
        <w:rPr>
          <w:rFonts w:ascii="Times New Roman" w:hAnsi="Times New Roman"/>
          <w:color w:val="FF0000"/>
          <w:sz w:val="28"/>
          <w:szCs w:val="28"/>
        </w:rPr>
        <w:t xml:space="preserve"> </w:t>
      </w:r>
      <w:r w:rsidRPr="00F32728">
        <w:rPr>
          <w:rFonts w:ascii="Times New Roman" w:hAnsi="Times New Roman"/>
          <w:sz w:val="28"/>
          <w:szCs w:val="28"/>
        </w:rPr>
        <w:t>человек</w:t>
      </w:r>
      <w:r>
        <w:rPr>
          <w:rFonts w:ascii="Times New Roman" w:hAnsi="Times New Roman"/>
          <w:sz w:val="28"/>
          <w:szCs w:val="28"/>
        </w:rPr>
        <w:t>.</w:t>
      </w:r>
      <w:r w:rsidRPr="00F32728">
        <w:rPr>
          <w:rFonts w:ascii="Times New Roman" w:hAnsi="Times New Roman"/>
          <w:sz w:val="28"/>
          <w:szCs w:val="28"/>
        </w:rPr>
        <w:t xml:space="preserve"> </w:t>
      </w:r>
      <w:r w:rsidRPr="00626B2D">
        <w:rPr>
          <w:rFonts w:ascii="Times New Roman" w:hAnsi="Times New Roman"/>
          <w:sz w:val="28"/>
          <w:szCs w:val="28"/>
        </w:rPr>
        <w:t>Обучение ведётся по 17 направлениям в области музыкального, хореографического, театрального, изобразительного искусства и эстетического развития детей. На всех отделениях отмечен стабильный уровень качества освоения учащимися образовательных программ.</w:t>
      </w:r>
      <w:r>
        <w:rPr>
          <w:rFonts w:ascii="Times New Roman" w:hAnsi="Times New Roman"/>
          <w:sz w:val="28"/>
          <w:szCs w:val="28"/>
        </w:rPr>
        <w:t xml:space="preserve"> </w:t>
      </w:r>
      <w:r w:rsidRPr="00F32728">
        <w:rPr>
          <w:rFonts w:ascii="Times New Roman" w:hAnsi="Times New Roman"/>
          <w:sz w:val="28"/>
          <w:szCs w:val="28"/>
        </w:rPr>
        <w:t xml:space="preserve">В школах успешно работают 45 творческих коллективов: народный оркестр русских народных инструментов, вокальные, фольклорные, эстрадные ансамбли, ансамбли баянов и аккордеонов, скрипачей, домристов, балалаечников, музыкальный театр, хоровые коллективы и другие. </w:t>
      </w:r>
    </w:p>
    <w:p w:rsidR="00361A8D" w:rsidRDefault="00361A8D" w:rsidP="00361A8D">
      <w:pPr>
        <w:spacing w:after="0" w:line="240" w:lineRule="auto"/>
        <w:ind w:firstLine="708"/>
        <w:jc w:val="both"/>
        <w:rPr>
          <w:rFonts w:ascii="Times New Roman" w:hAnsi="Times New Roman"/>
          <w:sz w:val="28"/>
          <w:szCs w:val="28"/>
          <w:shd w:val="clear" w:color="auto" w:fill="FFFFFF"/>
        </w:rPr>
      </w:pPr>
      <w:r w:rsidRPr="00F32728">
        <w:rPr>
          <w:rFonts w:ascii="Times New Roman" w:hAnsi="Times New Roman"/>
          <w:sz w:val="28"/>
          <w:szCs w:val="28"/>
        </w:rPr>
        <w:t>На базе Вяземской детской школ</w:t>
      </w:r>
      <w:r>
        <w:rPr>
          <w:rFonts w:ascii="Times New Roman" w:hAnsi="Times New Roman"/>
          <w:sz w:val="28"/>
          <w:szCs w:val="28"/>
        </w:rPr>
        <w:t>ы</w:t>
      </w:r>
      <w:r w:rsidRPr="00F32728">
        <w:rPr>
          <w:rFonts w:ascii="Times New Roman" w:hAnsi="Times New Roman"/>
          <w:sz w:val="28"/>
          <w:szCs w:val="28"/>
        </w:rPr>
        <w:t xml:space="preserve"> искусств им. А.С. Даргомыжского традиционно проходит Областной открытый конкурс эстрадной и джазовой музыки «Ритмы планеты», а</w:t>
      </w:r>
      <w:r w:rsidRPr="00F32728">
        <w:rPr>
          <w:rFonts w:ascii="Times New Roman" w:hAnsi="Times New Roman"/>
          <w:sz w:val="28"/>
          <w:szCs w:val="28"/>
          <w:shd w:val="clear" w:color="auto" w:fill="FFFFFF"/>
        </w:rPr>
        <w:t xml:space="preserve"> в </w:t>
      </w:r>
      <w:proofErr w:type="spellStart"/>
      <w:r w:rsidRPr="00F32728">
        <w:rPr>
          <w:rFonts w:ascii="Times New Roman" w:hAnsi="Times New Roman"/>
          <w:sz w:val="28"/>
          <w:szCs w:val="28"/>
          <w:shd w:val="clear" w:color="auto" w:fill="FFFFFF"/>
        </w:rPr>
        <w:t>Кайдаковской</w:t>
      </w:r>
      <w:proofErr w:type="spellEnd"/>
      <w:r w:rsidRPr="00F32728">
        <w:rPr>
          <w:rFonts w:ascii="Times New Roman" w:hAnsi="Times New Roman"/>
          <w:sz w:val="28"/>
          <w:szCs w:val="28"/>
          <w:shd w:val="clear" w:color="auto" w:fill="FFFFFF"/>
        </w:rPr>
        <w:t xml:space="preserve"> детской школе искусств – ежегодный районный фестиваль-конкурс детского музыкального творчества "Память дедов, отцов в нашем сердце живет"</w:t>
      </w:r>
    </w:p>
    <w:p w:rsidR="00361A8D" w:rsidRDefault="00361A8D" w:rsidP="00361A8D">
      <w:pPr>
        <w:spacing w:after="0" w:line="240" w:lineRule="auto"/>
        <w:jc w:val="center"/>
        <w:rPr>
          <w:rFonts w:ascii="Times New Roman" w:hAnsi="Times New Roman"/>
          <w:sz w:val="28"/>
          <w:szCs w:val="28"/>
          <w:shd w:val="clear" w:color="auto" w:fill="FFFFFF"/>
        </w:rPr>
      </w:pPr>
      <w:r w:rsidRPr="00FB6CD9">
        <w:rPr>
          <w:rFonts w:ascii="Times New Roman" w:hAnsi="Times New Roman"/>
          <w:noProof/>
          <w:sz w:val="28"/>
          <w:szCs w:val="28"/>
          <w:lang w:eastAsia="ru-RU"/>
        </w:rPr>
        <w:drawing>
          <wp:inline distT="0" distB="0" distL="0" distR="0">
            <wp:extent cx="2601798" cy="1780910"/>
            <wp:effectExtent l="0" t="0" r="8255" b="0"/>
            <wp:docPr id="29"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rotWithShape="1">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19" t="15842" r="3088" b="201"/>
                    <a:stretch/>
                  </pic:blipFill>
                  <pic:spPr bwMode="auto">
                    <a:xfrm>
                      <a:off x="0" y="0"/>
                      <a:ext cx="2613443" cy="178888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1338E">
        <w:rPr>
          <w:rFonts w:ascii="Times New Roman" w:hAnsi="Times New Roman"/>
          <w:noProof/>
          <w:sz w:val="28"/>
          <w:szCs w:val="28"/>
          <w:lang w:eastAsia="ru-RU"/>
        </w:rPr>
        <w:drawing>
          <wp:inline distT="0" distB="0" distL="0" distR="0">
            <wp:extent cx="3094604" cy="1744980"/>
            <wp:effectExtent l="0" t="0" r="0" b="7620"/>
            <wp:docPr id="30" name="Рисунок 2" descr="C:\Users\Smirnova\AppData\Local\Temp\Rar$DIa0.227\WP_20180201_17_29_5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irnova\AppData\Local\Temp\Rar$DIa0.227\WP_20180201_17_29_53_Pro.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8919" cy="1753052"/>
                    </a:xfrm>
                    <a:prstGeom prst="rect">
                      <a:avLst/>
                    </a:prstGeom>
                    <a:noFill/>
                    <a:ln>
                      <a:noFill/>
                    </a:ln>
                  </pic:spPr>
                </pic:pic>
              </a:graphicData>
            </a:graphic>
          </wp:inline>
        </w:drawing>
      </w:r>
    </w:p>
    <w:p w:rsidR="00361A8D" w:rsidRDefault="00361A8D" w:rsidP="00361A8D">
      <w:pPr>
        <w:spacing w:after="0" w:line="240" w:lineRule="auto"/>
        <w:rPr>
          <w:rFonts w:ascii="Times New Roman" w:hAnsi="Times New Roman"/>
          <w:shd w:val="clear" w:color="auto" w:fill="FFFFFF"/>
        </w:rPr>
      </w:pPr>
      <w:r>
        <w:rPr>
          <w:rFonts w:ascii="Times New Roman" w:hAnsi="Times New Roman"/>
          <w:shd w:val="clear" w:color="auto" w:fill="FFFFFF"/>
        </w:rPr>
        <w:t xml:space="preserve">                          </w:t>
      </w:r>
      <w:r w:rsidRPr="00524316">
        <w:rPr>
          <w:rFonts w:ascii="Times New Roman" w:hAnsi="Times New Roman"/>
          <w:shd w:val="clear" w:color="auto" w:fill="FFFFFF"/>
        </w:rPr>
        <w:t xml:space="preserve">Фестиваль-конкурс </w:t>
      </w:r>
    </w:p>
    <w:p w:rsidR="00361A8D" w:rsidRPr="00524316" w:rsidRDefault="00361A8D" w:rsidP="00361A8D">
      <w:pPr>
        <w:spacing w:after="0" w:line="240" w:lineRule="auto"/>
        <w:jc w:val="center"/>
        <w:rPr>
          <w:rFonts w:ascii="Times New Roman" w:hAnsi="Times New Roman"/>
        </w:rPr>
      </w:pPr>
      <w:r w:rsidRPr="00524316">
        <w:rPr>
          <w:rFonts w:ascii="Times New Roman" w:hAnsi="Times New Roman"/>
          <w:shd w:val="clear" w:color="auto" w:fill="FFFFFF"/>
        </w:rPr>
        <w:t>"Память дедов, отцов в нашем сердце живет"</w:t>
      </w:r>
      <w:r w:rsidRPr="0082131E">
        <w:rPr>
          <w:rFonts w:ascii="Times New Roman" w:hAnsi="Times New Roman"/>
        </w:rPr>
        <w:t xml:space="preserve"> </w:t>
      </w:r>
      <w:r w:rsidRPr="00524316">
        <w:rPr>
          <w:rFonts w:ascii="Times New Roman" w:hAnsi="Times New Roman"/>
        </w:rPr>
        <w:t>Занятие по рисунку, преп. В.Н. Соколова, Г.А. Улыбин</w:t>
      </w:r>
    </w:p>
    <w:p w:rsidR="00361A8D" w:rsidRDefault="00361A8D" w:rsidP="00361A8D">
      <w:pPr>
        <w:spacing w:after="0" w:line="240" w:lineRule="auto"/>
        <w:jc w:val="center"/>
        <w:rPr>
          <w:rFonts w:ascii="Times New Roman" w:hAnsi="Times New Roman"/>
          <w:shd w:val="clear" w:color="auto" w:fill="FFFFFF"/>
        </w:rPr>
      </w:pPr>
    </w:p>
    <w:p w:rsidR="00361A8D" w:rsidRDefault="00361A8D" w:rsidP="00361A8D">
      <w:pPr>
        <w:spacing w:after="0" w:line="240" w:lineRule="auto"/>
        <w:ind w:firstLine="708"/>
        <w:jc w:val="both"/>
        <w:rPr>
          <w:rFonts w:ascii="Times New Roman" w:hAnsi="Times New Roman"/>
          <w:sz w:val="28"/>
          <w:szCs w:val="28"/>
        </w:rPr>
      </w:pPr>
      <w:r w:rsidRPr="00F32728">
        <w:rPr>
          <w:rFonts w:ascii="Times New Roman" w:hAnsi="Times New Roman"/>
          <w:sz w:val="28"/>
          <w:szCs w:val="28"/>
        </w:rPr>
        <w:t>Активную деятельность по развитию художественного творчества детей организовала Вяземская детская художес</w:t>
      </w:r>
      <w:r>
        <w:rPr>
          <w:rFonts w:ascii="Times New Roman" w:hAnsi="Times New Roman"/>
          <w:sz w:val="28"/>
          <w:szCs w:val="28"/>
        </w:rPr>
        <w:t>твенная школа им. А.Г. Сергеева. В</w:t>
      </w:r>
      <w:r w:rsidRPr="00F32728">
        <w:rPr>
          <w:rFonts w:ascii="Times New Roman" w:hAnsi="Times New Roman"/>
          <w:sz w:val="28"/>
          <w:szCs w:val="28"/>
        </w:rPr>
        <w:t xml:space="preserve"> школе прошли пленэры, конкурсы, выставки, экскурсии. </w:t>
      </w:r>
    </w:p>
    <w:p w:rsidR="00361A8D" w:rsidRPr="00626B2D" w:rsidRDefault="00361A8D" w:rsidP="00361A8D">
      <w:pPr>
        <w:spacing w:after="0" w:line="240" w:lineRule="auto"/>
        <w:ind w:firstLine="567"/>
        <w:contextualSpacing/>
        <w:jc w:val="both"/>
        <w:rPr>
          <w:rFonts w:ascii="Times New Roman" w:eastAsia="Times New Roman" w:hAnsi="Times New Roman"/>
          <w:sz w:val="28"/>
          <w:szCs w:val="28"/>
          <w:lang w:eastAsia="ru-RU"/>
        </w:rPr>
      </w:pPr>
      <w:r w:rsidRPr="00626B2D">
        <w:rPr>
          <w:rFonts w:ascii="Times New Roman" w:eastAsia="Times New Roman" w:hAnsi="Times New Roman"/>
          <w:sz w:val="28"/>
          <w:szCs w:val="28"/>
          <w:lang w:eastAsia="ru-RU"/>
        </w:rPr>
        <w:t xml:space="preserve">В 2018 году на базе Вяземского района впервые была проведена аккредитация экскурсоводов в рамках Восточного туристского кластера </w:t>
      </w:r>
      <w:r w:rsidRPr="00626B2D">
        <w:rPr>
          <w:rFonts w:ascii="Times New Roman" w:eastAsia="Times New Roman" w:hAnsi="Times New Roman"/>
          <w:sz w:val="28"/>
          <w:szCs w:val="28"/>
          <w:lang w:eastAsia="ru-RU"/>
        </w:rPr>
        <w:lastRenderedPageBreak/>
        <w:t>Смоленской области.</w:t>
      </w:r>
      <w:r w:rsidRPr="00626B2D">
        <w:rPr>
          <w:rFonts w:ascii="Times New Roman" w:eastAsia="Times New Roman" w:hAnsi="Times New Roman"/>
          <w:color w:val="000000"/>
          <w:sz w:val="28"/>
          <w:szCs w:val="28"/>
          <w:lang w:eastAsia="ru-RU"/>
        </w:rPr>
        <w:t xml:space="preserve"> </w:t>
      </w:r>
      <w:r w:rsidRPr="00626B2D">
        <w:rPr>
          <w:rFonts w:ascii="Times New Roman" w:eastAsia="Times New Roman" w:hAnsi="Times New Roman"/>
          <w:sz w:val="28"/>
          <w:szCs w:val="28"/>
          <w:lang w:eastAsia="ru-RU"/>
        </w:rPr>
        <w:t xml:space="preserve">Аккредитацию прошли 16 экскурсоводов из Вяземского, </w:t>
      </w:r>
      <w:proofErr w:type="spellStart"/>
      <w:r w:rsidRPr="00626B2D">
        <w:rPr>
          <w:rFonts w:ascii="Times New Roman" w:eastAsia="Times New Roman" w:hAnsi="Times New Roman"/>
          <w:sz w:val="28"/>
          <w:szCs w:val="28"/>
          <w:lang w:eastAsia="ru-RU"/>
        </w:rPr>
        <w:t>Гагаринского</w:t>
      </w:r>
      <w:proofErr w:type="spellEnd"/>
      <w:r w:rsidRPr="00626B2D">
        <w:rPr>
          <w:rFonts w:ascii="Times New Roman" w:eastAsia="Times New Roman" w:hAnsi="Times New Roman"/>
          <w:sz w:val="28"/>
          <w:szCs w:val="28"/>
          <w:lang w:eastAsia="ru-RU"/>
        </w:rPr>
        <w:t xml:space="preserve">, </w:t>
      </w:r>
      <w:proofErr w:type="spellStart"/>
      <w:r w:rsidRPr="00626B2D">
        <w:rPr>
          <w:rFonts w:ascii="Times New Roman" w:eastAsia="Times New Roman" w:hAnsi="Times New Roman"/>
          <w:sz w:val="28"/>
          <w:szCs w:val="28"/>
          <w:lang w:eastAsia="ru-RU"/>
        </w:rPr>
        <w:t>Новодугинского</w:t>
      </w:r>
      <w:proofErr w:type="spellEnd"/>
      <w:r w:rsidRPr="00626B2D">
        <w:rPr>
          <w:rFonts w:ascii="Times New Roman" w:eastAsia="Times New Roman" w:hAnsi="Times New Roman"/>
          <w:sz w:val="28"/>
          <w:szCs w:val="28"/>
          <w:lang w:eastAsia="ru-RU"/>
        </w:rPr>
        <w:t xml:space="preserve">, </w:t>
      </w:r>
      <w:proofErr w:type="spellStart"/>
      <w:r w:rsidRPr="00626B2D">
        <w:rPr>
          <w:rFonts w:ascii="Times New Roman" w:eastAsia="Times New Roman" w:hAnsi="Times New Roman"/>
          <w:sz w:val="28"/>
          <w:szCs w:val="28"/>
          <w:lang w:eastAsia="ru-RU"/>
        </w:rPr>
        <w:t>Сычёвского</w:t>
      </w:r>
      <w:proofErr w:type="spellEnd"/>
      <w:r w:rsidRPr="00626B2D">
        <w:rPr>
          <w:rFonts w:ascii="Times New Roman" w:eastAsia="Times New Roman" w:hAnsi="Times New Roman"/>
          <w:sz w:val="28"/>
          <w:szCs w:val="28"/>
          <w:lang w:eastAsia="ru-RU"/>
        </w:rPr>
        <w:t xml:space="preserve">, </w:t>
      </w:r>
      <w:proofErr w:type="spellStart"/>
      <w:r w:rsidRPr="00626B2D">
        <w:rPr>
          <w:rFonts w:ascii="Times New Roman" w:eastAsia="Times New Roman" w:hAnsi="Times New Roman"/>
          <w:sz w:val="28"/>
          <w:szCs w:val="28"/>
          <w:lang w:eastAsia="ru-RU"/>
        </w:rPr>
        <w:t>Тёмкинского</w:t>
      </w:r>
      <w:proofErr w:type="spellEnd"/>
      <w:r w:rsidRPr="00626B2D">
        <w:rPr>
          <w:rFonts w:ascii="Times New Roman" w:eastAsia="Times New Roman" w:hAnsi="Times New Roman"/>
          <w:sz w:val="28"/>
          <w:szCs w:val="28"/>
          <w:lang w:eastAsia="ru-RU"/>
        </w:rPr>
        <w:t xml:space="preserve">, </w:t>
      </w:r>
      <w:proofErr w:type="spellStart"/>
      <w:r w:rsidRPr="00626B2D">
        <w:rPr>
          <w:rFonts w:ascii="Times New Roman" w:eastAsia="Times New Roman" w:hAnsi="Times New Roman"/>
          <w:sz w:val="28"/>
          <w:szCs w:val="28"/>
          <w:lang w:eastAsia="ru-RU"/>
        </w:rPr>
        <w:t>Угранского</w:t>
      </w:r>
      <w:proofErr w:type="spellEnd"/>
      <w:r w:rsidRPr="00626B2D">
        <w:rPr>
          <w:rFonts w:ascii="Times New Roman" w:eastAsia="Times New Roman" w:hAnsi="Times New Roman"/>
          <w:sz w:val="28"/>
          <w:szCs w:val="28"/>
          <w:lang w:eastAsia="ru-RU"/>
        </w:rPr>
        <w:t xml:space="preserve">, Дорогобужского районов. Их фамилии будут внесены в реестр аккредитованных экскурсоводов Смоленской области. </w:t>
      </w:r>
    </w:p>
    <w:p w:rsidR="00361A8D" w:rsidRDefault="00361A8D" w:rsidP="00361A8D">
      <w:pPr>
        <w:spacing w:after="0" w:line="240" w:lineRule="auto"/>
        <w:ind w:firstLine="567"/>
        <w:jc w:val="both"/>
        <w:rPr>
          <w:rFonts w:ascii="Times New Roman" w:hAnsi="Times New Roman"/>
          <w:color w:val="000000"/>
          <w:sz w:val="28"/>
          <w:szCs w:val="28"/>
          <w:shd w:val="clear" w:color="auto" w:fill="FFFFFF"/>
        </w:rPr>
      </w:pPr>
      <w:r w:rsidRPr="00626B2D">
        <w:rPr>
          <w:rFonts w:ascii="Times New Roman" w:hAnsi="Times New Roman"/>
          <w:sz w:val="28"/>
          <w:szCs w:val="28"/>
        </w:rPr>
        <w:t>Вяземск</w:t>
      </w:r>
      <w:r>
        <w:rPr>
          <w:rFonts w:ascii="Times New Roman" w:hAnsi="Times New Roman"/>
          <w:sz w:val="28"/>
          <w:szCs w:val="28"/>
        </w:rPr>
        <w:t>ий район участвует</w:t>
      </w:r>
      <w:r w:rsidRPr="00626B2D">
        <w:rPr>
          <w:rFonts w:ascii="Times New Roman" w:hAnsi="Times New Roman"/>
          <w:sz w:val="28"/>
          <w:szCs w:val="28"/>
        </w:rPr>
        <w:t xml:space="preserve"> в международных, межрегиональных и региональных мероприятиях: Всероссийский</w:t>
      </w:r>
      <w:r w:rsidRPr="00626B2D">
        <w:rPr>
          <w:rFonts w:ascii="Times New Roman" w:eastAsia="Times New Roman" w:hAnsi="Times New Roman"/>
          <w:sz w:val="28"/>
          <w:szCs w:val="28"/>
          <w:lang w:eastAsia="ru-RU"/>
        </w:rPr>
        <w:t xml:space="preserve"> форум «Территория бизнеса – территория жизни», в рамках которого назвали самые эффективные муниципальные практики по итогам Национальной премии «Бизнес-Успех»; </w:t>
      </w:r>
      <w:r w:rsidRPr="00626B2D">
        <w:rPr>
          <w:rFonts w:ascii="Times New Roman" w:hAnsi="Times New Roman"/>
          <w:color w:val="000000"/>
          <w:sz w:val="28"/>
          <w:szCs w:val="28"/>
          <w:shd w:val="clear" w:color="auto" w:fill="FFFFFF"/>
        </w:rPr>
        <w:t>международная туристская выставка ИНТУРМАРКЕТ-2018.;VI Научно-практическая конференция "Настоящая Россия", посвящённая развитию туризма в малых исторических городах. </w:t>
      </w:r>
    </w:p>
    <w:p w:rsidR="00361A8D" w:rsidRDefault="00361A8D" w:rsidP="00361A8D">
      <w:pPr>
        <w:spacing w:after="0" w:line="240" w:lineRule="auto"/>
        <w:jc w:val="center"/>
        <w:rPr>
          <w:rFonts w:ascii="Times New Roman" w:eastAsia="Times New Roman" w:hAnsi="Times New Roman"/>
          <w:snapToGrid w:val="0"/>
          <w:color w:val="000000"/>
          <w:w w:val="0"/>
          <w:sz w:val="0"/>
          <w:szCs w:val="0"/>
          <w:u w:color="000000"/>
          <w:bdr w:val="none" w:sz="0" w:space="0" w:color="000000"/>
          <w:shd w:val="clear" w:color="000000" w:fill="000000"/>
        </w:rPr>
      </w:pPr>
      <w:r w:rsidRPr="001773CC">
        <w:rPr>
          <w:rFonts w:ascii="Times New Roman" w:hAnsi="Times New Roman"/>
          <w:noProof/>
          <w:color w:val="000000"/>
          <w:sz w:val="28"/>
          <w:szCs w:val="28"/>
          <w:shd w:val="clear" w:color="auto" w:fill="FFFFFF"/>
          <w:lang w:eastAsia="ru-RU"/>
        </w:rPr>
        <w:drawing>
          <wp:inline distT="0" distB="0" distL="0" distR="0">
            <wp:extent cx="3141980" cy="2051595"/>
            <wp:effectExtent l="0" t="0" r="1270" b="6350"/>
            <wp:docPr id="34" name="Рисунок 7" descr="C:\Users\Smirnova\AppData\Local\Temp\Rar$DIa0.023\Интурмаркет 2018 Вяступление Э.А. Решетниковой конференция Настоящая Росс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mirnova\AppData\Local\Temp\Rar$DIa0.023\Интурмаркет 2018 Вяступление Э.А. Решетниковой конференция Настоящая Россия.jpg"/>
                    <pic:cNvPicPr>
                      <a:picLocks noChangeAspect="1" noChangeArrowheads="1"/>
                    </pic:cNvPicPr>
                  </pic:nvPicPr>
                  <pic:blipFill rotWithShape="1">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80" t="23614" r="7343" b="-906"/>
                    <a:stretch/>
                  </pic:blipFill>
                  <pic:spPr bwMode="auto">
                    <a:xfrm>
                      <a:off x="0" y="0"/>
                      <a:ext cx="3149454" cy="20564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1C2352">
        <w:rPr>
          <w:rFonts w:ascii="Times New Roman" w:hAnsi="Times New Roman"/>
          <w:noProof/>
          <w:color w:val="000000"/>
          <w:sz w:val="28"/>
          <w:szCs w:val="28"/>
          <w:shd w:val="clear" w:color="auto" w:fill="FFFFFF"/>
          <w:lang w:eastAsia="ru-RU"/>
        </w:rPr>
        <w:drawing>
          <wp:inline distT="0" distB="0" distL="0" distR="0">
            <wp:extent cx="2589046" cy="2076450"/>
            <wp:effectExtent l="0" t="0" r="1905" b="0"/>
            <wp:docPr id="35" name="Рисунок 9" descr="C:\Users\Smirnova\AppData\Local\Temp\Rar$DIa0.635\Интурмаркет 2018 работа на стенде Смоленской обла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irnova\AppData\Local\Temp\Rar$DIa0.635\Интурмаркет 2018 работа на стенде Смоленской области.jpg"/>
                    <pic:cNvPicPr>
                      <a:picLocks noChangeAspect="1" noChangeArrowheads="1"/>
                    </pic:cNvPicPr>
                  </pic:nvPicPr>
                  <pic:blipFill rotWithShape="1">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51" t="-4007" r="19540" b="2370"/>
                    <a:stretch/>
                  </pic:blipFill>
                  <pic:spPr bwMode="auto">
                    <a:xfrm>
                      <a:off x="0" y="0"/>
                      <a:ext cx="2592126" cy="20789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61A8D" w:rsidRDefault="00361A8D" w:rsidP="00361A8D">
      <w:pPr>
        <w:spacing w:after="0" w:line="240" w:lineRule="auto"/>
        <w:rPr>
          <w:rFonts w:ascii="Times New Roman" w:eastAsia="Times New Roman" w:hAnsi="Times New Roman"/>
          <w:snapToGrid w:val="0"/>
          <w:color w:val="000000"/>
          <w:w w:val="0"/>
          <w:sz w:val="0"/>
          <w:szCs w:val="0"/>
          <w:u w:color="000000"/>
          <w:bdr w:val="none" w:sz="0" w:space="0" w:color="000000"/>
          <w:shd w:val="clear" w:color="000000" w:fill="000000"/>
        </w:rPr>
      </w:pPr>
    </w:p>
    <w:p w:rsidR="00361A8D" w:rsidRPr="001C2352" w:rsidRDefault="00361A8D" w:rsidP="00361A8D">
      <w:pPr>
        <w:spacing w:after="0" w:line="240" w:lineRule="auto"/>
        <w:rPr>
          <w:rFonts w:ascii="Times New Roman" w:hAnsi="Times New Roman"/>
          <w:color w:val="000000"/>
          <w:sz w:val="28"/>
          <w:szCs w:val="28"/>
          <w:shd w:val="clear" w:color="auto" w:fill="FFFFFF"/>
        </w:rPr>
      </w:pPr>
      <w:r>
        <w:rPr>
          <w:rFonts w:ascii="Times New Roman" w:eastAsia="Times New Roman" w:hAnsi="Times New Roman"/>
          <w:snapToGrid w:val="0"/>
          <w:color w:val="000000"/>
          <w:w w:val="0"/>
          <w:sz w:val="0"/>
          <w:szCs w:val="0"/>
          <w:u w:color="000000"/>
          <w:bdr w:val="none" w:sz="0" w:space="0" w:color="000000"/>
          <w:shd w:val="clear" w:color="000000" w:fill="000000"/>
        </w:rPr>
        <w:t>ИНТУРМАРКЕТ- 2018</w:t>
      </w:r>
    </w:p>
    <w:p w:rsidR="00361A8D" w:rsidRPr="001C2352" w:rsidRDefault="00361A8D" w:rsidP="00361A8D">
      <w:pPr>
        <w:spacing w:after="0" w:line="240" w:lineRule="auto"/>
        <w:ind w:firstLine="567"/>
        <w:contextualSpacing/>
        <w:jc w:val="center"/>
        <w:rPr>
          <w:rFonts w:ascii="Times New Roman" w:eastAsia="Times New Roman" w:hAnsi="Times New Roman"/>
          <w:lang w:eastAsia="ru-RU"/>
        </w:rPr>
      </w:pPr>
      <w:r>
        <w:rPr>
          <w:rFonts w:ascii="Times New Roman" w:hAnsi="Times New Roman"/>
          <w:color w:val="000000"/>
          <w:shd w:val="clear" w:color="auto" w:fill="FFFFFF"/>
        </w:rPr>
        <w:t>М</w:t>
      </w:r>
      <w:r w:rsidRPr="001C2352">
        <w:rPr>
          <w:rFonts w:ascii="Times New Roman" w:hAnsi="Times New Roman"/>
          <w:color w:val="000000"/>
          <w:shd w:val="clear" w:color="auto" w:fill="FFFFFF"/>
        </w:rPr>
        <w:t>еждународная туристская выставка ИНТУРМАРКЕТ-2018</w:t>
      </w:r>
    </w:p>
    <w:p w:rsidR="00361A8D" w:rsidRDefault="00361A8D" w:rsidP="00361A8D">
      <w:pPr>
        <w:spacing w:after="0" w:line="240" w:lineRule="auto"/>
        <w:ind w:firstLine="567"/>
        <w:contextualSpacing/>
        <w:jc w:val="both"/>
        <w:rPr>
          <w:rFonts w:ascii="Times New Roman" w:hAnsi="Times New Roman"/>
          <w:sz w:val="28"/>
          <w:szCs w:val="28"/>
        </w:rPr>
      </w:pPr>
      <w:r w:rsidRPr="00626B2D">
        <w:rPr>
          <w:rFonts w:ascii="Times New Roman" w:hAnsi="Times New Roman"/>
          <w:sz w:val="28"/>
          <w:szCs w:val="28"/>
        </w:rPr>
        <w:t xml:space="preserve">В День туризма на Вяземском железнодорожном вокзале был открыт информационный стенд, на котором размещена информация об истории нашего города и туристских услугах. </w:t>
      </w:r>
    </w:p>
    <w:p w:rsidR="00361A8D" w:rsidRPr="0082131E" w:rsidRDefault="00361A8D" w:rsidP="00361A8D">
      <w:pPr>
        <w:spacing w:after="0" w:line="240" w:lineRule="auto"/>
        <w:ind w:firstLine="567"/>
        <w:contextualSpacing/>
        <w:jc w:val="both"/>
        <w:rPr>
          <w:rFonts w:ascii="Times New Roman" w:hAnsi="Times New Roman"/>
          <w:color w:val="000000"/>
          <w:sz w:val="28"/>
          <w:szCs w:val="28"/>
          <w:shd w:val="clear" w:color="auto" w:fill="FFFFFF"/>
        </w:rPr>
      </w:pPr>
    </w:p>
    <w:p w:rsidR="00361A8D" w:rsidRPr="0082131E" w:rsidRDefault="00361A8D" w:rsidP="00361A8D">
      <w:pPr>
        <w:pStyle w:val="ad"/>
        <w:ind w:firstLine="567"/>
        <w:jc w:val="both"/>
        <w:rPr>
          <w:rFonts w:ascii="Times New Roman" w:hAnsi="Times New Roman"/>
          <w:sz w:val="28"/>
          <w:szCs w:val="28"/>
          <w:lang w:eastAsia="ar-SA"/>
        </w:rPr>
      </w:pPr>
      <w:r w:rsidRPr="0082131E">
        <w:rPr>
          <w:rFonts w:ascii="Times New Roman" w:hAnsi="Times New Roman"/>
          <w:sz w:val="28"/>
          <w:szCs w:val="28"/>
        </w:rPr>
        <w:t>Дальнейшее развитие получили в районе пропаганда и внедрение Всероссийского физкультурно-спортивного комплекса ГТО. В 2018 году в тестировании ГТО приняло участие более 1500 жителей города и района.</w:t>
      </w:r>
    </w:p>
    <w:p w:rsidR="00361A8D" w:rsidRPr="0082131E" w:rsidRDefault="00361A8D" w:rsidP="00361A8D">
      <w:pPr>
        <w:pStyle w:val="ad"/>
        <w:ind w:firstLine="567"/>
        <w:jc w:val="both"/>
        <w:rPr>
          <w:rFonts w:ascii="Times New Roman" w:hAnsi="Times New Roman"/>
          <w:sz w:val="28"/>
          <w:szCs w:val="28"/>
        </w:rPr>
      </w:pPr>
      <w:r w:rsidRPr="0082131E">
        <w:rPr>
          <w:rFonts w:ascii="Times New Roman" w:hAnsi="Times New Roman"/>
          <w:sz w:val="28"/>
          <w:szCs w:val="28"/>
        </w:rPr>
        <w:t>Основная наша задача на ближайший период – привлечь максимальное количество жителей района к регулярным занятиям спортом, сохранить и приумножить уже достигнутые спортивные результаты и спортивные традиции.</w:t>
      </w:r>
    </w:p>
    <w:p w:rsidR="00361A8D" w:rsidRPr="0082131E" w:rsidRDefault="00361A8D" w:rsidP="00361A8D">
      <w:pPr>
        <w:pStyle w:val="ad"/>
        <w:ind w:firstLine="567"/>
        <w:jc w:val="both"/>
        <w:rPr>
          <w:rFonts w:ascii="Times New Roman" w:hAnsi="Times New Roman"/>
          <w:sz w:val="28"/>
          <w:szCs w:val="28"/>
        </w:rPr>
      </w:pPr>
      <w:r w:rsidRPr="0082131E">
        <w:rPr>
          <w:rFonts w:ascii="Times New Roman" w:hAnsi="Times New Roman"/>
          <w:sz w:val="28"/>
          <w:szCs w:val="28"/>
        </w:rPr>
        <w:t>На развитие физической культуры и спорта в Вяземском районе было выделено 1,1 млн. рублей</w:t>
      </w:r>
      <w:proofErr w:type="gramStart"/>
      <w:r w:rsidRPr="0082131E">
        <w:rPr>
          <w:rFonts w:ascii="Times New Roman" w:hAnsi="Times New Roman"/>
          <w:sz w:val="28"/>
          <w:szCs w:val="28"/>
        </w:rPr>
        <w:t>.</w:t>
      </w:r>
      <w:proofErr w:type="gramEnd"/>
      <w:r w:rsidRPr="0082131E">
        <w:rPr>
          <w:rFonts w:ascii="Times New Roman" w:hAnsi="Times New Roman"/>
          <w:sz w:val="28"/>
          <w:szCs w:val="28"/>
        </w:rPr>
        <w:t xml:space="preserve"> (</w:t>
      </w:r>
      <w:proofErr w:type="gramStart"/>
      <w:r w:rsidRPr="0082131E">
        <w:rPr>
          <w:rFonts w:ascii="Times New Roman" w:hAnsi="Times New Roman"/>
          <w:sz w:val="28"/>
          <w:szCs w:val="28"/>
        </w:rPr>
        <w:t>и</w:t>
      </w:r>
      <w:proofErr w:type="gramEnd"/>
      <w:r w:rsidRPr="0082131E">
        <w:rPr>
          <w:rFonts w:ascii="Times New Roman" w:hAnsi="Times New Roman"/>
          <w:sz w:val="28"/>
          <w:szCs w:val="28"/>
        </w:rPr>
        <w:t>з них районный бюджет – 500 тыс. рублей, городской 600 тыс. рублей).</w:t>
      </w:r>
    </w:p>
    <w:p w:rsidR="00361A8D" w:rsidRPr="0082131E" w:rsidRDefault="00361A8D" w:rsidP="00361A8D">
      <w:pPr>
        <w:pStyle w:val="ad"/>
        <w:ind w:firstLine="567"/>
        <w:jc w:val="both"/>
        <w:rPr>
          <w:rFonts w:ascii="Times New Roman" w:hAnsi="Times New Roman"/>
          <w:sz w:val="28"/>
          <w:szCs w:val="28"/>
        </w:rPr>
      </w:pPr>
      <w:r w:rsidRPr="0082131E">
        <w:rPr>
          <w:rFonts w:ascii="Times New Roman" w:hAnsi="Times New Roman"/>
          <w:sz w:val="28"/>
          <w:szCs w:val="28"/>
        </w:rPr>
        <w:t xml:space="preserve">За 2018 год проведено 198 соревнования районного и межрегионального уровней, в том числе спартакиады школьников, допризывной молодежи, средних специальных и высших учебных заведений, областных детских учреждений, среди инвалидов, в которых приняли участие 16750 человек. </w:t>
      </w:r>
    </w:p>
    <w:p w:rsidR="00361A8D" w:rsidRPr="0082131E" w:rsidRDefault="00361A8D" w:rsidP="00361A8D">
      <w:pPr>
        <w:pStyle w:val="ad"/>
        <w:ind w:firstLine="567"/>
        <w:jc w:val="both"/>
        <w:rPr>
          <w:rFonts w:ascii="Times New Roman" w:hAnsi="Times New Roman"/>
          <w:sz w:val="28"/>
          <w:szCs w:val="28"/>
        </w:rPr>
      </w:pPr>
      <w:r w:rsidRPr="0082131E">
        <w:rPr>
          <w:rFonts w:ascii="Times New Roman" w:hAnsi="Times New Roman"/>
          <w:sz w:val="28"/>
          <w:szCs w:val="28"/>
        </w:rPr>
        <w:t>За 2018 год подготовлено 2418 спортсменов массовых разрядов, 1 мастер спорта.</w:t>
      </w:r>
    </w:p>
    <w:p w:rsidR="00361A8D" w:rsidRDefault="00361A8D" w:rsidP="00361A8D">
      <w:pPr>
        <w:pStyle w:val="ad"/>
        <w:ind w:firstLine="567"/>
        <w:jc w:val="both"/>
        <w:rPr>
          <w:rFonts w:ascii="Times New Roman" w:hAnsi="Times New Roman"/>
          <w:sz w:val="28"/>
          <w:szCs w:val="28"/>
        </w:rPr>
      </w:pPr>
      <w:r w:rsidRPr="0082131E">
        <w:rPr>
          <w:rFonts w:ascii="Times New Roman" w:hAnsi="Times New Roman"/>
          <w:sz w:val="28"/>
          <w:szCs w:val="28"/>
        </w:rPr>
        <w:t xml:space="preserve">Самыми массовыми и популярными соревнованиями  являются «Лыжня России» и «Кросс Наций», в которых ежегодно принимает участие свыше  1000 человек. Проходят первенства города по волейболу, мини-футболу, </w:t>
      </w:r>
      <w:r w:rsidRPr="0082131E">
        <w:rPr>
          <w:rFonts w:ascii="Times New Roman" w:hAnsi="Times New Roman"/>
          <w:sz w:val="28"/>
          <w:szCs w:val="28"/>
        </w:rPr>
        <w:lastRenderedPageBreak/>
        <w:t>шахматам, бадминтону, спортивные праздники, посвященные Дню города и Дню физкультурника. Среди команд городов Воинской Славы проводится турнир по мини-футболу.</w:t>
      </w:r>
    </w:p>
    <w:p w:rsidR="00361A8D" w:rsidRDefault="00361A8D" w:rsidP="00361A8D">
      <w:pPr>
        <w:pStyle w:val="ad"/>
        <w:jc w:val="center"/>
        <w:rPr>
          <w:rFonts w:ascii="Times New Roman" w:hAnsi="Times New Roman"/>
          <w:sz w:val="28"/>
          <w:szCs w:val="28"/>
          <w:lang w:eastAsia="ru-RU"/>
        </w:rPr>
      </w:pPr>
      <w:r w:rsidRPr="00AB7B0F">
        <w:rPr>
          <w:rFonts w:ascii="Times New Roman" w:hAnsi="Times New Roman"/>
          <w:noProof/>
          <w:sz w:val="28"/>
          <w:szCs w:val="28"/>
          <w:lang w:eastAsia="ru-RU"/>
        </w:rPr>
        <w:drawing>
          <wp:inline distT="0" distB="0" distL="0" distR="0">
            <wp:extent cx="2609850" cy="1958150"/>
            <wp:effectExtent l="0" t="0" r="0" b="4445"/>
            <wp:docPr id="36" name="Рисунок 4" descr="C:\Users\Smirnova\AppData\Local\Temp\Rar$DIa0.812\Кросс Наций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irnova\AppData\Local\Temp\Rar$DIa0.812\Кросс Наций 2018.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5919" cy="1977709"/>
                    </a:xfrm>
                    <a:prstGeom prst="rect">
                      <a:avLst/>
                    </a:prstGeom>
                    <a:noFill/>
                    <a:ln>
                      <a:noFill/>
                    </a:ln>
                  </pic:spPr>
                </pic:pic>
              </a:graphicData>
            </a:graphic>
          </wp:inline>
        </w:drawing>
      </w:r>
      <w:r w:rsidRPr="00FB6D6A">
        <w:rPr>
          <w:rFonts w:ascii="Times New Roman" w:hAnsi="Times New Roman"/>
          <w:noProof/>
          <w:lang w:eastAsia="ru-RU"/>
        </w:rPr>
        <w:drawing>
          <wp:inline distT="0" distB="0" distL="0" distR="0">
            <wp:extent cx="2927967" cy="1948547"/>
            <wp:effectExtent l="0" t="0" r="6350" b="0"/>
            <wp:docPr id="37" name="Рисунок 6" descr="C:\Users\Smirnova\AppData\Local\Temp\Rar$DIa0.247\Лыжня России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irnova\AppData\Local\Temp\Rar$DIa0.247\Лыжня России 2018.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6062" cy="1967244"/>
                    </a:xfrm>
                    <a:prstGeom prst="rect">
                      <a:avLst/>
                    </a:prstGeom>
                    <a:noFill/>
                    <a:ln>
                      <a:noFill/>
                    </a:ln>
                  </pic:spPr>
                </pic:pic>
              </a:graphicData>
            </a:graphic>
          </wp:inline>
        </w:drawing>
      </w:r>
    </w:p>
    <w:p w:rsidR="00361A8D" w:rsidRDefault="00361A8D" w:rsidP="00361A8D">
      <w:pPr>
        <w:pStyle w:val="ad"/>
        <w:ind w:firstLine="708"/>
        <w:jc w:val="center"/>
        <w:rPr>
          <w:rFonts w:ascii="Times New Roman" w:hAnsi="Times New Roman"/>
          <w:lang w:eastAsia="ru-RU"/>
        </w:rPr>
      </w:pPr>
      <w:r w:rsidRPr="00AB7B0F">
        <w:rPr>
          <w:rFonts w:ascii="Times New Roman" w:hAnsi="Times New Roman"/>
          <w:lang w:eastAsia="ru-RU"/>
        </w:rPr>
        <w:t xml:space="preserve">Кросс Наций </w:t>
      </w:r>
      <w:r>
        <w:rPr>
          <w:rFonts w:ascii="Times New Roman" w:hAnsi="Times New Roman"/>
          <w:lang w:eastAsia="ru-RU"/>
        </w:rPr>
        <w:t>–</w:t>
      </w:r>
      <w:r w:rsidRPr="00AB7B0F">
        <w:rPr>
          <w:rFonts w:ascii="Times New Roman" w:hAnsi="Times New Roman"/>
          <w:lang w:eastAsia="ru-RU"/>
        </w:rPr>
        <w:t xml:space="preserve"> 2018</w:t>
      </w:r>
      <w:r w:rsidRPr="00701B71">
        <w:rPr>
          <w:rFonts w:ascii="Times New Roman" w:hAnsi="Times New Roman"/>
          <w:lang w:eastAsia="ru-RU"/>
        </w:rPr>
        <w:t xml:space="preserve"> </w:t>
      </w:r>
      <w:r>
        <w:rPr>
          <w:rFonts w:ascii="Times New Roman" w:hAnsi="Times New Roman"/>
          <w:lang w:eastAsia="ru-RU"/>
        </w:rPr>
        <w:t xml:space="preserve">                             Лыжня России - 2018</w:t>
      </w:r>
    </w:p>
    <w:p w:rsidR="00361A8D" w:rsidRDefault="00361A8D" w:rsidP="00361A8D">
      <w:pPr>
        <w:pStyle w:val="ad"/>
        <w:ind w:firstLine="708"/>
        <w:jc w:val="both"/>
        <w:rPr>
          <w:rFonts w:ascii="Times New Roman" w:hAnsi="Times New Roman"/>
          <w:color w:val="000000"/>
          <w:sz w:val="28"/>
          <w:szCs w:val="28"/>
          <w:shd w:val="clear" w:color="auto" w:fill="FFFFFF"/>
        </w:rPr>
      </w:pPr>
      <w:r>
        <w:rPr>
          <w:rFonts w:ascii="Times New Roman" w:hAnsi="Times New Roman"/>
          <w:sz w:val="28"/>
          <w:szCs w:val="28"/>
        </w:rPr>
        <w:t>Спортсмены принимают участие в областных и всероссийских соревнованиях.</w:t>
      </w:r>
      <w:r w:rsidRPr="00C52D10">
        <w:rPr>
          <w:rFonts w:ascii="Times New Roman" w:hAnsi="Times New Roman"/>
          <w:color w:val="000000"/>
          <w:sz w:val="28"/>
          <w:szCs w:val="28"/>
          <w:shd w:val="clear" w:color="auto" w:fill="FFFFFF"/>
        </w:rPr>
        <w:t xml:space="preserve"> </w:t>
      </w:r>
      <w:r w:rsidRPr="00AB0F39">
        <w:rPr>
          <w:rFonts w:ascii="Times New Roman" w:hAnsi="Times New Roman"/>
          <w:color w:val="000000"/>
          <w:sz w:val="28"/>
          <w:szCs w:val="28"/>
          <w:shd w:val="clear" w:color="auto" w:fill="FFFFFF"/>
        </w:rPr>
        <w:t>Воспитанники ДЮСШ г. Вязьмы стали победителями и призерами первенства Р</w:t>
      </w:r>
      <w:r>
        <w:rPr>
          <w:rFonts w:ascii="Times New Roman" w:hAnsi="Times New Roman"/>
          <w:color w:val="000000"/>
          <w:sz w:val="28"/>
          <w:szCs w:val="28"/>
          <w:shd w:val="clear" w:color="auto" w:fill="FFFFFF"/>
        </w:rPr>
        <w:t>оссии по биатлону.</w:t>
      </w:r>
    </w:p>
    <w:p w:rsidR="00361A8D" w:rsidRDefault="00361A8D" w:rsidP="00361A8D">
      <w:pPr>
        <w:pStyle w:val="ad"/>
        <w:ind w:firstLine="708"/>
        <w:jc w:val="both"/>
        <w:rPr>
          <w:rFonts w:ascii="Times New Roman" w:hAnsi="Times New Roman"/>
          <w:sz w:val="28"/>
          <w:szCs w:val="28"/>
        </w:rPr>
      </w:pPr>
      <w:r>
        <w:rPr>
          <w:rFonts w:ascii="Times New Roman" w:hAnsi="Times New Roman"/>
          <w:sz w:val="28"/>
          <w:szCs w:val="28"/>
        </w:rPr>
        <w:t>В 2018 году проводились</w:t>
      </w:r>
      <w:r w:rsidRPr="00165B12">
        <w:rPr>
          <w:rFonts w:ascii="Times New Roman" w:hAnsi="Times New Roman"/>
          <w:sz w:val="28"/>
          <w:szCs w:val="28"/>
        </w:rPr>
        <w:t xml:space="preserve"> молодежные мероприятия с общим охватом свыше 9000 человек:</w:t>
      </w:r>
    </w:p>
    <w:p w:rsidR="00361A8D" w:rsidRPr="00165B12" w:rsidRDefault="00361A8D" w:rsidP="00361A8D">
      <w:pPr>
        <w:pStyle w:val="ad"/>
        <w:ind w:firstLine="708"/>
        <w:jc w:val="both"/>
        <w:rPr>
          <w:rFonts w:ascii="Times New Roman" w:hAnsi="Times New Roman"/>
          <w:sz w:val="28"/>
          <w:szCs w:val="28"/>
        </w:rPr>
      </w:pPr>
      <w:r>
        <w:rPr>
          <w:rFonts w:ascii="Times New Roman" w:hAnsi="Times New Roman"/>
          <w:sz w:val="28"/>
          <w:szCs w:val="28"/>
        </w:rPr>
        <w:t>-районный форум</w:t>
      </w:r>
      <w:r w:rsidRPr="00165B12">
        <w:rPr>
          <w:rFonts w:ascii="Times New Roman" w:hAnsi="Times New Roman"/>
          <w:sz w:val="28"/>
          <w:szCs w:val="28"/>
        </w:rPr>
        <w:t xml:space="preserve"> «</w:t>
      </w:r>
      <w:r>
        <w:rPr>
          <w:rFonts w:ascii="Times New Roman" w:hAnsi="Times New Roman"/>
          <w:sz w:val="28"/>
          <w:szCs w:val="28"/>
        </w:rPr>
        <w:t>Про</w:t>
      </w:r>
      <w:r w:rsidRPr="00165B12">
        <w:rPr>
          <w:rFonts w:ascii="Times New Roman" w:hAnsi="Times New Roman"/>
          <w:sz w:val="28"/>
          <w:szCs w:val="28"/>
        </w:rPr>
        <w:t>филактика</w:t>
      </w:r>
      <w:r>
        <w:rPr>
          <w:rFonts w:ascii="Times New Roman" w:hAnsi="Times New Roman"/>
          <w:sz w:val="28"/>
          <w:szCs w:val="28"/>
        </w:rPr>
        <w:t>»</w:t>
      </w:r>
      <w:r w:rsidRPr="00165B12">
        <w:rPr>
          <w:rFonts w:ascii="Times New Roman" w:hAnsi="Times New Roman"/>
          <w:sz w:val="28"/>
          <w:szCs w:val="28"/>
        </w:rPr>
        <w:t>;</w:t>
      </w:r>
    </w:p>
    <w:p w:rsidR="00361A8D" w:rsidRDefault="00361A8D" w:rsidP="00361A8D">
      <w:pPr>
        <w:pStyle w:val="ad"/>
        <w:ind w:firstLine="708"/>
        <w:jc w:val="both"/>
        <w:rPr>
          <w:rFonts w:ascii="Times New Roman" w:hAnsi="Times New Roman"/>
          <w:sz w:val="28"/>
          <w:szCs w:val="28"/>
        </w:rPr>
      </w:pPr>
      <w:r>
        <w:rPr>
          <w:rFonts w:ascii="Times New Roman" w:hAnsi="Times New Roman"/>
          <w:sz w:val="28"/>
          <w:szCs w:val="28"/>
        </w:rPr>
        <w:t>-</w:t>
      </w:r>
      <w:r w:rsidRPr="00165B12">
        <w:rPr>
          <w:rFonts w:ascii="Times New Roman" w:hAnsi="Times New Roman"/>
          <w:sz w:val="28"/>
          <w:szCs w:val="28"/>
        </w:rPr>
        <w:t>воен</w:t>
      </w:r>
      <w:r>
        <w:rPr>
          <w:rFonts w:ascii="Times New Roman" w:hAnsi="Times New Roman"/>
          <w:sz w:val="28"/>
          <w:szCs w:val="28"/>
        </w:rPr>
        <w:t>но-спортивная игра «Орленок»;</w:t>
      </w:r>
    </w:p>
    <w:p w:rsidR="00361A8D" w:rsidRDefault="00361A8D" w:rsidP="00361A8D">
      <w:pPr>
        <w:pStyle w:val="ad"/>
        <w:ind w:firstLine="708"/>
        <w:jc w:val="both"/>
        <w:rPr>
          <w:rFonts w:ascii="Times New Roman" w:hAnsi="Times New Roman"/>
          <w:sz w:val="28"/>
          <w:szCs w:val="28"/>
        </w:rPr>
      </w:pPr>
      <w:r>
        <w:rPr>
          <w:rFonts w:ascii="Times New Roman" w:hAnsi="Times New Roman"/>
          <w:sz w:val="28"/>
          <w:szCs w:val="28"/>
        </w:rPr>
        <w:t>-студенческий конкурс</w:t>
      </w:r>
      <w:r w:rsidRPr="00165B12">
        <w:rPr>
          <w:rFonts w:ascii="Times New Roman" w:hAnsi="Times New Roman"/>
          <w:sz w:val="28"/>
          <w:szCs w:val="28"/>
        </w:rPr>
        <w:t xml:space="preserve"> – фест</w:t>
      </w:r>
      <w:r>
        <w:rPr>
          <w:rFonts w:ascii="Times New Roman" w:hAnsi="Times New Roman"/>
          <w:sz w:val="28"/>
          <w:szCs w:val="28"/>
        </w:rPr>
        <w:t>иваль «Студенческая весна»;</w:t>
      </w:r>
      <w:r w:rsidRPr="00165B12">
        <w:rPr>
          <w:rFonts w:ascii="Times New Roman" w:hAnsi="Times New Roman"/>
          <w:sz w:val="28"/>
          <w:szCs w:val="28"/>
        </w:rPr>
        <w:t xml:space="preserve"> </w:t>
      </w:r>
    </w:p>
    <w:p w:rsidR="00361A8D" w:rsidRDefault="00361A8D" w:rsidP="00361A8D">
      <w:pPr>
        <w:pStyle w:val="ad"/>
        <w:ind w:firstLine="708"/>
        <w:jc w:val="both"/>
        <w:rPr>
          <w:rFonts w:ascii="Times New Roman" w:hAnsi="Times New Roman"/>
          <w:sz w:val="28"/>
          <w:szCs w:val="28"/>
        </w:rPr>
      </w:pPr>
      <w:r w:rsidRPr="00165B12">
        <w:rPr>
          <w:rFonts w:ascii="Times New Roman" w:hAnsi="Times New Roman"/>
          <w:sz w:val="28"/>
          <w:szCs w:val="28"/>
        </w:rPr>
        <w:t>- молодежная патриотическа</w:t>
      </w:r>
      <w:r>
        <w:rPr>
          <w:rFonts w:ascii="Times New Roman" w:hAnsi="Times New Roman"/>
          <w:sz w:val="28"/>
          <w:szCs w:val="28"/>
        </w:rPr>
        <w:t>я акция «Георгиевская ленточка»;</w:t>
      </w:r>
      <w:r w:rsidRPr="00165B12">
        <w:rPr>
          <w:rFonts w:ascii="Times New Roman" w:hAnsi="Times New Roman"/>
          <w:sz w:val="28"/>
          <w:szCs w:val="28"/>
        </w:rPr>
        <w:t xml:space="preserve"> </w:t>
      </w:r>
    </w:p>
    <w:p w:rsidR="00361A8D" w:rsidRPr="00165B12" w:rsidRDefault="00361A8D" w:rsidP="00361A8D">
      <w:pPr>
        <w:pStyle w:val="ad"/>
        <w:ind w:firstLine="708"/>
        <w:jc w:val="both"/>
        <w:rPr>
          <w:rFonts w:ascii="Times New Roman" w:hAnsi="Times New Roman"/>
          <w:sz w:val="28"/>
          <w:szCs w:val="28"/>
        </w:rPr>
      </w:pPr>
      <w:r>
        <w:rPr>
          <w:rFonts w:ascii="Times New Roman" w:hAnsi="Times New Roman"/>
          <w:sz w:val="28"/>
          <w:szCs w:val="28"/>
        </w:rPr>
        <w:t>- р</w:t>
      </w:r>
      <w:r w:rsidRPr="00165B12">
        <w:rPr>
          <w:rFonts w:ascii="Times New Roman" w:hAnsi="Times New Roman"/>
          <w:sz w:val="28"/>
          <w:szCs w:val="28"/>
        </w:rPr>
        <w:t>айонная спартакиада областных детских учреждений</w:t>
      </w:r>
      <w:r>
        <w:rPr>
          <w:rFonts w:ascii="Times New Roman" w:hAnsi="Times New Roman"/>
          <w:sz w:val="28"/>
          <w:szCs w:val="28"/>
        </w:rPr>
        <w:t xml:space="preserve">, </w:t>
      </w:r>
      <w:r w:rsidRPr="00165B12">
        <w:rPr>
          <w:rFonts w:ascii="Times New Roman" w:hAnsi="Times New Roman"/>
          <w:sz w:val="28"/>
          <w:szCs w:val="28"/>
        </w:rPr>
        <w:t xml:space="preserve"> </w:t>
      </w:r>
      <w:r>
        <w:rPr>
          <w:rFonts w:ascii="Times New Roman" w:hAnsi="Times New Roman"/>
          <w:sz w:val="28"/>
          <w:szCs w:val="28"/>
        </w:rPr>
        <w:t>посвященная Дню защиты детей</w:t>
      </w:r>
      <w:r w:rsidRPr="00165B12">
        <w:rPr>
          <w:rFonts w:ascii="Times New Roman" w:hAnsi="Times New Roman"/>
          <w:sz w:val="28"/>
          <w:szCs w:val="28"/>
        </w:rPr>
        <w:t xml:space="preserve">; </w:t>
      </w:r>
    </w:p>
    <w:p w:rsidR="00361A8D" w:rsidRPr="00165B12" w:rsidRDefault="00361A8D" w:rsidP="00361A8D">
      <w:pPr>
        <w:pStyle w:val="ad"/>
        <w:ind w:firstLine="708"/>
        <w:jc w:val="both"/>
        <w:rPr>
          <w:rFonts w:ascii="Times New Roman" w:hAnsi="Times New Roman"/>
          <w:sz w:val="28"/>
          <w:szCs w:val="28"/>
        </w:rPr>
      </w:pPr>
      <w:r w:rsidRPr="00165B12">
        <w:rPr>
          <w:rFonts w:ascii="Times New Roman" w:hAnsi="Times New Roman"/>
          <w:sz w:val="28"/>
          <w:szCs w:val="28"/>
        </w:rPr>
        <w:t xml:space="preserve">- </w:t>
      </w:r>
      <w:r>
        <w:rPr>
          <w:rFonts w:ascii="Times New Roman" w:hAnsi="Times New Roman"/>
          <w:sz w:val="28"/>
          <w:szCs w:val="28"/>
        </w:rPr>
        <w:t>акции</w:t>
      </w:r>
      <w:r w:rsidRPr="00165B12">
        <w:rPr>
          <w:rFonts w:ascii="Times New Roman" w:hAnsi="Times New Roman"/>
          <w:sz w:val="28"/>
          <w:szCs w:val="28"/>
        </w:rPr>
        <w:t xml:space="preserve"> «Б</w:t>
      </w:r>
      <w:r>
        <w:rPr>
          <w:rFonts w:ascii="Times New Roman" w:hAnsi="Times New Roman"/>
          <w:sz w:val="28"/>
          <w:szCs w:val="28"/>
        </w:rPr>
        <w:t>елый цветок» и «Марш за жизнь»;</w:t>
      </w:r>
    </w:p>
    <w:p w:rsidR="00361A8D" w:rsidRDefault="00361A8D" w:rsidP="00361A8D">
      <w:pPr>
        <w:pStyle w:val="ad"/>
        <w:ind w:firstLine="708"/>
        <w:jc w:val="both"/>
        <w:rPr>
          <w:rFonts w:ascii="Times New Roman" w:hAnsi="Times New Roman"/>
          <w:sz w:val="28"/>
          <w:szCs w:val="28"/>
        </w:rPr>
      </w:pPr>
      <w:r>
        <w:rPr>
          <w:rFonts w:ascii="Times New Roman" w:hAnsi="Times New Roman"/>
          <w:sz w:val="28"/>
          <w:szCs w:val="28"/>
        </w:rPr>
        <w:t xml:space="preserve">-на территории </w:t>
      </w:r>
      <w:r w:rsidRPr="00165B12">
        <w:rPr>
          <w:rFonts w:ascii="Times New Roman" w:hAnsi="Times New Roman"/>
          <w:sz w:val="28"/>
          <w:szCs w:val="28"/>
        </w:rPr>
        <w:t xml:space="preserve">Вяземского района </w:t>
      </w:r>
      <w:r>
        <w:rPr>
          <w:rFonts w:ascii="Times New Roman" w:hAnsi="Times New Roman"/>
          <w:sz w:val="28"/>
          <w:szCs w:val="28"/>
        </w:rPr>
        <w:t>проводилась межрегиональная «Вахта</w:t>
      </w:r>
      <w:r w:rsidRPr="00165B12">
        <w:rPr>
          <w:rFonts w:ascii="Times New Roman" w:hAnsi="Times New Roman"/>
          <w:sz w:val="28"/>
          <w:szCs w:val="28"/>
        </w:rPr>
        <w:t xml:space="preserve"> Памяти»;</w:t>
      </w:r>
      <w:r>
        <w:rPr>
          <w:rFonts w:ascii="Times New Roman" w:hAnsi="Times New Roman"/>
          <w:sz w:val="28"/>
          <w:szCs w:val="28"/>
        </w:rPr>
        <w:t xml:space="preserve"> бойцы</w:t>
      </w:r>
      <w:r w:rsidRPr="00165B12">
        <w:rPr>
          <w:rFonts w:ascii="Times New Roman" w:hAnsi="Times New Roman"/>
          <w:sz w:val="28"/>
          <w:szCs w:val="28"/>
        </w:rPr>
        <w:t xml:space="preserve"> Вяземского районного поискового отряда «Долг» </w:t>
      </w:r>
      <w:r>
        <w:rPr>
          <w:rFonts w:ascii="Times New Roman" w:hAnsi="Times New Roman"/>
          <w:sz w:val="28"/>
          <w:szCs w:val="28"/>
        </w:rPr>
        <w:t>принимали участие в м</w:t>
      </w:r>
      <w:r w:rsidRPr="00165B12">
        <w:rPr>
          <w:rFonts w:ascii="Times New Roman" w:hAnsi="Times New Roman"/>
          <w:sz w:val="28"/>
          <w:szCs w:val="28"/>
        </w:rPr>
        <w:t>ежрегиональных  Вахтах Памяти, проводимых  на территории Смоленской области;</w:t>
      </w:r>
      <w:r>
        <w:rPr>
          <w:rFonts w:ascii="Times New Roman" w:hAnsi="Times New Roman"/>
          <w:sz w:val="28"/>
          <w:szCs w:val="28"/>
        </w:rPr>
        <w:t xml:space="preserve"> также были организованы </w:t>
      </w:r>
      <w:r w:rsidRPr="00165B12">
        <w:rPr>
          <w:rFonts w:ascii="Times New Roman" w:hAnsi="Times New Roman"/>
          <w:sz w:val="28"/>
          <w:szCs w:val="28"/>
        </w:rPr>
        <w:t>торжественно – траурны</w:t>
      </w:r>
      <w:r>
        <w:rPr>
          <w:rFonts w:ascii="Times New Roman" w:hAnsi="Times New Roman"/>
          <w:sz w:val="28"/>
          <w:szCs w:val="28"/>
        </w:rPr>
        <w:t>е мероприятия, посвященные</w:t>
      </w:r>
      <w:r w:rsidRPr="00165B12">
        <w:rPr>
          <w:rFonts w:ascii="Times New Roman" w:hAnsi="Times New Roman"/>
          <w:sz w:val="28"/>
          <w:szCs w:val="28"/>
        </w:rPr>
        <w:t xml:space="preserve"> захоронению погибших воин</w:t>
      </w:r>
      <w:r>
        <w:rPr>
          <w:rFonts w:ascii="Times New Roman" w:hAnsi="Times New Roman"/>
          <w:sz w:val="28"/>
          <w:szCs w:val="28"/>
        </w:rPr>
        <w:t>ов Великой Отечественной войны.</w:t>
      </w:r>
    </w:p>
    <w:p w:rsidR="00361A8D" w:rsidRPr="00BC1EC6" w:rsidRDefault="00361A8D" w:rsidP="00361A8D">
      <w:pPr>
        <w:pStyle w:val="ad"/>
        <w:ind w:firstLine="567"/>
        <w:jc w:val="both"/>
        <w:rPr>
          <w:rFonts w:ascii="Times New Roman" w:hAnsi="Times New Roman"/>
          <w:sz w:val="28"/>
          <w:szCs w:val="28"/>
        </w:rPr>
      </w:pPr>
      <w:r w:rsidRPr="00BC1EC6">
        <w:rPr>
          <w:rFonts w:ascii="Times New Roman" w:hAnsi="Times New Roman"/>
          <w:sz w:val="28"/>
          <w:szCs w:val="28"/>
        </w:rPr>
        <w:t xml:space="preserve">Были проведены мероприятия по развитию спортивной инфраструктуры района: </w:t>
      </w:r>
    </w:p>
    <w:p w:rsidR="00361A8D" w:rsidRPr="00BC1EC6" w:rsidRDefault="00361A8D" w:rsidP="00361A8D">
      <w:pPr>
        <w:pStyle w:val="ad"/>
        <w:ind w:firstLine="567"/>
        <w:jc w:val="both"/>
        <w:rPr>
          <w:rFonts w:ascii="Times New Roman" w:hAnsi="Times New Roman"/>
          <w:sz w:val="28"/>
          <w:szCs w:val="28"/>
        </w:rPr>
      </w:pPr>
      <w:r w:rsidRPr="00BC1EC6">
        <w:rPr>
          <w:rFonts w:ascii="Times New Roman" w:eastAsia="Lucida Sans Unicode" w:hAnsi="Times New Roman"/>
          <w:kern w:val="2"/>
          <w:sz w:val="28"/>
          <w:szCs w:val="28"/>
          <w:lang w:eastAsia="ru-RU"/>
        </w:rPr>
        <w:t>-</w:t>
      </w:r>
      <w:r w:rsidRPr="00BC1EC6">
        <w:rPr>
          <w:rFonts w:ascii="Times New Roman" w:hAnsi="Times New Roman"/>
          <w:sz w:val="28"/>
          <w:szCs w:val="28"/>
        </w:rPr>
        <w:t xml:space="preserve">отремонтировано помещение актового зала Центра игровых видов спорта для размещения в нём районного Центра единоборств </w:t>
      </w:r>
    </w:p>
    <w:p w:rsidR="00361A8D" w:rsidRDefault="00361A8D" w:rsidP="00361A8D">
      <w:pPr>
        <w:pStyle w:val="ad"/>
        <w:ind w:firstLine="567"/>
        <w:jc w:val="both"/>
        <w:rPr>
          <w:rFonts w:ascii="Times New Roman" w:eastAsia="Lucida Sans Unicode" w:hAnsi="Times New Roman"/>
          <w:kern w:val="2"/>
          <w:sz w:val="28"/>
          <w:szCs w:val="28"/>
          <w:lang w:eastAsia="ru-RU"/>
        </w:rPr>
      </w:pPr>
      <w:r w:rsidRPr="00BC1EC6">
        <w:rPr>
          <w:rFonts w:ascii="Times New Roman" w:hAnsi="Times New Roman"/>
          <w:sz w:val="28"/>
          <w:szCs w:val="28"/>
        </w:rPr>
        <w:t>-ремонт хоккейной коробки на стадионе «Салют»</w:t>
      </w:r>
    </w:p>
    <w:p w:rsidR="00361A8D" w:rsidRPr="00BC1EC6" w:rsidRDefault="00361A8D" w:rsidP="00361A8D">
      <w:pPr>
        <w:pStyle w:val="ad"/>
        <w:ind w:firstLine="567"/>
        <w:jc w:val="both"/>
        <w:rPr>
          <w:rFonts w:ascii="Times New Roman" w:eastAsia="Lucida Sans Unicode" w:hAnsi="Times New Roman"/>
          <w:kern w:val="2"/>
          <w:sz w:val="28"/>
          <w:szCs w:val="28"/>
          <w:lang w:eastAsia="ru-RU"/>
        </w:rPr>
      </w:pPr>
      <w:r w:rsidRPr="00BC1EC6">
        <w:rPr>
          <w:rFonts w:ascii="Times New Roman" w:hAnsi="Times New Roman"/>
          <w:sz w:val="28"/>
          <w:szCs w:val="28"/>
        </w:rPr>
        <w:t xml:space="preserve"> -построена футбольная площадка с искусственным покрытием на стадионе «Салют» (17х34) </w:t>
      </w:r>
    </w:p>
    <w:p w:rsidR="00361A8D" w:rsidRPr="00BC1EC6" w:rsidRDefault="00361A8D" w:rsidP="00361A8D">
      <w:pPr>
        <w:pStyle w:val="ad"/>
        <w:ind w:firstLine="567"/>
        <w:jc w:val="both"/>
        <w:rPr>
          <w:rFonts w:ascii="Times New Roman" w:hAnsi="Times New Roman"/>
          <w:color w:val="000000"/>
          <w:sz w:val="28"/>
          <w:szCs w:val="28"/>
        </w:rPr>
      </w:pPr>
      <w:r w:rsidRPr="00BC1EC6">
        <w:rPr>
          <w:rFonts w:ascii="Times New Roman" w:hAnsi="Times New Roman"/>
          <w:color w:val="000000"/>
          <w:sz w:val="28"/>
          <w:szCs w:val="28"/>
        </w:rPr>
        <w:t xml:space="preserve">-приобретение и установка хоккейных коробок на ул. Гоголя (возле спортивного зала «Луч») и на улице Юбилейной </w:t>
      </w:r>
    </w:p>
    <w:p w:rsidR="00361A8D" w:rsidRPr="00BC1EC6" w:rsidRDefault="00361A8D" w:rsidP="00361A8D">
      <w:pPr>
        <w:pStyle w:val="ad"/>
        <w:ind w:firstLine="567"/>
        <w:jc w:val="both"/>
        <w:rPr>
          <w:rFonts w:ascii="Times New Roman" w:hAnsi="Times New Roman"/>
          <w:sz w:val="28"/>
          <w:szCs w:val="28"/>
        </w:rPr>
      </w:pPr>
      <w:r w:rsidRPr="00BC1EC6">
        <w:rPr>
          <w:rFonts w:ascii="Times New Roman" w:hAnsi="Times New Roman"/>
          <w:sz w:val="28"/>
          <w:szCs w:val="28"/>
        </w:rPr>
        <w:t>-приобретен</w:t>
      </w:r>
      <w:r>
        <w:rPr>
          <w:rFonts w:ascii="Times New Roman" w:hAnsi="Times New Roman"/>
          <w:sz w:val="28"/>
          <w:szCs w:val="28"/>
        </w:rPr>
        <w:t>ы силовые тренажеры</w:t>
      </w:r>
      <w:r w:rsidRPr="00BC1EC6">
        <w:rPr>
          <w:rFonts w:ascii="Times New Roman" w:hAnsi="Times New Roman"/>
          <w:sz w:val="28"/>
          <w:szCs w:val="28"/>
        </w:rPr>
        <w:t xml:space="preserve"> в спортивные залы «Текстильщик», «Физкультурно-оздоровительный комплекс», Дворец культуры «Центральный» </w:t>
      </w:r>
    </w:p>
    <w:p w:rsidR="00361A8D" w:rsidRPr="00BC1EC6" w:rsidRDefault="00361A8D" w:rsidP="00361A8D">
      <w:pPr>
        <w:pStyle w:val="ad"/>
        <w:ind w:firstLine="567"/>
        <w:jc w:val="both"/>
        <w:rPr>
          <w:rFonts w:ascii="Times New Roman" w:hAnsi="Times New Roman"/>
          <w:sz w:val="28"/>
          <w:szCs w:val="28"/>
        </w:rPr>
      </w:pPr>
      <w:r w:rsidRPr="00BC1EC6">
        <w:rPr>
          <w:rFonts w:ascii="Times New Roman" w:hAnsi="Times New Roman"/>
          <w:sz w:val="28"/>
          <w:szCs w:val="28"/>
        </w:rPr>
        <w:t xml:space="preserve">-установлено ограждение вокруг стадиона физкультурно-спортивного центра «Вязьма» </w:t>
      </w:r>
    </w:p>
    <w:p w:rsidR="00361A8D" w:rsidRPr="00BC1EC6" w:rsidRDefault="00361A8D" w:rsidP="00361A8D">
      <w:pPr>
        <w:pStyle w:val="ad"/>
        <w:ind w:firstLine="567"/>
        <w:jc w:val="both"/>
        <w:rPr>
          <w:rFonts w:ascii="Times New Roman" w:hAnsi="Times New Roman"/>
          <w:sz w:val="28"/>
          <w:szCs w:val="28"/>
        </w:rPr>
      </w:pPr>
      <w:r w:rsidRPr="00BC1EC6">
        <w:rPr>
          <w:rFonts w:ascii="Times New Roman" w:hAnsi="Times New Roman"/>
          <w:color w:val="000000"/>
          <w:sz w:val="28"/>
          <w:szCs w:val="28"/>
        </w:rPr>
        <w:lastRenderedPageBreak/>
        <w:t>Был приобретен микроавтобус «</w:t>
      </w:r>
      <w:proofErr w:type="spellStart"/>
      <w:r w:rsidRPr="00BC1EC6">
        <w:rPr>
          <w:rFonts w:ascii="Times New Roman" w:hAnsi="Times New Roman"/>
          <w:color w:val="000000"/>
          <w:sz w:val="28"/>
          <w:szCs w:val="28"/>
        </w:rPr>
        <w:t>ГАЗель</w:t>
      </w:r>
      <w:proofErr w:type="spellEnd"/>
      <w:r w:rsidRPr="00BC1EC6">
        <w:rPr>
          <w:rFonts w:ascii="Times New Roman" w:hAnsi="Times New Roman"/>
          <w:color w:val="000000"/>
          <w:sz w:val="28"/>
          <w:szCs w:val="28"/>
        </w:rPr>
        <w:t xml:space="preserve"> </w:t>
      </w:r>
      <w:r w:rsidRPr="00BC1EC6">
        <w:rPr>
          <w:rFonts w:ascii="Times New Roman" w:hAnsi="Times New Roman"/>
          <w:color w:val="000000"/>
          <w:sz w:val="28"/>
          <w:szCs w:val="28"/>
          <w:lang w:val="en-US"/>
        </w:rPr>
        <w:t>Next</w:t>
      </w:r>
      <w:r w:rsidRPr="00BC1EC6">
        <w:rPr>
          <w:rFonts w:ascii="Times New Roman" w:hAnsi="Times New Roman"/>
          <w:color w:val="000000"/>
          <w:sz w:val="28"/>
          <w:szCs w:val="28"/>
        </w:rPr>
        <w:t>» для поездок спортсменов на соревнования.</w:t>
      </w:r>
      <w:r w:rsidRPr="00BC1EC6">
        <w:rPr>
          <w:rFonts w:ascii="Times New Roman" w:hAnsi="Times New Roman"/>
          <w:sz w:val="28"/>
          <w:szCs w:val="28"/>
        </w:rPr>
        <w:t xml:space="preserve"> </w:t>
      </w:r>
    </w:p>
    <w:p w:rsidR="00134B23" w:rsidRDefault="00134B23" w:rsidP="00134B23">
      <w:pPr>
        <w:spacing w:after="0" w:line="240" w:lineRule="auto"/>
        <w:jc w:val="both"/>
        <w:rPr>
          <w:rFonts w:ascii="Times New Roman" w:hAnsi="Times New Roman"/>
          <w:sz w:val="28"/>
          <w:szCs w:val="28"/>
        </w:rPr>
      </w:pPr>
    </w:p>
    <w:p w:rsidR="00277BB2" w:rsidRPr="005D4E43" w:rsidRDefault="00277BB2" w:rsidP="00277BB2">
      <w:pPr>
        <w:pStyle w:val="ConsPlusNormal0"/>
        <w:widowControl/>
        <w:ind w:firstLine="540"/>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Образование</w:t>
      </w:r>
    </w:p>
    <w:p w:rsidR="00CF625E" w:rsidRPr="00CF625E" w:rsidRDefault="00CF625E" w:rsidP="00CF625E">
      <w:pPr>
        <w:spacing w:after="0" w:line="240" w:lineRule="auto"/>
        <w:ind w:firstLine="709"/>
        <w:jc w:val="both"/>
        <w:rPr>
          <w:rFonts w:ascii="Times New Roman" w:hAnsi="Times New Roman"/>
          <w:sz w:val="28"/>
          <w:szCs w:val="28"/>
          <w:shd w:val="clear" w:color="auto" w:fill="FFFFFF"/>
        </w:rPr>
      </w:pPr>
      <w:r w:rsidRPr="00CF625E">
        <w:rPr>
          <w:rFonts w:ascii="Times New Roman" w:hAnsi="Times New Roman"/>
          <w:sz w:val="28"/>
          <w:szCs w:val="28"/>
          <w:shd w:val="clear" w:color="auto" w:fill="FFFFFF"/>
        </w:rPr>
        <w:t xml:space="preserve">Система образования Вяземского района – одна из важнейших, постоянно развивающихся структур социальной сферы района, основная цель которой заключается в </w:t>
      </w:r>
      <w:r w:rsidRPr="00CF625E">
        <w:rPr>
          <w:rFonts w:ascii="Times New Roman" w:hAnsi="Times New Roman"/>
          <w:spacing w:val="-6"/>
          <w:sz w:val="28"/>
          <w:szCs w:val="28"/>
        </w:rPr>
        <w:t>обеспечении качественного и доступного и безопасного образования, соответствующего потребностям граждан и перспективным задачам развития экономики Вяземского района</w:t>
      </w:r>
      <w:r w:rsidRPr="00CF625E">
        <w:rPr>
          <w:rFonts w:ascii="Times New Roman" w:hAnsi="Times New Roman"/>
          <w:sz w:val="28"/>
          <w:szCs w:val="28"/>
          <w:shd w:val="clear" w:color="auto" w:fill="FFFFFF"/>
        </w:rPr>
        <w:t xml:space="preserve">. </w:t>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t>Комитет образования, как структурное подразделение Администрации муниципального образования «Вяземский район» Смоленской области, обеспечивает реализацию полномочий Администрации по решению вопросов местного значения в области образования</w:t>
      </w:r>
      <w:bookmarkStart w:id="1" w:name="Par219"/>
      <w:bookmarkEnd w:id="1"/>
      <w:r w:rsidRPr="00CF625E">
        <w:rPr>
          <w:rFonts w:ascii="Times New Roman" w:hAnsi="Times New Roman"/>
          <w:sz w:val="28"/>
          <w:szCs w:val="28"/>
        </w:rPr>
        <w:t>, а также обеспечивает реализацию следующих государственных полномочий, переданных на местный уровень, а именно:</w:t>
      </w:r>
    </w:p>
    <w:p w:rsidR="00CF625E" w:rsidRPr="00CF625E" w:rsidRDefault="00CF625E" w:rsidP="00CF625E">
      <w:pPr>
        <w:pStyle w:val="ConsPlusNormal0"/>
        <w:ind w:firstLine="540"/>
        <w:jc w:val="both"/>
        <w:rPr>
          <w:rFonts w:ascii="Times New Roman" w:hAnsi="Times New Roman" w:cs="Times New Roman"/>
          <w:sz w:val="28"/>
          <w:szCs w:val="28"/>
        </w:rPr>
      </w:pPr>
      <w:r w:rsidRPr="00CF625E">
        <w:rPr>
          <w:rFonts w:ascii="Times New Roman" w:hAnsi="Times New Roman" w:cs="Times New Roman"/>
          <w:sz w:val="28"/>
          <w:szCs w:val="28"/>
        </w:rPr>
        <w:t>- выплата компенсации части платы, взимаемой с родителей за содержание ребёнка в дошкольных учреждениях;</w:t>
      </w:r>
    </w:p>
    <w:p w:rsidR="00CF625E" w:rsidRPr="00CF625E" w:rsidRDefault="00CF625E" w:rsidP="00CF625E">
      <w:pPr>
        <w:pStyle w:val="ConsPlusNormal0"/>
        <w:ind w:firstLine="540"/>
        <w:jc w:val="both"/>
        <w:rPr>
          <w:rFonts w:ascii="Times New Roman" w:hAnsi="Times New Roman" w:cs="Times New Roman"/>
          <w:sz w:val="28"/>
          <w:szCs w:val="28"/>
        </w:rPr>
      </w:pPr>
      <w:r w:rsidRPr="00CF625E">
        <w:rPr>
          <w:rFonts w:ascii="Times New Roman" w:hAnsi="Times New Roman" w:cs="Times New Roman"/>
          <w:sz w:val="28"/>
          <w:szCs w:val="28"/>
        </w:rPr>
        <w:t>- предоставление денежной компенсации расходов на коммунальные услуги педагогическим работникам в сельской местности;</w:t>
      </w:r>
    </w:p>
    <w:p w:rsidR="00CF625E" w:rsidRPr="00CF625E" w:rsidRDefault="00CF625E" w:rsidP="00CF625E">
      <w:pPr>
        <w:pStyle w:val="ConsPlusNormal0"/>
        <w:ind w:firstLine="540"/>
        <w:jc w:val="both"/>
        <w:rPr>
          <w:rFonts w:ascii="Times New Roman" w:hAnsi="Times New Roman" w:cs="Times New Roman"/>
          <w:sz w:val="28"/>
          <w:szCs w:val="28"/>
        </w:rPr>
      </w:pPr>
      <w:r w:rsidRPr="00CF625E">
        <w:rPr>
          <w:rFonts w:ascii="Times New Roman" w:hAnsi="Times New Roman" w:cs="Times New Roman"/>
          <w:sz w:val="28"/>
          <w:szCs w:val="28"/>
        </w:rPr>
        <w:t>- организация оздоровления детей в лагерях с дневным пребыванием на базе образовательных учреждений.</w:t>
      </w:r>
    </w:p>
    <w:p w:rsidR="00CF625E" w:rsidRPr="00CF625E" w:rsidRDefault="00CF625E" w:rsidP="00CF625E">
      <w:pPr>
        <w:spacing w:after="0" w:line="240" w:lineRule="auto"/>
        <w:ind w:firstLine="708"/>
        <w:jc w:val="both"/>
        <w:rPr>
          <w:rFonts w:ascii="Times New Roman" w:eastAsia="Times New Roman" w:hAnsi="Times New Roman"/>
          <w:bCs/>
          <w:color w:val="000000"/>
          <w:sz w:val="28"/>
          <w:szCs w:val="28"/>
        </w:rPr>
      </w:pPr>
      <w:r w:rsidRPr="00CF625E">
        <w:rPr>
          <w:rFonts w:ascii="Times New Roman" w:eastAsia="Times New Roman" w:hAnsi="Times New Roman"/>
          <w:bCs/>
          <w:color w:val="000000"/>
          <w:sz w:val="28"/>
          <w:szCs w:val="28"/>
        </w:rPr>
        <w:t xml:space="preserve">В течение 2018 года подготовлены 6 проектов постановлений по внесению изменений в уставы и утверждению новых редакций уставов образовательных учреждений, а также  проект постановления  о ликвидации МКУ «Информационно-методический центр» и 2 проекта постановлений по реорганизации 3-х образовательных учреждений и 3-х централизованных бухгалтерий. </w:t>
      </w:r>
    </w:p>
    <w:p w:rsidR="00CF625E" w:rsidRPr="00CF625E" w:rsidRDefault="00CF625E" w:rsidP="00CF625E">
      <w:pPr>
        <w:pStyle w:val="ConsPlusNormal0"/>
        <w:ind w:firstLine="539"/>
        <w:jc w:val="both"/>
        <w:rPr>
          <w:rFonts w:ascii="Times New Roman" w:hAnsi="Times New Roman" w:cs="Times New Roman"/>
          <w:sz w:val="28"/>
          <w:szCs w:val="28"/>
        </w:rPr>
      </w:pPr>
      <w:r w:rsidRPr="00CF625E">
        <w:rPr>
          <w:rFonts w:ascii="Times New Roman" w:hAnsi="Times New Roman" w:cs="Times New Roman"/>
          <w:sz w:val="28"/>
          <w:szCs w:val="28"/>
        </w:rPr>
        <w:t>В 2018 году работниками комитета было обработано 1180 единиц входящей корреспонденции (2017 год – 893), подготовлено и направлено 1052 единицы исходящей корреспонденции (2017 год – 912). Издано 550 приказов по всем видам деятельности комитета образования (2017 год - 481).</w:t>
      </w:r>
    </w:p>
    <w:p w:rsidR="00CF625E" w:rsidRPr="00CF625E" w:rsidRDefault="00CF625E" w:rsidP="00CF625E">
      <w:pPr>
        <w:pStyle w:val="ConsPlusNormal0"/>
        <w:ind w:firstLine="539"/>
        <w:jc w:val="both"/>
        <w:rPr>
          <w:rFonts w:ascii="Times New Roman" w:hAnsi="Times New Roman" w:cs="Times New Roman"/>
          <w:sz w:val="28"/>
          <w:szCs w:val="28"/>
        </w:rPr>
      </w:pPr>
      <w:r w:rsidRPr="00CF625E">
        <w:rPr>
          <w:rFonts w:ascii="Times New Roman" w:hAnsi="Times New Roman" w:cs="Times New Roman"/>
          <w:sz w:val="28"/>
          <w:szCs w:val="28"/>
        </w:rPr>
        <w:t xml:space="preserve">Проведено 45 организационно-инструктивных совещаний с руководителями и заместителями руководителей образовательных учреждений по вопросам реализации полномочий в сфере образования. </w:t>
      </w:r>
    </w:p>
    <w:p w:rsidR="00CF625E" w:rsidRPr="00CF625E" w:rsidRDefault="00CF625E" w:rsidP="00CF625E">
      <w:pPr>
        <w:pStyle w:val="ConsPlusNormal0"/>
        <w:ind w:firstLine="539"/>
        <w:jc w:val="both"/>
        <w:rPr>
          <w:rFonts w:ascii="Times New Roman" w:hAnsi="Times New Roman" w:cs="Times New Roman"/>
          <w:sz w:val="28"/>
          <w:szCs w:val="28"/>
        </w:rPr>
      </w:pPr>
      <w:r w:rsidRPr="00CF625E">
        <w:rPr>
          <w:rFonts w:ascii="Times New Roman" w:hAnsi="Times New Roman" w:cs="Times New Roman"/>
          <w:sz w:val="28"/>
          <w:szCs w:val="28"/>
        </w:rPr>
        <w:t>Рассмотрено обращений и жалоб граждан (в сравнении за 3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93"/>
        <w:gridCol w:w="1892"/>
        <w:gridCol w:w="1793"/>
        <w:gridCol w:w="1793"/>
      </w:tblGrid>
      <w:tr w:rsidR="00CF625E" w:rsidRPr="00CF625E" w:rsidTr="00544480">
        <w:trPr>
          <w:trHeight w:val="278"/>
        </w:trPr>
        <w:tc>
          <w:tcPr>
            <w:tcW w:w="4412"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Показатель / год</w:t>
            </w:r>
          </w:p>
        </w:tc>
        <w:tc>
          <w:tcPr>
            <w:tcW w:w="2051"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2016</w:t>
            </w:r>
          </w:p>
        </w:tc>
        <w:tc>
          <w:tcPr>
            <w:tcW w:w="1938"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2017</w:t>
            </w:r>
          </w:p>
        </w:tc>
        <w:tc>
          <w:tcPr>
            <w:tcW w:w="1938"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2018</w:t>
            </w:r>
          </w:p>
        </w:tc>
      </w:tr>
      <w:tr w:rsidR="00CF625E" w:rsidRPr="00CF625E" w:rsidTr="00544480">
        <w:trPr>
          <w:trHeight w:val="278"/>
        </w:trPr>
        <w:tc>
          <w:tcPr>
            <w:tcW w:w="4412" w:type="dxa"/>
          </w:tcPr>
          <w:p w:rsidR="00CF625E" w:rsidRPr="00CF625E" w:rsidRDefault="00CF625E" w:rsidP="00544480">
            <w:pPr>
              <w:pStyle w:val="ConsPlusNormal0"/>
              <w:jc w:val="both"/>
              <w:rPr>
                <w:rFonts w:ascii="Times New Roman" w:hAnsi="Times New Roman" w:cs="Times New Roman"/>
                <w:sz w:val="28"/>
                <w:szCs w:val="28"/>
              </w:rPr>
            </w:pPr>
            <w:r w:rsidRPr="00CF625E">
              <w:rPr>
                <w:rFonts w:ascii="Times New Roman" w:hAnsi="Times New Roman" w:cs="Times New Roman"/>
                <w:sz w:val="28"/>
                <w:szCs w:val="28"/>
              </w:rPr>
              <w:t>ВСЕГО</w:t>
            </w:r>
          </w:p>
        </w:tc>
        <w:tc>
          <w:tcPr>
            <w:tcW w:w="2051"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63</w:t>
            </w:r>
          </w:p>
        </w:tc>
        <w:tc>
          <w:tcPr>
            <w:tcW w:w="1938"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41</w:t>
            </w:r>
          </w:p>
        </w:tc>
        <w:tc>
          <w:tcPr>
            <w:tcW w:w="1938"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37</w:t>
            </w:r>
          </w:p>
        </w:tc>
      </w:tr>
      <w:tr w:rsidR="00CF625E" w:rsidRPr="00CF625E" w:rsidTr="00544480">
        <w:trPr>
          <w:trHeight w:val="278"/>
        </w:trPr>
        <w:tc>
          <w:tcPr>
            <w:tcW w:w="4412" w:type="dxa"/>
          </w:tcPr>
          <w:p w:rsidR="00CF625E" w:rsidRPr="00CF625E" w:rsidRDefault="00CF625E" w:rsidP="00544480">
            <w:pPr>
              <w:pStyle w:val="ConsPlusNormal0"/>
              <w:jc w:val="both"/>
              <w:rPr>
                <w:rFonts w:ascii="Times New Roman" w:hAnsi="Times New Roman" w:cs="Times New Roman"/>
                <w:sz w:val="28"/>
                <w:szCs w:val="28"/>
              </w:rPr>
            </w:pPr>
            <w:r w:rsidRPr="00CF625E">
              <w:rPr>
                <w:rFonts w:ascii="Times New Roman" w:hAnsi="Times New Roman" w:cs="Times New Roman"/>
                <w:sz w:val="28"/>
                <w:szCs w:val="28"/>
              </w:rPr>
              <w:t>Отозвано заявителем</w:t>
            </w:r>
          </w:p>
        </w:tc>
        <w:tc>
          <w:tcPr>
            <w:tcW w:w="2051"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1</w:t>
            </w:r>
          </w:p>
        </w:tc>
        <w:tc>
          <w:tcPr>
            <w:tcW w:w="1938"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1</w:t>
            </w:r>
          </w:p>
        </w:tc>
        <w:tc>
          <w:tcPr>
            <w:tcW w:w="1938"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3</w:t>
            </w:r>
          </w:p>
        </w:tc>
      </w:tr>
      <w:tr w:rsidR="00CF625E" w:rsidRPr="00CF625E" w:rsidTr="00544480">
        <w:trPr>
          <w:trHeight w:val="291"/>
        </w:trPr>
        <w:tc>
          <w:tcPr>
            <w:tcW w:w="4412" w:type="dxa"/>
          </w:tcPr>
          <w:p w:rsidR="00CF625E" w:rsidRPr="00CF625E" w:rsidRDefault="00CF625E" w:rsidP="00544480">
            <w:pPr>
              <w:pStyle w:val="ConsPlusNormal0"/>
              <w:rPr>
                <w:rFonts w:ascii="Times New Roman" w:hAnsi="Times New Roman" w:cs="Times New Roman"/>
                <w:sz w:val="28"/>
                <w:szCs w:val="28"/>
              </w:rPr>
            </w:pPr>
            <w:r w:rsidRPr="00CF625E">
              <w:rPr>
                <w:rFonts w:ascii="Times New Roman" w:hAnsi="Times New Roman" w:cs="Times New Roman"/>
                <w:sz w:val="28"/>
                <w:szCs w:val="28"/>
              </w:rPr>
              <w:t>Рассмотрено и подготовлено ответов</w:t>
            </w:r>
          </w:p>
        </w:tc>
        <w:tc>
          <w:tcPr>
            <w:tcW w:w="2051"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62</w:t>
            </w:r>
          </w:p>
        </w:tc>
        <w:tc>
          <w:tcPr>
            <w:tcW w:w="1938"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40</w:t>
            </w:r>
          </w:p>
        </w:tc>
        <w:tc>
          <w:tcPr>
            <w:tcW w:w="1938" w:type="dxa"/>
          </w:tcPr>
          <w:p w:rsidR="00CF625E" w:rsidRPr="00CF625E" w:rsidRDefault="00CF625E" w:rsidP="00544480">
            <w:pPr>
              <w:pStyle w:val="ConsPlusNormal0"/>
              <w:jc w:val="center"/>
              <w:rPr>
                <w:rFonts w:ascii="Times New Roman" w:hAnsi="Times New Roman" w:cs="Times New Roman"/>
                <w:sz w:val="28"/>
                <w:szCs w:val="28"/>
              </w:rPr>
            </w:pPr>
            <w:r w:rsidRPr="00CF625E">
              <w:rPr>
                <w:rFonts w:ascii="Times New Roman" w:hAnsi="Times New Roman" w:cs="Times New Roman"/>
                <w:sz w:val="28"/>
                <w:szCs w:val="28"/>
              </w:rPr>
              <w:t>34</w:t>
            </w:r>
          </w:p>
        </w:tc>
      </w:tr>
    </w:tbl>
    <w:p w:rsidR="00CF625E" w:rsidRDefault="00CF625E" w:rsidP="00CF625E">
      <w:pPr>
        <w:pStyle w:val="ConsPlusNormal0"/>
        <w:ind w:firstLine="540"/>
        <w:jc w:val="both"/>
        <w:rPr>
          <w:rFonts w:ascii="Times New Roman" w:hAnsi="Times New Roman" w:cs="Times New Roman"/>
          <w:b/>
          <w:sz w:val="28"/>
          <w:szCs w:val="28"/>
          <w:u w:val="single"/>
        </w:rPr>
      </w:pPr>
      <w:r w:rsidRPr="00CF625E">
        <w:rPr>
          <w:rFonts w:ascii="Times New Roman" w:hAnsi="Times New Roman" w:cs="Times New Roman"/>
          <w:sz w:val="28"/>
          <w:szCs w:val="28"/>
        </w:rPr>
        <w:t>Деятельность комитета образования находит свое отражение на сайте в сети Интернет, содержание которого соответствует требованиям действующего законодательства в сфере образования, в том числе имеется интернет-приёмная для обращений граждан, версия для слабовидящих граждан. Информация на сайте регулярно обновляется.</w:t>
      </w:r>
      <w:r w:rsidRPr="00CF625E">
        <w:rPr>
          <w:rFonts w:ascii="Times New Roman" w:hAnsi="Times New Roman" w:cs="Times New Roman"/>
          <w:b/>
          <w:sz w:val="28"/>
          <w:szCs w:val="28"/>
          <w:u w:val="single"/>
        </w:rPr>
        <w:t xml:space="preserve"> </w:t>
      </w:r>
      <w:r w:rsidRPr="00CF625E">
        <w:rPr>
          <w:rFonts w:ascii="Times New Roman" w:hAnsi="Times New Roman" w:cs="Times New Roman"/>
          <w:b/>
          <w:noProof/>
          <w:sz w:val="28"/>
          <w:szCs w:val="28"/>
          <w:u w:val="single"/>
          <w:lang w:eastAsia="ru-RU"/>
        </w:rPr>
        <w:lastRenderedPageBreak/>
        <w:drawing>
          <wp:inline distT="0" distB="0" distL="0" distR="0">
            <wp:extent cx="3924300" cy="2133600"/>
            <wp:effectExtent l="19050" t="0" r="0" b="0"/>
            <wp:docPr id="40" name="Рисунок 1" descr="C:\Users\pcuser\Desktop\д.с.8\Новый рисунок (1).bmp"/>
            <wp:cNvGraphicFramePr/>
            <a:graphic xmlns:a="http://schemas.openxmlformats.org/drawingml/2006/main">
              <a:graphicData uri="http://schemas.openxmlformats.org/drawingml/2006/picture">
                <pic:pic xmlns:pic="http://schemas.openxmlformats.org/drawingml/2006/picture">
                  <pic:nvPicPr>
                    <pic:cNvPr id="5" name="Содержимое 4" descr="C:\Users\pcuser\Desktop\д.с.8\Новый рисунок (1).bmp"/>
                    <pic:cNvPicPr>
                      <a:picLocks noGrp="1"/>
                    </pic:cNvPicPr>
                  </pic:nvPicPr>
                  <pic:blipFill>
                    <a:blip r:embed="rId60" cstate="print"/>
                    <a:srcRect/>
                    <a:stretch>
                      <a:fillRect/>
                    </a:stretch>
                  </pic:blipFill>
                  <pic:spPr bwMode="auto">
                    <a:xfrm>
                      <a:off x="0" y="0"/>
                      <a:ext cx="3926734" cy="2134923"/>
                    </a:xfrm>
                    <a:prstGeom prst="rect">
                      <a:avLst/>
                    </a:prstGeom>
                    <a:noFill/>
                    <a:ln w="9525">
                      <a:noFill/>
                      <a:miter lim="800000"/>
                      <a:headEnd/>
                      <a:tailEnd/>
                    </a:ln>
                  </pic:spPr>
                </pic:pic>
              </a:graphicData>
            </a:graphic>
          </wp:inline>
        </w:drawing>
      </w:r>
    </w:p>
    <w:p w:rsidR="00CF625E" w:rsidRPr="00CF625E" w:rsidRDefault="00CF625E" w:rsidP="00CF625E">
      <w:pPr>
        <w:pStyle w:val="ConsPlusNormal0"/>
        <w:ind w:firstLine="540"/>
        <w:jc w:val="both"/>
        <w:rPr>
          <w:rFonts w:ascii="Times New Roman" w:hAnsi="Times New Roman" w:cs="Times New Roman"/>
          <w:sz w:val="28"/>
          <w:szCs w:val="28"/>
        </w:rPr>
      </w:pPr>
      <w:r w:rsidRPr="00CF625E">
        <w:rPr>
          <w:rFonts w:ascii="Times New Roman" w:hAnsi="Times New Roman" w:cs="Times New Roman"/>
          <w:sz w:val="28"/>
          <w:szCs w:val="28"/>
        </w:rPr>
        <w:t xml:space="preserve">В целях оптимизации расходов местного бюджета в 2018 году ликвидировано муниципальное казённое учреждение «Информационно-методический центр», полномочия которого переданы структурному подразделению  муниципального бюджетного учреждения станции юных техников. Также, реорганизованы путём присоединения два МКУ централизованные бухгалтерии. </w:t>
      </w:r>
    </w:p>
    <w:p w:rsidR="00CF625E" w:rsidRPr="00CF625E" w:rsidRDefault="00CF625E" w:rsidP="00CF625E">
      <w:pPr>
        <w:spacing w:after="0" w:line="240" w:lineRule="auto"/>
        <w:ind w:firstLine="709"/>
        <w:jc w:val="both"/>
        <w:rPr>
          <w:rFonts w:ascii="Times New Roman" w:hAnsi="Times New Roman"/>
          <w:sz w:val="28"/>
          <w:szCs w:val="28"/>
        </w:rPr>
      </w:pPr>
      <w:r w:rsidRPr="00CF625E">
        <w:rPr>
          <w:rFonts w:ascii="Times New Roman" w:hAnsi="Times New Roman"/>
          <w:sz w:val="28"/>
          <w:szCs w:val="28"/>
        </w:rPr>
        <w:t xml:space="preserve">В 2018 году комитетом образования проводилась работа по оптимизации сети образовательных учреждений: МБОУ Мещёрская ООШ реорганизована путём присоединения к МБОУ </w:t>
      </w:r>
      <w:proofErr w:type="spellStart"/>
      <w:r w:rsidRPr="00CF625E">
        <w:rPr>
          <w:rFonts w:ascii="Times New Roman" w:hAnsi="Times New Roman"/>
          <w:sz w:val="28"/>
          <w:szCs w:val="28"/>
        </w:rPr>
        <w:t>Тумановской</w:t>
      </w:r>
      <w:proofErr w:type="spellEnd"/>
      <w:r w:rsidRPr="00CF625E">
        <w:rPr>
          <w:rFonts w:ascii="Times New Roman" w:hAnsi="Times New Roman"/>
          <w:sz w:val="28"/>
          <w:szCs w:val="28"/>
        </w:rPr>
        <w:t xml:space="preserve"> СОШ; МБУДО «Ровесник» и «Молодость» реорганизованы путём присоединения к МБУДО дому детского творчества; МБОУ </w:t>
      </w:r>
      <w:proofErr w:type="spellStart"/>
      <w:r w:rsidRPr="00CF625E">
        <w:rPr>
          <w:rFonts w:ascii="Times New Roman" w:hAnsi="Times New Roman"/>
          <w:sz w:val="28"/>
          <w:szCs w:val="28"/>
        </w:rPr>
        <w:t>Царёво-Займищенская</w:t>
      </w:r>
      <w:proofErr w:type="spellEnd"/>
      <w:r w:rsidRPr="00CF625E">
        <w:rPr>
          <w:rFonts w:ascii="Times New Roman" w:hAnsi="Times New Roman"/>
          <w:sz w:val="28"/>
          <w:szCs w:val="28"/>
        </w:rPr>
        <w:t xml:space="preserve"> СОШ </w:t>
      </w:r>
      <w:r w:rsidRPr="00CF625E">
        <w:rPr>
          <w:rFonts w:ascii="Times New Roman" w:eastAsia="Times New Roman" w:hAnsi="Times New Roman"/>
          <w:sz w:val="28"/>
          <w:szCs w:val="28"/>
        </w:rPr>
        <w:t xml:space="preserve">преобразована  из </w:t>
      </w:r>
      <w:proofErr w:type="gramStart"/>
      <w:r w:rsidRPr="00CF625E">
        <w:rPr>
          <w:rFonts w:ascii="Times New Roman" w:eastAsia="Times New Roman" w:hAnsi="Times New Roman"/>
          <w:sz w:val="28"/>
          <w:szCs w:val="28"/>
        </w:rPr>
        <w:t>средней</w:t>
      </w:r>
      <w:proofErr w:type="gramEnd"/>
      <w:r w:rsidRPr="00CF625E">
        <w:rPr>
          <w:rFonts w:ascii="Times New Roman" w:eastAsia="Times New Roman" w:hAnsi="Times New Roman"/>
          <w:sz w:val="28"/>
          <w:szCs w:val="28"/>
        </w:rPr>
        <w:t xml:space="preserve"> в основную школу</w:t>
      </w:r>
      <w:r w:rsidRPr="00CF625E">
        <w:rPr>
          <w:rFonts w:ascii="Times New Roman" w:hAnsi="Times New Roman"/>
          <w:sz w:val="28"/>
          <w:szCs w:val="28"/>
        </w:rPr>
        <w:t>.</w:t>
      </w:r>
      <w:r w:rsidRPr="00CF625E">
        <w:rPr>
          <w:rFonts w:ascii="Times New Roman" w:eastAsia="Times New Roman" w:hAnsi="Times New Roman"/>
          <w:sz w:val="28"/>
          <w:szCs w:val="28"/>
        </w:rPr>
        <w:t xml:space="preserve">  </w:t>
      </w:r>
    </w:p>
    <w:p w:rsidR="00CF625E" w:rsidRPr="00CF625E" w:rsidRDefault="00CF625E" w:rsidP="00CF625E">
      <w:pPr>
        <w:spacing w:after="0" w:line="240" w:lineRule="auto"/>
        <w:ind w:firstLine="709"/>
        <w:jc w:val="both"/>
        <w:rPr>
          <w:rFonts w:ascii="Times New Roman" w:hAnsi="Times New Roman"/>
          <w:b/>
          <w:sz w:val="28"/>
          <w:szCs w:val="28"/>
          <w:u w:val="single"/>
        </w:rPr>
      </w:pPr>
      <w:r w:rsidRPr="00CF625E">
        <w:rPr>
          <w:rFonts w:ascii="Times New Roman" w:hAnsi="Times New Roman"/>
          <w:sz w:val="28"/>
          <w:szCs w:val="28"/>
        </w:rPr>
        <w:t xml:space="preserve">В ведомственном подчинении комитета </w:t>
      </w:r>
      <w:r w:rsidRPr="00CF625E">
        <w:rPr>
          <w:rFonts w:ascii="Times New Roman" w:hAnsi="Times New Roman"/>
          <w:color w:val="333333"/>
          <w:sz w:val="28"/>
          <w:szCs w:val="28"/>
        </w:rPr>
        <w:t xml:space="preserve">по состоянию на </w:t>
      </w:r>
      <w:r w:rsidRPr="00CF625E">
        <w:rPr>
          <w:rFonts w:ascii="Times New Roman" w:hAnsi="Times New Roman"/>
          <w:sz w:val="28"/>
          <w:szCs w:val="28"/>
        </w:rPr>
        <w:t xml:space="preserve">январь 2019 года находится 50 юридических лиц. </w:t>
      </w:r>
      <w:r w:rsidRPr="00503E2E">
        <w:rPr>
          <w:rFonts w:ascii="Times New Roman" w:hAnsi="Times New Roman"/>
          <w:sz w:val="26"/>
          <w:szCs w:val="26"/>
        </w:rPr>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9.5pt;height:285.75pt" o:ole="">
            <v:imagedata r:id="rId61" o:title=""/>
          </v:shape>
          <o:OLEObject Type="Embed" ProgID="PowerPoint.Slide.12" ShapeID="_x0000_i1025" DrawAspect="Content" ObjectID="_1620114066" r:id="rId62"/>
        </w:object>
      </w:r>
    </w:p>
    <w:p w:rsidR="00CF625E" w:rsidRPr="00CF625E" w:rsidRDefault="00CF625E" w:rsidP="00CF625E">
      <w:pPr>
        <w:pStyle w:val="a7"/>
        <w:spacing w:after="0"/>
        <w:ind w:firstLine="709"/>
        <w:jc w:val="both"/>
        <w:rPr>
          <w:color w:val="000000"/>
          <w:sz w:val="28"/>
          <w:szCs w:val="28"/>
        </w:rPr>
      </w:pPr>
      <w:r w:rsidRPr="00CF625E">
        <w:rPr>
          <w:sz w:val="28"/>
          <w:szCs w:val="28"/>
        </w:rPr>
        <w:t xml:space="preserve">Дошкольное образование реализуется в 15 муниципальных дошкольных образовательных учреждениях, 1 муниципальном образовательном учреждении начальной школе - детском саду «Надежда», в </w:t>
      </w:r>
      <w:r w:rsidRPr="00CF625E">
        <w:rPr>
          <w:sz w:val="28"/>
          <w:szCs w:val="28"/>
        </w:rPr>
        <w:lastRenderedPageBreak/>
        <w:t>дошкольных группах при 12 общеобразовательных школах, расположенных в сельской местности. Всего дошкольным образованием охвачено 3718 детей.</w:t>
      </w:r>
    </w:p>
    <w:p w:rsidR="00CF625E" w:rsidRPr="00CF625E" w:rsidRDefault="00CF625E" w:rsidP="00CF625E">
      <w:pPr>
        <w:pStyle w:val="a7"/>
        <w:spacing w:after="0"/>
        <w:ind w:firstLine="709"/>
        <w:jc w:val="both"/>
        <w:rPr>
          <w:sz w:val="28"/>
          <w:szCs w:val="28"/>
        </w:rPr>
      </w:pPr>
      <w:r w:rsidRPr="00CF625E">
        <w:rPr>
          <w:color w:val="000000"/>
          <w:sz w:val="28"/>
          <w:szCs w:val="28"/>
        </w:rPr>
        <w:t>Сеть общего образования представлена 31 общеобразовательной школой, из них</w:t>
      </w:r>
      <w:r w:rsidRPr="00CF625E">
        <w:rPr>
          <w:sz w:val="28"/>
          <w:szCs w:val="28"/>
        </w:rPr>
        <w:t>:</w:t>
      </w:r>
    </w:p>
    <w:p w:rsidR="00CF625E" w:rsidRPr="00CF625E" w:rsidRDefault="00CF625E" w:rsidP="00CF625E">
      <w:pPr>
        <w:pStyle w:val="a7"/>
        <w:spacing w:after="0"/>
        <w:ind w:firstLine="720"/>
        <w:jc w:val="both"/>
        <w:rPr>
          <w:sz w:val="28"/>
          <w:szCs w:val="28"/>
        </w:rPr>
      </w:pPr>
      <w:r w:rsidRPr="00CF625E">
        <w:rPr>
          <w:sz w:val="28"/>
          <w:szCs w:val="28"/>
        </w:rPr>
        <w:t xml:space="preserve">- 23 средние школы, в том числе 1 школа с углублённым изучением отдельных предметов; </w:t>
      </w:r>
    </w:p>
    <w:p w:rsidR="00CF625E" w:rsidRPr="00CF625E" w:rsidRDefault="00CF625E" w:rsidP="00CF625E">
      <w:pPr>
        <w:pStyle w:val="a7"/>
        <w:spacing w:after="0"/>
        <w:ind w:firstLine="720"/>
        <w:jc w:val="both"/>
        <w:rPr>
          <w:sz w:val="28"/>
          <w:szCs w:val="28"/>
        </w:rPr>
      </w:pPr>
      <w:r w:rsidRPr="00CF625E">
        <w:rPr>
          <w:sz w:val="28"/>
          <w:szCs w:val="28"/>
        </w:rPr>
        <w:t xml:space="preserve">- 1 начальная школа – детский сад «Надежда»; </w:t>
      </w:r>
    </w:p>
    <w:p w:rsidR="00CF625E" w:rsidRPr="00CF625E" w:rsidRDefault="00CF625E" w:rsidP="00CF625E">
      <w:pPr>
        <w:pStyle w:val="a7"/>
        <w:spacing w:after="0"/>
        <w:ind w:firstLine="720"/>
        <w:jc w:val="both"/>
        <w:rPr>
          <w:sz w:val="28"/>
          <w:szCs w:val="28"/>
        </w:rPr>
      </w:pPr>
      <w:r w:rsidRPr="00CF625E">
        <w:rPr>
          <w:sz w:val="28"/>
          <w:szCs w:val="28"/>
        </w:rPr>
        <w:t xml:space="preserve">- 6 основных школ; </w:t>
      </w:r>
    </w:p>
    <w:p w:rsidR="00CF625E" w:rsidRPr="00CF625E" w:rsidRDefault="00CF625E" w:rsidP="00CF625E">
      <w:pPr>
        <w:pStyle w:val="a7"/>
        <w:spacing w:after="0"/>
        <w:ind w:firstLine="720"/>
        <w:jc w:val="both"/>
        <w:rPr>
          <w:sz w:val="28"/>
          <w:szCs w:val="28"/>
        </w:rPr>
      </w:pPr>
      <w:r w:rsidRPr="00CF625E">
        <w:rPr>
          <w:sz w:val="28"/>
          <w:szCs w:val="28"/>
        </w:rPr>
        <w:t xml:space="preserve">- 1 вечерняя (сменная) школа. </w:t>
      </w:r>
    </w:p>
    <w:p w:rsidR="00CF625E" w:rsidRPr="00CF625E" w:rsidRDefault="00CF625E" w:rsidP="00CF625E">
      <w:pPr>
        <w:pStyle w:val="a7"/>
        <w:spacing w:after="0"/>
        <w:jc w:val="both"/>
        <w:rPr>
          <w:sz w:val="28"/>
          <w:szCs w:val="28"/>
        </w:rPr>
      </w:pPr>
      <w:r w:rsidRPr="00CF625E">
        <w:rPr>
          <w:sz w:val="28"/>
          <w:szCs w:val="28"/>
        </w:rPr>
        <w:t>Всего в общеобразовательных школах обучается 7948 учеников.</w:t>
      </w:r>
    </w:p>
    <w:p w:rsidR="00CF625E" w:rsidRPr="00CF625E" w:rsidRDefault="00CF625E" w:rsidP="00CF625E">
      <w:pPr>
        <w:tabs>
          <w:tab w:val="left" w:pos="0"/>
        </w:tabs>
        <w:snapToGrid w:val="0"/>
        <w:spacing w:after="0" w:line="240" w:lineRule="auto"/>
        <w:jc w:val="both"/>
        <w:rPr>
          <w:rFonts w:ascii="Times New Roman" w:hAnsi="Times New Roman"/>
          <w:sz w:val="28"/>
          <w:szCs w:val="28"/>
        </w:rPr>
      </w:pPr>
      <w:r w:rsidRPr="00CF625E">
        <w:rPr>
          <w:rFonts w:ascii="Times New Roman" w:hAnsi="Times New Roman"/>
          <w:sz w:val="28"/>
          <w:szCs w:val="28"/>
        </w:rPr>
        <w:tab/>
        <w:t xml:space="preserve">Система дополнительного образования детей в 2018 году была представлена 5-ю учреждениями, в которых занимаются в объединениях по интересам 3091 ребёнок. </w:t>
      </w:r>
    </w:p>
    <w:p w:rsidR="00CF625E" w:rsidRPr="00CF625E" w:rsidRDefault="00CF625E" w:rsidP="00CF625E">
      <w:pPr>
        <w:tabs>
          <w:tab w:val="left" w:pos="0"/>
        </w:tabs>
        <w:snapToGrid w:val="0"/>
        <w:spacing w:after="0" w:line="240" w:lineRule="auto"/>
        <w:jc w:val="both"/>
        <w:rPr>
          <w:rFonts w:ascii="Times New Roman" w:hAnsi="Times New Roman"/>
          <w:sz w:val="28"/>
          <w:szCs w:val="28"/>
        </w:rPr>
      </w:pPr>
      <w:r w:rsidRPr="00CF625E">
        <w:rPr>
          <w:rFonts w:ascii="Times New Roman" w:hAnsi="Times New Roman"/>
          <w:sz w:val="28"/>
          <w:szCs w:val="28"/>
        </w:rPr>
        <w:tab/>
        <w:t xml:space="preserve">Все образовательные учреждения имеют лицензию на образовательную деятельность. 100% общеобразовательных учреждений имеют государственную аккредитацию по основным образовательным программам общего образования. </w:t>
      </w:r>
    </w:p>
    <w:p w:rsidR="00CF625E" w:rsidRPr="00CF625E" w:rsidRDefault="00CF625E" w:rsidP="00CF625E">
      <w:pPr>
        <w:tabs>
          <w:tab w:val="left" w:pos="0"/>
        </w:tabs>
        <w:snapToGrid w:val="0"/>
        <w:spacing w:after="0" w:line="240" w:lineRule="auto"/>
        <w:jc w:val="both"/>
        <w:rPr>
          <w:rFonts w:ascii="Times New Roman" w:hAnsi="Times New Roman"/>
          <w:sz w:val="28"/>
          <w:szCs w:val="28"/>
        </w:rPr>
      </w:pPr>
      <w:r w:rsidRPr="00CF625E">
        <w:rPr>
          <w:rFonts w:ascii="Times New Roman" w:hAnsi="Times New Roman"/>
          <w:sz w:val="28"/>
          <w:szCs w:val="28"/>
        </w:rPr>
        <w:tab/>
        <w:t>Финансовое обслуживание образовательных учреждений осуществляет  муниципальное казённое учреждение централизованная бухгалтерия.</w:t>
      </w:r>
    </w:p>
    <w:p w:rsidR="00CF625E" w:rsidRPr="00CF625E" w:rsidRDefault="00CF625E" w:rsidP="00CF625E">
      <w:pPr>
        <w:tabs>
          <w:tab w:val="left" w:pos="0"/>
        </w:tabs>
        <w:snapToGrid w:val="0"/>
        <w:spacing w:after="0" w:line="240" w:lineRule="auto"/>
        <w:jc w:val="both"/>
        <w:rPr>
          <w:rFonts w:ascii="Times New Roman" w:hAnsi="Times New Roman"/>
          <w:sz w:val="28"/>
          <w:szCs w:val="28"/>
        </w:rPr>
      </w:pPr>
      <w:r w:rsidRPr="00CF625E">
        <w:rPr>
          <w:rFonts w:ascii="Times New Roman" w:eastAsia="Times New Roman" w:hAnsi="Times New Roman"/>
          <w:color w:val="000000"/>
          <w:sz w:val="28"/>
          <w:szCs w:val="28"/>
        </w:rPr>
        <w:tab/>
      </w:r>
      <w:proofErr w:type="gramStart"/>
      <w:r w:rsidRPr="00CF625E">
        <w:rPr>
          <w:rFonts w:ascii="Times New Roman" w:eastAsia="Times New Roman" w:hAnsi="Times New Roman"/>
          <w:color w:val="000000"/>
          <w:sz w:val="28"/>
          <w:szCs w:val="28"/>
        </w:rPr>
        <w:t xml:space="preserve">В учреждениях, подведомственных комитету образования Администрации МО «Вяземский район» Смоленской области, по данным на декабрь 2018 года работает (без учета внешних совместителей) 1972 человека: в общеобразовательных учреждениях - </w:t>
      </w:r>
      <w:r w:rsidRPr="00CF625E">
        <w:rPr>
          <w:rFonts w:ascii="Times New Roman" w:eastAsia="Times New Roman" w:hAnsi="Times New Roman"/>
          <w:bCs/>
          <w:color w:val="000000"/>
          <w:sz w:val="28"/>
          <w:szCs w:val="28"/>
        </w:rPr>
        <w:t xml:space="preserve">1211 человек, в детских садах – 621 человек, в учреждениях дополнительного образования  - 77 человек, в централизованной бухгалтерии – 49 человек, в Информационно-методическом центре – 3 человека, в комитете образования – 11 человек. </w:t>
      </w:r>
      <w:proofErr w:type="gramEnd"/>
    </w:p>
    <w:p w:rsidR="00CF625E" w:rsidRPr="00CF625E" w:rsidRDefault="00CF625E" w:rsidP="00CF625E">
      <w:pPr>
        <w:shd w:val="clear" w:color="auto" w:fill="FFFFFF"/>
        <w:spacing w:after="0" w:line="240" w:lineRule="auto"/>
        <w:jc w:val="center"/>
        <w:rPr>
          <w:rFonts w:ascii="Times New Roman" w:hAnsi="Times New Roman"/>
          <w:sz w:val="28"/>
          <w:szCs w:val="28"/>
        </w:rPr>
      </w:pPr>
      <w:r w:rsidRPr="00CF625E">
        <w:rPr>
          <w:rFonts w:ascii="Times New Roman" w:hAnsi="Times New Roman"/>
          <w:b/>
          <w:sz w:val="28"/>
          <w:szCs w:val="28"/>
        </w:rPr>
        <w:t>Дошкольное образование</w:t>
      </w:r>
      <w:r w:rsidRPr="00CF625E">
        <w:rPr>
          <w:rFonts w:ascii="Times New Roman" w:hAnsi="Times New Roman"/>
          <w:sz w:val="28"/>
          <w:szCs w:val="28"/>
        </w:rPr>
        <w:t xml:space="preserve"> </w:t>
      </w:r>
    </w:p>
    <w:p w:rsidR="00CF625E" w:rsidRPr="00CF625E" w:rsidRDefault="00CF625E" w:rsidP="00CF625E">
      <w:pPr>
        <w:spacing w:after="0" w:line="240" w:lineRule="auto"/>
        <w:ind w:firstLine="709"/>
        <w:jc w:val="both"/>
        <w:rPr>
          <w:rFonts w:ascii="Times New Roman" w:hAnsi="Times New Roman"/>
          <w:b/>
          <w:sz w:val="28"/>
          <w:szCs w:val="28"/>
        </w:rPr>
      </w:pPr>
      <w:r w:rsidRPr="00CF625E">
        <w:rPr>
          <w:rFonts w:ascii="Times New Roman" w:hAnsi="Times New Roman"/>
          <w:sz w:val="28"/>
          <w:szCs w:val="28"/>
        </w:rPr>
        <w:t>Администрацией муниципального образования «Вяземский район» и комитетом образования большое внимание в 2018 году уделялось поддержке и развитию дошкольного образования. В соответствии с</w:t>
      </w:r>
      <w:r w:rsidRPr="00CF625E">
        <w:rPr>
          <w:rFonts w:ascii="Times New Roman" w:hAnsi="Times New Roman"/>
          <w:b/>
          <w:sz w:val="28"/>
          <w:szCs w:val="28"/>
        </w:rPr>
        <w:t xml:space="preserve"> </w:t>
      </w:r>
      <w:r w:rsidRPr="00CF625E">
        <w:rPr>
          <w:rFonts w:ascii="Times New Roman" w:hAnsi="Times New Roman"/>
          <w:sz w:val="28"/>
          <w:szCs w:val="28"/>
        </w:rPr>
        <w:t>Указом Президента Российской Федерации от 07.05.2012 №599 д</w:t>
      </w:r>
      <w:r w:rsidRPr="00CF625E">
        <w:rPr>
          <w:rFonts w:ascii="Times New Roman" w:hAnsi="Times New Roman"/>
          <w:bCs/>
          <w:sz w:val="28"/>
          <w:szCs w:val="28"/>
        </w:rPr>
        <w:t>оступность</w:t>
      </w:r>
      <w:r w:rsidRPr="00CF625E">
        <w:rPr>
          <w:rFonts w:ascii="Times New Roman" w:hAnsi="Times New Roman"/>
          <w:sz w:val="28"/>
          <w:szCs w:val="28"/>
        </w:rPr>
        <w:t xml:space="preserve"> дошкольного образования на протяжении 2015-2018 годов на территории Вяземского района составляет 100% от заявленной потребности для детей в возрасте от 3 до 7 лет. </w:t>
      </w:r>
    </w:p>
    <w:p w:rsidR="00CF625E" w:rsidRPr="00503E2E" w:rsidRDefault="00CF625E" w:rsidP="005E4398">
      <w:pPr>
        <w:spacing w:after="0" w:line="240" w:lineRule="auto"/>
        <w:ind w:firstLine="284"/>
        <w:jc w:val="both"/>
        <w:rPr>
          <w:rFonts w:ascii="Times New Roman" w:hAnsi="Times New Roman"/>
          <w:sz w:val="26"/>
          <w:szCs w:val="26"/>
        </w:rPr>
      </w:pPr>
      <w:r w:rsidRPr="00CF625E">
        <w:rPr>
          <w:rFonts w:ascii="Times New Roman" w:hAnsi="Times New Roman"/>
          <w:sz w:val="28"/>
          <w:szCs w:val="28"/>
        </w:rPr>
        <w:t>7 мая 2018 года Президентом Российской Федерации в Указе № 204 «О национальных целях и стратегических задачах развития Российской Федерации на период до 2024 года» поставлена задача по обеспечению к 2021 году 100% доступность дошкольного образования для детей в возрасте до 3 лет. С этой целью в 2018 году открыты 2 дополнительные группы для детей раннего возраста (от 1 года до 3 лет): в МБДОУ детском саду № 11 - 1 группа на 25 мест и в МБДОУ детском саду № 12 - 1 группа на 25 мест</w:t>
      </w:r>
      <w:r w:rsidRPr="00CF625E">
        <w:rPr>
          <w:rFonts w:ascii="Times New Roman" w:hAnsi="Times New Roman"/>
          <w:b/>
          <w:sz w:val="28"/>
          <w:szCs w:val="28"/>
          <w:u w:val="single"/>
        </w:rPr>
        <w:t xml:space="preserve">.  </w:t>
      </w:r>
    </w:p>
    <w:p w:rsidR="00CF625E" w:rsidRDefault="00CF625E" w:rsidP="00CF625E">
      <w:pPr>
        <w:pStyle w:val="af"/>
        <w:spacing w:after="0" w:line="240" w:lineRule="auto"/>
        <w:ind w:left="284"/>
        <w:jc w:val="both"/>
        <w:rPr>
          <w:rFonts w:ascii="Times New Roman" w:hAnsi="Times New Roman"/>
          <w:sz w:val="26"/>
          <w:szCs w:val="26"/>
        </w:rPr>
      </w:pPr>
      <w:r w:rsidRPr="00503E2E">
        <w:rPr>
          <w:rFonts w:ascii="Times New Roman" w:hAnsi="Times New Roman"/>
          <w:noProof/>
          <w:sz w:val="26"/>
          <w:szCs w:val="26"/>
          <w:lang w:eastAsia="ru-RU"/>
        </w:rPr>
        <w:lastRenderedPageBreak/>
        <w:drawing>
          <wp:inline distT="0" distB="0" distL="0" distR="0">
            <wp:extent cx="2400300" cy="1209675"/>
            <wp:effectExtent l="19050" t="0" r="0" b="0"/>
            <wp:docPr id="47" name="Рисунок 3" descr="C:\Users\pcuser\AppData\Local\Temp\Temp1_группа раннего развития Детский сад № 12.zip\WP_20190312_11_06_28_Pro.jpg"/>
            <wp:cNvGraphicFramePr/>
            <a:graphic xmlns:a="http://schemas.openxmlformats.org/drawingml/2006/main">
              <a:graphicData uri="http://schemas.openxmlformats.org/drawingml/2006/picture">
                <pic:pic xmlns:pic="http://schemas.openxmlformats.org/drawingml/2006/picture">
                  <pic:nvPicPr>
                    <pic:cNvPr id="6" name="Рисунок 5" descr="C:\Users\pcuser\AppData\Local\Temp\Temp1_группа раннего развития Детский сад № 12.zip\WP_20190312_11_06_28_Pro.jpg"/>
                    <pic:cNvPicPr/>
                  </pic:nvPicPr>
                  <pic:blipFill>
                    <a:blip r:embed="rId63" cstate="print"/>
                    <a:srcRect/>
                    <a:stretch>
                      <a:fillRect/>
                    </a:stretch>
                  </pic:blipFill>
                  <pic:spPr bwMode="auto">
                    <a:xfrm>
                      <a:off x="0" y="0"/>
                      <a:ext cx="2401753" cy="1210407"/>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503E2E">
        <w:rPr>
          <w:rFonts w:ascii="Times New Roman" w:hAnsi="Times New Roman"/>
          <w:noProof/>
          <w:sz w:val="26"/>
          <w:szCs w:val="26"/>
          <w:lang w:eastAsia="ru-RU"/>
        </w:rPr>
        <w:drawing>
          <wp:inline distT="0" distB="0" distL="0" distR="0">
            <wp:extent cx="1905000" cy="1381125"/>
            <wp:effectExtent l="19050" t="0" r="0" b="0"/>
            <wp:docPr id="48" name="Рисунок 4" descr="C:\Users\pcuser\AppData\Local\Temp\Temp1_группа раннего развития Детский сад № 12.zip\WP_20190312_11_01_01_Pro.jpg"/>
            <wp:cNvGraphicFramePr/>
            <a:graphic xmlns:a="http://schemas.openxmlformats.org/drawingml/2006/main">
              <a:graphicData uri="http://schemas.openxmlformats.org/drawingml/2006/picture">
                <pic:pic xmlns:pic="http://schemas.openxmlformats.org/drawingml/2006/picture">
                  <pic:nvPicPr>
                    <pic:cNvPr id="5" name="Содержимое 4" descr="C:\Users\pcuser\AppData\Local\Temp\Temp1_группа раннего развития Детский сад № 12.zip\WP_20190312_11_01_01_Pro.jpg"/>
                    <pic:cNvPicPr>
                      <a:picLocks noGrp="1"/>
                    </pic:cNvPicPr>
                  </pic:nvPicPr>
                  <pic:blipFill>
                    <a:blip r:embed="rId64" cstate="print"/>
                    <a:srcRect/>
                    <a:stretch>
                      <a:fillRect/>
                    </a:stretch>
                  </pic:blipFill>
                  <pic:spPr bwMode="auto">
                    <a:xfrm>
                      <a:off x="0" y="0"/>
                      <a:ext cx="1907114" cy="1382658"/>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r w:rsidRPr="00917CB0">
        <w:rPr>
          <w:rFonts w:ascii="Times New Roman" w:hAnsi="Times New Roman"/>
          <w:noProof/>
          <w:sz w:val="26"/>
          <w:szCs w:val="26"/>
          <w:lang w:eastAsia="ru-RU"/>
        </w:rPr>
        <w:drawing>
          <wp:inline distT="0" distB="0" distL="0" distR="0">
            <wp:extent cx="1924050" cy="1285875"/>
            <wp:effectExtent l="19050" t="0" r="0" b="0"/>
            <wp:docPr id="49" name="Рисунок 1" descr="C:\Users\pcuser\AppData\Local\Microsoft\Windows\INetCache\Content.Word\3-2.jpg"/>
            <wp:cNvGraphicFramePr/>
            <a:graphic xmlns:a="http://schemas.openxmlformats.org/drawingml/2006/main">
              <a:graphicData uri="http://schemas.openxmlformats.org/drawingml/2006/picture">
                <pic:pic xmlns:pic="http://schemas.openxmlformats.org/drawingml/2006/picture">
                  <pic:nvPicPr>
                    <pic:cNvPr id="7" name="Рисунок 6" descr="C:\Users\pcuser\AppData\Local\Microsoft\Windows\INetCache\Content.Word\3-2.jpg"/>
                    <pic:cNvPicPr/>
                  </pic:nvPicPr>
                  <pic:blipFill>
                    <a:blip r:embed="rId65" cstate="print"/>
                    <a:srcRect/>
                    <a:stretch>
                      <a:fillRect/>
                    </a:stretch>
                  </pic:blipFill>
                  <pic:spPr bwMode="auto">
                    <a:xfrm>
                      <a:off x="0" y="0"/>
                      <a:ext cx="1924063" cy="1285884"/>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917CB0">
        <w:rPr>
          <w:rFonts w:ascii="Times New Roman" w:hAnsi="Times New Roman"/>
          <w:noProof/>
          <w:sz w:val="26"/>
          <w:szCs w:val="26"/>
          <w:lang w:eastAsia="ru-RU"/>
        </w:rPr>
        <w:drawing>
          <wp:inline distT="0" distB="0" distL="0" distR="0">
            <wp:extent cx="2228850" cy="1628775"/>
            <wp:effectExtent l="19050" t="0" r="0" b="0"/>
            <wp:docPr id="50" name="Рисунок 2" descr="C:\Users\pcuser\AppData\Local\Temp\Temp1_группа Детский сад № 1.zip\Группа №3Колокольчик\IMG_2654.jpg"/>
            <wp:cNvGraphicFramePr/>
            <a:graphic xmlns:a="http://schemas.openxmlformats.org/drawingml/2006/main">
              <a:graphicData uri="http://schemas.openxmlformats.org/drawingml/2006/picture">
                <pic:pic xmlns:pic="http://schemas.openxmlformats.org/drawingml/2006/picture">
                  <pic:nvPicPr>
                    <pic:cNvPr id="8" name="Рисунок 7" descr="C:\Users\pcuser\AppData\Local\Temp\Temp1_группа Детский сад № 1.zip\Группа №3Колокольчик\IMG_2654.jpg"/>
                    <pic:cNvPicPr/>
                  </pic:nvPicPr>
                  <pic:blipFill>
                    <a:blip r:embed="rId66" cstate="print"/>
                    <a:srcRect/>
                    <a:stretch>
                      <a:fillRect/>
                    </a:stretch>
                  </pic:blipFill>
                  <pic:spPr bwMode="auto">
                    <a:xfrm>
                      <a:off x="0" y="0"/>
                      <a:ext cx="2229488" cy="1629241"/>
                    </a:xfrm>
                    <a:prstGeom prst="rect">
                      <a:avLst/>
                    </a:prstGeom>
                    <a:noFill/>
                    <a:ln w="9525">
                      <a:noFill/>
                      <a:miter lim="800000"/>
                      <a:headEnd/>
                      <a:tailEnd/>
                    </a:ln>
                  </pic:spPr>
                </pic:pic>
              </a:graphicData>
            </a:graphic>
          </wp:inline>
        </w:drawing>
      </w:r>
    </w:p>
    <w:p w:rsidR="00CF625E" w:rsidRPr="00CF625E" w:rsidRDefault="00CF625E" w:rsidP="00CF625E">
      <w:pPr>
        <w:spacing w:after="0" w:line="240" w:lineRule="auto"/>
        <w:ind w:firstLine="709"/>
        <w:jc w:val="both"/>
        <w:rPr>
          <w:rFonts w:ascii="Times New Roman" w:hAnsi="Times New Roman"/>
          <w:sz w:val="28"/>
          <w:szCs w:val="28"/>
        </w:rPr>
      </w:pPr>
      <w:proofErr w:type="gramStart"/>
      <w:r w:rsidRPr="00CF625E">
        <w:rPr>
          <w:rFonts w:ascii="Times New Roman" w:hAnsi="Times New Roman"/>
          <w:sz w:val="28"/>
          <w:szCs w:val="28"/>
        </w:rPr>
        <w:t>На конец</w:t>
      </w:r>
      <w:proofErr w:type="gramEnd"/>
      <w:r w:rsidRPr="00CF625E">
        <w:rPr>
          <w:rFonts w:ascii="Times New Roman" w:hAnsi="Times New Roman"/>
          <w:sz w:val="28"/>
          <w:szCs w:val="28"/>
        </w:rPr>
        <w:t xml:space="preserve"> 2018 года укомплектовано 129 групп в детских садах, 10 дошкольных групп в начальной школе - детском саду «Надежда» и 18 дошкольных групп в  общеобразовательных учреждениях, расположенных в сельской местности. Количество детей, посещающих МБДОУ и дошкольные группы, составляет 3718 человек, что составляет 65 % (на 2% больше, чем в 2017 году) от общего количества детей дошкольного возраста в Вяземском районе и  94 % от числа детей, реально нуждающихся в получении места в дошкольных учреждениях.  </w:t>
      </w:r>
    </w:p>
    <w:p w:rsidR="00CF625E" w:rsidRPr="00CF625E" w:rsidRDefault="00CF625E" w:rsidP="00CF625E">
      <w:pPr>
        <w:spacing w:after="0" w:line="240" w:lineRule="auto"/>
        <w:ind w:firstLine="700"/>
        <w:jc w:val="both"/>
        <w:rPr>
          <w:rFonts w:ascii="Times New Roman" w:hAnsi="Times New Roman"/>
          <w:sz w:val="28"/>
          <w:szCs w:val="28"/>
        </w:rPr>
      </w:pPr>
      <w:r w:rsidRPr="00CF625E">
        <w:rPr>
          <w:rFonts w:ascii="Times New Roman" w:hAnsi="Times New Roman"/>
          <w:sz w:val="28"/>
          <w:szCs w:val="28"/>
        </w:rPr>
        <w:t xml:space="preserve">В последние годы отмечается положительная динамика по снижению очереди в дошкольные образовательные учреждения: </w:t>
      </w:r>
    </w:p>
    <w:p w:rsidR="00CF625E" w:rsidRPr="00CF625E" w:rsidRDefault="00CF625E" w:rsidP="00CF625E">
      <w:pPr>
        <w:spacing w:after="0" w:line="240" w:lineRule="auto"/>
        <w:ind w:firstLine="700"/>
        <w:jc w:val="both"/>
        <w:rPr>
          <w:rFonts w:ascii="Times New Roman" w:hAnsi="Times New Roman"/>
          <w:sz w:val="28"/>
          <w:szCs w:val="28"/>
        </w:rPr>
      </w:pPr>
      <w:r w:rsidRPr="00CF625E">
        <w:rPr>
          <w:rFonts w:ascii="Times New Roman" w:hAnsi="Times New Roman"/>
          <w:noProof/>
          <w:sz w:val="28"/>
          <w:szCs w:val="28"/>
          <w:lang w:eastAsia="ru-RU"/>
        </w:rPr>
        <w:drawing>
          <wp:inline distT="0" distB="0" distL="0" distR="0">
            <wp:extent cx="4680541" cy="1648046"/>
            <wp:effectExtent l="19050" t="0" r="5759" b="0"/>
            <wp:docPr id="3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F625E" w:rsidRPr="00CF625E" w:rsidRDefault="00CF625E" w:rsidP="00CF625E">
      <w:pPr>
        <w:spacing w:after="0"/>
        <w:jc w:val="both"/>
        <w:rPr>
          <w:rFonts w:ascii="Times New Roman" w:hAnsi="Times New Roman"/>
          <w:sz w:val="28"/>
          <w:szCs w:val="28"/>
        </w:rPr>
      </w:pP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pacing w:val="-2"/>
          <w:sz w:val="28"/>
          <w:szCs w:val="28"/>
        </w:rPr>
        <w:t xml:space="preserve">В 2018 году </w:t>
      </w:r>
      <w:r w:rsidRPr="00CF625E">
        <w:rPr>
          <w:rFonts w:ascii="Times New Roman" w:hAnsi="Times New Roman"/>
          <w:sz w:val="28"/>
          <w:szCs w:val="28"/>
        </w:rPr>
        <w:t>комиссией по комплектованию детьми образовательных учреждений, реализующих основную общеобразовательную программу дошкольного образования, было рассмотрено 807 заявлений (в 2017 году - 651), по 711 – вынесено положительное решение о предоставлении места в дошкольном учреждении или переводе ребёнка (в 2017 году - 645).</w:t>
      </w:r>
    </w:p>
    <w:p w:rsidR="00CF625E" w:rsidRPr="00CF625E" w:rsidRDefault="00CF625E" w:rsidP="00CF625E">
      <w:pPr>
        <w:spacing w:after="0" w:line="240" w:lineRule="auto"/>
        <w:ind w:firstLine="539"/>
        <w:jc w:val="center"/>
        <w:rPr>
          <w:rFonts w:ascii="Times New Roman" w:hAnsi="Times New Roman"/>
          <w:b/>
          <w:sz w:val="28"/>
          <w:szCs w:val="28"/>
        </w:rPr>
      </w:pPr>
      <w:r w:rsidRPr="00CF625E">
        <w:rPr>
          <w:rFonts w:ascii="Times New Roman" w:hAnsi="Times New Roman"/>
          <w:b/>
          <w:sz w:val="28"/>
          <w:szCs w:val="28"/>
        </w:rPr>
        <w:t>Общее образование</w:t>
      </w:r>
    </w:p>
    <w:p w:rsidR="00CF625E" w:rsidRDefault="00CF625E" w:rsidP="00CF625E">
      <w:pPr>
        <w:pStyle w:val="af"/>
        <w:spacing w:after="0" w:line="240" w:lineRule="auto"/>
        <w:ind w:left="284"/>
        <w:jc w:val="both"/>
        <w:rPr>
          <w:rFonts w:ascii="Times New Roman" w:hAnsi="Times New Roman"/>
          <w:sz w:val="26"/>
          <w:szCs w:val="26"/>
        </w:rPr>
      </w:pPr>
      <w:r w:rsidRPr="00CF625E">
        <w:rPr>
          <w:rFonts w:ascii="Times New Roman" w:hAnsi="Times New Roman"/>
          <w:sz w:val="28"/>
          <w:szCs w:val="28"/>
        </w:rPr>
        <w:tab/>
        <w:t xml:space="preserve">По состоянию на 31 декабря 2018 года в 31 общеобразовательной школе обучается 7948 учащихся, из них 878 первоклассников (численность обучающихся школ по сравнению с тем же периодом 2016 и 2017 годов </w:t>
      </w:r>
      <w:r w:rsidRPr="00CF625E">
        <w:rPr>
          <w:rFonts w:ascii="Times New Roman" w:hAnsi="Times New Roman"/>
          <w:sz w:val="28"/>
          <w:szCs w:val="28"/>
        </w:rPr>
        <w:lastRenderedPageBreak/>
        <w:t xml:space="preserve">увеличилась на 2,9% и 1,2% соответственно). </w:t>
      </w:r>
      <w:r w:rsidRPr="00917CB0">
        <w:rPr>
          <w:rFonts w:ascii="Times New Roman" w:hAnsi="Times New Roman"/>
          <w:noProof/>
          <w:sz w:val="26"/>
          <w:szCs w:val="26"/>
          <w:lang w:eastAsia="ru-RU"/>
        </w:rPr>
        <w:drawing>
          <wp:inline distT="0" distB="0" distL="0" distR="0">
            <wp:extent cx="2466975" cy="1644223"/>
            <wp:effectExtent l="19050" t="0" r="9525" b="0"/>
            <wp:docPr id="51" name="Рисунок 4" descr="C:\Users\pcuser\Desktop\информация на сайт\1 сентября\4\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user\Desktop\информация на сайт\1 сентября\4\DSC_0001.JPG"/>
                    <pic:cNvPicPr>
                      <a:picLocks noChangeAspect="1" noChangeArrowheads="1"/>
                    </pic:cNvPicPr>
                  </pic:nvPicPr>
                  <pic:blipFill>
                    <a:blip r:embed="rId68" cstate="print"/>
                    <a:srcRect/>
                    <a:stretch>
                      <a:fillRect/>
                    </a:stretch>
                  </pic:blipFill>
                  <pic:spPr bwMode="auto">
                    <a:xfrm>
                      <a:off x="0" y="0"/>
                      <a:ext cx="2467516" cy="1644583"/>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917CB0">
        <w:rPr>
          <w:rFonts w:ascii="Times New Roman" w:hAnsi="Times New Roman"/>
          <w:noProof/>
          <w:sz w:val="26"/>
          <w:szCs w:val="26"/>
          <w:lang w:eastAsia="ru-RU"/>
        </w:rPr>
        <w:drawing>
          <wp:inline distT="0" distB="0" distL="0" distR="0">
            <wp:extent cx="2181225" cy="1619250"/>
            <wp:effectExtent l="19050" t="0" r="9525" b="0"/>
            <wp:docPr id="52" name="Рисунок 3" descr="C:\Users\pcuser\Desktop\информация на сайт\1 сентября\IMG_35163.jpg"/>
            <wp:cNvGraphicFramePr/>
            <a:graphic xmlns:a="http://schemas.openxmlformats.org/drawingml/2006/main">
              <a:graphicData uri="http://schemas.openxmlformats.org/drawingml/2006/picture">
                <pic:pic xmlns:pic="http://schemas.openxmlformats.org/drawingml/2006/picture">
                  <pic:nvPicPr>
                    <pic:cNvPr id="7" name="Рисунок 6" descr="C:\Users\pcuser\Desktop\информация на сайт\1 сентября\IMG_35163.jpg"/>
                    <pic:cNvPicPr/>
                  </pic:nvPicPr>
                  <pic:blipFill>
                    <a:blip r:embed="rId69" cstate="print"/>
                    <a:srcRect/>
                    <a:stretch>
                      <a:fillRect/>
                    </a:stretch>
                  </pic:blipFill>
                  <pic:spPr bwMode="auto">
                    <a:xfrm>
                      <a:off x="0" y="0"/>
                      <a:ext cx="2183535" cy="1620965"/>
                    </a:xfrm>
                    <a:prstGeom prst="rect">
                      <a:avLst/>
                    </a:prstGeom>
                    <a:noFill/>
                    <a:ln w="9525">
                      <a:noFill/>
                      <a:miter lim="800000"/>
                      <a:headEnd/>
                      <a:tailEnd/>
                    </a:ln>
                  </pic:spPr>
                </pic:pic>
              </a:graphicData>
            </a:graphic>
          </wp:inline>
        </w:drawing>
      </w:r>
    </w:p>
    <w:p w:rsidR="00CF625E" w:rsidRPr="00CF625E" w:rsidRDefault="00CF625E" w:rsidP="00CF625E">
      <w:pPr>
        <w:tabs>
          <w:tab w:val="left" w:pos="0"/>
        </w:tabs>
        <w:snapToGrid w:val="0"/>
        <w:spacing w:after="0" w:line="240" w:lineRule="auto"/>
        <w:jc w:val="both"/>
        <w:rPr>
          <w:rFonts w:ascii="Times New Roman" w:hAnsi="Times New Roman"/>
          <w:b/>
          <w:color w:val="000000"/>
          <w:sz w:val="28"/>
          <w:szCs w:val="28"/>
        </w:rPr>
      </w:pPr>
      <w:r w:rsidRPr="00CF625E">
        <w:rPr>
          <w:rFonts w:ascii="Times New Roman" w:hAnsi="Times New Roman"/>
          <w:sz w:val="28"/>
          <w:szCs w:val="28"/>
        </w:rPr>
        <w:t>В целом наблюдается увеличение численности учащихся в городских общеобразовательных учреждениях и сокращение численности учащихся в школах, расположенных в сельской местности, в значительной удаленности от районного центра.</w:t>
      </w:r>
    </w:p>
    <w:p w:rsidR="00CF625E" w:rsidRPr="00CF625E" w:rsidRDefault="00CF625E" w:rsidP="00CF625E">
      <w:pPr>
        <w:tabs>
          <w:tab w:val="left" w:pos="0"/>
        </w:tabs>
        <w:snapToGrid w:val="0"/>
        <w:spacing w:after="0" w:line="240" w:lineRule="auto"/>
        <w:jc w:val="both"/>
        <w:rPr>
          <w:rFonts w:ascii="Times New Roman" w:hAnsi="Times New Roman"/>
          <w:b/>
          <w:color w:val="000000"/>
          <w:sz w:val="28"/>
          <w:szCs w:val="28"/>
        </w:rPr>
      </w:pPr>
      <w:r w:rsidRPr="00CF625E">
        <w:rPr>
          <w:rFonts w:ascii="Times New Roman" w:hAnsi="Times New Roman"/>
          <w:color w:val="000000"/>
          <w:sz w:val="28"/>
          <w:szCs w:val="28"/>
        </w:rPr>
        <w:tab/>
      </w:r>
      <w:proofErr w:type="gramStart"/>
      <w:r w:rsidRPr="00CF625E">
        <w:rPr>
          <w:rFonts w:ascii="Times New Roman" w:hAnsi="Times New Roman"/>
          <w:color w:val="000000"/>
          <w:sz w:val="28"/>
          <w:szCs w:val="28"/>
        </w:rPr>
        <w:t>На конец</w:t>
      </w:r>
      <w:proofErr w:type="gramEnd"/>
      <w:r w:rsidRPr="00CF625E">
        <w:rPr>
          <w:rFonts w:ascii="Times New Roman" w:hAnsi="Times New Roman"/>
          <w:color w:val="000000"/>
          <w:sz w:val="28"/>
          <w:szCs w:val="28"/>
        </w:rPr>
        <w:t xml:space="preserve"> 2018 года в общеобразовательных учреждениях обучалось 79 учащихся, имеющих статус «ребенок-инвалид».  На основании медицинских рекомендаций для 65 учащихся организовано обучение на дому, в том числе для 25 детей-инвалидов.</w:t>
      </w:r>
      <w:r w:rsidRPr="00CF625E">
        <w:rPr>
          <w:rFonts w:ascii="Times New Roman" w:hAnsi="Times New Roman"/>
          <w:b/>
          <w:color w:val="000000"/>
          <w:sz w:val="28"/>
          <w:szCs w:val="28"/>
        </w:rPr>
        <w:t xml:space="preserve"> </w:t>
      </w:r>
      <w:r w:rsidRPr="00CF625E">
        <w:rPr>
          <w:rFonts w:ascii="Times New Roman" w:hAnsi="Times New Roman"/>
          <w:color w:val="000000"/>
          <w:sz w:val="28"/>
          <w:szCs w:val="28"/>
        </w:rPr>
        <w:t xml:space="preserve">Для  обучающихся с ограниченными возможностями здоровья и детей-инвалидов– </w:t>
      </w:r>
      <w:proofErr w:type="gramStart"/>
      <w:r w:rsidRPr="00CF625E">
        <w:rPr>
          <w:rFonts w:ascii="Times New Roman" w:hAnsi="Times New Roman"/>
          <w:color w:val="000000"/>
          <w:sz w:val="28"/>
          <w:szCs w:val="28"/>
        </w:rPr>
        <w:t xml:space="preserve">в </w:t>
      </w:r>
      <w:proofErr w:type="gramEnd"/>
      <w:r w:rsidRPr="00CF625E">
        <w:rPr>
          <w:rFonts w:ascii="Times New Roman" w:hAnsi="Times New Roman"/>
          <w:color w:val="000000"/>
          <w:sz w:val="28"/>
          <w:szCs w:val="28"/>
        </w:rPr>
        <w:t>25 общеобразовательных школах разработаны адаптированные образовательные программы.</w:t>
      </w:r>
    </w:p>
    <w:p w:rsidR="00CF625E" w:rsidRPr="00CF625E" w:rsidRDefault="00CF625E" w:rsidP="00CF625E">
      <w:pPr>
        <w:spacing w:after="0" w:line="240" w:lineRule="auto"/>
        <w:ind w:firstLine="709"/>
        <w:jc w:val="both"/>
        <w:rPr>
          <w:rFonts w:ascii="Times New Roman" w:hAnsi="Times New Roman"/>
          <w:b/>
          <w:sz w:val="28"/>
          <w:szCs w:val="28"/>
        </w:rPr>
      </w:pPr>
      <w:r w:rsidRPr="00CF625E">
        <w:rPr>
          <w:rFonts w:ascii="Times New Roman" w:hAnsi="Times New Roman"/>
          <w:sz w:val="28"/>
          <w:szCs w:val="28"/>
        </w:rPr>
        <w:t xml:space="preserve">В 2018 году продолжалась работа по переводу школ на односменный режим работы. В результате в 2018/2019 учебном году во вторую смену обучаются 732 учащихся в пяти городских школах. В результате переоборудования отдельных помещений в школах и открытия дополнительно 3 классных помещений количество обучающихся во вторую смену по сравнению с прошлым учебным годом уменьшилось на 85 человек. Доля обучающихся во вторую смену в общем количестве обучающихся общеобразовательных организаций в 2018 году составила 9,4% . </w:t>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t>С 1 сентября 2018 года 100% учащиеся 1-10 классов реализуют ФГОС. Четыре 11-х класса (СШ № 2, СШ № 4,  СОШ № 9) апробируют ФГОС в «</w:t>
      </w:r>
      <w:proofErr w:type="spellStart"/>
      <w:r w:rsidRPr="00CF625E">
        <w:rPr>
          <w:rFonts w:ascii="Times New Roman" w:hAnsi="Times New Roman"/>
          <w:sz w:val="28"/>
          <w:szCs w:val="28"/>
        </w:rPr>
        <w:t>пилотном</w:t>
      </w:r>
      <w:proofErr w:type="spellEnd"/>
      <w:r w:rsidRPr="00CF625E">
        <w:rPr>
          <w:rFonts w:ascii="Times New Roman" w:hAnsi="Times New Roman"/>
          <w:sz w:val="28"/>
          <w:szCs w:val="28"/>
        </w:rPr>
        <w:t xml:space="preserve">» режиме. Доля учащихся, обучающихся по ФГОС в 2018 году (в общей численности учащихся общеобразовательных учреждений), составила 97% (2016 год -  85%, 2017 год – 92,4%). В соответствии с требованиями ФГОС во всех общеобразовательных учреждениях Вяземского района на уровне основного общего образования осуществляется изучение второго иностранного языка. С 1 сентября 2018 года второй иностранный язык изучают 786 учащихся 5-тых классов. </w:t>
      </w:r>
    </w:p>
    <w:p w:rsidR="00CF625E" w:rsidRPr="00CF625E" w:rsidRDefault="00CF625E" w:rsidP="00CF625E">
      <w:pPr>
        <w:spacing w:after="0" w:line="240" w:lineRule="auto"/>
        <w:jc w:val="center"/>
        <w:rPr>
          <w:rFonts w:ascii="Times New Roman" w:hAnsi="Times New Roman"/>
          <w:b/>
          <w:i/>
          <w:sz w:val="28"/>
          <w:szCs w:val="28"/>
        </w:rPr>
      </w:pPr>
      <w:r w:rsidRPr="00CF625E">
        <w:rPr>
          <w:rFonts w:ascii="Times New Roman" w:hAnsi="Times New Roman"/>
          <w:b/>
          <w:i/>
          <w:sz w:val="28"/>
          <w:szCs w:val="28"/>
        </w:rPr>
        <w:t>Государственная итоговая аттестация выпускников 9 классов</w:t>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t xml:space="preserve">Итоговыми результатами качества общего образования являются показатели государственной итоговой аттестации выпускников 9 классов. В июне 2018 года функционировало 4 пункта проведения экзаменов (МБОУ СОШ № 1, 5, 10, </w:t>
      </w:r>
      <w:proofErr w:type="spellStart"/>
      <w:r w:rsidRPr="00CF625E">
        <w:rPr>
          <w:rFonts w:ascii="Times New Roman" w:hAnsi="Times New Roman"/>
          <w:sz w:val="28"/>
          <w:szCs w:val="28"/>
        </w:rPr>
        <w:t>Андрейковская</w:t>
      </w:r>
      <w:proofErr w:type="spellEnd"/>
      <w:r w:rsidRPr="00CF625E">
        <w:rPr>
          <w:rFonts w:ascii="Times New Roman" w:hAnsi="Times New Roman"/>
          <w:sz w:val="28"/>
          <w:szCs w:val="28"/>
        </w:rPr>
        <w:t xml:space="preserve"> СОШ). К государственной итоговой аттестации было допущено 733 выпускника 9 классов из 29 общеобразовательных школ. Из них сдавали экзамены в  форме основного государственного экзамена (ОГЭ) – 731 человек, в форме ГВЭ  – 2  учащихся. </w:t>
      </w:r>
      <w:r w:rsidRPr="00CF625E">
        <w:rPr>
          <w:rFonts w:ascii="Times New Roman" w:hAnsi="Times New Roman"/>
          <w:sz w:val="28"/>
          <w:szCs w:val="28"/>
        </w:rPr>
        <w:lastRenderedPageBreak/>
        <w:t>Выпускник 9 классов сдавали 4 экзамена: 2 обязательных предмета (русский язык и математика) и 2 предмета по выбору.</w:t>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t>Сравнительные показатели качества знаний за три года по русскому языку и математике:</w:t>
      </w:r>
    </w:p>
    <w:p w:rsidR="00CF625E" w:rsidRPr="00CF625E" w:rsidRDefault="00CF625E" w:rsidP="00CF625E">
      <w:pPr>
        <w:spacing w:after="0" w:line="240" w:lineRule="auto"/>
        <w:ind w:firstLine="708"/>
        <w:jc w:val="center"/>
        <w:rPr>
          <w:rFonts w:ascii="Times New Roman" w:hAnsi="Times New Roman"/>
          <w:sz w:val="28"/>
          <w:szCs w:val="28"/>
        </w:rPr>
      </w:pPr>
      <w:r w:rsidRPr="00CF625E">
        <w:rPr>
          <w:rFonts w:ascii="Times New Roman" w:hAnsi="Times New Roman"/>
          <w:noProof/>
          <w:sz w:val="28"/>
          <w:szCs w:val="28"/>
          <w:lang w:eastAsia="ru-RU"/>
        </w:rPr>
        <w:drawing>
          <wp:inline distT="0" distB="0" distL="0" distR="0">
            <wp:extent cx="5730949" cy="1552354"/>
            <wp:effectExtent l="0" t="0" r="0" b="0"/>
            <wp:docPr id="43"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CF625E" w:rsidRPr="00CF625E" w:rsidRDefault="00CF625E" w:rsidP="00CF625E">
      <w:pPr>
        <w:spacing w:before="120" w:after="0" w:line="240" w:lineRule="auto"/>
        <w:ind w:firstLine="709"/>
        <w:jc w:val="both"/>
        <w:rPr>
          <w:rFonts w:ascii="Times New Roman" w:hAnsi="Times New Roman"/>
          <w:sz w:val="28"/>
          <w:szCs w:val="28"/>
        </w:rPr>
      </w:pPr>
      <w:r w:rsidRPr="00CF625E">
        <w:rPr>
          <w:rFonts w:ascii="Times New Roman" w:hAnsi="Times New Roman"/>
          <w:sz w:val="28"/>
          <w:szCs w:val="28"/>
        </w:rPr>
        <w:t>Средний балл (отметка) по русскому языку – 4,2 (в 2017 году – 4,1; в 2016 году – 4,3), по математике – 3,71 (в 2017 году – 3,8; в 2016 году – 3,7).</w:t>
      </w:r>
    </w:p>
    <w:p w:rsidR="00CF625E" w:rsidRPr="00CF625E" w:rsidRDefault="00CF625E" w:rsidP="00CF625E">
      <w:pPr>
        <w:tabs>
          <w:tab w:val="left" w:pos="0"/>
        </w:tabs>
        <w:spacing w:after="0" w:line="240" w:lineRule="auto"/>
        <w:ind w:firstLine="709"/>
        <w:jc w:val="both"/>
        <w:rPr>
          <w:rFonts w:ascii="Times New Roman" w:hAnsi="Times New Roman"/>
          <w:sz w:val="28"/>
          <w:szCs w:val="28"/>
        </w:rPr>
      </w:pPr>
      <w:r w:rsidRPr="00CF625E">
        <w:rPr>
          <w:rFonts w:ascii="Times New Roman" w:hAnsi="Times New Roman"/>
          <w:sz w:val="28"/>
          <w:szCs w:val="28"/>
        </w:rPr>
        <w:t>Результаты сдачи экзаменов предметов по выбору (успеваемость) без учёта пересдачи:</w:t>
      </w:r>
    </w:p>
    <w:p w:rsidR="00CF625E" w:rsidRPr="00CF625E" w:rsidRDefault="00CF625E" w:rsidP="00CF625E">
      <w:pPr>
        <w:tabs>
          <w:tab w:val="left" w:pos="0"/>
        </w:tabs>
        <w:spacing w:after="0" w:line="240" w:lineRule="auto"/>
        <w:jc w:val="center"/>
        <w:rPr>
          <w:rFonts w:ascii="Times New Roman" w:hAnsi="Times New Roman"/>
          <w:noProof/>
          <w:sz w:val="28"/>
          <w:szCs w:val="28"/>
        </w:rPr>
      </w:pPr>
      <w:r w:rsidRPr="00CF625E">
        <w:rPr>
          <w:rFonts w:ascii="Times New Roman" w:hAnsi="Times New Roman"/>
          <w:noProof/>
          <w:sz w:val="28"/>
          <w:szCs w:val="28"/>
          <w:lang w:eastAsia="ru-RU"/>
        </w:rPr>
        <w:drawing>
          <wp:inline distT="0" distB="0" distL="0" distR="0">
            <wp:extent cx="5239311" cy="2286000"/>
            <wp:effectExtent l="0" t="0" r="0" b="0"/>
            <wp:docPr id="3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CF625E" w:rsidRPr="00CF625E" w:rsidRDefault="00CF625E" w:rsidP="00CF625E">
      <w:pPr>
        <w:tabs>
          <w:tab w:val="left" w:pos="0"/>
        </w:tabs>
        <w:spacing w:after="0" w:line="240" w:lineRule="auto"/>
        <w:jc w:val="center"/>
        <w:rPr>
          <w:rFonts w:ascii="Times New Roman" w:hAnsi="Times New Roman"/>
          <w:noProof/>
          <w:sz w:val="28"/>
          <w:szCs w:val="28"/>
        </w:rPr>
      </w:pPr>
    </w:p>
    <w:p w:rsidR="00CF625E" w:rsidRPr="00CF625E" w:rsidRDefault="00CF625E" w:rsidP="00CF625E">
      <w:pPr>
        <w:spacing w:after="0" w:line="240" w:lineRule="auto"/>
        <w:ind w:firstLine="705"/>
        <w:jc w:val="both"/>
        <w:rPr>
          <w:rFonts w:ascii="Times New Roman" w:hAnsi="Times New Roman"/>
          <w:sz w:val="28"/>
          <w:szCs w:val="28"/>
        </w:rPr>
      </w:pPr>
      <w:r w:rsidRPr="00CF625E">
        <w:rPr>
          <w:rFonts w:ascii="Times New Roman" w:hAnsi="Times New Roman"/>
          <w:sz w:val="28"/>
          <w:szCs w:val="28"/>
        </w:rPr>
        <w:t>2 выпускника с ограниченными возможностями здоровья прошли государственную итоговую аттестацию в форме государственного выпускного экзамена и получили аттестаты об основном общем образовании.</w:t>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t>По итогам проведения государственной итоговой аттестации аттестат об основном общем образовании получили 732 выпускника (99,9 % учащихся), из них 47 учащихся получили аттестат с отличием. Показатели за три года:</w:t>
      </w:r>
    </w:p>
    <w:p w:rsidR="00CF625E" w:rsidRPr="00CF625E" w:rsidRDefault="00CF625E" w:rsidP="00CF625E">
      <w:pPr>
        <w:spacing w:after="0" w:line="240" w:lineRule="auto"/>
        <w:ind w:firstLine="708"/>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4"/>
        <w:gridCol w:w="2410"/>
        <w:gridCol w:w="2286"/>
        <w:gridCol w:w="2151"/>
      </w:tblGrid>
      <w:tr w:rsidR="00CF625E" w:rsidRPr="00CF625E" w:rsidTr="00544480">
        <w:trPr>
          <w:trHeight w:val="323"/>
        </w:trPr>
        <w:tc>
          <w:tcPr>
            <w:tcW w:w="2851" w:type="dxa"/>
          </w:tcPr>
          <w:p w:rsidR="00CF625E" w:rsidRPr="00CF625E" w:rsidRDefault="00CF625E" w:rsidP="00544480">
            <w:pPr>
              <w:spacing w:after="0" w:line="240" w:lineRule="auto"/>
              <w:jc w:val="center"/>
              <w:rPr>
                <w:rFonts w:ascii="Times New Roman" w:hAnsi="Times New Roman"/>
                <w:sz w:val="28"/>
                <w:szCs w:val="28"/>
              </w:rPr>
            </w:pPr>
          </w:p>
        </w:tc>
        <w:tc>
          <w:tcPr>
            <w:tcW w:w="2644"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2016 год</w:t>
            </w:r>
          </w:p>
        </w:tc>
        <w:tc>
          <w:tcPr>
            <w:tcW w:w="2512"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2017 год</w:t>
            </w:r>
          </w:p>
        </w:tc>
        <w:tc>
          <w:tcPr>
            <w:tcW w:w="2350"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2018 год</w:t>
            </w:r>
          </w:p>
        </w:tc>
      </w:tr>
      <w:tr w:rsidR="00CF625E" w:rsidRPr="00CF625E" w:rsidTr="00544480">
        <w:trPr>
          <w:trHeight w:val="338"/>
        </w:trPr>
        <w:tc>
          <w:tcPr>
            <w:tcW w:w="2851" w:type="dxa"/>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Успешно прошли ГИА</w:t>
            </w:r>
          </w:p>
        </w:tc>
        <w:tc>
          <w:tcPr>
            <w:tcW w:w="2644"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100%</w:t>
            </w:r>
          </w:p>
        </w:tc>
        <w:tc>
          <w:tcPr>
            <w:tcW w:w="2512"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100 %</w:t>
            </w:r>
          </w:p>
        </w:tc>
        <w:tc>
          <w:tcPr>
            <w:tcW w:w="2350"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99,86 %</w:t>
            </w:r>
          </w:p>
        </w:tc>
      </w:tr>
      <w:tr w:rsidR="00CF625E" w:rsidRPr="00CF625E" w:rsidTr="00544480">
        <w:trPr>
          <w:trHeight w:val="323"/>
        </w:trPr>
        <w:tc>
          <w:tcPr>
            <w:tcW w:w="2851" w:type="dxa"/>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Получили аттестат с отличием (кол-во/ % от общего числа выпускников)</w:t>
            </w:r>
          </w:p>
        </w:tc>
        <w:tc>
          <w:tcPr>
            <w:tcW w:w="2644"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36 / 5,2%</w:t>
            </w:r>
          </w:p>
        </w:tc>
        <w:tc>
          <w:tcPr>
            <w:tcW w:w="2512"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48 / 7,3%</w:t>
            </w:r>
          </w:p>
        </w:tc>
        <w:tc>
          <w:tcPr>
            <w:tcW w:w="2350"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47 / 6,4%</w:t>
            </w:r>
          </w:p>
        </w:tc>
      </w:tr>
    </w:tbl>
    <w:p w:rsidR="00CF625E" w:rsidRPr="00CF625E" w:rsidRDefault="00CF625E" w:rsidP="00CF625E">
      <w:pPr>
        <w:spacing w:before="120" w:after="0" w:line="240" w:lineRule="auto"/>
        <w:jc w:val="center"/>
        <w:rPr>
          <w:rFonts w:ascii="Times New Roman" w:hAnsi="Times New Roman"/>
          <w:b/>
          <w:i/>
          <w:sz w:val="28"/>
          <w:szCs w:val="28"/>
        </w:rPr>
      </w:pPr>
      <w:r w:rsidRPr="00CF625E">
        <w:rPr>
          <w:rFonts w:ascii="Times New Roman" w:hAnsi="Times New Roman"/>
          <w:b/>
          <w:i/>
          <w:sz w:val="28"/>
          <w:szCs w:val="28"/>
        </w:rPr>
        <w:t>Государственная итоговая аттестация выпускников 11 (12) классов</w:t>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lastRenderedPageBreak/>
        <w:t>В 2018 году на территории Вяземского района функционировало 2 пункта проведения государственной итоговой аттестации (далее - ППЭ) в МБОУ СШ № 2 и № 4. С целью совершенствования процедуры проведения и объективности результатов ЕГЭ, обеспечения безопасности при проведении ЕГЭ в 2018 году:</w:t>
      </w:r>
    </w:p>
    <w:p w:rsidR="00CF625E" w:rsidRPr="00CF625E" w:rsidRDefault="00CF625E" w:rsidP="00CF625E">
      <w:pPr>
        <w:spacing w:after="0" w:line="240" w:lineRule="auto"/>
        <w:jc w:val="both"/>
        <w:rPr>
          <w:rFonts w:ascii="Times New Roman" w:hAnsi="Times New Roman"/>
          <w:sz w:val="28"/>
          <w:szCs w:val="28"/>
        </w:rPr>
      </w:pPr>
      <w:r w:rsidRPr="00CF625E">
        <w:rPr>
          <w:rFonts w:ascii="Times New Roman" w:hAnsi="Times New Roman"/>
          <w:sz w:val="28"/>
          <w:szCs w:val="28"/>
        </w:rPr>
        <w:t xml:space="preserve">- обеспечено на 100% - </w:t>
      </w:r>
      <w:proofErr w:type="spellStart"/>
      <w:r w:rsidRPr="00CF625E">
        <w:rPr>
          <w:rFonts w:ascii="Times New Roman" w:hAnsi="Times New Roman"/>
          <w:sz w:val="28"/>
          <w:szCs w:val="28"/>
        </w:rPr>
        <w:t>ное</w:t>
      </w:r>
      <w:proofErr w:type="spellEnd"/>
      <w:r w:rsidRPr="00CF625E">
        <w:rPr>
          <w:rFonts w:ascii="Times New Roman" w:hAnsi="Times New Roman"/>
          <w:sz w:val="28"/>
          <w:szCs w:val="28"/>
        </w:rPr>
        <w:t xml:space="preserve"> </w:t>
      </w:r>
      <w:proofErr w:type="spellStart"/>
      <w:r w:rsidRPr="00CF625E">
        <w:rPr>
          <w:rFonts w:ascii="Times New Roman" w:hAnsi="Times New Roman"/>
          <w:sz w:val="28"/>
          <w:szCs w:val="28"/>
        </w:rPr>
        <w:t>он-лайн</w:t>
      </w:r>
      <w:proofErr w:type="spellEnd"/>
      <w:r w:rsidRPr="00CF625E">
        <w:rPr>
          <w:rFonts w:ascii="Times New Roman" w:hAnsi="Times New Roman"/>
          <w:sz w:val="28"/>
          <w:szCs w:val="28"/>
        </w:rPr>
        <w:t xml:space="preserve"> видеонаблюдение всех аудиторий, задействованных на ЕГЭ;</w:t>
      </w:r>
    </w:p>
    <w:p w:rsidR="00CF625E" w:rsidRPr="00CF625E" w:rsidRDefault="00CF625E" w:rsidP="00CF625E">
      <w:pPr>
        <w:spacing w:after="0" w:line="240" w:lineRule="auto"/>
        <w:jc w:val="both"/>
        <w:rPr>
          <w:rFonts w:ascii="Times New Roman" w:hAnsi="Times New Roman"/>
          <w:sz w:val="28"/>
          <w:szCs w:val="28"/>
        </w:rPr>
      </w:pPr>
      <w:r w:rsidRPr="00CF625E">
        <w:rPr>
          <w:rFonts w:ascii="Times New Roman" w:hAnsi="Times New Roman"/>
          <w:sz w:val="28"/>
          <w:szCs w:val="28"/>
        </w:rPr>
        <w:t xml:space="preserve">-осуществлён пропускной режим с использованием </w:t>
      </w:r>
      <w:proofErr w:type="spellStart"/>
      <w:r w:rsidRPr="00CF625E">
        <w:rPr>
          <w:rFonts w:ascii="Times New Roman" w:hAnsi="Times New Roman"/>
          <w:sz w:val="28"/>
          <w:szCs w:val="28"/>
        </w:rPr>
        <w:t>металло-детекторов</w:t>
      </w:r>
      <w:proofErr w:type="spellEnd"/>
      <w:r w:rsidRPr="00CF625E">
        <w:rPr>
          <w:rFonts w:ascii="Times New Roman" w:hAnsi="Times New Roman"/>
          <w:sz w:val="28"/>
          <w:szCs w:val="28"/>
        </w:rPr>
        <w:t>.</w:t>
      </w:r>
    </w:p>
    <w:p w:rsidR="00CF625E" w:rsidRPr="00CF625E" w:rsidRDefault="00CF625E" w:rsidP="00CF625E">
      <w:pPr>
        <w:spacing w:after="0" w:line="240" w:lineRule="auto"/>
        <w:ind w:firstLine="709"/>
        <w:jc w:val="both"/>
        <w:rPr>
          <w:rFonts w:ascii="Times New Roman" w:hAnsi="Times New Roman"/>
          <w:sz w:val="28"/>
          <w:szCs w:val="28"/>
        </w:rPr>
      </w:pPr>
      <w:r w:rsidRPr="00CF625E">
        <w:rPr>
          <w:rFonts w:ascii="Times New Roman" w:hAnsi="Times New Roman"/>
          <w:sz w:val="28"/>
          <w:szCs w:val="28"/>
        </w:rPr>
        <w:t>2018 год стал первым годом использования новых технологий проведения ЕГЭ, связанных с печатью КИМ и сканированием бланков с ответами участников ЕГЭ в пунктах проведения экзамена. С этой целью все аудитории были оборудованы принтерами и ноутбуками, а штабы -  сканерами.</w:t>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t>Для участия в ГИА зарегистрировалось 333 выпускника, из них 2 человека – в форме экстерната (студенты СПО). Для 100 % выпускников 11 классов государственная итоговая аттестация проходила в форме единого государственного экзамена (ЕГЭ).</w:t>
      </w:r>
    </w:p>
    <w:p w:rsidR="00CF625E" w:rsidRPr="00CF625E" w:rsidRDefault="00CF625E" w:rsidP="00CF625E">
      <w:pPr>
        <w:spacing w:after="0" w:line="240" w:lineRule="auto"/>
        <w:ind w:firstLine="654"/>
        <w:jc w:val="both"/>
        <w:rPr>
          <w:rFonts w:ascii="Times New Roman" w:hAnsi="Times New Roman"/>
          <w:bCs/>
          <w:color w:val="000000"/>
          <w:sz w:val="28"/>
          <w:szCs w:val="28"/>
        </w:rPr>
      </w:pPr>
      <w:r w:rsidRPr="00CF625E">
        <w:rPr>
          <w:rFonts w:ascii="Times New Roman" w:hAnsi="Times New Roman"/>
          <w:sz w:val="28"/>
          <w:szCs w:val="28"/>
        </w:rPr>
        <w:t>По итогам проведения</w:t>
      </w:r>
      <w:r w:rsidRPr="00CF625E">
        <w:rPr>
          <w:rFonts w:ascii="Times New Roman" w:hAnsi="Times New Roman"/>
          <w:bCs/>
          <w:color w:val="000000"/>
          <w:sz w:val="28"/>
          <w:szCs w:val="28"/>
        </w:rPr>
        <w:t xml:space="preserve"> ЕГЭ: русский язык успешно сдали 100% выпускников школ, математику – 98,2% выпускников. 6 выпускников МБОУ «Вечерняя (сменная) ОШ» не преодолели нижний порог по математике и получили справки установленного образца.</w:t>
      </w:r>
    </w:p>
    <w:p w:rsidR="00CF625E" w:rsidRPr="00CF625E" w:rsidRDefault="00CF625E" w:rsidP="00CF625E">
      <w:pPr>
        <w:spacing w:after="0" w:line="240" w:lineRule="auto"/>
        <w:ind w:firstLine="652"/>
        <w:jc w:val="both"/>
        <w:rPr>
          <w:rFonts w:ascii="Times New Roman" w:hAnsi="Times New Roman"/>
          <w:bCs/>
          <w:color w:val="000000"/>
          <w:sz w:val="28"/>
          <w:szCs w:val="28"/>
        </w:rPr>
      </w:pPr>
      <w:r w:rsidRPr="00CF625E">
        <w:rPr>
          <w:rFonts w:ascii="Times New Roman" w:hAnsi="Times New Roman"/>
          <w:bCs/>
          <w:color w:val="000000"/>
          <w:sz w:val="28"/>
          <w:szCs w:val="28"/>
        </w:rPr>
        <w:t>Показатели успешной сдачи ЕГЭ в сравнении за три года</w:t>
      </w:r>
      <w:proofErr w:type="gramStart"/>
      <w:r w:rsidRPr="00CF625E">
        <w:rPr>
          <w:rFonts w:ascii="Times New Roman" w:hAnsi="Times New Roman"/>
          <w:bCs/>
          <w:color w:val="000000"/>
          <w:sz w:val="28"/>
          <w:szCs w:val="28"/>
        </w:rPr>
        <w:t xml:space="preserve"> (%)</w:t>
      </w:r>
      <w:proofErr w:type="gramEnd"/>
    </w:p>
    <w:p w:rsidR="00CF625E" w:rsidRPr="00CF625E" w:rsidRDefault="00CF625E" w:rsidP="00CF625E">
      <w:pPr>
        <w:spacing w:after="0" w:line="240" w:lineRule="auto"/>
        <w:jc w:val="both"/>
        <w:rPr>
          <w:rFonts w:ascii="Times New Roman" w:hAnsi="Times New Roman"/>
          <w:bCs/>
          <w:color w:val="000000"/>
          <w:sz w:val="28"/>
          <w:szCs w:val="28"/>
        </w:rPr>
      </w:pPr>
      <w:r w:rsidRPr="00CF625E">
        <w:rPr>
          <w:rFonts w:ascii="Times New Roman" w:hAnsi="Times New Roman"/>
          <w:bCs/>
          <w:noProof/>
          <w:color w:val="000000"/>
          <w:sz w:val="28"/>
          <w:szCs w:val="28"/>
          <w:lang w:eastAsia="ru-RU"/>
        </w:rPr>
        <w:drawing>
          <wp:inline distT="0" distB="0" distL="0" distR="0">
            <wp:extent cx="5828857" cy="1701210"/>
            <wp:effectExtent l="19050" t="0" r="443" b="0"/>
            <wp:docPr id="45"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CF625E" w:rsidRPr="00CF625E" w:rsidRDefault="00CF625E" w:rsidP="00CF625E">
      <w:pPr>
        <w:spacing w:after="0" w:line="240" w:lineRule="auto"/>
        <w:jc w:val="both"/>
        <w:rPr>
          <w:rFonts w:ascii="Times New Roman" w:hAnsi="Times New Roman"/>
          <w:bCs/>
          <w:color w:val="000000"/>
          <w:sz w:val="28"/>
          <w:szCs w:val="28"/>
        </w:rPr>
      </w:pPr>
      <w:r w:rsidRPr="00CF625E">
        <w:rPr>
          <w:rFonts w:ascii="Times New Roman" w:hAnsi="Times New Roman"/>
          <w:bCs/>
          <w:color w:val="000000"/>
          <w:sz w:val="28"/>
          <w:szCs w:val="28"/>
        </w:rPr>
        <w:t xml:space="preserve">Анализируя результаты </w:t>
      </w:r>
      <w:proofErr w:type="gramStart"/>
      <w:r w:rsidRPr="00CF625E">
        <w:rPr>
          <w:rFonts w:ascii="Times New Roman" w:hAnsi="Times New Roman"/>
          <w:bCs/>
          <w:color w:val="000000"/>
          <w:sz w:val="28"/>
          <w:szCs w:val="28"/>
        </w:rPr>
        <w:t>ЕГЭ</w:t>
      </w:r>
      <w:proofErr w:type="gramEnd"/>
      <w:r w:rsidRPr="00CF625E">
        <w:rPr>
          <w:rFonts w:ascii="Times New Roman" w:hAnsi="Times New Roman"/>
          <w:bCs/>
          <w:color w:val="000000"/>
          <w:sz w:val="28"/>
          <w:szCs w:val="28"/>
        </w:rPr>
        <w:t xml:space="preserve"> следует отметить, что на протяжении последних лет 100% выпускников успешно преодолевают нижний порог по русскому языку. Также отмечается рост успешной сдачи ЕГЭ по профильной математике.</w:t>
      </w:r>
    </w:p>
    <w:p w:rsidR="00CF625E" w:rsidRPr="00CF625E" w:rsidRDefault="00CF625E" w:rsidP="00CF625E">
      <w:pPr>
        <w:spacing w:after="0" w:line="240" w:lineRule="auto"/>
        <w:jc w:val="center"/>
        <w:rPr>
          <w:rFonts w:ascii="Times New Roman" w:hAnsi="Times New Roman"/>
          <w:noProof/>
          <w:color w:val="000000"/>
          <w:sz w:val="28"/>
          <w:szCs w:val="28"/>
        </w:rPr>
      </w:pPr>
      <w:r w:rsidRPr="00CF625E">
        <w:rPr>
          <w:rFonts w:ascii="Times New Roman" w:hAnsi="Times New Roman"/>
          <w:bCs/>
          <w:color w:val="000000"/>
          <w:sz w:val="28"/>
          <w:szCs w:val="28"/>
        </w:rPr>
        <w:t>Средний балл по русскому языку и математике в сравнении за три года</w:t>
      </w:r>
    </w:p>
    <w:p w:rsidR="00CF625E" w:rsidRPr="00CF625E" w:rsidRDefault="00CF625E" w:rsidP="00CF625E">
      <w:pPr>
        <w:spacing w:after="0" w:line="240" w:lineRule="auto"/>
        <w:ind w:firstLine="654"/>
        <w:rPr>
          <w:rFonts w:ascii="Times New Roman" w:hAnsi="Times New Roman"/>
          <w:noProof/>
          <w:color w:val="000000"/>
          <w:sz w:val="28"/>
          <w:szCs w:val="28"/>
        </w:rPr>
      </w:pPr>
    </w:p>
    <w:p w:rsidR="00CF625E" w:rsidRPr="00CF625E" w:rsidRDefault="00CF625E" w:rsidP="00CF625E">
      <w:pPr>
        <w:spacing w:after="0" w:line="240" w:lineRule="auto"/>
        <w:rPr>
          <w:rFonts w:ascii="Times New Roman" w:hAnsi="Times New Roman"/>
          <w:bCs/>
          <w:color w:val="000000"/>
          <w:sz w:val="28"/>
          <w:szCs w:val="28"/>
        </w:rPr>
      </w:pPr>
      <w:r w:rsidRPr="00CF625E">
        <w:rPr>
          <w:rFonts w:ascii="Times New Roman" w:hAnsi="Times New Roman"/>
          <w:bCs/>
          <w:noProof/>
          <w:color w:val="000000"/>
          <w:sz w:val="28"/>
          <w:szCs w:val="28"/>
          <w:lang w:eastAsia="ru-RU"/>
        </w:rPr>
        <w:drawing>
          <wp:inline distT="0" distB="0" distL="0" distR="0">
            <wp:extent cx="5828857" cy="1265274"/>
            <wp:effectExtent l="19050" t="0" r="443" b="0"/>
            <wp:docPr id="46"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CF625E" w:rsidRPr="00CF625E" w:rsidRDefault="00CF625E" w:rsidP="00CF625E">
      <w:pPr>
        <w:spacing w:after="0" w:line="240" w:lineRule="auto"/>
        <w:ind w:firstLine="708"/>
        <w:jc w:val="both"/>
        <w:rPr>
          <w:rFonts w:ascii="Times New Roman" w:hAnsi="Times New Roman"/>
          <w:bCs/>
          <w:color w:val="000000"/>
          <w:sz w:val="28"/>
          <w:szCs w:val="28"/>
        </w:rPr>
      </w:pPr>
      <w:r w:rsidRPr="00CF625E">
        <w:rPr>
          <w:rFonts w:ascii="Times New Roman" w:hAnsi="Times New Roman"/>
          <w:sz w:val="28"/>
          <w:szCs w:val="28"/>
        </w:rPr>
        <w:t xml:space="preserve">Высший балл по профильной математике -  80 баллов, по русскому языку – 100 баллов </w:t>
      </w:r>
      <w:r w:rsidRPr="00CF625E">
        <w:rPr>
          <w:rFonts w:ascii="Times New Roman" w:hAnsi="Times New Roman"/>
          <w:bCs/>
          <w:color w:val="000000"/>
          <w:sz w:val="28"/>
          <w:szCs w:val="28"/>
        </w:rPr>
        <w:t xml:space="preserve">(6 выпускников - СОШ № 3, № 5 ,  № 6 и </w:t>
      </w:r>
      <w:proofErr w:type="spellStart"/>
      <w:proofErr w:type="gramStart"/>
      <w:r w:rsidRPr="00CF625E">
        <w:rPr>
          <w:rFonts w:ascii="Times New Roman" w:hAnsi="Times New Roman"/>
          <w:bCs/>
          <w:color w:val="000000"/>
          <w:sz w:val="28"/>
          <w:szCs w:val="28"/>
        </w:rPr>
        <w:t>Вязьма-</w:t>
      </w:r>
      <w:r w:rsidRPr="00CF625E">
        <w:rPr>
          <w:rFonts w:ascii="Times New Roman" w:hAnsi="Times New Roman"/>
          <w:bCs/>
          <w:color w:val="000000"/>
          <w:sz w:val="28"/>
          <w:szCs w:val="28"/>
        </w:rPr>
        <w:lastRenderedPageBreak/>
        <w:t>Брянская</w:t>
      </w:r>
      <w:proofErr w:type="spellEnd"/>
      <w:proofErr w:type="gramEnd"/>
      <w:r w:rsidRPr="00CF625E">
        <w:rPr>
          <w:rFonts w:ascii="Times New Roman" w:hAnsi="Times New Roman"/>
          <w:bCs/>
          <w:color w:val="000000"/>
          <w:sz w:val="28"/>
          <w:szCs w:val="28"/>
        </w:rPr>
        <w:t xml:space="preserve"> СОШ). Первый раз высший балл (100 баллов) по обществознанию набрала выпускница СШ № 2.</w:t>
      </w:r>
    </w:p>
    <w:p w:rsidR="00CF625E" w:rsidRPr="00CF625E" w:rsidRDefault="00CF625E" w:rsidP="00CF625E">
      <w:pPr>
        <w:spacing w:after="0" w:line="240" w:lineRule="auto"/>
        <w:ind w:firstLine="654"/>
        <w:jc w:val="both"/>
        <w:rPr>
          <w:rFonts w:ascii="Times New Roman" w:hAnsi="Times New Roman"/>
          <w:bCs/>
          <w:color w:val="000000"/>
          <w:sz w:val="28"/>
          <w:szCs w:val="28"/>
        </w:rPr>
      </w:pPr>
      <w:r w:rsidRPr="00CF625E">
        <w:rPr>
          <w:rFonts w:ascii="Times New Roman" w:hAnsi="Times New Roman"/>
          <w:bCs/>
          <w:color w:val="000000"/>
          <w:sz w:val="28"/>
          <w:szCs w:val="28"/>
        </w:rPr>
        <w:t xml:space="preserve">Успешно сдали ЕГЭ (100% выпускников) по английскому языку и географии, незначительно снизился показатель по физике, химии, истории и  обществознанию. </w:t>
      </w:r>
      <w:r w:rsidRPr="00CF625E">
        <w:rPr>
          <w:rFonts w:ascii="Times New Roman" w:hAnsi="Times New Roman"/>
          <w:sz w:val="28"/>
          <w:szCs w:val="28"/>
        </w:rPr>
        <w:t xml:space="preserve">Средний балл по району вырос или равен среднему баллу за 2017 по физике, литературе, английскому языку, обществознанию. </w:t>
      </w:r>
    </w:p>
    <w:p w:rsidR="00CF625E" w:rsidRDefault="00CF625E" w:rsidP="00CF625E">
      <w:pPr>
        <w:pStyle w:val="af"/>
        <w:spacing w:after="0" w:line="240" w:lineRule="auto"/>
        <w:ind w:left="0"/>
        <w:jc w:val="both"/>
        <w:rPr>
          <w:rFonts w:ascii="Times New Roman" w:hAnsi="Times New Roman"/>
          <w:sz w:val="26"/>
          <w:szCs w:val="26"/>
        </w:rPr>
      </w:pPr>
      <w:r w:rsidRPr="00CF625E">
        <w:rPr>
          <w:rFonts w:ascii="Times New Roman" w:hAnsi="Times New Roman"/>
          <w:sz w:val="28"/>
          <w:szCs w:val="28"/>
        </w:rPr>
        <w:t>В итоге аттестаты о среднем общем образовании получили 98,2% от общего числа выпускников 2018 года, 6 выпускников МБОУ «</w:t>
      </w:r>
      <w:proofErr w:type="gramStart"/>
      <w:r w:rsidRPr="00CF625E">
        <w:rPr>
          <w:rFonts w:ascii="Times New Roman" w:hAnsi="Times New Roman"/>
          <w:sz w:val="28"/>
          <w:szCs w:val="28"/>
        </w:rPr>
        <w:t>Вечерняя</w:t>
      </w:r>
      <w:proofErr w:type="gramEnd"/>
      <w:r w:rsidRPr="00CF625E">
        <w:rPr>
          <w:rFonts w:ascii="Times New Roman" w:hAnsi="Times New Roman"/>
          <w:sz w:val="28"/>
          <w:szCs w:val="28"/>
        </w:rPr>
        <w:t xml:space="preserve"> (сменная) ОШ» получили справку установленного образца, </w:t>
      </w:r>
      <w:r w:rsidRPr="00CF625E">
        <w:rPr>
          <w:rFonts w:ascii="Times New Roman" w:hAnsi="Times New Roman"/>
          <w:bCs/>
          <w:color w:val="000000"/>
          <w:sz w:val="28"/>
          <w:szCs w:val="28"/>
        </w:rPr>
        <w:t xml:space="preserve">13% выпускников окончили школу с отличием. </w:t>
      </w:r>
      <w:r w:rsidRPr="00CF625E">
        <w:rPr>
          <w:rFonts w:ascii="Times New Roman" w:hAnsi="Times New Roman"/>
          <w:sz w:val="28"/>
          <w:szCs w:val="28"/>
        </w:rPr>
        <w:t>Администрация Вяземского района награждает «золотых» выпускников денежными премиями и</w:t>
      </w:r>
      <w:r>
        <w:rPr>
          <w:rFonts w:ascii="Times New Roman" w:hAnsi="Times New Roman"/>
          <w:sz w:val="28"/>
          <w:szCs w:val="28"/>
        </w:rPr>
        <w:t xml:space="preserve"> </w:t>
      </w:r>
      <w:r w:rsidRPr="00CF625E">
        <w:rPr>
          <w:rFonts w:ascii="Times New Roman" w:hAnsi="Times New Roman"/>
          <w:sz w:val="28"/>
          <w:szCs w:val="28"/>
        </w:rPr>
        <w:t>памятными подарками.</w:t>
      </w:r>
      <w:r>
        <w:rPr>
          <w:rFonts w:ascii="Times New Roman" w:hAnsi="Times New Roman"/>
          <w:sz w:val="26"/>
          <w:szCs w:val="26"/>
        </w:rPr>
        <w:t xml:space="preserve">   </w:t>
      </w:r>
      <w:r w:rsidRPr="00917CB0">
        <w:rPr>
          <w:rFonts w:ascii="Times New Roman" w:hAnsi="Times New Roman"/>
          <w:noProof/>
          <w:sz w:val="26"/>
          <w:szCs w:val="26"/>
          <w:lang w:eastAsia="ru-RU"/>
        </w:rPr>
        <w:drawing>
          <wp:inline distT="0" distB="0" distL="0" distR="0">
            <wp:extent cx="2400300" cy="1828800"/>
            <wp:effectExtent l="19050" t="0" r="0" b="0"/>
            <wp:docPr id="58" name="Рисунок 5"/>
            <wp:cNvGraphicFramePr/>
            <a:graphic xmlns:a="http://schemas.openxmlformats.org/drawingml/2006/main">
              <a:graphicData uri="http://schemas.openxmlformats.org/drawingml/2006/picture">
                <pic:pic xmlns:pic="http://schemas.openxmlformats.org/drawingml/2006/picture">
                  <pic:nvPicPr>
                    <pic:cNvPr id="30722" name="Picture 2"/>
                    <pic:cNvPicPr>
                      <a:picLocks noGrp="1" noChangeAspect="1" noChangeArrowheads="1"/>
                    </pic:cNvPicPr>
                  </pic:nvPicPr>
                  <pic:blipFill>
                    <a:blip r:embed="rId74" cstate="print"/>
                    <a:srcRect/>
                    <a:stretch>
                      <a:fillRect/>
                    </a:stretch>
                  </pic:blipFill>
                  <pic:spPr bwMode="auto">
                    <a:xfrm>
                      <a:off x="0" y="0"/>
                      <a:ext cx="2400317" cy="1828813"/>
                    </a:xfrm>
                    <a:prstGeom prst="rect">
                      <a:avLst/>
                    </a:prstGeom>
                    <a:noFill/>
                    <a:ln w="9525">
                      <a:noFill/>
                      <a:miter lim="800000"/>
                      <a:headEnd/>
                      <a:tailEnd/>
                    </a:ln>
                    <a:effectLst/>
                  </pic:spPr>
                </pic:pic>
              </a:graphicData>
            </a:graphic>
          </wp:inline>
        </w:drawing>
      </w:r>
      <w:r w:rsidRPr="00917CB0">
        <w:rPr>
          <w:rFonts w:ascii="Times New Roman" w:hAnsi="Times New Roman"/>
          <w:noProof/>
          <w:sz w:val="26"/>
          <w:szCs w:val="26"/>
          <w:lang w:eastAsia="ru-RU"/>
        </w:rPr>
        <w:drawing>
          <wp:inline distT="0" distB="0" distL="0" distR="0">
            <wp:extent cx="2543175" cy="1676400"/>
            <wp:effectExtent l="19050" t="0" r="9525" b="0"/>
            <wp:docPr id="59" name="Рисунок 6"/>
            <wp:cNvGraphicFramePr/>
            <a:graphic xmlns:a="http://schemas.openxmlformats.org/drawingml/2006/main">
              <a:graphicData uri="http://schemas.openxmlformats.org/drawingml/2006/picture">
                <pic:pic xmlns:pic="http://schemas.openxmlformats.org/drawingml/2006/picture">
                  <pic:nvPicPr>
                    <pic:cNvPr id="30725" name="Picture 5"/>
                    <pic:cNvPicPr>
                      <a:picLocks noChangeAspect="1" noChangeArrowheads="1"/>
                    </pic:cNvPicPr>
                  </pic:nvPicPr>
                  <pic:blipFill>
                    <a:blip r:embed="rId75" cstate="print"/>
                    <a:srcRect/>
                    <a:stretch>
                      <a:fillRect/>
                    </a:stretch>
                  </pic:blipFill>
                  <pic:spPr bwMode="auto">
                    <a:xfrm>
                      <a:off x="0" y="0"/>
                      <a:ext cx="2542876" cy="1676203"/>
                    </a:xfrm>
                    <a:prstGeom prst="rect">
                      <a:avLst/>
                    </a:prstGeom>
                    <a:noFill/>
                    <a:ln w="9525">
                      <a:noFill/>
                      <a:miter lim="800000"/>
                      <a:headEnd/>
                      <a:tailEnd/>
                    </a:ln>
                    <a:effectLst/>
                  </pic:spPr>
                </pic:pic>
              </a:graphicData>
            </a:graphic>
          </wp:inline>
        </w:drawing>
      </w:r>
    </w:p>
    <w:p w:rsidR="00CF625E" w:rsidRDefault="00CF625E" w:rsidP="00CF625E">
      <w:pPr>
        <w:pStyle w:val="af"/>
        <w:spacing w:after="0" w:line="240" w:lineRule="auto"/>
        <w:ind w:left="284"/>
        <w:jc w:val="right"/>
        <w:rPr>
          <w:rFonts w:ascii="Times New Roman" w:hAnsi="Times New Roman"/>
          <w:sz w:val="26"/>
          <w:szCs w:val="26"/>
        </w:rPr>
      </w:pPr>
    </w:p>
    <w:p w:rsidR="00CF625E" w:rsidRDefault="00CF625E" w:rsidP="00CF625E">
      <w:pPr>
        <w:pStyle w:val="af"/>
        <w:spacing w:after="0" w:line="240" w:lineRule="auto"/>
        <w:ind w:left="284"/>
        <w:rPr>
          <w:rFonts w:ascii="Times New Roman" w:hAnsi="Times New Roman"/>
          <w:sz w:val="26"/>
          <w:szCs w:val="26"/>
        </w:rPr>
      </w:pPr>
      <w:r w:rsidRPr="00917CB0">
        <w:rPr>
          <w:rFonts w:ascii="Times New Roman" w:hAnsi="Times New Roman"/>
          <w:noProof/>
          <w:sz w:val="26"/>
          <w:szCs w:val="26"/>
          <w:lang w:eastAsia="ru-RU"/>
        </w:rPr>
        <w:drawing>
          <wp:inline distT="0" distB="0" distL="0" distR="0">
            <wp:extent cx="4124325" cy="2286000"/>
            <wp:effectExtent l="19050" t="0" r="9525" b="0"/>
            <wp:docPr id="56" name="Рисунок 7"/>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76" cstate="print"/>
                    <a:srcRect/>
                    <a:stretch>
                      <a:fillRect/>
                    </a:stretch>
                  </pic:blipFill>
                  <pic:spPr bwMode="auto">
                    <a:xfrm>
                      <a:off x="0" y="0"/>
                      <a:ext cx="4122418" cy="2284943"/>
                    </a:xfrm>
                    <a:prstGeom prst="rect">
                      <a:avLst/>
                    </a:prstGeom>
                    <a:noFill/>
                    <a:ln w="9525">
                      <a:noFill/>
                      <a:miter lim="800000"/>
                      <a:headEnd/>
                      <a:tailEnd/>
                    </a:ln>
                    <a:effectLst/>
                  </pic:spPr>
                </pic:pic>
              </a:graphicData>
            </a:graphic>
          </wp:inline>
        </w:drawing>
      </w:r>
    </w:p>
    <w:p w:rsidR="00CF625E" w:rsidRPr="00CF625E" w:rsidRDefault="00CF625E" w:rsidP="00CF625E">
      <w:pPr>
        <w:spacing w:after="0" w:line="240" w:lineRule="auto"/>
        <w:jc w:val="both"/>
        <w:rPr>
          <w:rFonts w:ascii="Times New Roman" w:hAnsi="Times New Roman"/>
          <w:sz w:val="28"/>
          <w:szCs w:val="28"/>
        </w:rPr>
      </w:pPr>
      <w:r w:rsidRPr="00CF625E">
        <w:rPr>
          <w:rFonts w:ascii="Times New Roman" w:hAnsi="Times New Roman"/>
          <w:color w:val="000000"/>
          <w:sz w:val="28"/>
          <w:szCs w:val="28"/>
        </w:rPr>
        <w:t xml:space="preserve">Для обеспечения реализации права граждан на получение обязательного общего образования в текущем году </w:t>
      </w:r>
      <w:r w:rsidRPr="00CF625E">
        <w:rPr>
          <w:rFonts w:ascii="Times New Roman" w:hAnsi="Times New Roman"/>
          <w:sz w:val="28"/>
          <w:szCs w:val="28"/>
        </w:rPr>
        <w:t>был организован подвоз учащихся в 14 общеобразовательных учреждениях, из них: в 11-ти общеобразовательных учреждениях школьными автобусами; в 3-х общеобразовательных учреждениях транспортными средствами муниципального перевозчика МУП «Автоколонна 1459».</w:t>
      </w:r>
    </w:p>
    <w:p w:rsidR="00CF625E" w:rsidRPr="00CF625E" w:rsidRDefault="00CF625E" w:rsidP="00CF625E">
      <w:pPr>
        <w:spacing w:after="0" w:line="240" w:lineRule="auto"/>
        <w:ind w:firstLine="708"/>
        <w:jc w:val="both"/>
        <w:rPr>
          <w:rFonts w:ascii="Times New Roman" w:hAnsi="Times New Roman"/>
          <w:color w:val="000000"/>
          <w:sz w:val="28"/>
          <w:szCs w:val="28"/>
        </w:rPr>
      </w:pPr>
      <w:r w:rsidRPr="00CF625E">
        <w:rPr>
          <w:rFonts w:ascii="Times New Roman" w:hAnsi="Times New Roman"/>
          <w:color w:val="000000"/>
          <w:sz w:val="28"/>
          <w:szCs w:val="28"/>
        </w:rPr>
        <w:t xml:space="preserve"> По состоянию на декабрь 2018 года подвоз осуществлялся для 247 учащихся по 26 школьным маршрутам.  Показатели подвоза обучающихся за три года:</w:t>
      </w:r>
    </w:p>
    <w:p w:rsidR="00CF625E" w:rsidRPr="00CF625E" w:rsidRDefault="00CF625E" w:rsidP="00CF625E">
      <w:pPr>
        <w:tabs>
          <w:tab w:val="left" w:pos="993"/>
        </w:tabs>
        <w:autoSpaceDE w:val="0"/>
        <w:autoSpaceDN w:val="0"/>
        <w:adjustRightInd w:val="0"/>
        <w:spacing w:after="0"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17"/>
        <w:gridCol w:w="2179"/>
        <w:gridCol w:w="1692"/>
        <w:gridCol w:w="1783"/>
      </w:tblGrid>
      <w:tr w:rsidR="00CF625E" w:rsidRPr="00CF625E" w:rsidTr="00544480">
        <w:trPr>
          <w:trHeight w:val="358"/>
        </w:trPr>
        <w:tc>
          <w:tcPr>
            <w:tcW w:w="4219" w:type="dxa"/>
            <w:vAlign w:val="center"/>
          </w:tcPr>
          <w:p w:rsidR="00CF625E" w:rsidRPr="00CF625E" w:rsidRDefault="00CF625E" w:rsidP="00544480">
            <w:pPr>
              <w:spacing w:after="0" w:line="240" w:lineRule="auto"/>
              <w:jc w:val="center"/>
              <w:rPr>
                <w:rFonts w:ascii="Times New Roman" w:hAnsi="Times New Roman"/>
                <w:b/>
                <w:sz w:val="28"/>
                <w:szCs w:val="28"/>
              </w:rPr>
            </w:pPr>
            <w:r w:rsidRPr="00CF625E">
              <w:rPr>
                <w:rFonts w:ascii="Times New Roman" w:hAnsi="Times New Roman"/>
                <w:b/>
                <w:sz w:val="28"/>
                <w:szCs w:val="28"/>
              </w:rPr>
              <w:t>Наименование критерия</w:t>
            </w:r>
          </w:p>
        </w:tc>
        <w:tc>
          <w:tcPr>
            <w:tcW w:w="2410" w:type="dxa"/>
            <w:vAlign w:val="center"/>
          </w:tcPr>
          <w:p w:rsidR="00CF625E" w:rsidRPr="00CF625E" w:rsidRDefault="00CF625E" w:rsidP="00544480">
            <w:pPr>
              <w:spacing w:after="0" w:line="240" w:lineRule="auto"/>
              <w:jc w:val="center"/>
              <w:rPr>
                <w:rFonts w:ascii="Times New Roman" w:hAnsi="Times New Roman"/>
                <w:b/>
                <w:sz w:val="28"/>
                <w:szCs w:val="28"/>
              </w:rPr>
            </w:pPr>
            <w:r w:rsidRPr="00CF625E">
              <w:rPr>
                <w:rFonts w:ascii="Times New Roman" w:hAnsi="Times New Roman"/>
                <w:b/>
                <w:sz w:val="28"/>
                <w:szCs w:val="28"/>
              </w:rPr>
              <w:t>2016 год</w:t>
            </w:r>
          </w:p>
        </w:tc>
        <w:tc>
          <w:tcPr>
            <w:tcW w:w="1843" w:type="dxa"/>
            <w:vAlign w:val="center"/>
          </w:tcPr>
          <w:p w:rsidR="00CF625E" w:rsidRPr="00CF625E" w:rsidRDefault="00CF625E" w:rsidP="00544480">
            <w:pPr>
              <w:spacing w:after="0" w:line="240" w:lineRule="auto"/>
              <w:jc w:val="center"/>
              <w:rPr>
                <w:rFonts w:ascii="Times New Roman" w:hAnsi="Times New Roman"/>
                <w:b/>
                <w:sz w:val="28"/>
                <w:szCs w:val="28"/>
              </w:rPr>
            </w:pPr>
            <w:r w:rsidRPr="00CF625E">
              <w:rPr>
                <w:rFonts w:ascii="Times New Roman" w:hAnsi="Times New Roman"/>
                <w:b/>
                <w:sz w:val="28"/>
                <w:szCs w:val="28"/>
              </w:rPr>
              <w:t>2017 год</w:t>
            </w:r>
          </w:p>
        </w:tc>
        <w:tc>
          <w:tcPr>
            <w:tcW w:w="1949" w:type="dxa"/>
            <w:vAlign w:val="center"/>
          </w:tcPr>
          <w:p w:rsidR="00CF625E" w:rsidRPr="00CF625E" w:rsidRDefault="00CF625E" w:rsidP="00544480">
            <w:pPr>
              <w:spacing w:after="0" w:line="240" w:lineRule="auto"/>
              <w:jc w:val="center"/>
              <w:rPr>
                <w:rFonts w:ascii="Times New Roman" w:hAnsi="Times New Roman"/>
                <w:b/>
                <w:sz w:val="28"/>
                <w:szCs w:val="28"/>
              </w:rPr>
            </w:pPr>
            <w:r w:rsidRPr="00CF625E">
              <w:rPr>
                <w:rFonts w:ascii="Times New Roman" w:hAnsi="Times New Roman"/>
                <w:b/>
                <w:sz w:val="28"/>
                <w:szCs w:val="28"/>
              </w:rPr>
              <w:t>2018 год</w:t>
            </w:r>
          </w:p>
        </w:tc>
      </w:tr>
      <w:tr w:rsidR="00CF625E" w:rsidRPr="00CF625E" w:rsidTr="00544480">
        <w:trPr>
          <w:trHeight w:val="358"/>
        </w:trPr>
        <w:tc>
          <w:tcPr>
            <w:tcW w:w="4219"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Количество школьных автобусов</w:t>
            </w:r>
          </w:p>
        </w:tc>
        <w:tc>
          <w:tcPr>
            <w:tcW w:w="2410"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12</w:t>
            </w:r>
          </w:p>
        </w:tc>
        <w:tc>
          <w:tcPr>
            <w:tcW w:w="1843"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12</w:t>
            </w:r>
          </w:p>
        </w:tc>
        <w:tc>
          <w:tcPr>
            <w:tcW w:w="1949"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13</w:t>
            </w:r>
          </w:p>
        </w:tc>
      </w:tr>
      <w:tr w:rsidR="00CF625E" w:rsidRPr="00CF625E" w:rsidTr="00544480">
        <w:trPr>
          <w:trHeight w:val="358"/>
        </w:trPr>
        <w:tc>
          <w:tcPr>
            <w:tcW w:w="4219"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lastRenderedPageBreak/>
              <w:t>Количество утвержденных маршрутов</w:t>
            </w:r>
          </w:p>
        </w:tc>
        <w:tc>
          <w:tcPr>
            <w:tcW w:w="2410"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26</w:t>
            </w:r>
          </w:p>
        </w:tc>
        <w:tc>
          <w:tcPr>
            <w:tcW w:w="1843"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25</w:t>
            </w:r>
          </w:p>
        </w:tc>
        <w:tc>
          <w:tcPr>
            <w:tcW w:w="1949"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26</w:t>
            </w:r>
          </w:p>
        </w:tc>
      </w:tr>
      <w:tr w:rsidR="00CF625E" w:rsidRPr="00CF625E" w:rsidTr="00544480">
        <w:trPr>
          <w:trHeight w:val="358"/>
        </w:trPr>
        <w:tc>
          <w:tcPr>
            <w:tcW w:w="4219"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Количество учащихся</w:t>
            </w:r>
          </w:p>
        </w:tc>
        <w:tc>
          <w:tcPr>
            <w:tcW w:w="2410"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217</w:t>
            </w:r>
          </w:p>
        </w:tc>
        <w:tc>
          <w:tcPr>
            <w:tcW w:w="1843"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265</w:t>
            </w:r>
          </w:p>
        </w:tc>
        <w:tc>
          <w:tcPr>
            <w:tcW w:w="1949" w:type="dxa"/>
            <w:vAlign w:val="center"/>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247</w:t>
            </w:r>
          </w:p>
        </w:tc>
      </w:tr>
    </w:tbl>
    <w:p w:rsidR="00CF625E" w:rsidRPr="00CF625E" w:rsidRDefault="00CF625E" w:rsidP="00CF625E">
      <w:pPr>
        <w:spacing w:after="0" w:line="240" w:lineRule="auto"/>
        <w:ind w:firstLine="708"/>
        <w:jc w:val="both"/>
        <w:rPr>
          <w:rFonts w:ascii="Times New Roman" w:hAnsi="Times New Roman"/>
          <w:sz w:val="28"/>
          <w:szCs w:val="28"/>
        </w:rPr>
      </w:pP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color w:val="000000"/>
          <w:sz w:val="28"/>
          <w:szCs w:val="28"/>
        </w:rPr>
        <w:t>Систематический мониторинг технического состояния парка школьных автобусов позволяет своевременно заменять автотранспортные средства с истекающим сроком эксплуатации</w:t>
      </w:r>
      <w:r w:rsidRPr="00CF625E">
        <w:rPr>
          <w:rFonts w:ascii="Times New Roman" w:hAnsi="Times New Roman"/>
          <w:sz w:val="28"/>
          <w:szCs w:val="28"/>
        </w:rPr>
        <w:t xml:space="preserve">. В декабре 2018 года Департаментом Смоленской области по образованию и науке был предоставлен новый школьный автобус (ПАЗ) в МБОУ </w:t>
      </w:r>
      <w:proofErr w:type="spellStart"/>
      <w:proofErr w:type="gramStart"/>
      <w:r w:rsidRPr="00CF625E">
        <w:rPr>
          <w:rFonts w:ascii="Times New Roman" w:hAnsi="Times New Roman"/>
          <w:sz w:val="28"/>
          <w:szCs w:val="28"/>
        </w:rPr>
        <w:t>Вязьма-Брянскую</w:t>
      </w:r>
      <w:proofErr w:type="spellEnd"/>
      <w:proofErr w:type="gramEnd"/>
      <w:r w:rsidRPr="00CF625E">
        <w:rPr>
          <w:rFonts w:ascii="Times New Roman" w:hAnsi="Times New Roman"/>
          <w:sz w:val="28"/>
          <w:szCs w:val="28"/>
        </w:rPr>
        <w:t xml:space="preserve"> СОШ для замены автобуса с истекающим сроком эксплуатации (10 лет). </w:t>
      </w:r>
      <w:r w:rsidRPr="00CF625E">
        <w:rPr>
          <w:rFonts w:ascii="Times New Roman" w:hAnsi="Times New Roman"/>
          <w:b/>
          <w:noProof/>
          <w:sz w:val="28"/>
          <w:szCs w:val="28"/>
          <w:u w:val="single"/>
          <w:lang w:eastAsia="ru-RU"/>
        </w:rPr>
        <w:drawing>
          <wp:inline distT="0" distB="0" distL="0" distR="0">
            <wp:extent cx="2247900" cy="2105025"/>
            <wp:effectExtent l="19050" t="0" r="0" b="0"/>
            <wp:docPr id="60" name="Рисунок 8" descr="C:\Users\pcuser\Documents\Анализ работы комитета\2018\2.jpg"/>
            <wp:cNvGraphicFramePr/>
            <a:graphic xmlns:a="http://schemas.openxmlformats.org/drawingml/2006/main">
              <a:graphicData uri="http://schemas.openxmlformats.org/drawingml/2006/picture">
                <pic:pic xmlns:pic="http://schemas.openxmlformats.org/drawingml/2006/picture">
                  <pic:nvPicPr>
                    <pic:cNvPr id="5" name="Содержимое 4" descr="C:\Users\pcuser\Documents\Анализ работы комитета\2018\2.jpg"/>
                    <pic:cNvPicPr>
                      <a:picLocks noGrp="1"/>
                    </pic:cNvPicPr>
                  </pic:nvPicPr>
                  <pic:blipFill>
                    <a:blip r:embed="rId77" cstate="print"/>
                    <a:srcRect/>
                    <a:stretch>
                      <a:fillRect/>
                    </a:stretch>
                  </pic:blipFill>
                  <pic:spPr bwMode="auto">
                    <a:xfrm>
                      <a:off x="0" y="0"/>
                      <a:ext cx="2247786" cy="2104918"/>
                    </a:xfrm>
                    <a:prstGeom prst="rect">
                      <a:avLst/>
                    </a:prstGeom>
                    <a:noFill/>
                    <a:ln w="9525">
                      <a:noFill/>
                      <a:miter lim="800000"/>
                      <a:headEnd/>
                      <a:tailEnd/>
                    </a:ln>
                  </pic:spPr>
                </pic:pic>
              </a:graphicData>
            </a:graphic>
          </wp:inline>
        </w:drawing>
      </w:r>
    </w:p>
    <w:p w:rsidR="00CF625E" w:rsidRPr="00CF625E" w:rsidRDefault="00CF625E" w:rsidP="00CF625E">
      <w:pPr>
        <w:tabs>
          <w:tab w:val="left" w:pos="0"/>
          <w:tab w:val="left" w:pos="426"/>
          <w:tab w:val="left" w:pos="851"/>
          <w:tab w:val="left" w:pos="1134"/>
        </w:tabs>
        <w:spacing w:after="0" w:line="240" w:lineRule="auto"/>
        <w:ind w:firstLine="709"/>
        <w:jc w:val="both"/>
        <w:rPr>
          <w:rFonts w:ascii="Times New Roman" w:hAnsi="Times New Roman"/>
          <w:color w:val="000000"/>
          <w:sz w:val="28"/>
          <w:szCs w:val="28"/>
        </w:rPr>
      </w:pPr>
      <w:r w:rsidRPr="00CF625E">
        <w:rPr>
          <w:rFonts w:ascii="Times New Roman" w:hAnsi="Times New Roman"/>
          <w:sz w:val="28"/>
          <w:szCs w:val="28"/>
        </w:rPr>
        <w:t xml:space="preserve">Сохраняется бесплатное питание учащихся начальных классов и учащихся из малообеспеченных семей. </w:t>
      </w:r>
      <w:r w:rsidRPr="00CF625E">
        <w:rPr>
          <w:rFonts w:ascii="Times New Roman" w:hAnsi="Times New Roman"/>
          <w:color w:val="000000"/>
          <w:sz w:val="28"/>
          <w:szCs w:val="28"/>
        </w:rPr>
        <w:t>За счёт средств бюджета муниципального образования «Вяземский район» Смоленской области организовывалось бесплатное двухразовое горячее питание для учащихся с ограниченными возможностями здоровья. Для учащихся, не относящихся к вышеуказанным категориям, питание организовывалось на добровольной основе за счёт средств родителей (законных представителей).</w:t>
      </w:r>
      <w:r w:rsidRPr="00CF625E">
        <w:rPr>
          <w:rFonts w:ascii="Times New Roman" w:hAnsi="Times New Roman"/>
          <w:sz w:val="28"/>
          <w:szCs w:val="28"/>
        </w:rPr>
        <w:t xml:space="preserve"> Всего горячим питанием охвачены 61% учащихся (от общего количества учащихся). </w:t>
      </w:r>
      <w:r w:rsidRPr="00CF625E">
        <w:rPr>
          <w:rFonts w:ascii="Times New Roman" w:hAnsi="Times New Roman"/>
          <w:color w:val="000000"/>
          <w:sz w:val="28"/>
          <w:szCs w:val="28"/>
        </w:rPr>
        <w:t xml:space="preserve">Норматив расходов на организацию горячего питания в 2018 году, как и в предыдущие 2 года, составил 27 рублей 00 копеек. </w:t>
      </w:r>
      <w:r w:rsidRPr="00CF625E">
        <w:rPr>
          <w:rFonts w:ascii="Times New Roman" w:hAnsi="Times New Roman"/>
          <w:sz w:val="28"/>
          <w:szCs w:val="28"/>
        </w:rPr>
        <w:t xml:space="preserve">Всего общеобразовательных </w:t>
      </w:r>
      <w:proofErr w:type="gramStart"/>
      <w:r w:rsidRPr="00CF625E">
        <w:rPr>
          <w:rFonts w:ascii="Times New Roman" w:hAnsi="Times New Roman"/>
          <w:sz w:val="28"/>
          <w:szCs w:val="28"/>
        </w:rPr>
        <w:t>учреждениях</w:t>
      </w:r>
      <w:proofErr w:type="gramEnd"/>
      <w:r w:rsidRPr="00CF625E">
        <w:rPr>
          <w:rFonts w:ascii="Times New Roman" w:hAnsi="Times New Roman"/>
          <w:sz w:val="28"/>
          <w:szCs w:val="28"/>
        </w:rPr>
        <w:t xml:space="preserve"> функционировало 25 столовых и 5 буфетов - раздаточных.</w:t>
      </w:r>
    </w:p>
    <w:p w:rsidR="00CF625E" w:rsidRPr="00CF625E" w:rsidRDefault="00CF625E" w:rsidP="00CF625E">
      <w:pPr>
        <w:spacing w:after="0" w:line="240" w:lineRule="auto"/>
        <w:ind w:firstLine="709"/>
        <w:jc w:val="both"/>
        <w:rPr>
          <w:rFonts w:ascii="Times New Roman" w:hAnsi="Times New Roman"/>
          <w:b/>
          <w:color w:val="000000"/>
          <w:sz w:val="28"/>
          <w:szCs w:val="28"/>
          <w:u w:val="single"/>
        </w:rPr>
      </w:pPr>
      <w:r w:rsidRPr="00CF625E">
        <w:rPr>
          <w:rFonts w:ascii="Times New Roman" w:hAnsi="Times New Roman"/>
          <w:color w:val="000000"/>
          <w:sz w:val="28"/>
          <w:szCs w:val="28"/>
        </w:rPr>
        <w:t xml:space="preserve">Для учащихся 1 - 11 классов, проживающих в учебное время в 5-ти пришкольных интернатах, предоставлялись льготы на питание (освобождение от платы за питание на 100% и 50%). Норматив расходов на организацию горячего питания (обеда) в пришкольных интернатах составил 34 рубля 40 копеек. </w:t>
      </w:r>
    </w:p>
    <w:p w:rsidR="00CF625E" w:rsidRDefault="00CF625E" w:rsidP="00CF625E">
      <w:pPr>
        <w:spacing w:after="0" w:line="240" w:lineRule="auto"/>
        <w:ind w:firstLine="709"/>
        <w:jc w:val="both"/>
        <w:rPr>
          <w:rFonts w:ascii="Times New Roman" w:hAnsi="Times New Roman"/>
          <w:b/>
          <w:sz w:val="28"/>
          <w:szCs w:val="28"/>
        </w:rPr>
      </w:pPr>
      <w:r w:rsidRPr="00CF625E">
        <w:rPr>
          <w:rFonts w:ascii="Times New Roman" w:hAnsi="Times New Roman"/>
          <w:sz w:val="28"/>
          <w:szCs w:val="28"/>
        </w:rPr>
        <w:t>В целях создания условий для выявления и поддержки одаренных детей учащиеся Вяземского района участвуют в конкурсах, олимпиадах, соревнованиях муниципального, регионального и федерального уровней.  Ежегодный конкурс Администрации муниципального образования «Вяземский район» Смоленской области на соискание премии им. С.Е. Савицкой, дважды Героя Советского Союза, лётчика-космонавта СССР, является социальной мерой поддержки талантливых и одаренных детей</w:t>
      </w:r>
      <w:proofErr w:type="gramStart"/>
      <w:r w:rsidRPr="00CF625E">
        <w:rPr>
          <w:rFonts w:ascii="Times New Roman" w:hAnsi="Times New Roman"/>
          <w:sz w:val="28"/>
          <w:szCs w:val="28"/>
        </w:rPr>
        <w:t xml:space="preserve">.. </w:t>
      </w:r>
      <w:proofErr w:type="gramEnd"/>
      <w:r w:rsidRPr="00CF625E">
        <w:rPr>
          <w:rFonts w:ascii="Times New Roman" w:hAnsi="Times New Roman"/>
          <w:sz w:val="28"/>
          <w:szCs w:val="28"/>
        </w:rPr>
        <w:t xml:space="preserve">В </w:t>
      </w:r>
      <w:r w:rsidRPr="00CF625E">
        <w:rPr>
          <w:rFonts w:ascii="Times New Roman" w:hAnsi="Times New Roman"/>
          <w:sz w:val="28"/>
          <w:szCs w:val="28"/>
        </w:rPr>
        <w:lastRenderedPageBreak/>
        <w:t>2018 году 9 учащихся школ стали лауреатами и были награждены денежными премиями</w:t>
      </w:r>
      <w:r w:rsidRPr="00CF625E">
        <w:rPr>
          <w:rFonts w:ascii="Times New Roman" w:hAnsi="Times New Roman"/>
          <w:b/>
          <w:sz w:val="28"/>
          <w:szCs w:val="28"/>
        </w:rPr>
        <w:t>.</w:t>
      </w:r>
    </w:p>
    <w:p w:rsidR="00CF625E" w:rsidRDefault="00CF625E" w:rsidP="00CF625E">
      <w:pPr>
        <w:spacing w:after="0" w:line="240" w:lineRule="auto"/>
        <w:ind w:firstLine="709"/>
        <w:jc w:val="both"/>
        <w:rPr>
          <w:rFonts w:ascii="Times New Roman" w:hAnsi="Times New Roman"/>
          <w:b/>
          <w:sz w:val="28"/>
          <w:szCs w:val="28"/>
        </w:rPr>
      </w:pPr>
      <w:r w:rsidRPr="00CF625E">
        <w:rPr>
          <w:rFonts w:ascii="Times New Roman" w:hAnsi="Times New Roman"/>
          <w:b/>
          <w:sz w:val="28"/>
          <w:szCs w:val="28"/>
        </w:rPr>
        <w:t xml:space="preserve"> </w:t>
      </w:r>
      <w:r w:rsidRPr="00CF625E">
        <w:rPr>
          <w:rFonts w:ascii="Times New Roman" w:hAnsi="Times New Roman"/>
          <w:b/>
          <w:noProof/>
          <w:sz w:val="28"/>
          <w:szCs w:val="28"/>
          <w:lang w:eastAsia="ru-RU"/>
        </w:rPr>
        <w:drawing>
          <wp:inline distT="0" distB="0" distL="0" distR="0">
            <wp:extent cx="2943225" cy="2105025"/>
            <wp:effectExtent l="19050" t="0" r="9525" b="0"/>
            <wp:docPr id="61" name="Рисунок 9" descr="https://www.vyazma.ru/images/banners/IMG_11802.jpg"/>
            <wp:cNvGraphicFramePr/>
            <a:graphic xmlns:a="http://schemas.openxmlformats.org/drawingml/2006/main">
              <a:graphicData uri="http://schemas.openxmlformats.org/drawingml/2006/picture">
                <pic:pic xmlns:pic="http://schemas.openxmlformats.org/drawingml/2006/picture">
                  <pic:nvPicPr>
                    <pic:cNvPr id="8" name="Содержимое 4" descr="https://www.vyazma.ru/images/banners/IMG_11802.jpg"/>
                    <pic:cNvPicPr>
                      <a:picLocks noGrp="1"/>
                    </pic:cNvPicPr>
                  </pic:nvPicPr>
                  <pic:blipFill>
                    <a:blip r:embed="rId78" cstate="print"/>
                    <a:srcRect/>
                    <a:stretch>
                      <a:fillRect/>
                    </a:stretch>
                  </pic:blipFill>
                  <pic:spPr bwMode="auto">
                    <a:xfrm>
                      <a:off x="0" y="0"/>
                      <a:ext cx="2943236" cy="2105033"/>
                    </a:xfrm>
                    <a:prstGeom prst="rect">
                      <a:avLst/>
                    </a:prstGeom>
                    <a:noFill/>
                    <a:ln w="9525">
                      <a:noFill/>
                      <a:miter lim="800000"/>
                      <a:headEnd/>
                      <a:tailEnd/>
                    </a:ln>
                  </pic:spPr>
                </pic:pic>
              </a:graphicData>
            </a:graphic>
          </wp:inline>
        </w:drawing>
      </w:r>
    </w:p>
    <w:p w:rsidR="00CF625E" w:rsidRPr="00CF625E" w:rsidRDefault="00CF625E" w:rsidP="00CF625E">
      <w:pPr>
        <w:spacing w:after="0" w:line="240" w:lineRule="auto"/>
        <w:ind w:firstLine="709"/>
        <w:jc w:val="both"/>
        <w:rPr>
          <w:rFonts w:ascii="Times New Roman" w:eastAsia="Times New Roman" w:hAnsi="Times New Roman"/>
          <w:sz w:val="28"/>
          <w:szCs w:val="28"/>
        </w:rPr>
      </w:pPr>
      <w:r w:rsidRPr="00CF625E">
        <w:rPr>
          <w:rFonts w:ascii="Times New Roman" w:eastAsia="Times New Roman" w:hAnsi="Times New Roman"/>
          <w:sz w:val="28"/>
          <w:szCs w:val="28"/>
        </w:rPr>
        <w:t>Формированию положительного опыта у обучающихся в осуществлении исследовательской деятельности способствует проведение ежегодных научно-практических, исследовательских  конференций и конкурсов:</w:t>
      </w:r>
    </w:p>
    <w:p w:rsidR="00CF625E" w:rsidRPr="00CF625E" w:rsidRDefault="00CF625E" w:rsidP="00CF625E">
      <w:pPr>
        <w:spacing w:after="0" w:line="240" w:lineRule="auto"/>
        <w:ind w:firstLine="709"/>
        <w:jc w:val="both"/>
        <w:rPr>
          <w:rFonts w:ascii="Times New Roman" w:eastAsia="Times New Roman" w:hAnsi="Times New Roman"/>
          <w:sz w:val="28"/>
          <w:szCs w:val="28"/>
        </w:rPr>
      </w:pPr>
    </w:p>
    <w:p w:rsidR="00CF625E" w:rsidRPr="00CF625E" w:rsidRDefault="00CF625E" w:rsidP="00CF625E">
      <w:pPr>
        <w:spacing w:after="0"/>
        <w:rPr>
          <w:rFonts w:ascii="Times New Roman" w:hAnsi="Times New Roman"/>
          <w:sz w:val="28"/>
          <w:szCs w:val="28"/>
        </w:rPr>
      </w:pPr>
      <w:r w:rsidRPr="00CF625E">
        <w:rPr>
          <w:rFonts w:ascii="Times New Roman" w:hAnsi="Times New Roman"/>
          <w:noProof/>
          <w:sz w:val="28"/>
          <w:szCs w:val="28"/>
          <w:lang w:eastAsia="ru-RU"/>
        </w:rPr>
        <w:drawing>
          <wp:inline distT="0" distB="0" distL="0" distR="0">
            <wp:extent cx="6166090" cy="1431985"/>
            <wp:effectExtent l="19050" t="0" r="6110" b="0"/>
            <wp:docPr id="5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t xml:space="preserve">Поддерживается интерес </w:t>
      </w:r>
      <w:proofErr w:type="gramStart"/>
      <w:r w:rsidRPr="00CF625E">
        <w:rPr>
          <w:rFonts w:ascii="Times New Roman" w:hAnsi="Times New Roman"/>
          <w:sz w:val="28"/>
          <w:szCs w:val="28"/>
        </w:rPr>
        <w:t>обучающихся</w:t>
      </w:r>
      <w:proofErr w:type="gramEnd"/>
      <w:r w:rsidRPr="00CF625E">
        <w:rPr>
          <w:rFonts w:ascii="Times New Roman" w:hAnsi="Times New Roman"/>
          <w:sz w:val="28"/>
          <w:szCs w:val="28"/>
        </w:rPr>
        <w:t xml:space="preserve"> к Международным игровым конкурсам: </w:t>
      </w:r>
      <w:proofErr w:type="gramStart"/>
      <w:r w:rsidRPr="00CF625E">
        <w:rPr>
          <w:rFonts w:ascii="Times New Roman" w:hAnsi="Times New Roman"/>
          <w:sz w:val="28"/>
          <w:szCs w:val="28"/>
        </w:rPr>
        <w:t>«Русский медвежонок», «Кенгуру», «Золотое Руно», «Британский бульдог», «КИТ - компьютеры, информатика, технологии», «Человек и природа», «</w:t>
      </w:r>
      <w:proofErr w:type="spellStart"/>
      <w:r w:rsidRPr="00CF625E">
        <w:rPr>
          <w:rFonts w:ascii="Times New Roman" w:hAnsi="Times New Roman"/>
          <w:sz w:val="28"/>
          <w:szCs w:val="28"/>
        </w:rPr>
        <w:t>Полиатлон-мониторинг</w:t>
      </w:r>
      <w:proofErr w:type="spellEnd"/>
      <w:r w:rsidRPr="00CF625E">
        <w:rPr>
          <w:rFonts w:ascii="Times New Roman" w:hAnsi="Times New Roman"/>
          <w:sz w:val="28"/>
          <w:szCs w:val="28"/>
        </w:rPr>
        <w:t xml:space="preserve">». </w:t>
      </w:r>
      <w:proofErr w:type="gramEnd"/>
    </w:p>
    <w:p w:rsidR="00CF625E" w:rsidRPr="00CF625E" w:rsidRDefault="00CF625E" w:rsidP="00CF625E">
      <w:pPr>
        <w:spacing w:after="0" w:line="240" w:lineRule="auto"/>
        <w:ind w:firstLine="708"/>
        <w:jc w:val="both"/>
        <w:rPr>
          <w:rFonts w:ascii="Times New Roman" w:hAnsi="Times New Roman"/>
          <w:noProof/>
          <w:sz w:val="28"/>
          <w:szCs w:val="28"/>
        </w:rPr>
      </w:pPr>
    </w:p>
    <w:p w:rsidR="00CF625E" w:rsidRPr="00CF625E" w:rsidRDefault="00CF625E" w:rsidP="00CF625E">
      <w:pPr>
        <w:spacing w:after="0"/>
        <w:jc w:val="both"/>
        <w:rPr>
          <w:rFonts w:ascii="Times New Roman" w:hAnsi="Times New Roman"/>
          <w:sz w:val="28"/>
          <w:szCs w:val="28"/>
        </w:rPr>
      </w:pPr>
      <w:r w:rsidRPr="00CF625E">
        <w:rPr>
          <w:rFonts w:ascii="Times New Roman" w:hAnsi="Times New Roman"/>
          <w:noProof/>
          <w:sz w:val="28"/>
          <w:szCs w:val="28"/>
          <w:lang w:eastAsia="ru-RU"/>
        </w:rPr>
        <w:drawing>
          <wp:inline distT="0" distB="0" distL="0" distR="0">
            <wp:extent cx="5874799" cy="1248355"/>
            <wp:effectExtent l="19050" t="0" r="11651" b="8945"/>
            <wp:docPr id="5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CF625E" w:rsidRDefault="00CF625E" w:rsidP="00CF625E">
      <w:pPr>
        <w:pStyle w:val="af"/>
        <w:spacing w:after="0" w:line="240" w:lineRule="auto"/>
        <w:ind w:left="284"/>
        <w:jc w:val="both"/>
        <w:rPr>
          <w:rFonts w:ascii="Times New Roman" w:hAnsi="Times New Roman"/>
          <w:sz w:val="26"/>
          <w:szCs w:val="26"/>
        </w:rPr>
      </w:pPr>
      <w:r w:rsidRPr="00CF625E">
        <w:rPr>
          <w:rFonts w:ascii="Times New Roman" w:hAnsi="Times New Roman"/>
          <w:sz w:val="28"/>
          <w:szCs w:val="28"/>
        </w:rPr>
        <w:t xml:space="preserve">Второй год на базе МБОУ СШ № 2 г. Вязьмы проходила выставка-семинар «Информационные технологии в образовании. ИТО – 2018». В конкурсной программе были представлены проекты учащихся 6 школ Вяземского района, а также учащихся МБОУ СОШ № 8 города Сафоново, МКОУ </w:t>
      </w:r>
      <w:proofErr w:type="spellStart"/>
      <w:r w:rsidRPr="00CF625E">
        <w:rPr>
          <w:rFonts w:ascii="Times New Roman" w:hAnsi="Times New Roman"/>
          <w:sz w:val="28"/>
          <w:szCs w:val="28"/>
        </w:rPr>
        <w:t>Новодугинской</w:t>
      </w:r>
      <w:proofErr w:type="spellEnd"/>
      <w:r w:rsidRPr="00CF625E">
        <w:rPr>
          <w:rFonts w:ascii="Times New Roman" w:hAnsi="Times New Roman"/>
          <w:sz w:val="28"/>
          <w:szCs w:val="28"/>
        </w:rPr>
        <w:t xml:space="preserve"> СОШ и студентов ФГБОУ ВО «МГУТУ имени К.Г. Разумовского» (филиал в г. Вязьме). Опытом работы с одарёнными детьми делились педагоги ОГБОУ «Центр образования для детей с особыми потребностями» города Смоленска. За время проведения выставку посетило более 300 человек.</w:t>
      </w:r>
      <w:r>
        <w:rPr>
          <w:rFonts w:ascii="Times New Roman" w:hAnsi="Times New Roman"/>
          <w:sz w:val="26"/>
          <w:szCs w:val="26"/>
        </w:rPr>
        <w:t xml:space="preserve"> </w:t>
      </w:r>
    </w:p>
    <w:p w:rsidR="00CF625E" w:rsidRDefault="00CF625E" w:rsidP="00CF625E">
      <w:pPr>
        <w:pStyle w:val="af"/>
        <w:spacing w:after="0" w:line="240" w:lineRule="auto"/>
        <w:ind w:left="284"/>
        <w:jc w:val="both"/>
        <w:rPr>
          <w:rFonts w:ascii="Times New Roman" w:hAnsi="Times New Roman"/>
          <w:sz w:val="26"/>
          <w:szCs w:val="26"/>
        </w:rPr>
      </w:pPr>
      <w:r>
        <w:rPr>
          <w:rFonts w:ascii="Times New Roman" w:hAnsi="Times New Roman"/>
          <w:sz w:val="26"/>
          <w:szCs w:val="26"/>
        </w:rPr>
        <w:lastRenderedPageBreak/>
        <w:t xml:space="preserve"> </w:t>
      </w:r>
      <w:r w:rsidRPr="00255058">
        <w:rPr>
          <w:rFonts w:ascii="Times New Roman" w:hAnsi="Times New Roman"/>
          <w:noProof/>
          <w:sz w:val="26"/>
          <w:szCs w:val="26"/>
          <w:lang w:eastAsia="ru-RU"/>
        </w:rPr>
        <w:drawing>
          <wp:inline distT="0" distB="0" distL="0" distR="0">
            <wp:extent cx="2371725" cy="1790700"/>
            <wp:effectExtent l="19050" t="0" r="9525" b="0"/>
            <wp:docPr id="62" name="Рисунок 10" descr="C:\Users\pcuser\Desktop\информация на сайт\сош 2\2.JPG"/>
            <wp:cNvGraphicFramePr/>
            <a:graphic xmlns:a="http://schemas.openxmlformats.org/drawingml/2006/main">
              <a:graphicData uri="http://schemas.openxmlformats.org/drawingml/2006/picture">
                <pic:pic xmlns:pic="http://schemas.openxmlformats.org/drawingml/2006/picture">
                  <pic:nvPicPr>
                    <pic:cNvPr id="6" name="Содержимое 5" descr="C:\Users\pcuser\Desktop\информация на сайт\сош 2\2.JPG"/>
                    <pic:cNvPicPr>
                      <a:picLocks noGrp="1"/>
                    </pic:cNvPicPr>
                  </pic:nvPicPr>
                  <pic:blipFill>
                    <a:blip r:embed="rId81" cstate="print"/>
                    <a:srcRect/>
                    <a:stretch>
                      <a:fillRect/>
                    </a:stretch>
                  </pic:blipFill>
                  <pic:spPr bwMode="auto">
                    <a:xfrm>
                      <a:off x="0" y="0"/>
                      <a:ext cx="2371722" cy="1790698"/>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255058">
        <w:rPr>
          <w:rFonts w:ascii="Times New Roman" w:hAnsi="Times New Roman"/>
          <w:noProof/>
          <w:sz w:val="26"/>
          <w:szCs w:val="26"/>
          <w:lang w:eastAsia="ru-RU"/>
        </w:rPr>
        <w:drawing>
          <wp:inline distT="0" distB="0" distL="0" distR="0">
            <wp:extent cx="1924050" cy="1619250"/>
            <wp:effectExtent l="19050" t="0" r="0" b="0"/>
            <wp:docPr id="63" name="Рисунок 11" descr="http://obr.vyazma.ru/images/2018/08-13-12-2018.JPG"/>
            <wp:cNvGraphicFramePr/>
            <a:graphic xmlns:a="http://schemas.openxmlformats.org/drawingml/2006/main">
              <a:graphicData uri="http://schemas.openxmlformats.org/drawingml/2006/picture">
                <pic:pic xmlns:pic="http://schemas.openxmlformats.org/drawingml/2006/picture">
                  <pic:nvPicPr>
                    <pic:cNvPr id="8" name="Рисунок 7" descr="http://obr.vyazma.ru/images/2018/08-13-12-2018.JPG"/>
                    <pic:cNvPicPr/>
                  </pic:nvPicPr>
                  <pic:blipFill>
                    <a:blip r:embed="rId82" cstate="print"/>
                    <a:srcRect/>
                    <a:stretch>
                      <a:fillRect/>
                    </a:stretch>
                  </pic:blipFill>
                  <pic:spPr bwMode="auto">
                    <a:xfrm>
                      <a:off x="0" y="0"/>
                      <a:ext cx="1923752" cy="1619000"/>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p>
    <w:p w:rsidR="00CF625E" w:rsidRDefault="00CF625E" w:rsidP="00CF625E">
      <w:pPr>
        <w:pStyle w:val="af"/>
        <w:spacing w:after="0" w:line="240" w:lineRule="auto"/>
        <w:ind w:left="284"/>
        <w:jc w:val="both"/>
        <w:rPr>
          <w:rFonts w:ascii="Times New Roman" w:hAnsi="Times New Roman"/>
          <w:sz w:val="26"/>
          <w:szCs w:val="26"/>
        </w:rPr>
      </w:pPr>
      <w:r>
        <w:rPr>
          <w:rFonts w:ascii="Times New Roman" w:hAnsi="Times New Roman"/>
          <w:sz w:val="26"/>
          <w:szCs w:val="26"/>
        </w:rPr>
        <w:t xml:space="preserve"> </w:t>
      </w:r>
      <w:r w:rsidRPr="00255058">
        <w:rPr>
          <w:rFonts w:ascii="Times New Roman" w:hAnsi="Times New Roman"/>
          <w:noProof/>
          <w:sz w:val="26"/>
          <w:szCs w:val="26"/>
          <w:lang w:eastAsia="ru-RU"/>
        </w:rPr>
        <w:drawing>
          <wp:inline distT="0" distB="0" distL="0" distR="0">
            <wp:extent cx="2371725" cy="1800225"/>
            <wp:effectExtent l="19050" t="0" r="9525" b="0"/>
            <wp:docPr id="18432" name="Рисунок 12" descr="http://obr.vyazma.ru/images/2018/09-13-12-2018.JPG"/>
            <wp:cNvGraphicFramePr/>
            <a:graphic xmlns:a="http://schemas.openxmlformats.org/drawingml/2006/main">
              <a:graphicData uri="http://schemas.openxmlformats.org/drawingml/2006/picture">
                <pic:pic xmlns:pic="http://schemas.openxmlformats.org/drawingml/2006/picture">
                  <pic:nvPicPr>
                    <pic:cNvPr id="7" name="Рисунок 6" descr="http://obr.vyazma.ru/images/2018/09-13-12-2018.JPG"/>
                    <pic:cNvPicPr/>
                  </pic:nvPicPr>
                  <pic:blipFill>
                    <a:blip r:embed="rId83" cstate="print"/>
                    <a:srcRect/>
                    <a:stretch>
                      <a:fillRect/>
                    </a:stretch>
                  </pic:blipFill>
                  <pic:spPr bwMode="auto">
                    <a:xfrm>
                      <a:off x="0" y="0"/>
                      <a:ext cx="2368870" cy="1798058"/>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rPr>
          <w:rFonts w:ascii="Times New Roman" w:hAnsi="Times New Roman"/>
          <w:sz w:val="28"/>
          <w:szCs w:val="28"/>
        </w:rPr>
      </w:pPr>
      <w:r w:rsidRPr="00CF625E">
        <w:rPr>
          <w:rFonts w:ascii="Times New Roman" w:hAnsi="Times New Roman"/>
          <w:sz w:val="28"/>
          <w:szCs w:val="28"/>
        </w:rPr>
        <w:t xml:space="preserve">В рамках поддержки и развития талантливых детей сельских школ на базе МБОУ Шимановской СОШ и ВСРУ «Дом милосердия» в течение 25 дней работала летняя математическая школа «Интеллектуал». С 2015 года реализуется второй этап проекта. Его особенность – формирование во время каникул нового вида образовательной среды для детей, которые испытывают трудности с социализацией в обществе. В 2018 году 40 учащихся из школ Вяземского района отдыхали и успешно осваивали дополнительные  качественные знания в области инженерных и точных наук. </w:t>
      </w:r>
    </w:p>
    <w:p w:rsidR="00CF625E" w:rsidRDefault="00CF625E" w:rsidP="00CF625E">
      <w:pPr>
        <w:pStyle w:val="af"/>
        <w:spacing w:after="0" w:line="240" w:lineRule="auto"/>
        <w:ind w:left="284"/>
        <w:rPr>
          <w:rFonts w:ascii="Times New Roman" w:hAnsi="Times New Roman"/>
          <w:sz w:val="26"/>
          <w:szCs w:val="26"/>
        </w:rPr>
      </w:pPr>
      <w:r w:rsidRPr="00255058">
        <w:rPr>
          <w:rFonts w:ascii="Times New Roman" w:hAnsi="Times New Roman"/>
          <w:noProof/>
          <w:sz w:val="26"/>
          <w:szCs w:val="26"/>
          <w:lang w:eastAsia="ru-RU"/>
        </w:rPr>
        <w:drawing>
          <wp:inline distT="0" distB="0" distL="0" distR="0">
            <wp:extent cx="2419350" cy="1771650"/>
            <wp:effectExtent l="19050" t="0" r="0" b="0"/>
            <wp:docPr id="18433" name="Рисунок 13" descr="C:\Users\pcuser\Desktop\информация на сайт\Летняя школа 2018\2.JPG"/>
            <wp:cNvGraphicFramePr/>
            <a:graphic xmlns:a="http://schemas.openxmlformats.org/drawingml/2006/main">
              <a:graphicData uri="http://schemas.openxmlformats.org/drawingml/2006/picture">
                <pic:pic xmlns:pic="http://schemas.openxmlformats.org/drawingml/2006/picture">
                  <pic:nvPicPr>
                    <pic:cNvPr id="12" name="Рисунок 11" descr="C:\Users\pcuser\Desktop\информация на сайт\Летняя школа 2018\2.JPG"/>
                    <pic:cNvPicPr/>
                  </pic:nvPicPr>
                  <pic:blipFill>
                    <a:blip r:embed="rId84" cstate="print"/>
                    <a:srcRect/>
                    <a:stretch>
                      <a:fillRect/>
                    </a:stretch>
                  </pic:blipFill>
                  <pic:spPr bwMode="auto">
                    <a:xfrm>
                      <a:off x="0" y="0"/>
                      <a:ext cx="2422933" cy="1774274"/>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255058">
        <w:rPr>
          <w:rFonts w:ascii="Times New Roman" w:hAnsi="Times New Roman"/>
          <w:noProof/>
          <w:sz w:val="26"/>
          <w:szCs w:val="26"/>
          <w:lang w:eastAsia="ru-RU"/>
        </w:rPr>
        <w:drawing>
          <wp:inline distT="0" distB="0" distL="0" distR="0">
            <wp:extent cx="3067050" cy="2095500"/>
            <wp:effectExtent l="19050" t="0" r="0" b="0"/>
            <wp:docPr id="18434" name="Рисунок 14" descr="C:\Users\pcuser\Desktop\информация на сайт\Летняя школа 2018\DSC07529.JPG"/>
            <wp:cNvGraphicFramePr/>
            <a:graphic xmlns:a="http://schemas.openxmlformats.org/drawingml/2006/main">
              <a:graphicData uri="http://schemas.openxmlformats.org/drawingml/2006/picture">
                <pic:pic xmlns:pic="http://schemas.openxmlformats.org/drawingml/2006/picture">
                  <pic:nvPicPr>
                    <pic:cNvPr id="7" name="Рисунок 6" descr="C:\Users\pcuser\Desktop\информация на сайт\Летняя школа 2018\DSC07529.JPG"/>
                    <pic:cNvPicPr/>
                  </pic:nvPicPr>
                  <pic:blipFill>
                    <a:blip r:embed="rId85" cstate="print"/>
                    <a:srcRect/>
                    <a:stretch>
                      <a:fillRect/>
                    </a:stretch>
                  </pic:blipFill>
                  <pic:spPr bwMode="auto">
                    <a:xfrm>
                      <a:off x="0" y="0"/>
                      <a:ext cx="3063359" cy="2092978"/>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jc w:val="both"/>
        <w:rPr>
          <w:rFonts w:ascii="Times New Roman" w:hAnsi="Times New Roman"/>
          <w:sz w:val="26"/>
          <w:szCs w:val="26"/>
        </w:rPr>
      </w:pPr>
      <w:r>
        <w:rPr>
          <w:rFonts w:ascii="Times New Roman" w:hAnsi="Times New Roman"/>
          <w:sz w:val="26"/>
          <w:szCs w:val="26"/>
        </w:rPr>
        <w:t xml:space="preserve">  </w:t>
      </w:r>
    </w:p>
    <w:p w:rsidR="00CF625E" w:rsidRDefault="00CF625E" w:rsidP="00CF625E">
      <w:pPr>
        <w:pStyle w:val="af"/>
        <w:spacing w:after="0" w:line="240" w:lineRule="auto"/>
        <w:ind w:left="284"/>
        <w:jc w:val="both"/>
        <w:rPr>
          <w:rFonts w:ascii="Times New Roman" w:hAnsi="Times New Roman"/>
          <w:sz w:val="26"/>
          <w:szCs w:val="26"/>
        </w:rPr>
      </w:pPr>
      <w:r w:rsidRPr="00255058">
        <w:rPr>
          <w:rFonts w:ascii="Times New Roman" w:hAnsi="Times New Roman"/>
          <w:noProof/>
          <w:sz w:val="26"/>
          <w:szCs w:val="26"/>
          <w:lang w:eastAsia="ru-RU"/>
        </w:rPr>
        <w:lastRenderedPageBreak/>
        <w:drawing>
          <wp:inline distT="0" distB="0" distL="0" distR="0">
            <wp:extent cx="2171700" cy="1800225"/>
            <wp:effectExtent l="19050" t="0" r="0" b="0"/>
            <wp:docPr id="18436" name="Рисунок 15" descr="C:\Users\pcuser\Desktop\информация на сайт\Летняя школа 2018\3.JPG"/>
            <wp:cNvGraphicFramePr/>
            <a:graphic xmlns:a="http://schemas.openxmlformats.org/drawingml/2006/main">
              <a:graphicData uri="http://schemas.openxmlformats.org/drawingml/2006/picture">
                <pic:pic xmlns:pic="http://schemas.openxmlformats.org/drawingml/2006/picture">
                  <pic:nvPicPr>
                    <pic:cNvPr id="8" name="Рисунок 7" descr="C:\Users\pcuser\Desktop\информация на сайт\Летняя школа 2018\3.JPG"/>
                    <pic:cNvPicPr/>
                  </pic:nvPicPr>
                  <pic:blipFill>
                    <a:blip r:embed="rId86" cstate="print"/>
                    <a:srcRect/>
                    <a:stretch>
                      <a:fillRect/>
                    </a:stretch>
                  </pic:blipFill>
                  <pic:spPr bwMode="auto">
                    <a:xfrm>
                      <a:off x="0" y="0"/>
                      <a:ext cx="2175415" cy="1803305"/>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255058">
        <w:rPr>
          <w:rFonts w:ascii="Times New Roman" w:hAnsi="Times New Roman"/>
          <w:noProof/>
          <w:sz w:val="26"/>
          <w:szCs w:val="26"/>
          <w:lang w:eastAsia="ru-RU"/>
        </w:rPr>
        <w:drawing>
          <wp:inline distT="0" distB="0" distL="0" distR="0">
            <wp:extent cx="2694570" cy="1800225"/>
            <wp:effectExtent l="19050" t="0" r="0" b="0"/>
            <wp:docPr id="18437" name="Рисунок 51" descr="C:\Users\pcuser\Desktop\информация на сайт\Летняя школа 2018\P112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cuser\Desktop\информация на сайт\Летняя школа 2018\P1120678.JPG"/>
                    <pic:cNvPicPr>
                      <a:picLocks noChangeAspect="1" noChangeArrowheads="1"/>
                    </pic:cNvPicPr>
                  </pic:nvPicPr>
                  <pic:blipFill>
                    <a:blip r:embed="rId87" cstate="print"/>
                    <a:srcRect/>
                    <a:stretch>
                      <a:fillRect/>
                    </a:stretch>
                  </pic:blipFill>
                  <pic:spPr bwMode="auto">
                    <a:xfrm>
                      <a:off x="0" y="0"/>
                      <a:ext cx="2698389" cy="1802776"/>
                    </a:xfrm>
                    <a:prstGeom prst="rect">
                      <a:avLst/>
                    </a:prstGeom>
                    <a:noFill/>
                    <a:ln w="9525">
                      <a:noFill/>
                      <a:miter lim="800000"/>
                      <a:headEnd/>
                      <a:tailEnd/>
                    </a:ln>
                  </pic:spPr>
                </pic:pic>
              </a:graphicData>
            </a:graphic>
          </wp:inline>
        </w:drawing>
      </w:r>
    </w:p>
    <w:p w:rsidR="00CF625E" w:rsidRPr="00CF625E" w:rsidRDefault="00CF625E" w:rsidP="00CF625E">
      <w:pPr>
        <w:spacing w:after="0" w:line="240" w:lineRule="auto"/>
        <w:ind w:firstLine="708"/>
        <w:jc w:val="both"/>
        <w:rPr>
          <w:rFonts w:ascii="Times New Roman" w:hAnsi="Times New Roman"/>
          <w:b/>
          <w:sz w:val="28"/>
          <w:szCs w:val="28"/>
        </w:rPr>
      </w:pPr>
      <w:r w:rsidRPr="00CF625E">
        <w:rPr>
          <w:rFonts w:ascii="Times New Roman" w:hAnsi="Times New Roman"/>
          <w:b/>
          <w:sz w:val="28"/>
          <w:szCs w:val="28"/>
        </w:rPr>
        <w:t>Дополнительное образование</w:t>
      </w:r>
    </w:p>
    <w:p w:rsidR="00CF625E" w:rsidRDefault="00CF625E" w:rsidP="00CF625E">
      <w:pPr>
        <w:spacing w:after="0" w:line="240" w:lineRule="auto"/>
        <w:rPr>
          <w:rFonts w:ascii="Times New Roman" w:hAnsi="Times New Roman"/>
          <w:sz w:val="26"/>
          <w:szCs w:val="26"/>
        </w:rPr>
      </w:pPr>
      <w:r w:rsidRPr="00CF625E">
        <w:rPr>
          <w:rFonts w:ascii="Times New Roman" w:hAnsi="Times New Roman"/>
          <w:sz w:val="28"/>
          <w:szCs w:val="28"/>
        </w:rPr>
        <w:t xml:space="preserve">В системе образования стабильно функционировало 5 учреждений дополнительного образования детей, из них 3 многопрофильные (МБУ </w:t>
      </w:r>
      <w:proofErr w:type="gramStart"/>
      <w:r w:rsidRPr="00CF625E">
        <w:rPr>
          <w:rFonts w:ascii="Times New Roman" w:hAnsi="Times New Roman"/>
          <w:sz w:val="28"/>
          <w:szCs w:val="28"/>
        </w:rPr>
        <w:t>ДО</w:t>
      </w:r>
      <w:proofErr w:type="gramEnd"/>
      <w:r w:rsidRPr="00CF625E">
        <w:rPr>
          <w:rFonts w:ascii="Times New Roman" w:hAnsi="Times New Roman"/>
          <w:sz w:val="28"/>
          <w:szCs w:val="28"/>
        </w:rPr>
        <w:t xml:space="preserve"> </w:t>
      </w:r>
      <w:proofErr w:type="gramStart"/>
      <w:r w:rsidRPr="00CF625E">
        <w:rPr>
          <w:rFonts w:ascii="Times New Roman" w:hAnsi="Times New Roman"/>
          <w:sz w:val="28"/>
          <w:szCs w:val="28"/>
        </w:rPr>
        <w:t>центр</w:t>
      </w:r>
      <w:proofErr w:type="gramEnd"/>
      <w:r w:rsidRPr="00CF625E">
        <w:rPr>
          <w:rFonts w:ascii="Times New Roman" w:hAnsi="Times New Roman"/>
          <w:sz w:val="28"/>
          <w:szCs w:val="28"/>
        </w:rPr>
        <w:t xml:space="preserve"> дополнительного образования «Ровесник», МБУ ДО Центр эстетического воспитания «Молодость», МБУ ДО дом детского творчества), 2 – однопрофильные (МБУ ДО станция юных техников и  МБУ ДО станция юных </w:t>
      </w:r>
      <w:r w:rsidRPr="00CF625E">
        <w:rPr>
          <w:rFonts w:ascii="Times New Roman" w:hAnsi="Times New Roman"/>
          <w:color w:val="000000" w:themeColor="text1"/>
          <w:sz w:val="28"/>
          <w:szCs w:val="28"/>
        </w:rPr>
        <w:t>натуралистов).</w:t>
      </w:r>
      <w:r w:rsidRPr="00255058">
        <w:rPr>
          <w:rFonts w:ascii="Times New Roman" w:hAnsi="Times New Roman"/>
          <w:sz w:val="26"/>
          <w:szCs w:val="26"/>
        </w:rPr>
        <w:t xml:space="preserve"> </w:t>
      </w:r>
    </w:p>
    <w:p w:rsidR="00CF625E" w:rsidRPr="00255058" w:rsidRDefault="00CF625E" w:rsidP="00CF625E">
      <w:pPr>
        <w:spacing w:after="0" w:line="240" w:lineRule="auto"/>
        <w:rPr>
          <w:rFonts w:ascii="Times New Roman" w:hAnsi="Times New Roman"/>
          <w:sz w:val="26"/>
          <w:szCs w:val="26"/>
        </w:rPr>
      </w:pPr>
      <w:r w:rsidRPr="00255058">
        <w:rPr>
          <w:rFonts w:ascii="Times New Roman" w:hAnsi="Times New Roman"/>
          <w:sz w:val="26"/>
          <w:szCs w:val="26"/>
        </w:rPr>
        <w:t xml:space="preserve"> </w:t>
      </w:r>
      <w:r w:rsidRPr="00255058">
        <w:rPr>
          <w:noProof/>
          <w:lang w:eastAsia="ru-RU"/>
        </w:rPr>
        <w:drawing>
          <wp:inline distT="0" distB="0" distL="0" distR="0">
            <wp:extent cx="2333625" cy="1733550"/>
            <wp:effectExtent l="19050" t="0" r="9525" b="0"/>
            <wp:docPr id="18438" name="Рисунок 16" descr="C:\Users\pcuser\Desktop\информация на сайт\на сайт\6.JPG"/>
            <wp:cNvGraphicFramePr/>
            <a:graphic xmlns:a="http://schemas.openxmlformats.org/drawingml/2006/main">
              <a:graphicData uri="http://schemas.openxmlformats.org/drawingml/2006/picture">
                <pic:pic xmlns:pic="http://schemas.openxmlformats.org/drawingml/2006/picture">
                  <pic:nvPicPr>
                    <pic:cNvPr id="5" name="Содержимое 4" descr="C:\Users\pcuser\Desktop\информация на сайт\на сайт\6.JPG"/>
                    <pic:cNvPicPr>
                      <a:picLocks noGrp="1"/>
                    </pic:cNvPicPr>
                  </pic:nvPicPr>
                  <pic:blipFill>
                    <a:blip r:embed="rId88" cstate="print"/>
                    <a:srcRect/>
                    <a:stretch>
                      <a:fillRect/>
                    </a:stretch>
                  </pic:blipFill>
                  <pic:spPr bwMode="auto">
                    <a:xfrm>
                      <a:off x="0" y="0"/>
                      <a:ext cx="2331443" cy="1731929"/>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255058">
        <w:rPr>
          <w:rFonts w:ascii="Times New Roman" w:hAnsi="Times New Roman"/>
          <w:noProof/>
          <w:sz w:val="26"/>
          <w:szCs w:val="26"/>
          <w:lang w:eastAsia="ru-RU"/>
        </w:rPr>
        <w:drawing>
          <wp:inline distT="0" distB="0" distL="0" distR="0">
            <wp:extent cx="2295525" cy="1838325"/>
            <wp:effectExtent l="19050" t="0" r="9525" b="0"/>
            <wp:docPr id="18439" name="Рисунок 17" descr="C:\Users\pcuser\Desktop\информация на сайт\на сайт\2.JPG"/>
            <wp:cNvGraphicFramePr/>
            <a:graphic xmlns:a="http://schemas.openxmlformats.org/drawingml/2006/main">
              <a:graphicData uri="http://schemas.openxmlformats.org/drawingml/2006/picture">
                <pic:pic xmlns:pic="http://schemas.openxmlformats.org/drawingml/2006/picture">
                  <pic:nvPicPr>
                    <pic:cNvPr id="6" name="Рисунок 5" descr="C:\Users\pcuser\Desktop\информация на сайт\на сайт\2.JPG"/>
                    <pic:cNvPicPr/>
                  </pic:nvPicPr>
                  <pic:blipFill>
                    <a:blip r:embed="rId89" cstate="print"/>
                    <a:srcRect/>
                    <a:stretch>
                      <a:fillRect/>
                    </a:stretch>
                  </pic:blipFill>
                  <pic:spPr bwMode="auto">
                    <a:xfrm>
                      <a:off x="0" y="0"/>
                      <a:ext cx="2295357" cy="1838190"/>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rPr>
          <w:rFonts w:ascii="Times New Roman" w:hAnsi="Times New Roman"/>
          <w:sz w:val="26"/>
          <w:szCs w:val="26"/>
        </w:rPr>
      </w:pPr>
    </w:p>
    <w:p w:rsidR="00CF625E" w:rsidRDefault="00CF625E" w:rsidP="00CF625E">
      <w:pPr>
        <w:pStyle w:val="af"/>
        <w:spacing w:after="0" w:line="240" w:lineRule="auto"/>
        <w:ind w:left="284"/>
        <w:rPr>
          <w:rFonts w:ascii="Times New Roman" w:hAnsi="Times New Roman"/>
          <w:sz w:val="26"/>
          <w:szCs w:val="26"/>
        </w:rPr>
      </w:pPr>
    </w:p>
    <w:p w:rsidR="00CF625E" w:rsidRDefault="00CF625E" w:rsidP="00CF625E">
      <w:pPr>
        <w:pStyle w:val="af"/>
        <w:spacing w:after="0" w:line="240" w:lineRule="auto"/>
        <w:ind w:left="284"/>
        <w:rPr>
          <w:rFonts w:ascii="Times New Roman" w:hAnsi="Times New Roman"/>
          <w:sz w:val="26"/>
          <w:szCs w:val="26"/>
        </w:rPr>
      </w:pPr>
      <w:r w:rsidRPr="00255058">
        <w:rPr>
          <w:rFonts w:ascii="Times New Roman" w:hAnsi="Times New Roman"/>
          <w:noProof/>
          <w:sz w:val="26"/>
          <w:szCs w:val="26"/>
          <w:lang w:eastAsia="ru-RU"/>
        </w:rPr>
        <w:drawing>
          <wp:inline distT="0" distB="0" distL="0" distR="0">
            <wp:extent cx="2724150" cy="1885950"/>
            <wp:effectExtent l="19050" t="0" r="0" b="0"/>
            <wp:docPr id="18440" name="Рисунок 18" descr="http://obr.vyazma.ru/images/2018/02-10-12-2018.jpg"/>
            <wp:cNvGraphicFramePr/>
            <a:graphic xmlns:a="http://schemas.openxmlformats.org/drawingml/2006/main">
              <a:graphicData uri="http://schemas.openxmlformats.org/drawingml/2006/picture">
                <pic:pic xmlns:pic="http://schemas.openxmlformats.org/drawingml/2006/picture">
                  <pic:nvPicPr>
                    <pic:cNvPr id="7" name="Рисунок 6" descr="http://obr.vyazma.ru/images/2018/02-10-12-2018.jpg"/>
                    <pic:cNvPicPr/>
                  </pic:nvPicPr>
                  <pic:blipFill>
                    <a:blip r:embed="rId90" cstate="print"/>
                    <a:srcRect/>
                    <a:stretch>
                      <a:fillRect/>
                    </a:stretch>
                  </pic:blipFill>
                  <pic:spPr bwMode="auto">
                    <a:xfrm>
                      <a:off x="0" y="0"/>
                      <a:ext cx="2724149" cy="1885949"/>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255058">
        <w:rPr>
          <w:rFonts w:ascii="Times New Roman" w:hAnsi="Times New Roman"/>
          <w:noProof/>
          <w:sz w:val="26"/>
          <w:szCs w:val="26"/>
          <w:lang w:eastAsia="ru-RU"/>
        </w:rPr>
        <w:drawing>
          <wp:inline distT="0" distB="0" distL="0" distR="0">
            <wp:extent cx="2581275" cy="1924050"/>
            <wp:effectExtent l="19050" t="0" r="9525" b="0"/>
            <wp:docPr id="18441" name="Рисунок 19" descr="C:\Users\pcuser\Desktop\информация на сайт\на сайт\7.JPG"/>
            <wp:cNvGraphicFramePr/>
            <a:graphic xmlns:a="http://schemas.openxmlformats.org/drawingml/2006/main">
              <a:graphicData uri="http://schemas.openxmlformats.org/drawingml/2006/picture">
                <pic:pic xmlns:pic="http://schemas.openxmlformats.org/drawingml/2006/picture">
                  <pic:nvPicPr>
                    <pic:cNvPr id="8" name="Рисунок 7" descr="C:\Users\pcuser\Desktop\информация на сайт\на сайт\7.JPG"/>
                    <pic:cNvPicPr/>
                  </pic:nvPicPr>
                  <pic:blipFill>
                    <a:blip r:embed="rId91" cstate="print"/>
                    <a:srcRect/>
                    <a:stretch>
                      <a:fillRect/>
                    </a:stretch>
                  </pic:blipFill>
                  <pic:spPr bwMode="auto">
                    <a:xfrm>
                      <a:off x="0" y="0"/>
                      <a:ext cx="2585691" cy="1927341"/>
                    </a:xfrm>
                    <a:prstGeom prst="rect">
                      <a:avLst/>
                    </a:prstGeom>
                    <a:noFill/>
                    <a:ln w="9525">
                      <a:noFill/>
                      <a:miter lim="800000"/>
                      <a:headEnd/>
                      <a:tailEnd/>
                    </a:ln>
                  </pic:spPr>
                </pic:pic>
              </a:graphicData>
            </a:graphic>
          </wp:inline>
        </w:drawing>
      </w:r>
    </w:p>
    <w:p w:rsidR="00CF625E" w:rsidRPr="00CF625E" w:rsidRDefault="00CF625E" w:rsidP="00CF625E">
      <w:pPr>
        <w:spacing w:after="0" w:line="240" w:lineRule="auto"/>
        <w:ind w:firstLine="708"/>
        <w:jc w:val="both"/>
        <w:rPr>
          <w:rFonts w:ascii="Times New Roman" w:hAnsi="Times New Roman"/>
          <w:sz w:val="28"/>
          <w:szCs w:val="28"/>
        </w:rPr>
      </w:pPr>
      <w:r w:rsidRPr="00CF625E">
        <w:rPr>
          <w:rFonts w:ascii="Times New Roman" w:hAnsi="Times New Roman"/>
          <w:sz w:val="28"/>
          <w:szCs w:val="28"/>
        </w:rPr>
        <w:t xml:space="preserve">В учреждениях дополнительного образования работают 229 объединений и секций, которые реализуют образовательные программы по 6 направленностям: художественная, физкультурно-спортивная, техническая, </w:t>
      </w:r>
      <w:proofErr w:type="spellStart"/>
      <w:proofErr w:type="gramStart"/>
      <w:r w:rsidRPr="00CF625E">
        <w:rPr>
          <w:rFonts w:ascii="Times New Roman" w:hAnsi="Times New Roman"/>
          <w:sz w:val="28"/>
          <w:szCs w:val="28"/>
        </w:rPr>
        <w:t>естественно-научная</w:t>
      </w:r>
      <w:proofErr w:type="spellEnd"/>
      <w:proofErr w:type="gramEnd"/>
      <w:r w:rsidRPr="00CF625E">
        <w:rPr>
          <w:rFonts w:ascii="Times New Roman" w:hAnsi="Times New Roman"/>
          <w:sz w:val="28"/>
          <w:szCs w:val="28"/>
        </w:rPr>
        <w:t xml:space="preserve">, социально-педагогическая, культурологическая. Охват детей школьного возраста дополнительным образованием в 2018 году составил 39%. </w:t>
      </w:r>
    </w:p>
    <w:p w:rsidR="00CF625E" w:rsidRPr="00CF625E" w:rsidRDefault="00CF625E" w:rsidP="00CF625E">
      <w:pPr>
        <w:spacing w:after="0" w:line="240" w:lineRule="auto"/>
        <w:jc w:val="both"/>
        <w:rPr>
          <w:rFonts w:ascii="Times New Roman" w:hAnsi="Times New Roman"/>
          <w:sz w:val="28"/>
          <w:szCs w:val="28"/>
        </w:rPr>
      </w:pPr>
      <w:r w:rsidRPr="00CF625E">
        <w:rPr>
          <w:rFonts w:ascii="Times New Roman" w:hAnsi="Times New Roman"/>
          <w:sz w:val="28"/>
          <w:szCs w:val="28"/>
        </w:rPr>
        <w:tab/>
        <w:t xml:space="preserve">82% обучающихся учреждений  дополнительного образования детей приняло участие  в муниципальных, областных, всероссийских и </w:t>
      </w:r>
      <w:r w:rsidRPr="00CF625E">
        <w:rPr>
          <w:rFonts w:ascii="Times New Roman" w:hAnsi="Times New Roman"/>
          <w:sz w:val="28"/>
          <w:szCs w:val="28"/>
        </w:rPr>
        <w:lastRenderedPageBreak/>
        <w:t>международных  фестивалях, конкурсах и соревнованиях, из них 896 обучающихся стали победителями и 511 призёрами.</w:t>
      </w:r>
    </w:p>
    <w:p w:rsidR="00CF625E" w:rsidRPr="00CF625E" w:rsidRDefault="00CF625E" w:rsidP="00CF625E">
      <w:pPr>
        <w:spacing w:after="0" w:line="240" w:lineRule="auto"/>
        <w:jc w:val="both"/>
        <w:rPr>
          <w:rFonts w:ascii="Times New Roman" w:hAnsi="Times New Roman"/>
          <w:sz w:val="28"/>
          <w:szCs w:val="28"/>
        </w:rPr>
      </w:pPr>
    </w:p>
    <w:tbl>
      <w:tblPr>
        <w:tblW w:w="1045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5"/>
        <w:gridCol w:w="3269"/>
        <w:gridCol w:w="3455"/>
        <w:gridCol w:w="1726"/>
        <w:gridCol w:w="1411"/>
      </w:tblGrid>
      <w:tr w:rsidR="00CF625E" w:rsidRPr="00CF625E" w:rsidTr="00CF625E">
        <w:tc>
          <w:tcPr>
            <w:tcW w:w="595" w:type="dxa"/>
            <w:vMerge w:val="restart"/>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w:t>
            </w:r>
          </w:p>
        </w:tc>
        <w:tc>
          <w:tcPr>
            <w:tcW w:w="3269" w:type="dxa"/>
            <w:vMerge w:val="restart"/>
            <w:tcBorders>
              <w:top w:val="single" w:sz="4" w:space="0" w:color="auto"/>
              <w:left w:val="single" w:sz="4" w:space="0" w:color="auto"/>
              <w:bottom w:val="single" w:sz="4" w:space="0" w:color="auto"/>
              <w:right w:val="single" w:sz="4" w:space="0" w:color="auto"/>
            </w:tcBorders>
          </w:tcPr>
          <w:p w:rsidR="00CF625E" w:rsidRPr="00CF625E" w:rsidRDefault="00CF625E" w:rsidP="00544480">
            <w:pPr>
              <w:spacing w:after="0" w:line="240" w:lineRule="auto"/>
              <w:jc w:val="center"/>
              <w:rPr>
                <w:rFonts w:ascii="Times New Roman" w:eastAsia="Times New Roman" w:hAnsi="Times New Roman"/>
                <w:sz w:val="28"/>
                <w:szCs w:val="28"/>
              </w:rPr>
            </w:pPr>
            <w:r w:rsidRPr="00CF625E">
              <w:rPr>
                <w:rFonts w:ascii="Times New Roman" w:hAnsi="Times New Roman"/>
                <w:sz w:val="28"/>
                <w:szCs w:val="28"/>
              </w:rPr>
              <w:t>Уровни конкурсов, фестивалей, соревнований</w:t>
            </w:r>
          </w:p>
          <w:p w:rsidR="00CF625E" w:rsidRPr="00CF625E" w:rsidRDefault="00CF625E" w:rsidP="00544480">
            <w:pPr>
              <w:spacing w:after="0" w:line="240" w:lineRule="auto"/>
              <w:jc w:val="center"/>
              <w:rPr>
                <w:rFonts w:ascii="Times New Roman" w:hAnsi="Times New Roman"/>
                <w:sz w:val="28"/>
                <w:szCs w:val="28"/>
              </w:rPr>
            </w:pPr>
          </w:p>
        </w:tc>
        <w:tc>
          <w:tcPr>
            <w:tcW w:w="6592" w:type="dxa"/>
            <w:gridSpan w:val="3"/>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 xml:space="preserve">Количество </w:t>
            </w:r>
            <w:proofErr w:type="gramStart"/>
            <w:r w:rsidRPr="00CF625E">
              <w:rPr>
                <w:rFonts w:ascii="Times New Roman" w:hAnsi="Times New Roman"/>
                <w:sz w:val="28"/>
                <w:szCs w:val="28"/>
              </w:rPr>
              <w:t>обучающихся</w:t>
            </w:r>
            <w:proofErr w:type="gramEnd"/>
          </w:p>
        </w:tc>
      </w:tr>
      <w:tr w:rsidR="00CF625E" w:rsidRPr="00CF625E" w:rsidTr="00CF625E">
        <w:trPr>
          <w:trHeight w:val="904"/>
        </w:trPr>
        <w:tc>
          <w:tcPr>
            <w:tcW w:w="0" w:type="auto"/>
            <w:vMerge/>
            <w:tcBorders>
              <w:top w:val="single" w:sz="4" w:space="0" w:color="auto"/>
              <w:left w:val="single" w:sz="4" w:space="0" w:color="auto"/>
              <w:bottom w:val="single" w:sz="4" w:space="0" w:color="auto"/>
              <w:right w:val="single" w:sz="4" w:space="0" w:color="auto"/>
            </w:tcBorders>
            <w:vAlign w:val="center"/>
            <w:hideMark/>
          </w:tcPr>
          <w:p w:rsidR="00CF625E" w:rsidRPr="00CF625E" w:rsidRDefault="00CF625E" w:rsidP="00544480">
            <w:pPr>
              <w:spacing w:after="0" w:line="240" w:lineRule="auto"/>
              <w:rPr>
                <w:rFonts w:ascii="Times New Roman" w:hAnsi="Times New Roman"/>
                <w:sz w:val="28"/>
                <w:szCs w:val="28"/>
              </w:rPr>
            </w:pPr>
          </w:p>
        </w:tc>
        <w:tc>
          <w:tcPr>
            <w:tcW w:w="3269" w:type="dxa"/>
            <w:vMerge/>
            <w:tcBorders>
              <w:top w:val="single" w:sz="4" w:space="0" w:color="auto"/>
              <w:left w:val="single" w:sz="4" w:space="0" w:color="auto"/>
              <w:bottom w:val="single" w:sz="4" w:space="0" w:color="auto"/>
              <w:right w:val="single" w:sz="4" w:space="0" w:color="auto"/>
            </w:tcBorders>
            <w:vAlign w:val="center"/>
            <w:hideMark/>
          </w:tcPr>
          <w:p w:rsidR="00CF625E" w:rsidRPr="00CF625E" w:rsidRDefault="00CF625E" w:rsidP="00544480">
            <w:pPr>
              <w:spacing w:after="0" w:line="240" w:lineRule="auto"/>
              <w:rPr>
                <w:rFonts w:ascii="Times New Roman" w:hAnsi="Times New Roman"/>
                <w:sz w:val="28"/>
                <w:szCs w:val="28"/>
              </w:rPr>
            </w:pPr>
          </w:p>
        </w:tc>
        <w:tc>
          <w:tcPr>
            <w:tcW w:w="3455"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eastAsia="Times New Roman" w:hAnsi="Times New Roman"/>
                <w:sz w:val="28"/>
                <w:szCs w:val="28"/>
              </w:rPr>
            </w:pPr>
            <w:r w:rsidRPr="00CF625E">
              <w:rPr>
                <w:rFonts w:ascii="Times New Roman" w:hAnsi="Times New Roman"/>
                <w:sz w:val="28"/>
                <w:szCs w:val="28"/>
              </w:rPr>
              <w:t>принявших участие в конкурсах, олимпиадах, соревнованиях</w:t>
            </w:r>
          </w:p>
        </w:tc>
        <w:tc>
          <w:tcPr>
            <w:tcW w:w="1726"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eastAsia="Times New Roman" w:hAnsi="Times New Roman"/>
                <w:sz w:val="28"/>
                <w:szCs w:val="28"/>
              </w:rPr>
            </w:pPr>
            <w:r w:rsidRPr="00CF625E">
              <w:rPr>
                <w:rFonts w:ascii="Times New Roman" w:hAnsi="Times New Roman"/>
                <w:sz w:val="28"/>
                <w:szCs w:val="28"/>
              </w:rPr>
              <w:t>победителей</w:t>
            </w:r>
          </w:p>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 xml:space="preserve">  </w:t>
            </w:r>
          </w:p>
        </w:tc>
        <w:tc>
          <w:tcPr>
            <w:tcW w:w="1411" w:type="dxa"/>
            <w:tcBorders>
              <w:top w:val="single" w:sz="4" w:space="0" w:color="auto"/>
              <w:left w:val="single" w:sz="4" w:space="0" w:color="auto"/>
              <w:bottom w:val="single" w:sz="4" w:space="0" w:color="auto"/>
              <w:right w:val="single" w:sz="4" w:space="0" w:color="auto"/>
            </w:tcBorders>
          </w:tcPr>
          <w:p w:rsidR="00CF625E" w:rsidRPr="00CF625E" w:rsidRDefault="00CF625E" w:rsidP="00544480">
            <w:pPr>
              <w:spacing w:after="0" w:line="240" w:lineRule="auto"/>
              <w:jc w:val="center"/>
              <w:rPr>
                <w:rFonts w:ascii="Times New Roman" w:eastAsia="Times New Roman" w:hAnsi="Times New Roman"/>
                <w:sz w:val="28"/>
                <w:szCs w:val="28"/>
              </w:rPr>
            </w:pPr>
            <w:r w:rsidRPr="00CF625E">
              <w:rPr>
                <w:rFonts w:ascii="Times New Roman" w:hAnsi="Times New Roman"/>
                <w:sz w:val="28"/>
                <w:szCs w:val="28"/>
              </w:rPr>
              <w:t xml:space="preserve">призёров  </w:t>
            </w:r>
          </w:p>
          <w:p w:rsidR="00CF625E" w:rsidRPr="00CF625E" w:rsidRDefault="00CF625E" w:rsidP="00544480">
            <w:pPr>
              <w:spacing w:after="0" w:line="240" w:lineRule="auto"/>
              <w:jc w:val="center"/>
              <w:rPr>
                <w:rFonts w:ascii="Times New Roman" w:hAnsi="Times New Roman"/>
                <w:sz w:val="28"/>
                <w:szCs w:val="28"/>
              </w:rPr>
            </w:pPr>
          </w:p>
        </w:tc>
      </w:tr>
      <w:tr w:rsidR="00CF625E" w:rsidRPr="00CF625E" w:rsidTr="00CF625E">
        <w:tc>
          <w:tcPr>
            <w:tcW w:w="595"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w:t>
            </w:r>
          </w:p>
        </w:tc>
        <w:tc>
          <w:tcPr>
            <w:tcW w:w="3269"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муниципальный</w:t>
            </w:r>
          </w:p>
        </w:tc>
        <w:tc>
          <w:tcPr>
            <w:tcW w:w="3455" w:type="dxa"/>
            <w:tcBorders>
              <w:top w:val="single" w:sz="4" w:space="0" w:color="auto"/>
              <w:left w:val="single" w:sz="4" w:space="0" w:color="auto"/>
              <w:bottom w:val="single" w:sz="4" w:space="0" w:color="auto"/>
              <w:right w:val="single" w:sz="4" w:space="0" w:color="auto"/>
            </w:tcBorders>
          </w:tcPr>
          <w:p w:rsidR="00CF625E" w:rsidRPr="00CF625E" w:rsidRDefault="00CF625E" w:rsidP="00544480">
            <w:pPr>
              <w:spacing w:after="0" w:line="240" w:lineRule="auto"/>
              <w:jc w:val="center"/>
              <w:rPr>
                <w:rFonts w:ascii="Times New Roman" w:eastAsia="Times New Roman" w:hAnsi="Times New Roman"/>
                <w:sz w:val="28"/>
                <w:szCs w:val="28"/>
              </w:rPr>
            </w:pPr>
            <w:r w:rsidRPr="00CF625E">
              <w:rPr>
                <w:rFonts w:ascii="Times New Roman" w:eastAsia="Times New Roman" w:hAnsi="Times New Roman"/>
                <w:sz w:val="28"/>
                <w:szCs w:val="28"/>
              </w:rPr>
              <w:t>1541</w:t>
            </w:r>
          </w:p>
        </w:tc>
        <w:tc>
          <w:tcPr>
            <w:tcW w:w="1726"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316</w:t>
            </w:r>
          </w:p>
        </w:tc>
        <w:tc>
          <w:tcPr>
            <w:tcW w:w="1411"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260</w:t>
            </w:r>
          </w:p>
        </w:tc>
      </w:tr>
      <w:tr w:rsidR="00CF625E" w:rsidRPr="00CF625E" w:rsidTr="00CF625E">
        <w:tc>
          <w:tcPr>
            <w:tcW w:w="595"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w:t>
            </w:r>
          </w:p>
        </w:tc>
        <w:tc>
          <w:tcPr>
            <w:tcW w:w="3269"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региональный</w:t>
            </w:r>
          </w:p>
        </w:tc>
        <w:tc>
          <w:tcPr>
            <w:tcW w:w="3455" w:type="dxa"/>
            <w:tcBorders>
              <w:top w:val="single" w:sz="4" w:space="0" w:color="auto"/>
              <w:left w:val="single" w:sz="4" w:space="0" w:color="auto"/>
              <w:bottom w:val="single" w:sz="4" w:space="0" w:color="auto"/>
              <w:right w:val="single" w:sz="4" w:space="0" w:color="auto"/>
            </w:tcBorders>
          </w:tcPr>
          <w:p w:rsidR="00CF625E" w:rsidRPr="00CF625E" w:rsidRDefault="00CF625E" w:rsidP="00544480">
            <w:pPr>
              <w:spacing w:after="0" w:line="240" w:lineRule="auto"/>
              <w:jc w:val="center"/>
              <w:rPr>
                <w:rFonts w:ascii="Times New Roman" w:eastAsia="Times New Roman" w:hAnsi="Times New Roman"/>
                <w:sz w:val="28"/>
                <w:szCs w:val="28"/>
              </w:rPr>
            </w:pPr>
            <w:r w:rsidRPr="00CF625E">
              <w:rPr>
                <w:rFonts w:ascii="Times New Roman" w:eastAsia="Times New Roman" w:hAnsi="Times New Roman"/>
                <w:sz w:val="28"/>
                <w:szCs w:val="28"/>
              </w:rPr>
              <w:t>497</w:t>
            </w:r>
          </w:p>
        </w:tc>
        <w:tc>
          <w:tcPr>
            <w:tcW w:w="1726"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123</w:t>
            </w:r>
          </w:p>
        </w:tc>
        <w:tc>
          <w:tcPr>
            <w:tcW w:w="1411"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103</w:t>
            </w:r>
          </w:p>
        </w:tc>
      </w:tr>
      <w:tr w:rsidR="00CF625E" w:rsidRPr="00CF625E" w:rsidTr="00CF625E">
        <w:trPr>
          <w:trHeight w:val="186"/>
        </w:trPr>
        <w:tc>
          <w:tcPr>
            <w:tcW w:w="595" w:type="dxa"/>
            <w:tcBorders>
              <w:top w:val="single" w:sz="4" w:space="0" w:color="auto"/>
              <w:left w:val="single" w:sz="4" w:space="0" w:color="auto"/>
              <w:bottom w:val="single" w:sz="4" w:space="0" w:color="auto"/>
              <w:right w:val="single" w:sz="4" w:space="0" w:color="auto"/>
            </w:tcBorders>
          </w:tcPr>
          <w:p w:rsidR="00CF625E" w:rsidRPr="00CF625E" w:rsidRDefault="00CF625E" w:rsidP="00544480">
            <w:pPr>
              <w:spacing w:after="0" w:line="240" w:lineRule="auto"/>
              <w:jc w:val="center"/>
              <w:rPr>
                <w:rFonts w:ascii="Times New Roman" w:eastAsia="Times New Roman" w:hAnsi="Times New Roman"/>
                <w:sz w:val="28"/>
                <w:szCs w:val="28"/>
                <w:lang w:val="en-US"/>
              </w:rPr>
            </w:pPr>
            <w:r w:rsidRPr="00CF625E">
              <w:rPr>
                <w:rFonts w:ascii="Times New Roman" w:hAnsi="Times New Roman"/>
                <w:sz w:val="28"/>
                <w:szCs w:val="28"/>
              </w:rPr>
              <w:t>3</w:t>
            </w:r>
          </w:p>
        </w:tc>
        <w:tc>
          <w:tcPr>
            <w:tcW w:w="3269" w:type="dxa"/>
            <w:tcBorders>
              <w:top w:val="single" w:sz="4" w:space="0" w:color="auto"/>
              <w:left w:val="single" w:sz="4" w:space="0" w:color="auto"/>
              <w:bottom w:val="single" w:sz="4" w:space="0" w:color="auto"/>
              <w:right w:val="single" w:sz="4" w:space="0" w:color="auto"/>
            </w:tcBorders>
          </w:tcPr>
          <w:p w:rsidR="00CF625E" w:rsidRPr="00CF625E" w:rsidRDefault="00CF625E" w:rsidP="00544480">
            <w:pPr>
              <w:spacing w:after="0" w:line="240" w:lineRule="auto"/>
              <w:jc w:val="center"/>
              <w:rPr>
                <w:rFonts w:ascii="Times New Roman" w:eastAsia="Times New Roman" w:hAnsi="Times New Roman"/>
                <w:sz w:val="28"/>
                <w:szCs w:val="28"/>
                <w:lang w:val="en-US"/>
              </w:rPr>
            </w:pPr>
            <w:r w:rsidRPr="00CF625E">
              <w:rPr>
                <w:rFonts w:ascii="Times New Roman" w:hAnsi="Times New Roman"/>
                <w:sz w:val="28"/>
                <w:szCs w:val="28"/>
              </w:rPr>
              <w:t>всероссийский</w:t>
            </w:r>
          </w:p>
        </w:tc>
        <w:tc>
          <w:tcPr>
            <w:tcW w:w="3455" w:type="dxa"/>
            <w:tcBorders>
              <w:top w:val="single" w:sz="4" w:space="0" w:color="auto"/>
              <w:left w:val="single" w:sz="4" w:space="0" w:color="auto"/>
              <w:bottom w:val="single" w:sz="4" w:space="0" w:color="auto"/>
              <w:right w:val="single" w:sz="4" w:space="0" w:color="auto"/>
            </w:tcBorders>
          </w:tcPr>
          <w:p w:rsidR="00CF625E" w:rsidRPr="00CF625E" w:rsidRDefault="00CF625E" w:rsidP="00544480">
            <w:pPr>
              <w:spacing w:after="0" w:line="240" w:lineRule="auto"/>
              <w:jc w:val="center"/>
              <w:rPr>
                <w:rFonts w:ascii="Times New Roman" w:eastAsia="Times New Roman" w:hAnsi="Times New Roman"/>
                <w:sz w:val="28"/>
                <w:szCs w:val="28"/>
              </w:rPr>
            </w:pPr>
            <w:r w:rsidRPr="00CF625E">
              <w:rPr>
                <w:rFonts w:ascii="Times New Roman" w:eastAsia="Times New Roman" w:hAnsi="Times New Roman"/>
                <w:sz w:val="28"/>
                <w:szCs w:val="28"/>
              </w:rPr>
              <w:t>518</w:t>
            </w:r>
          </w:p>
        </w:tc>
        <w:tc>
          <w:tcPr>
            <w:tcW w:w="1726"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257</w:t>
            </w:r>
          </w:p>
        </w:tc>
        <w:tc>
          <w:tcPr>
            <w:tcW w:w="1411"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106</w:t>
            </w:r>
          </w:p>
        </w:tc>
      </w:tr>
      <w:tr w:rsidR="00CF625E" w:rsidRPr="00CF625E" w:rsidTr="00CF625E">
        <w:trPr>
          <w:trHeight w:val="176"/>
        </w:trPr>
        <w:tc>
          <w:tcPr>
            <w:tcW w:w="595"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4</w:t>
            </w:r>
          </w:p>
        </w:tc>
        <w:tc>
          <w:tcPr>
            <w:tcW w:w="3269" w:type="dxa"/>
            <w:tcBorders>
              <w:top w:val="single" w:sz="4" w:space="0" w:color="auto"/>
              <w:left w:val="single" w:sz="4" w:space="0" w:color="auto"/>
              <w:bottom w:val="single" w:sz="4" w:space="0" w:color="auto"/>
              <w:right w:val="single" w:sz="4" w:space="0" w:color="auto"/>
            </w:tcBorders>
          </w:tcPr>
          <w:p w:rsidR="00CF625E" w:rsidRPr="00CF625E" w:rsidRDefault="00CF625E" w:rsidP="00544480">
            <w:pPr>
              <w:spacing w:after="0" w:line="240" w:lineRule="auto"/>
              <w:jc w:val="center"/>
              <w:rPr>
                <w:rFonts w:ascii="Times New Roman" w:eastAsia="Times New Roman" w:hAnsi="Times New Roman"/>
                <w:sz w:val="28"/>
                <w:szCs w:val="28"/>
                <w:lang w:val="en-US"/>
              </w:rPr>
            </w:pPr>
            <w:r w:rsidRPr="00CF625E">
              <w:rPr>
                <w:rFonts w:ascii="Times New Roman" w:hAnsi="Times New Roman"/>
                <w:sz w:val="28"/>
                <w:szCs w:val="28"/>
              </w:rPr>
              <w:t>международный</w:t>
            </w:r>
          </w:p>
        </w:tc>
        <w:tc>
          <w:tcPr>
            <w:tcW w:w="3455"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263</w:t>
            </w:r>
          </w:p>
        </w:tc>
        <w:tc>
          <w:tcPr>
            <w:tcW w:w="1726"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200</w:t>
            </w:r>
          </w:p>
        </w:tc>
        <w:tc>
          <w:tcPr>
            <w:tcW w:w="1411" w:type="dxa"/>
            <w:tcBorders>
              <w:top w:val="single" w:sz="4" w:space="0" w:color="auto"/>
              <w:left w:val="single" w:sz="4" w:space="0" w:color="auto"/>
              <w:bottom w:val="single" w:sz="4" w:space="0" w:color="auto"/>
              <w:right w:val="single" w:sz="4" w:space="0" w:color="auto"/>
            </w:tcBorders>
            <w:hideMark/>
          </w:tcPr>
          <w:p w:rsidR="00CF625E" w:rsidRPr="00CF625E" w:rsidRDefault="00CF625E" w:rsidP="00544480">
            <w:pPr>
              <w:spacing w:after="0" w:line="240" w:lineRule="auto"/>
              <w:jc w:val="center"/>
              <w:rPr>
                <w:rFonts w:ascii="Times New Roman" w:hAnsi="Times New Roman"/>
                <w:sz w:val="28"/>
                <w:szCs w:val="28"/>
              </w:rPr>
            </w:pPr>
            <w:r w:rsidRPr="00CF625E">
              <w:rPr>
                <w:rFonts w:ascii="Times New Roman" w:hAnsi="Times New Roman"/>
                <w:sz w:val="28"/>
                <w:szCs w:val="28"/>
              </w:rPr>
              <w:t>42</w:t>
            </w:r>
          </w:p>
        </w:tc>
      </w:tr>
    </w:tbl>
    <w:p w:rsidR="00CF625E" w:rsidRPr="00CF625E" w:rsidRDefault="00CF625E" w:rsidP="00CF625E">
      <w:pPr>
        <w:pStyle w:val="af"/>
        <w:tabs>
          <w:tab w:val="left" w:pos="567"/>
        </w:tabs>
        <w:spacing w:after="0" w:line="240" w:lineRule="auto"/>
        <w:ind w:left="0"/>
        <w:jc w:val="both"/>
        <w:rPr>
          <w:rFonts w:ascii="Times New Roman" w:hAnsi="Times New Roman"/>
          <w:sz w:val="28"/>
          <w:szCs w:val="28"/>
        </w:rPr>
      </w:pPr>
    </w:p>
    <w:p w:rsidR="00CF625E" w:rsidRPr="00CF625E" w:rsidRDefault="00CF625E" w:rsidP="00CF625E">
      <w:pPr>
        <w:autoSpaceDE w:val="0"/>
        <w:spacing w:after="0" w:line="240" w:lineRule="auto"/>
        <w:ind w:firstLine="708"/>
        <w:jc w:val="both"/>
        <w:rPr>
          <w:rFonts w:ascii="Times New Roman" w:hAnsi="Times New Roman"/>
          <w:sz w:val="28"/>
          <w:szCs w:val="28"/>
        </w:rPr>
      </w:pPr>
      <w:r w:rsidRPr="00CF625E">
        <w:rPr>
          <w:rFonts w:ascii="Times New Roman" w:hAnsi="Times New Roman"/>
          <w:sz w:val="28"/>
          <w:szCs w:val="28"/>
        </w:rPr>
        <w:t>В 2018 году воспитательная работа в учреждениях образования велась по пяти основным направлениям: патриотическое и военно-патриотическое, правовое, духовно-нравственное, укрепление здоровья и формирование здорового образа жизни, профилактика правонарушений и преступлений среди несовершеннолетних.</w:t>
      </w:r>
    </w:p>
    <w:p w:rsidR="00CF625E" w:rsidRDefault="00CF625E" w:rsidP="00CF625E">
      <w:pPr>
        <w:pStyle w:val="af"/>
        <w:spacing w:after="0" w:line="240" w:lineRule="auto"/>
        <w:ind w:left="284"/>
        <w:jc w:val="both"/>
        <w:rPr>
          <w:rFonts w:ascii="Times New Roman" w:hAnsi="Times New Roman"/>
          <w:sz w:val="28"/>
          <w:szCs w:val="28"/>
        </w:rPr>
      </w:pPr>
      <w:proofErr w:type="gramStart"/>
      <w:r w:rsidRPr="00CF625E">
        <w:rPr>
          <w:rFonts w:ascii="Times New Roman" w:hAnsi="Times New Roman"/>
          <w:sz w:val="28"/>
          <w:szCs w:val="28"/>
        </w:rPr>
        <w:t xml:space="preserve">В рамках военно-патриотического  воспитания прошли </w:t>
      </w:r>
      <w:proofErr w:type="spellStart"/>
      <w:r w:rsidRPr="00CF625E">
        <w:rPr>
          <w:rFonts w:ascii="Times New Roman" w:hAnsi="Times New Roman"/>
          <w:sz w:val="28"/>
          <w:szCs w:val="28"/>
        </w:rPr>
        <w:t>флеш-мобы</w:t>
      </w:r>
      <w:proofErr w:type="spellEnd"/>
      <w:r w:rsidRPr="00CF625E">
        <w:rPr>
          <w:rFonts w:ascii="Times New Roman" w:hAnsi="Times New Roman"/>
          <w:sz w:val="28"/>
          <w:szCs w:val="28"/>
        </w:rPr>
        <w:t>, уроки мужества, «часы патриотизма» с приглашением участников боевых действий за пределами Российской Федерации, сотрудников Пограничного кинологического учебного центра ФСБ России; тематические классные часы и беседы («За честь Отечества», «Герои среди нас», « России верные сыны…»), уроки-презентации «Дни воинской славы России», заседание казачьего клуба «Родничок», выставки рисунков «Подвиги героев», посвящённые  Дню Неизвестного солдата.</w:t>
      </w:r>
      <w:proofErr w:type="gramEnd"/>
      <w:r w:rsidRPr="00CF625E">
        <w:rPr>
          <w:rFonts w:ascii="Times New Roman" w:hAnsi="Times New Roman"/>
          <w:sz w:val="28"/>
          <w:szCs w:val="28"/>
        </w:rPr>
        <w:t xml:space="preserve"> </w:t>
      </w:r>
      <w:proofErr w:type="gramStart"/>
      <w:r w:rsidRPr="00CF625E">
        <w:rPr>
          <w:rFonts w:ascii="Times New Roman" w:hAnsi="Times New Roman"/>
          <w:sz w:val="28"/>
          <w:szCs w:val="28"/>
        </w:rPr>
        <w:t>Обучающиеся</w:t>
      </w:r>
      <w:proofErr w:type="gramEnd"/>
      <w:r w:rsidRPr="00CF625E">
        <w:rPr>
          <w:rFonts w:ascii="Times New Roman" w:hAnsi="Times New Roman"/>
          <w:sz w:val="28"/>
          <w:szCs w:val="28"/>
        </w:rPr>
        <w:t xml:space="preserve"> приняли участие в Открытом первенстве России по русскому рукопашному бою среди православных военно-патриотических клубов России (г. Сергиев Посад, г. Москва).</w:t>
      </w:r>
    </w:p>
    <w:p w:rsidR="00CF625E" w:rsidRDefault="00CF625E" w:rsidP="00CF625E">
      <w:pPr>
        <w:pStyle w:val="af"/>
        <w:spacing w:after="0" w:line="240" w:lineRule="auto"/>
        <w:ind w:left="284"/>
        <w:jc w:val="both"/>
        <w:rPr>
          <w:rFonts w:ascii="Times New Roman" w:hAnsi="Times New Roman"/>
          <w:sz w:val="26"/>
          <w:szCs w:val="26"/>
        </w:rPr>
      </w:pPr>
      <w:r w:rsidRPr="00CF625E">
        <w:rPr>
          <w:rFonts w:ascii="Times New Roman" w:hAnsi="Times New Roman"/>
          <w:sz w:val="28"/>
          <w:szCs w:val="28"/>
        </w:rPr>
        <w:t xml:space="preserve"> </w:t>
      </w:r>
      <w:r w:rsidRPr="00255058">
        <w:rPr>
          <w:rFonts w:ascii="Times New Roman" w:hAnsi="Times New Roman"/>
          <w:noProof/>
          <w:sz w:val="26"/>
          <w:szCs w:val="26"/>
          <w:lang w:eastAsia="ru-RU"/>
        </w:rPr>
        <w:drawing>
          <wp:inline distT="0" distB="0" distL="0" distR="0">
            <wp:extent cx="2352675" cy="1733550"/>
            <wp:effectExtent l="19050" t="0" r="9525" b="0"/>
            <wp:docPr id="18442" name="Рисунок 20" descr="C:\Users\pcuser\Desktop\информация на сайт\В-Брян. на сайт\Новая папка\6..jpg"/>
            <wp:cNvGraphicFramePr/>
            <a:graphic xmlns:a="http://schemas.openxmlformats.org/drawingml/2006/main">
              <a:graphicData uri="http://schemas.openxmlformats.org/drawingml/2006/picture">
                <pic:pic xmlns:pic="http://schemas.openxmlformats.org/drawingml/2006/picture">
                  <pic:nvPicPr>
                    <pic:cNvPr id="5" name="Содержимое 4" descr="C:\Users\pcuser\Desktop\информация на сайт\В-Брян. на сайт\Новая папка\6..jpg"/>
                    <pic:cNvPicPr>
                      <a:picLocks noGrp="1"/>
                    </pic:cNvPicPr>
                  </pic:nvPicPr>
                  <pic:blipFill>
                    <a:blip r:embed="rId92" cstate="print"/>
                    <a:srcRect/>
                    <a:stretch>
                      <a:fillRect/>
                    </a:stretch>
                  </pic:blipFill>
                  <pic:spPr bwMode="auto">
                    <a:xfrm>
                      <a:off x="0" y="0"/>
                      <a:ext cx="2353565" cy="1734206"/>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255058">
        <w:rPr>
          <w:rFonts w:ascii="Times New Roman" w:hAnsi="Times New Roman"/>
          <w:noProof/>
          <w:sz w:val="26"/>
          <w:szCs w:val="26"/>
          <w:lang w:eastAsia="ru-RU"/>
        </w:rPr>
        <w:drawing>
          <wp:inline distT="0" distB="0" distL="0" distR="0">
            <wp:extent cx="2705100" cy="1638300"/>
            <wp:effectExtent l="19050" t="0" r="0" b="0"/>
            <wp:docPr id="18443" name="Рисунок 21" descr="C:\Users\pcuser\Desktop\информация на сайт\В-Брян. на сайт\IMG_2400.jpg"/>
            <wp:cNvGraphicFramePr/>
            <a:graphic xmlns:a="http://schemas.openxmlformats.org/drawingml/2006/main">
              <a:graphicData uri="http://schemas.openxmlformats.org/drawingml/2006/picture">
                <pic:pic xmlns:pic="http://schemas.openxmlformats.org/drawingml/2006/picture">
                  <pic:nvPicPr>
                    <pic:cNvPr id="6" name="Рисунок 5" descr="C:\Users\pcuser\Desktop\информация на сайт\В-Брян. на сайт\IMG_2400.jpg"/>
                    <pic:cNvPicPr/>
                  </pic:nvPicPr>
                  <pic:blipFill>
                    <a:blip r:embed="rId93" cstate="print"/>
                    <a:srcRect/>
                    <a:stretch>
                      <a:fillRect/>
                    </a:stretch>
                  </pic:blipFill>
                  <pic:spPr bwMode="auto">
                    <a:xfrm>
                      <a:off x="0" y="0"/>
                      <a:ext cx="2705209" cy="1638366"/>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p>
    <w:p w:rsidR="00CF625E" w:rsidRPr="00566EBA" w:rsidRDefault="00CF625E" w:rsidP="00CF625E">
      <w:pPr>
        <w:spacing w:after="0" w:line="240" w:lineRule="auto"/>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r w:rsidRPr="00255058">
        <w:rPr>
          <w:rFonts w:ascii="Times New Roman" w:hAnsi="Times New Roman"/>
          <w:noProof/>
          <w:sz w:val="26"/>
          <w:szCs w:val="26"/>
          <w:lang w:eastAsia="ru-RU"/>
        </w:rPr>
        <w:lastRenderedPageBreak/>
        <w:drawing>
          <wp:inline distT="0" distB="0" distL="0" distR="0">
            <wp:extent cx="2200275" cy="1695450"/>
            <wp:effectExtent l="19050" t="0" r="9525" b="0"/>
            <wp:docPr id="18444" name="Рисунок 22" descr="C:\Users\pcuser\Desktop\информация на сайт\на сайт 10 сош\1.JPG"/>
            <wp:cNvGraphicFramePr/>
            <a:graphic xmlns:a="http://schemas.openxmlformats.org/drawingml/2006/main">
              <a:graphicData uri="http://schemas.openxmlformats.org/drawingml/2006/picture">
                <pic:pic xmlns:pic="http://schemas.openxmlformats.org/drawingml/2006/picture">
                  <pic:nvPicPr>
                    <pic:cNvPr id="7" name="Рисунок 6" descr="C:\Users\pcuser\Desktop\информация на сайт\на сайт 10 сош\1.JPG"/>
                    <pic:cNvPicPr/>
                  </pic:nvPicPr>
                  <pic:blipFill>
                    <a:blip r:embed="rId94" cstate="print"/>
                    <a:srcRect/>
                    <a:stretch>
                      <a:fillRect/>
                    </a:stretch>
                  </pic:blipFill>
                  <pic:spPr bwMode="auto">
                    <a:xfrm>
                      <a:off x="0" y="0"/>
                      <a:ext cx="2204468" cy="1698681"/>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8E358E">
        <w:rPr>
          <w:rFonts w:ascii="Times New Roman" w:hAnsi="Times New Roman"/>
          <w:noProof/>
          <w:sz w:val="26"/>
          <w:szCs w:val="26"/>
          <w:lang w:eastAsia="ru-RU"/>
        </w:rPr>
        <w:drawing>
          <wp:inline distT="0" distB="0" distL="0" distR="0">
            <wp:extent cx="2400300" cy="1695450"/>
            <wp:effectExtent l="19050" t="0" r="0" b="0"/>
            <wp:docPr id="18445" name="Рисунок 23" descr="C:\Users\pcuser\Desktop\информация на сайт\на сайт сош 10 Ленинград\4.JPG"/>
            <wp:cNvGraphicFramePr/>
            <a:graphic xmlns:a="http://schemas.openxmlformats.org/drawingml/2006/main">
              <a:graphicData uri="http://schemas.openxmlformats.org/drawingml/2006/picture">
                <pic:pic xmlns:pic="http://schemas.openxmlformats.org/drawingml/2006/picture">
                  <pic:nvPicPr>
                    <pic:cNvPr id="9" name="Рисунок 8" descr="C:\Users\pcuser\Desktop\информация на сайт\на сайт сош 10 Ленинград\4.JPG"/>
                    <pic:cNvPicPr/>
                  </pic:nvPicPr>
                  <pic:blipFill>
                    <a:blip r:embed="rId95" cstate="print"/>
                    <a:srcRect/>
                    <a:stretch>
                      <a:fillRect/>
                    </a:stretch>
                  </pic:blipFill>
                  <pic:spPr bwMode="auto">
                    <a:xfrm>
                      <a:off x="0" y="0"/>
                      <a:ext cx="2402800" cy="1697216"/>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r w:rsidRPr="008E358E">
        <w:rPr>
          <w:rFonts w:ascii="Times New Roman" w:hAnsi="Times New Roman"/>
          <w:noProof/>
          <w:sz w:val="26"/>
          <w:szCs w:val="26"/>
          <w:lang w:eastAsia="ru-RU"/>
        </w:rPr>
        <w:drawing>
          <wp:inline distT="0" distB="0" distL="0" distR="0">
            <wp:extent cx="2381250" cy="1724025"/>
            <wp:effectExtent l="19050" t="0" r="0" b="0"/>
            <wp:docPr id="18446" name="Рисунок 24" descr="C:\Users\pcuser\Desktop\информация на сайт\В-Брян. на сайт\Новая папка\3..jpg"/>
            <wp:cNvGraphicFramePr/>
            <a:graphic xmlns:a="http://schemas.openxmlformats.org/drawingml/2006/main">
              <a:graphicData uri="http://schemas.openxmlformats.org/drawingml/2006/picture">
                <pic:pic xmlns:pic="http://schemas.openxmlformats.org/drawingml/2006/picture">
                  <pic:nvPicPr>
                    <pic:cNvPr id="10" name="Рисунок 9" descr="C:\Users\pcuser\Desktop\информация на сайт\В-Брян. на сайт\Новая папка\3..jpg"/>
                    <pic:cNvPicPr/>
                  </pic:nvPicPr>
                  <pic:blipFill>
                    <a:blip r:embed="rId96" cstate="print"/>
                    <a:srcRect/>
                    <a:stretch>
                      <a:fillRect/>
                    </a:stretch>
                  </pic:blipFill>
                  <pic:spPr bwMode="auto">
                    <a:xfrm>
                      <a:off x="0" y="0"/>
                      <a:ext cx="2381061" cy="1723888"/>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8E358E">
        <w:rPr>
          <w:rFonts w:ascii="Times New Roman" w:hAnsi="Times New Roman"/>
          <w:noProof/>
          <w:sz w:val="26"/>
          <w:szCs w:val="26"/>
          <w:lang w:eastAsia="ru-RU"/>
        </w:rPr>
        <w:drawing>
          <wp:inline distT="0" distB="0" distL="0" distR="0">
            <wp:extent cx="2190750" cy="1609725"/>
            <wp:effectExtent l="19050" t="0" r="0" b="0"/>
            <wp:docPr id="18447" name="Рисунок 25" descr="http://obr.vyazma.ru/images/2018/12_11_05_2018.jpg"/>
            <wp:cNvGraphicFramePr/>
            <a:graphic xmlns:a="http://schemas.openxmlformats.org/drawingml/2006/main">
              <a:graphicData uri="http://schemas.openxmlformats.org/drawingml/2006/picture">
                <pic:pic xmlns:pic="http://schemas.openxmlformats.org/drawingml/2006/picture">
                  <pic:nvPicPr>
                    <pic:cNvPr id="11" name="Рисунок 10" descr="http://obr.vyazma.ru/images/2018/12_11_05_2018.jpg"/>
                    <pic:cNvPicPr/>
                  </pic:nvPicPr>
                  <pic:blipFill>
                    <a:blip r:embed="rId97" cstate="print"/>
                    <a:srcRect/>
                    <a:stretch>
                      <a:fillRect/>
                    </a:stretch>
                  </pic:blipFill>
                  <pic:spPr bwMode="auto">
                    <a:xfrm>
                      <a:off x="0" y="0"/>
                      <a:ext cx="2190767" cy="1609737"/>
                    </a:xfrm>
                    <a:prstGeom prst="rect">
                      <a:avLst/>
                    </a:prstGeom>
                    <a:noFill/>
                    <a:ln w="9525">
                      <a:noFill/>
                      <a:miter lim="800000"/>
                      <a:headEnd/>
                      <a:tailEnd/>
                    </a:ln>
                  </pic:spPr>
                </pic:pic>
              </a:graphicData>
            </a:graphic>
          </wp:inline>
        </w:drawing>
      </w:r>
    </w:p>
    <w:p w:rsidR="00CF625E" w:rsidRPr="00CF625E" w:rsidRDefault="00CF625E" w:rsidP="00CF625E">
      <w:pPr>
        <w:pStyle w:val="af0"/>
        <w:spacing w:before="0" w:beforeAutospacing="0" w:after="0" w:afterAutospacing="0"/>
        <w:ind w:firstLine="708"/>
        <w:jc w:val="both"/>
        <w:rPr>
          <w:sz w:val="28"/>
          <w:szCs w:val="28"/>
        </w:rPr>
      </w:pPr>
      <w:r w:rsidRPr="00CF625E">
        <w:rPr>
          <w:sz w:val="28"/>
          <w:szCs w:val="28"/>
        </w:rPr>
        <w:t>Увеличивается число учащихся-волонтёров. В 2018 году на базе образовательных учреждений созданы волонтёрские отряды, в которые вошёл 171 учащийся.  Основными воспитательными направлениями волонтерской деятельности являются: организация помощи пожилым людям (Вяземский дом-интернат для престарелых и инвалидов); встречи и оказание помощи ветеранам Великой Отечественной войны; благоустройство территорий, участие в акции «Чистый город»; волонтёрское сопровождение мероприятий различной направленности.</w:t>
      </w:r>
    </w:p>
    <w:p w:rsidR="00CF625E" w:rsidRPr="00CF625E" w:rsidRDefault="00CF625E" w:rsidP="00CF625E">
      <w:pPr>
        <w:spacing w:after="0" w:line="240" w:lineRule="auto"/>
        <w:ind w:firstLine="709"/>
        <w:jc w:val="both"/>
        <w:rPr>
          <w:rFonts w:ascii="Times New Roman" w:hAnsi="Times New Roman"/>
          <w:sz w:val="28"/>
          <w:szCs w:val="28"/>
        </w:rPr>
      </w:pPr>
      <w:r w:rsidRPr="00CF625E">
        <w:rPr>
          <w:rFonts w:ascii="Times New Roman" w:hAnsi="Times New Roman"/>
          <w:sz w:val="28"/>
          <w:szCs w:val="28"/>
        </w:rPr>
        <w:t xml:space="preserve">В образовательных организациях Вяземского района в 2018 году проведены </w:t>
      </w:r>
      <w:r w:rsidRPr="00CF625E">
        <w:rPr>
          <w:rFonts w:ascii="Times New Roman" w:hAnsi="Times New Roman"/>
          <w:spacing w:val="2"/>
          <w:sz w:val="28"/>
          <w:szCs w:val="28"/>
        </w:rPr>
        <w:t xml:space="preserve">33 </w:t>
      </w:r>
      <w:r w:rsidRPr="00CF625E">
        <w:rPr>
          <w:rFonts w:ascii="Times New Roman" w:eastAsia="Times New Roman" w:hAnsi="Times New Roman"/>
          <w:spacing w:val="2"/>
          <w:sz w:val="28"/>
          <w:szCs w:val="28"/>
        </w:rPr>
        <w:t xml:space="preserve">патриотические </w:t>
      </w:r>
      <w:r w:rsidRPr="00CF625E">
        <w:rPr>
          <w:rFonts w:ascii="Times New Roman" w:hAnsi="Times New Roman"/>
          <w:sz w:val="28"/>
          <w:szCs w:val="28"/>
        </w:rPr>
        <w:t>акции и 14</w:t>
      </w:r>
      <w:r w:rsidRPr="00CF625E">
        <w:rPr>
          <w:rFonts w:ascii="Times New Roman" w:hAnsi="Times New Roman"/>
          <w:spacing w:val="2"/>
          <w:sz w:val="28"/>
          <w:szCs w:val="28"/>
        </w:rPr>
        <w:t xml:space="preserve"> военно-спортивных игр.</w:t>
      </w:r>
      <w:r w:rsidRPr="00CF625E">
        <w:rPr>
          <w:rFonts w:ascii="Times New Roman" w:hAnsi="Times New Roman"/>
          <w:sz w:val="28"/>
          <w:szCs w:val="28"/>
        </w:rPr>
        <w:t xml:space="preserve"> В мероприятиях гражданско-патриотической направленности приняли участие 6880 обучающихся: в патриотических акциях – 2100 человек, военно-спортивных мероприятиях – 1370 человек, в других воспитательных мероприятиях – 3410 человек. </w:t>
      </w:r>
      <w:r w:rsidRPr="00CF625E">
        <w:rPr>
          <w:rFonts w:ascii="Times New Roman" w:hAnsi="Times New Roman"/>
          <w:color w:val="000000"/>
          <w:sz w:val="28"/>
          <w:szCs w:val="28"/>
          <w:shd w:val="clear" w:color="auto" w:fill="FFFFFF"/>
        </w:rPr>
        <w:t>Образовательные организации  Вяземского района разместили 12 публикаций на смоленском областном портале «Наша добрая Смоленщина».</w:t>
      </w:r>
    </w:p>
    <w:p w:rsidR="00CF625E" w:rsidRPr="00CF625E" w:rsidRDefault="00CF625E" w:rsidP="00CF625E">
      <w:pPr>
        <w:spacing w:after="0" w:line="240" w:lineRule="auto"/>
        <w:jc w:val="both"/>
        <w:rPr>
          <w:rFonts w:ascii="Times New Roman" w:hAnsi="Times New Roman"/>
          <w:color w:val="000000"/>
          <w:sz w:val="28"/>
          <w:szCs w:val="28"/>
        </w:rPr>
      </w:pPr>
      <w:r w:rsidRPr="00CF625E">
        <w:rPr>
          <w:rFonts w:ascii="Times New Roman" w:hAnsi="Times New Roman"/>
          <w:sz w:val="28"/>
          <w:szCs w:val="28"/>
        </w:rPr>
        <w:tab/>
        <w:t>Большое внимание уделяется правовому воспитанию детей. В рамках проведения Всероссийского дня правовой помощи детям в образовательных учреждениях проведена Неделя правовых знаний: 230 мероприятий, в том числе правовой лекторий «Дети – детям», в котором 170 учащихся стали  организаторами правового лектория. В рамках лектория проведено 128 мероприятий, приняло участие 4720 учащихся.</w:t>
      </w:r>
      <w:r w:rsidRPr="00CF625E">
        <w:rPr>
          <w:rFonts w:ascii="Times New Roman" w:hAnsi="Times New Roman"/>
          <w:color w:val="000000"/>
          <w:sz w:val="28"/>
          <w:szCs w:val="28"/>
        </w:rPr>
        <w:t xml:space="preserve"> </w:t>
      </w:r>
    </w:p>
    <w:p w:rsidR="00CF625E" w:rsidRDefault="00CF625E" w:rsidP="00CF625E">
      <w:pPr>
        <w:pStyle w:val="af"/>
        <w:spacing w:after="0" w:line="240" w:lineRule="auto"/>
        <w:ind w:left="284"/>
        <w:jc w:val="both"/>
        <w:rPr>
          <w:rFonts w:ascii="Times New Roman" w:hAnsi="Times New Roman"/>
          <w:sz w:val="28"/>
          <w:szCs w:val="28"/>
        </w:rPr>
      </w:pPr>
      <w:r w:rsidRPr="00CF625E">
        <w:rPr>
          <w:rFonts w:ascii="Times New Roman" w:hAnsi="Times New Roman"/>
          <w:sz w:val="28"/>
          <w:szCs w:val="28"/>
        </w:rPr>
        <w:tab/>
        <w:t xml:space="preserve">Значительное внимание  уделялось развитию районной системы духовно-нравственного воспитания детей и молодёжи в традициях православной культуры. По инициативе комитета образования создан Координационный совет по духовно-нравственному воспитанию и образованию детей и молодёжи при Администрации муниципального образования  «Вяземский район» Смоленской области. Десять </w:t>
      </w:r>
      <w:r w:rsidRPr="00CF625E">
        <w:rPr>
          <w:rFonts w:ascii="Times New Roman" w:hAnsi="Times New Roman"/>
          <w:sz w:val="28"/>
          <w:szCs w:val="28"/>
        </w:rPr>
        <w:lastRenderedPageBreak/>
        <w:t xml:space="preserve">общеобразовательных учреждений (МБОУ СОШ № 1, № 2, № 5, № 8, № 9, № 10, </w:t>
      </w:r>
      <w:proofErr w:type="spellStart"/>
      <w:proofErr w:type="gramStart"/>
      <w:r w:rsidRPr="00CF625E">
        <w:rPr>
          <w:rFonts w:ascii="Times New Roman" w:hAnsi="Times New Roman"/>
          <w:sz w:val="28"/>
          <w:szCs w:val="28"/>
        </w:rPr>
        <w:t>Вязьма-Брянская</w:t>
      </w:r>
      <w:proofErr w:type="spellEnd"/>
      <w:proofErr w:type="gramEnd"/>
      <w:r w:rsidRPr="00CF625E">
        <w:rPr>
          <w:rFonts w:ascii="Times New Roman" w:hAnsi="Times New Roman"/>
          <w:sz w:val="28"/>
          <w:szCs w:val="28"/>
        </w:rPr>
        <w:t xml:space="preserve"> СОШ, </w:t>
      </w:r>
      <w:proofErr w:type="spellStart"/>
      <w:r w:rsidRPr="00CF625E">
        <w:rPr>
          <w:rFonts w:ascii="Times New Roman" w:hAnsi="Times New Roman"/>
          <w:sz w:val="28"/>
          <w:szCs w:val="28"/>
        </w:rPr>
        <w:t>Семлёвская</w:t>
      </w:r>
      <w:proofErr w:type="spellEnd"/>
      <w:r w:rsidRPr="00CF625E">
        <w:rPr>
          <w:rFonts w:ascii="Times New Roman" w:hAnsi="Times New Roman"/>
          <w:sz w:val="28"/>
          <w:szCs w:val="28"/>
        </w:rPr>
        <w:t xml:space="preserve"> СОШ № 1 и </w:t>
      </w:r>
      <w:proofErr w:type="spellStart"/>
      <w:r w:rsidRPr="00CF625E">
        <w:rPr>
          <w:rFonts w:ascii="Times New Roman" w:hAnsi="Times New Roman"/>
          <w:sz w:val="28"/>
          <w:szCs w:val="28"/>
        </w:rPr>
        <w:t>Хмелитская</w:t>
      </w:r>
      <w:proofErr w:type="spellEnd"/>
      <w:r w:rsidRPr="00CF625E">
        <w:rPr>
          <w:rFonts w:ascii="Times New Roman" w:hAnsi="Times New Roman"/>
          <w:sz w:val="28"/>
          <w:szCs w:val="28"/>
        </w:rPr>
        <w:t xml:space="preserve"> СОШ) стали участниками регионального </w:t>
      </w:r>
      <w:proofErr w:type="spellStart"/>
      <w:r w:rsidRPr="00CF625E">
        <w:rPr>
          <w:rFonts w:ascii="Times New Roman" w:hAnsi="Times New Roman"/>
          <w:sz w:val="28"/>
          <w:szCs w:val="28"/>
        </w:rPr>
        <w:t>пилотного</w:t>
      </w:r>
      <w:proofErr w:type="spellEnd"/>
      <w:r w:rsidRPr="00CF625E">
        <w:rPr>
          <w:rFonts w:ascii="Times New Roman" w:hAnsi="Times New Roman"/>
          <w:sz w:val="28"/>
          <w:szCs w:val="28"/>
        </w:rPr>
        <w:t xml:space="preserve"> проекта по духовно-нравственному воспитанию.</w:t>
      </w:r>
    </w:p>
    <w:p w:rsidR="00CF625E" w:rsidRDefault="00CF625E" w:rsidP="00CF625E">
      <w:pPr>
        <w:pStyle w:val="af"/>
        <w:spacing w:after="0" w:line="240" w:lineRule="auto"/>
        <w:ind w:left="284"/>
        <w:jc w:val="both"/>
        <w:rPr>
          <w:rFonts w:ascii="Times New Roman" w:hAnsi="Times New Roman"/>
          <w:sz w:val="26"/>
          <w:szCs w:val="26"/>
        </w:rPr>
      </w:pPr>
      <w:r w:rsidRPr="00CF625E">
        <w:rPr>
          <w:rFonts w:ascii="Times New Roman" w:hAnsi="Times New Roman"/>
          <w:color w:val="000000"/>
          <w:sz w:val="28"/>
          <w:szCs w:val="28"/>
          <w:shd w:val="clear" w:color="auto" w:fill="FFFFFF"/>
        </w:rPr>
        <w:t xml:space="preserve"> </w:t>
      </w:r>
      <w:r w:rsidRPr="008E358E">
        <w:rPr>
          <w:rFonts w:ascii="Times New Roman" w:hAnsi="Times New Roman"/>
          <w:noProof/>
          <w:sz w:val="26"/>
          <w:szCs w:val="26"/>
          <w:lang w:eastAsia="ru-RU"/>
        </w:rPr>
        <w:drawing>
          <wp:inline distT="0" distB="0" distL="0" distR="0">
            <wp:extent cx="2314575" cy="1438275"/>
            <wp:effectExtent l="19050" t="0" r="9525" b="0"/>
            <wp:docPr id="18448" name="Рисунок 26" descr="C:\Users\pcuser\Desktop\информация на сайт\на сайт Алексеева\6099.jpg"/>
            <wp:cNvGraphicFramePr/>
            <a:graphic xmlns:a="http://schemas.openxmlformats.org/drawingml/2006/main">
              <a:graphicData uri="http://schemas.openxmlformats.org/drawingml/2006/picture">
                <pic:pic xmlns:pic="http://schemas.openxmlformats.org/drawingml/2006/picture">
                  <pic:nvPicPr>
                    <pic:cNvPr id="5" name="Содержимое 4" descr="C:\Users\pcuser\Desktop\информация на сайт\на сайт Алексеева\6099.jpg"/>
                    <pic:cNvPicPr>
                      <a:picLocks noGrp="1"/>
                    </pic:cNvPicPr>
                  </pic:nvPicPr>
                  <pic:blipFill>
                    <a:blip r:embed="rId98" cstate="print"/>
                    <a:srcRect/>
                    <a:stretch>
                      <a:fillRect/>
                    </a:stretch>
                  </pic:blipFill>
                  <pic:spPr bwMode="auto">
                    <a:xfrm>
                      <a:off x="0" y="0"/>
                      <a:ext cx="2314575" cy="1438275"/>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8E358E">
        <w:rPr>
          <w:rFonts w:ascii="Times New Roman" w:hAnsi="Times New Roman"/>
          <w:noProof/>
          <w:sz w:val="26"/>
          <w:szCs w:val="26"/>
          <w:lang w:eastAsia="ru-RU"/>
        </w:rPr>
        <w:drawing>
          <wp:inline distT="0" distB="0" distL="0" distR="0">
            <wp:extent cx="1962150" cy="1733550"/>
            <wp:effectExtent l="19050" t="0" r="0" b="0"/>
            <wp:docPr id="18449" name="Рисунок 27" descr="C:\Users\pcuser\Desktop\информация на сайт\фото по ДНВ\2.JPG"/>
            <wp:cNvGraphicFramePr/>
            <a:graphic xmlns:a="http://schemas.openxmlformats.org/drawingml/2006/main">
              <a:graphicData uri="http://schemas.openxmlformats.org/drawingml/2006/picture">
                <pic:pic xmlns:pic="http://schemas.openxmlformats.org/drawingml/2006/picture">
                  <pic:nvPicPr>
                    <pic:cNvPr id="6" name="Рисунок 5" descr="C:\Users\pcuser\Desktop\информация на сайт\фото по ДНВ\2.JPG"/>
                    <pic:cNvPicPr/>
                  </pic:nvPicPr>
                  <pic:blipFill>
                    <a:blip r:embed="rId99" cstate="print"/>
                    <a:srcRect/>
                    <a:stretch>
                      <a:fillRect/>
                    </a:stretch>
                  </pic:blipFill>
                  <pic:spPr bwMode="auto">
                    <a:xfrm>
                      <a:off x="0" y="0"/>
                      <a:ext cx="1961579" cy="1733046"/>
                    </a:xfrm>
                    <a:prstGeom prst="rect">
                      <a:avLst/>
                    </a:prstGeom>
                    <a:noFill/>
                    <a:ln w="9525">
                      <a:noFill/>
                      <a:miter lim="800000"/>
                      <a:headEnd/>
                      <a:tailEnd/>
                    </a:ln>
                  </pic:spPr>
                </pic:pic>
              </a:graphicData>
            </a:graphic>
          </wp:inline>
        </w:drawing>
      </w:r>
    </w:p>
    <w:p w:rsidR="00CF625E" w:rsidRDefault="00CF625E" w:rsidP="00CF625E">
      <w:pPr>
        <w:spacing w:after="0" w:line="240" w:lineRule="auto"/>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p>
    <w:p w:rsidR="00CF625E" w:rsidRDefault="00CF625E" w:rsidP="00CF625E">
      <w:pPr>
        <w:pStyle w:val="af"/>
        <w:spacing w:after="0" w:line="240" w:lineRule="auto"/>
        <w:ind w:left="284"/>
        <w:jc w:val="both"/>
        <w:rPr>
          <w:rFonts w:ascii="Times New Roman" w:hAnsi="Times New Roman"/>
          <w:sz w:val="26"/>
          <w:szCs w:val="26"/>
        </w:rPr>
      </w:pPr>
      <w:r w:rsidRPr="008E358E">
        <w:rPr>
          <w:rFonts w:ascii="Times New Roman" w:hAnsi="Times New Roman"/>
          <w:noProof/>
          <w:sz w:val="26"/>
          <w:szCs w:val="26"/>
          <w:lang w:eastAsia="ru-RU"/>
        </w:rPr>
        <w:drawing>
          <wp:inline distT="0" distB="0" distL="0" distR="0">
            <wp:extent cx="2352675" cy="2181225"/>
            <wp:effectExtent l="19050" t="0" r="9525" b="0"/>
            <wp:docPr id="18450" name="Рисунок 28" descr="http://obr.vyazma.ru/images/2019/03_11_01_2019.jpg"/>
            <wp:cNvGraphicFramePr/>
            <a:graphic xmlns:a="http://schemas.openxmlformats.org/drawingml/2006/main">
              <a:graphicData uri="http://schemas.openxmlformats.org/drawingml/2006/picture">
                <pic:pic xmlns:pic="http://schemas.openxmlformats.org/drawingml/2006/picture">
                  <pic:nvPicPr>
                    <pic:cNvPr id="7" name="Рисунок 6" descr="http://obr.vyazma.ru/images/2019/03_11_01_2019.jpg"/>
                    <pic:cNvPicPr/>
                  </pic:nvPicPr>
                  <pic:blipFill>
                    <a:blip r:embed="rId100" cstate="print"/>
                    <a:srcRect/>
                    <a:stretch>
                      <a:fillRect/>
                    </a:stretch>
                  </pic:blipFill>
                  <pic:spPr bwMode="auto">
                    <a:xfrm>
                      <a:off x="0" y="0"/>
                      <a:ext cx="2352304" cy="2180881"/>
                    </a:xfrm>
                    <a:prstGeom prst="rect">
                      <a:avLst/>
                    </a:prstGeom>
                    <a:noFill/>
                    <a:ln w="9525">
                      <a:noFill/>
                      <a:miter lim="800000"/>
                      <a:headEnd/>
                      <a:tailEnd/>
                    </a:ln>
                  </pic:spPr>
                </pic:pic>
              </a:graphicData>
            </a:graphic>
          </wp:inline>
        </w:drawing>
      </w:r>
    </w:p>
    <w:p w:rsidR="00CF625E" w:rsidRPr="00CF625E" w:rsidRDefault="00CF625E" w:rsidP="00CF625E">
      <w:pPr>
        <w:spacing w:after="0" w:line="240" w:lineRule="auto"/>
        <w:jc w:val="both"/>
        <w:textAlignment w:val="baseline"/>
        <w:rPr>
          <w:rFonts w:ascii="Times New Roman" w:hAnsi="Times New Roman"/>
          <w:color w:val="555555"/>
          <w:sz w:val="28"/>
          <w:szCs w:val="28"/>
        </w:rPr>
      </w:pPr>
      <w:r w:rsidRPr="00CF625E">
        <w:rPr>
          <w:rFonts w:ascii="Times New Roman" w:hAnsi="Times New Roman"/>
          <w:sz w:val="28"/>
          <w:szCs w:val="28"/>
        </w:rPr>
        <w:t xml:space="preserve">Учащиеся и педагоги образовательных учреждений приняли участие в районном конкурсе «Красота Божьего мира»; </w:t>
      </w:r>
      <w:proofErr w:type="spellStart"/>
      <w:r w:rsidRPr="00CF625E">
        <w:rPr>
          <w:rFonts w:ascii="Times New Roman" w:hAnsi="Times New Roman"/>
          <w:sz w:val="28"/>
          <w:szCs w:val="28"/>
        </w:rPr>
        <w:t>Аркадьевских</w:t>
      </w:r>
      <w:proofErr w:type="spellEnd"/>
      <w:r w:rsidRPr="00CF625E">
        <w:rPr>
          <w:rFonts w:ascii="Times New Roman" w:hAnsi="Times New Roman"/>
          <w:sz w:val="28"/>
          <w:szCs w:val="28"/>
        </w:rPr>
        <w:t xml:space="preserve"> чтениях, муниципальном этапе </w:t>
      </w:r>
      <w:r w:rsidRPr="00CF625E">
        <w:rPr>
          <w:rFonts w:ascii="Times New Roman" w:hAnsi="Times New Roman"/>
          <w:bCs/>
          <w:color w:val="000000"/>
          <w:sz w:val="28"/>
          <w:szCs w:val="28"/>
        </w:rPr>
        <w:t xml:space="preserve">олимпиады по основам  православной культуры; </w:t>
      </w:r>
      <w:r w:rsidRPr="00CF625E">
        <w:rPr>
          <w:rFonts w:ascii="Times New Roman" w:hAnsi="Times New Roman"/>
          <w:sz w:val="28"/>
          <w:szCs w:val="28"/>
        </w:rPr>
        <w:t>благотворительном  марафоне «Пасхальные дни милосердия» и акции «Белый цветок»; региональных Рождественских Чтениях.</w:t>
      </w:r>
    </w:p>
    <w:p w:rsidR="00CF625E" w:rsidRDefault="00CF625E" w:rsidP="00CF625E">
      <w:pPr>
        <w:pStyle w:val="af"/>
        <w:spacing w:after="0" w:line="240" w:lineRule="auto"/>
        <w:ind w:left="284"/>
        <w:rPr>
          <w:rFonts w:ascii="Times New Roman" w:hAnsi="Times New Roman"/>
          <w:sz w:val="26"/>
          <w:szCs w:val="26"/>
        </w:rPr>
      </w:pPr>
      <w:r w:rsidRPr="00CF625E">
        <w:rPr>
          <w:rFonts w:ascii="Times New Roman" w:hAnsi="Times New Roman"/>
          <w:sz w:val="28"/>
          <w:szCs w:val="28"/>
        </w:rPr>
        <w:t xml:space="preserve">Укреплению здоровья обучающихся и формированию здорового образа жизни способствует </w:t>
      </w:r>
      <w:r w:rsidRPr="00CF625E">
        <w:rPr>
          <w:rFonts w:ascii="Times New Roman" w:hAnsi="Times New Roman"/>
          <w:bCs/>
          <w:iCs/>
          <w:sz w:val="28"/>
          <w:szCs w:val="28"/>
        </w:rPr>
        <w:t xml:space="preserve">проведение традиционных мероприятий: </w:t>
      </w:r>
      <w:r w:rsidRPr="00CF625E">
        <w:rPr>
          <w:rFonts w:ascii="Times New Roman" w:hAnsi="Times New Roman"/>
          <w:sz w:val="28"/>
          <w:szCs w:val="28"/>
        </w:rPr>
        <w:t>Всероссийские спортивные соревнования школьников «Президентские состязания» и «Президентские спортивные игры»;</w:t>
      </w:r>
      <w:r w:rsidRPr="00CF625E">
        <w:rPr>
          <w:rFonts w:ascii="Times New Roman" w:hAnsi="Times New Roman"/>
          <w:b/>
          <w:sz w:val="28"/>
          <w:szCs w:val="28"/>
        </w:rPr>
        <w:t xml:space="preserve"> </w:t>
      </w:r>
      <w:r w:rsidRPr="00CF625E">
        <w:rPr>
          <w:rFonts w:ascii="Times New Roman" w:hAnsi="Times New Roman"/>
          <w:sz w:val="28"/>
          <w:szCs w:val="28"/>
        </w:rPr>
        <w:t>открытый фестиваль детской художественной гимнастики и акробатики «Спорт. Здоровье. Красота»; конкурс-соревнование юных велосипедистов «Безопасное колесо».</w:t>
      </w:r>
      <w:r>
        <w:rPr>
          <w:rFonts w:ascii="Times New Roman" w:hAnsi="Times New Roman"/>
          <w:sz w:val="26"/>
          <w:szCs w:val="26"/>
        </w:rPr>
        <w:t xml:space="preserve">  </w:t>
      </w:r>
    </w:p>
    <w:p w:rsidR="00CF625E" w:rsidRPr="008E358E" w:rsidRDefault="00CF625E" w:rsidP="00CF625E">
      <w:pPr>
        <w:pStyle w:val="af"/>
        <w:spacing w:after="0" w:line="240" w:lineRule="auto"/>
        <w:ind w:left="284"/>
        <w:rPr>
          <w:rFonts w:ascii="Times New Roman" w:hAnsi="Times New Roman"/>
          <w:sz w:val="26"/>
          <w:szCs w:val="26"/>
        </w:rPr>
      </w:pPr>
      <w:r w:rsidRPr="008E358E">
        <w:rPr>
          <w:rFonts w:ascii="Times New Roman" w:hAnsi="Times New Roman"/>
          <w:noProof/>
          <w:sz w:val="26"/>
          <w:szCs w:val="26"/>
          <w:lang w:eastAsia="ru-RU"/>
        </w:rPr>
        <w:lastRenderedPageBreak/>
        <w:drawing>
          <wp:inline distT="0" distB="0" distL="0" distR="0">
            <wp:extent cx="2695575" cy="1895475"/>
            <wp:effectExtent l="19050" t="0" r="9525" b="0"/>
            <wp:docPr id="18451" name="Рисунок 29" descr="http://obr.vyazma.ru/images/2018/01-10-10-2018.jpg"/>
            <wp:cNvGraphicFramePr/>
            <a:graphic xmlns:a="http://schemas.openxmlformats.org/drawingml/2006/main">
              <a:graphicData uri="http://schemas.openxmlformats.org/drawingml/2006/picture">
                <pic:pic xmlns:pic="http://schemas.openxmlformats.org/drawingml/2006/picture">
                  <pic:nvPicPr>
                    <pic:cNvPr id="5" name="Содержимое 4" descr="http://obr.vyazma.ru/images/2018/01-10-10-2018.jpg"/>
                    <pic:cNvPicPr>
                      <a:picLocks noGrp="1"/>
                    </pic:cNvPicPr>
                  </pic:nvPicPr>
                  <pic:blipFill>
                    <a:blip r:embed="rId101" cstate="print"/>
                    <a:srcRect/>
                    <a:stretch>
                      <a:fillRect/>
                    </a:stretch>
                  </pic:blipFill>
                  <pic:spPr bwMode="auto">
                    <a:xfrm>
                      <a:off x="0" y="0"/>
                      <a:ext cx="2698623" cy="1897618"/>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8E358E">
        <w:rPr>
          <w:rFonts w:ascii="Times New Roman" w:hAnsi="Times New Roman"/>
          <w:noProof/>
          <w:sz w:val="26"/>
          <w:szCs w:val="26"/>
          <w:lang w:eastAsia="ru-RU"/>
        </w:rPr>
        <w:drawing>
          <wp:inline distT="0" distB="0" distL="0" distR="0">
            <wp:extent cx="2733675" cy="2095500"/>
            <wp:effectExtent l="19050" t="0" r="0" b="0"/>
            <wp:docPr id="18452" name="Рисунок 30" descr="http://obr.vyazma.ru/images/2018/06-10-10-2018.jpg"/>
            <wp:cNvGraphicFramePr/>
            <a:graphic xmlns:a="http://schemas.openxmlformats.org/drawingml/2006/main">
              <a:graphicData uri="http://schemas.openxmlformats.org/drawingml/2006/picture">
                <pic:pic xmlns:pic="http://schemas.openxmlformats.org/drawingml/2006/picture">
                  <pic:nvPicPr>
                    <pic:cNvPr id="7" name="Рисунок 6" descr="http://obr.vyazma.ru/images/2018/06-10-10-2018.jpg"/>
                    <pic:cNvPicPr/>
                  </pic:nvPicPr>
                  <pic:blipFill>
                    <a:blip r:embed="rId102" cstate="print"/>
                    <a:srcRect/>
                    <a:stretch>
                      <a:fillRect/>
                    </a:stretch>
                  </pic:blipFill>
                  <pic:spPr bwMode="auto">
                    <a:xfrm>
                      <a:off x="0" y="0"/>
                      <a:ext cx="2733694" cy="2095515"/>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rPr>
          <w:rFonts w:ascii="Times New Roman" w:hAnsi="Times New Roman"/>
          <w:sz w:val="26"/>
          <w:szCs w:val="26"/>
        </w:rPr>
      </w:pPr>
    </w:p>
    <w:p w:rsidR="00CF625E" w:rsidRPr="008E358E" w:rsidRDefault="00CF625E" w:rsidP="00CF625E">
      <w:pPr>
        <w:pStyle w:val="af"/>
        <w:spacing w:after="0" w:line="240" w:lineRule="auto"/>
        <w:ind w:left="284"/>
        <w:rPr>
          <w:rFonts w:ascii="Times New Roman" w:hAnsi="Times New Roman"/>
          <w:sz w:val="26"/>
          <w:szCs w:val="26"/>
        </w:rPr>
      </w:pPr>
      <w:r w:rsidRPr="008E358E">
        <w:rPr>
          <w:rFonts w:ascii="Times New Roman" w:hAnsi="Times New Roman"/>
          <w:noProof/>
          <w:sz w:val="26"/>
          <w:szCs w:val="26"/>
          <w:lang w:eastAsia="ru-RU"/>
        </w:rPr>
        <w:drawing>
          <wp:inline distT="0" distB="0" distL="0" distR="0">
            <wp:extent cx="2038350" cy="1581150"/>
            <wp:effectExtent l="19050" t="0" r="0" b="0"/>
            <wp:docPr id="18453" name="Рисунок 31" descr="http://obr.vyazma.ru/images/2018/07-10-10-2018.jpg"/>
            <wp:cNvGraphicFramePr/>
            <a:graphic xmlns:a="http://schemas.openxmlformats.org/drawingml/2006/main">
              <a:graphicData uri="http://schemas.openxmlformats.org/drawingml/2006/picture">
                <pic:pic xmlns:pic="http://schemas.openxmlformats.org/drawingml/2006/picture">
                  <pic:nvPicPr>
                    <pic:cNvPr id="9" name="Рисунок 8" descr="http://obr.vyazma.ru/images/2018/07-10-10-2018.jpg"/>
                    <pic:cNvPicPr/>
                  </pic:nvPicPr>
                  <pic:blipFill>
                    <a:blip r:embed="rId103" cstate="print"/>
                    <a:srcRect/>
                    <a:stretch>
                      <a:fillRect/>
                    </a:stretch>
                  </pic:blipFill>
                  <pic:spPr bwMode="auto">
                    <a:xfrm>
                      <a:off x="0" y="0"/>
                      <a:ext cx="2039262" cy="1581857"/>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8E358E">
        <w:rPr>
          <w:rFonts w:ascii="Times New Roman" w:hAnsi="Times New Roman"/>
          <w:noProof/>
          <w:sz w:val="26"/>
          <w:szCs w:val="26"/>
          <w:lang w:eastAsia="ru-RU"/>
        </w:rPr>
        <w:drawing>
          <wp:inline distT="0" distB="0" distL="0" distR="0">
            <wp:extent cx="2219325" cy="1819275"/>
            <wp:effectExtent l="19050" t="0" r="9525" b="0"/>
            <wp:docPr id="18454" name="Рисунок 32" descr="http://obr.vyazma.ru/images/2018/03-10-10-2018.jpg"/>
            <wp:cNvGraphicFramePr/>
            <a:graphic xmlns:a="http://schemas.openxmlformats.org/drawingml/2006/main">
              <a:graphicData uri="http://schemas.openxmlformats.org/drawingml/2006/picture">
                <pic:pic xmlns:pic="http://schemas.openxmlformats.org/drawingml/2006/picture">
                  <pic:nvPicPr>
                    <pic:cNvPr id="8" name="Рисунок 7" descr="http://obr.vyazma.ru/images/2018/03-10-10-2018.jpg"/>
                    <pic:cNvPicPr/>
                  </pic:nvPicPr>
                  <pic:blipFill>
                    <a:blip r:embed="rId104" cstate="print"/>
                    <a:srcRect/>
                    <a:stretch>
                      <a:fillRect/>
                    </a:stretch>
                  </pic:blipFill>
                  <pic:spPr bwMode="auto">
                    <a:xfrm>
                      <a:off x="0" y="0"/>
                      <a:ext cx="2219223" cy="1819191"/>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jc w:val="both"/>
        <w:rPr>
          <w:rFonts w:ascii="Times New Roman" w:hAnsi="Times New Roman"/>
          <w:sz w:val="26"/>
          <w:szCs w:val="26"/>
        </w:rPr>
      </w:pPr>
      <w:r>
        <w:rPr>
          <w:rFonts w:ascii="Times New Roman" w:hAnsi="Times New Roman"/>
          <w:sz w:val="26"/>
          <w:szCs w:val="26"/>
        </w:rPr>
        <w:t xml:space="preserve">  </w:t>
      </w:r>
    </w:p>
    <w:p w:rsidR="00CF625E" w:rsidRDefault="00CF625E" w:rsidP="00CF625E">
      <w:pPr>
        <w:pStyle w:val="af"/>
        <w:spacing w:after="0" w:line="240" w:lineRule="auto"/>
        <w:ind w:left="284"/>
        <w:jc w:val="both"/>
        <w:rPr>
          <w:rFonts w:ascii="Times New Roman" w:hAnsi="Times New Roman"/>
          <w:sz w:val="26"/>
          <w:szCs w:val="26"/>
        </w:rPr>
      </w:pPr>
      <w:r w:rsidRPr="008E358E">
        <w:rPr>
          <w:rFonts w:ascii="Times New Roman" w:hAnsi="Times New Roman"/>
          <w:noProof/>
          <w:sz w:val="26"/>
          <w:szCs w:val="26"/>
          <w:lang w:eastAsia="ru-RU"/>
        </w:rPr>
        <w:drawing>
          <wp:inline distT="0" distB="0" distL="0" distR="0">
            <wp:extent cx="2314575" cy="1514475"/>
            <wp:effectExtent l="19050" t="0" r="9525" b="0"/>
            <wp:docPr id="18455" name="Рисунок 33" descr="http://obr.vyazma.ru/images/2018/02_07_05_2018.JPG"/>
            <wp:cNvGraphicFramePr/>
            <a:graphic xmlns:a="http://schemas.openxmlformats.org/drawingml/2006/main">
              <a:graphicData uri="http://schemas.openxmlformats.org/drawingml/2006/picture">
                <pic:pic xmlns:pic="http://schemas.openxmlformats.org/drawingml/2006/picture">
                  <pic:nvPicPr>
                    <pic:cNvPr id="11" name="Содержимое 10" descr="http://obr.vyazma.ru/images/2018/02_07_05_2018.JPG"/>
                    <pic:cNvPicPr>
                      <a:picLocks noGrp="1"/>
                    </pic:cNvPicPr>
                  </pic:nvPicPr>
                  <pic:blipFill>
                    <a:blip r:embed="rId105" cstate="print"/>
                    <a:srcRect/>
                    <a:stretch>
                      <a:fillRect/>
                    </a:stretch>
                  </pic:blipFill>
                  <pic:spPr bwMode="auto">
                    <a:xfrm>
                      <a:off x="0" y="0"/>
                      <a:ext cx="2314578" cy="1514477"/>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8E358E">
        <w:rPr>
          <w:rFonts w:ascii="Times New Roman" w:hAnsi="Times New Roman"/>
          <w:noProof/>
          <w:sz w:val="26"/>
          <w:szCs w:val="26"/>
          <w:lang w:eastAsia="ru-RU"/>
        </w:rPr>
        <w:drawing>
          <wp:inline distT="0" distB="0" distL="0" distR="0">
            <wp:extent cx="2428875" cy="1714500"/>
            <wp:effectExtent l="19050" t="0" r="0" b="0"/>
            <wp:docPr id="18456" name="Рисунок 34" descr="http://obr.vyazma.ru/images/2018/03_07_05_2018.JPG"/>
            <wp:cNvGraphicFramePr/>
            <a:graphic xmlns:a="http://schemas.openxmlformats.org/drawingml/2006/main">
              <a:graphicData uri="http://schemas.openxmlformats.org/drawingml/2006/picture">
                <pic:pic xmlns:pic="http://schemas.openxmlformats.org/drawingml/2006/picture">
                  <pic:nvPicPr>
                    <pic:cNvPr id="12" name="Рисунок 11" descr="http://obr.vyazma.ru/images/2018/03_07_05_2018.JPG"/>
                    <pic:cNvPicPr/>
                  </pic:nvPicPr>
                  <pic:blipFill>
                    <a:blip r:embed="rId106" cstate="print"/>
                    <a:srcRect/>
                    <a:stretch>
                      <a:fillRect/>
                    </a:stretch>
                  </pic:blipFill>
                  <pic:spPr bwMode="auto">
                    <a:xfrm>
                      <a:off x="0" y="0"/>
                      <a:ext cx="2432270" cy="1716897"/>
                    </a:xfrm>
                    <a:prstGeom prst="rect">
                      <a:avLst/>
                    </a:prstGeom>
                    <a:noFill/>
                    <a:ln w="9525">
                      <a:noFill/>
                      <a:miter lim="800000"/>
                      <a:headEnd/>
                      <a:tailEnd/>
                    </a:ln>
                  </pic:spPr>
                </pic:pic>
              </a:graphicData>
            </a:graphic>
          </wp:inline>
        </w:drawing>
      </w:r>
    </w:p>
    <w:p w:rsidR="00CF625E" w:rsidRPr="008E358E" w:rsidRDefault="00CF625E" w:rsidP="00CF625E">
      <w:pPr>
        <w:pStyle w:val="af"/>
        <w:spacing w:after="0" w:line="240" w:lineRule="auto"/>
        <w:ind w:left="284"/>
        <w:jc w:val="both"/>
        <w:rPr>
          <w:rFonts w:ascii="Times New Roman" w:hAnsi="Times New Roman"/>
          <w:sz w:val="26"/>
          <w:szCs w:val="26"/>
        </w:rPr>
      </w:pPr>
      <w:r>
        <w:rPr>
          <w:rFonts w:ascii="Times New Roman" w:hAnsi="Times New Roman"/>
          <w:sz w:val="26"/>
          <w:szCs w:val="26"/>
        </w:rPr>
        <w:t xml:space="preserve"> </w:t>
      </w:r>
    </w:p>
    <w:p w:rsidR="00CF625E" w:rsidRDefault="00CF625E" w:rsidP="00CF625E">
      <w:pPr>
        <w:pStyle w:val="af"/>
        <w:spacing w:after="0" w:line="240" w:lineRule="auto"/>
        <w:ind w:left="284"/>
        <w:jc w:val="both"/>
        <w:rPr>
          <w:rFonts w:ascii="Times New Roman" w:hAnsi="Times New Roman"/>
          <w:sz w:val="26"/>
          <w:szCs w:val="26"/>
        </w:rPr>
      </w:pPr>
      <w:r w:rsidRPr="008E358E">
        <w:rPr>
          <w:rFonts w:ascii="Times New Roman" w:hAnsi="Times New Roman"/>
          <w:noProof/>
          <w:sz w:val="26"/>
          <w:szCs w:val="26"/>
          <w:lang w:eastAsia="ru-RU"/>
        </w:rPr>
        <w:drawing>
          <wp:inline distT="0" distB="0" distL="0" distR="0">
            <wp:extent cx="2152650" cy="1781175"/>
            <wp:effectExtent l="19050" t="0" r="0" b="0"/>
            <wp:docPr id="18457" name="Рисунок 35" descr="http://obr.vyazma.ru/images/2018/04_07_05_2018.JPG"/>
            <wp:cNvGraphicFramePr/>
            <a:graphic xmlns:a="http://schemas.openxmlformats.org/drawingml/2006/main">
              <a:graphicData uri="http://schemas.openxmlformats.org/drawingml/2006/picture">
                <pic:pic xmlns:pic="http://schemas.openxmlformats.org/drawingml/2006/picture">
                  <pic:nvPicPr>
                    <pic:cNvPr id="13" name="Рисунок 12" descr="http://obr.vyazma.ru/images/2018/04_07_05_2018.JPG"/>
                    <pic:cNvPicPr/>
                  </pic:nvPicPr>
                  <pic:blipFill>
                    <a:blip r:embed="rId107" cstate="print"/>
                    <a:srcRect l="22293" t="8863" r="10605" b="-50"/>
                    <a:stretch>
                      <a:fillRect/>
                    </a:stretch>
                  </pic:blipFill>
                  <pic:spPr bwMode="auto">
                    <a:xfrm>
                      <a:off x="0" y="0"/>
                      <a:ext cx="2152665" cy="1781187"/>
                    </a:xfrm>
                    <a:prstGeom prst="rect">
                      <a:avLst/>
                    </a:prstGeom>
                    <a:noFill/>
                    <a:ln w="9525">
                      <a:noFill/>
                      <a:miter lim="800000"/>
                      <a:headEnd/>
                      <a:tailEnd/>
                    </a:ln>
                  </pic:spPr>
                </pic:pic>
              </a:graphicData>
            </a:graphic>
          </wp:inline>
        </w:drawing>
      </w:r>
    </w:p>
    <w:p w:rsidR="00CF625E" w:rsidRPr="00CF625E" w:rsidRDefault="00CF625E" w:rsidP="00CF625E">
      <w:pPr>
        <w:spacing w:after="0" w:line="240" w:lineRule="auto"/>
        <w:ind w:firstLine="708"/>
        <w:jc w:val="both"/>
        <w:rPr>
          <w:rFonts w:ascii="Times New Roman" w:hAnsi="Times New Roman"/>
          <w:b/>
          <w:sz w:val="28"/>
          <w:szCs w:val="28"/>
          <w:u w:val="single"/>
        </w:rPr>
      </w:pPr>
    </w:p>
    <w:p w:rsidR="00CF625E" w:rsidRDefault="00CF625E" w:rsidP="00CF625E">
      <w:pPr>
        <w:pStyle w:val="af"/>
        <w:spacing w:after="0" w:line="240" w:lineRule="auto"/>
        <w:ind w:left="284"/>
        <w:rPr>
          <w:rFonts w:ascii="Times New Roman" w:hAnsi="Times New Roman"/>
          <w:sz w:val="26"/>
          <w:szCs w:val="26"/>
        </w:rPr>
      </w:pPr>
      <w:r w:rsidRPr="00CF625E">
        <w:rPr>
          <w:rFonts w:ascii="Times New Roman" w:hAnsi="Times New Roman"/>
          <w:sz w:val="28"/>
          <w:szCs w:val="28"/>
        </w:rPr>
        <w:t xml:space="preserve">В 2018 году на территории Вяземского района на базе 28 образовательных учреждений функционировало 42 лагеря с дневным пребыванием детей. Охвачено оздоровлением 1274 ребёнка, из них 1110  детей </w:t>
      </w:r>
      <w:proofErr w:type="spellStart"/>
      <w:r w:rsidRPr="00CF625E">
        <w:rPr>
          <w:rFonts w:ascii="Times New Roman" w:hAnsi="Times New Roman"/>
          <w:sz w:val="28"/>
          <w:szCs w:val="28"/>
        </w:rPr>
        <w:lastRenderedPageBreak/>
        <w:t>оздоравливались</w:t>
      </w:r>
      <w:proofErr w:type="spellEnd"/>
      <w:r w:rsidRPr="00CF625E">
        <w:rPr>
          <w:rFonts w:ascii="Times New Roman" w:hAnsi="Times New Roman"/>
          <w:sz w:val="28"/>
          <w:szCs w:val="28"/>
        </w:rPr>
        <w:t xml:space="preserve"> бесплатно и 164  ребёнка за счёт средств родителей.  </w:t>
      </w:r>
      <w:r w:rsidRPr="008E358E">
        <w:rPr>
          <w:rFonts w:ascii="Times New Roman" w:hAnsi="Times New Roman"/>
          <w:noProof/>
          <w:sz w:val="26"/>
          <w:szCs w:val="26"/>
          <w:lang w:eastAsia="ru-RU"/>
        </w:rPr>
        <w:drawing>
          <wp:inline distT="0" distB="0" distL="0" distR="0">
            <wp:extent cx="2047875" cy="1885950"/>
            <wp:effectExtent l="19050" t="0" r="0" b="0"/>
            <wp:docPr id="18458" name="Рисунок 36" descr="C:\Users\pcuser\Desktop\информация на сайт\на сайт ЛО\4.jpg"/>
            <wp:cNvGraphicFramePr/>
            <a:graphic xmlns:a="http://schemas.openxmlformats.org/drawingml/2006/main">
              <a:graphicData uri="http://schemas.openxmlformats.org/drawingml/2006/picture">
                <pic:pic xmlns:pic="http://schemas.openxmlformats.org/drawingml/2006/picture">
                  <pic:nvPicPr>
                    <pic:cNvPr id="5" name="Содержимое 4" descr="C:\Users\pcuser\Desktop\информация на сайт\на сайт ЛО\4.jpg"/>
                    <pic:cNvPicPr>
                      <a:picLocks noGrp="1"/>
                    </pic:cNvPicPr>
                  </pic:nvPicPr>
                  <pic:blipFill>
                    <a:blip r:embed="rId108" cstate="print"/>
                    <a:srcRect/>
                    <a:stretch>
                      <a:fillRect/>
                    </a:stretch>
                  </pic:blipFill>
                  <pic:spPr bwMode="auto">
                    <a:xfrm>
                      <a:off x="0" y="0"/>
                      <a:ext cx="2049614" cy="1887552"/>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sidRPr="008E358E">
        <w:rPr>
          <w:rFonts w:ascii="Times New Roman" w:hAnsi="Times New Roman"/>
          <w:noProof/>
          <w:sz w:val="26"/>
          <w:szCs w:val="26"/>
          <w:lang w:eastAsia="ru-RU"/>
        </w:rPr>
        <w:drawing>
          <wp:inline distT="0" distB="0" distL="0" distR="0">
            <wp:extent cx="2552700" cy="2038350"/>
            <wp:effectExtent l="19050" t="0" r="0" b="0"/>
            <wp:docPr id="18459" name="Рисунок 37" descr="C:\Users\pcuser\Desktop\информация на сайт\летние лагеря\3.jpg"/>
            <wp:cNvGraphicFramePr/>
            <a:graphic xmlns:a="http://schemas.openxmlformats.org/drawingml/2006/main">
              <a:graphicData uri="http://schemas.openxmlformats.org/drawingml/2006/picture">
                <pic:pic xmlns:pic="http://schemas.openxmlformats.org/drawingml/2006/picture">
                  <pic:nvPicPr>
                    <pic:cNvPr id="7" name="Рисунок 6" descr="C:\Users\pcuser\Desktop\информация на сайт\летние лагеря\3.jpg"/>
                    <pic:cNvPicPr/>
                  </pic:nvPicPr>
                  <pic:blipFill>
                    <a:blip r:embed="rId109" cstate="print"/>
                    <a:srcRect/>
                    <a:stretch>
                      <a:fillRect/>
                    </a:stretch>
                  </pic:blipFill>
                  <pic:spPr bwMode="auto">
                    <a:xfrm>
                      <a:off x="0" y="0"/>
                      <a:ext cx="2554042" cy="2039421"/>
                    </a:xfrm>
                    <a:prstGeom prst="rect">
                      <a:avLst/>
                    </a:prstGeom>
                    <a:noFill/>
                    <a:ln w="9525">
                      <a:noFill/>
                      <a:miter lim="800000"/>
                      <a:headEnd/>
                      <a:tailEnd/>
                    </a:ln>
                  </pic:spPr>
                </pic:pic>
              </a:graphicData>
            </a:graphic>
          </wp:inline>
        </w:drawing>
      </w:r>
    </w:p>
    <w:p w:rsidR="00CF625E" w:rsidRDefault="00CF625E" w:rsidP="00CF625E">
      <w:pPr>
        <w:pStyle w:val="af"/>
        <w:spacing w:after="0" w:line="240" w:lineRule="auto"/>
        <w:ind w:left="284"/>
        <w:rPr>
          <w:rFonts w:ascii="Times New Roman" w:hAnsi="Times New Roman"/>
          <w:sz w:val="26"/>
          <w:szCs w:val="26"/>
        </w:rPr>
      </w:pPr>
    </w:p>
    <w:p w:rsidR="00CF625E" w:rsidRDefault="00CF625E" w:rsidP="00CF625E">
      <w:pPr>
        <w:pStyle w:val="af"/>
        <w:spacing w:after="0" w:line="240" w:lineRule="auto"/>
        <w:ind w:left="284"/>
        <w:rPr>
          <w:rFonts w:ascii="Times New Roman" w:hAnsi="Times New Roman"/>
          <w:sz w:val="26"/>
          <w:szCs w:val="26"/>
        </w:rPr>
      </w:pPr>
    </w:p>
    <w:p w:rsidR="00CF625E" w:rsidRDefault="00CF625E" w:rsidP="00CF625E">
      <w:pPr>
        <w:pStyle w:val="af"/>
        <w:spacing w:after="0" w:line="240" w:lineRule="auto"/>
        <w:ind w:left="284"/>
        <w:rPr>
          <w:rFonts w:ascii="Times New Roman" w:hAnsi="Times New Roman"/>
          <w:sz w:val="26"/>
          <w:szCs w:val="26"/>
        </w:rPr>
      </w:pPr>
      <w:r w:rsidRPr="008E358E">
        <w:rPr>
          <w:rFonts w:ascii="Times New Roman" w:hAnsi="Times New Roman"/>
          <w:noProof/>
          <w:sz w:val="26"/>
          <w:szCs w:val="26"/>
          <w:lang w:eastAsia="ru-RU"/>
        </w:rPr>
        <w:drawing>
          <wp:inline distT="0" distB="0" distL="0" distR="0">
            <wp:extent cx="2295525" cy="2057400"/>
            <wp:effectExtent l="19050" t="0" r="9525" b="0"/>
            <wp:docPr id="18460" name="Рисунок 38" descr="C:\Users\pcuser\Desktop\информация на сайт\летние лагеря\6.jpg"/>
            <wp:cNvGraphicFramePr/>
            <a:graphic xmlns:a="http://schemas.openxmlformats.org/drawingml/2006/main">
              <a:graphicData uri="http://schemas.openxmlformats.org/drawingml/2006/picture">
                <pic:pic xmlns:pic="http://schemas.openxmlformats.org/drawingml/2006/picture">
                  <pic:nvPicPr>
                    <pic:cNvPr id="6" name="Рисунок 5" descr="C:\Users\pcuser\Desktop\информация на сайт\летние лагеря\6.jpg"/>
                    <pic:cNvPicPr/>
                  </pic:nvPicPr>
                  <pic:blipFill>
                    <a:blip r:embed="rId110" cstate="print"/>
                    <a:srcRect/>
                    <a:stretch>
                      <a:fillRect/>
                    </a:stretch>
                  </pic:blipFill>
                  <pic:spPr bwMode="auto">
                    <a:xfrm>
                      <a:off x="0" y="0"/>
                      <a:ext cx="2295229" cy="2057135"/>
                    </a:xfrm>
                    <a:prstGeom prst="rect">
                      <a:avLst/>
                    </a:prstGeom>
                    <a:noFill/>
                    <a:ln w="9525">
                      <a:noFill/>
                      <a:miter lim="800000"/>
                      <a:headEnd/>
                      <a:tailEnd/>
                    </a:ln>
                  </pic:spPr>
                </pic:pic>
              </a:graphicData>
            </a:graphic>
          </wp:inline>
        </w:drawing>
      </w:r>
    </w:p>
    <w:p w:rsidR="00CF625E" w:rsidRPr="00CF625E" w:rsidRDefault="00CF625E" w:rsidP="00CF625E">
      <w:pPr>
        <w:spacing w:after="0" w:line="240" w:lineRule="auto"/>
        <w:ind w:firstLine="709"/>
        <w:jc w:val="both"/>
        <w:rPr>
          <w:rFonts w:ascii="Times New Roman" w:hAnsi="Times New Roman"/>
          <w:sz w:val="28"/>
          <w:szCs w:val="28"/>
        </w:rPr>
      </w:pPr>
      <w:r w:rsidRPr="00CF625E">
        <w:rPr>
          <w:rFonts w:ascii="Times New Roman" w:hAnsi="Times New Roman"/>
          <w:sz w:val="28"/>
          <w:szCs w:val="28"/>
        </w:rPr>
        <w:t xml:space="preserve">На трудоустройство 209 учащихся было выделено 265 773,0 рублей. Вяземский центр занятости населения выплачивает несовершеннолетним трудящимся материальную поддержку в сумме 1000 рублей в месяц. </w:t>
      </w:r>
      <w:proofErr w:type="gramStart"/>
      <w:r w:rsidRPr="00CF625E">
        <w:rPr>
          <w:rFonts w:ascii="Times New Roman" w:hAnsi="Times New Roman"/>
          <w:sz w:val="28"/>
          <w:szCs w:val="28"/>
        </w:rPr>
        <w:t>Заработная плата обучающихся зависела от  количества отработанного времени и составила в 2018 году:  минимальная – 623 рубля, максимальная – 1199 рублей.</w:t>
      </w:r>
      <w:proofErr w:type="gramEnd"/>
    </w:p>
    <w:p w:rsidR="008A635C" w:rsidRDefault="00CF625E" w:rsidP="008A635C">
      <w:pPr>
        <w:pStyle w:val="af"/>
        <w:spacing w:after="0" w:line="240" w:lineRule="auto"/>
        <w:ind w:left="284"/>
        <w:rPr>
          <w:rFonts w:ascii="Times New Roman" w:hAnsi="Times New Roman"/>
          <w:sz w:val="28"/>
          <w:szCs w:val="28"/>
        </w:rPr>
      </w:pPr>
      <w:r w:rsidRPr="00CF625E">
        <w:rPr>
          <w:rFonts w:ascii="Times New Roman" w:hAnsi="Times New Roman"/>
          <w:sz w:val="28"/>
          <w:szCs w:val="28"/>
        </w:rPr>
        <w:t>Организацию курсовой подготовки педагогических работников системы образования, на основании договора с ГАУ ДПО «Смоленский областной институт развития образования», обеспечивал «Информационно-методический центр». В 2018 году 288 педагогов прошли курсы повышения квалификации, что составило 27,3% от общего числа педагогов.</w:t>
      </w:r>
    </w:p>
    <w:p w:rsidR="008A635C" w:rsidRDefault="00CF625E" w:rsidP="008A635C">
      <w:pPr>
        <w:pStyle w:val="af"/>
        <w:spacing w:after="0" w:line="240" w:lineRule="auto"/>
        <w:ind w:left="284"/>
        <w:rPr>
          <w:rFonts w:ascii="Times New Roman" w:hAnsi="Times New Roman"/>
          <w:sz w:val="26"/>
          <w:szCs w:val="26"/>
        </w:rPr>
      </w:pPr>
      <w:r w:rsidRPr="00CF625E">
        <w:rPr>
          <w:rFonts w:ascii="Times New Roman" w:hAnsi="Times New Roman"/>
          <w:sz w:val="28"/>
          <w:szCs w:val="28"/>
        </w:rPr>
        <w:t xml:space="preserve"> </w:t>
      </w:r>
      <w:r w:rsidR="008A635C">
        <w:rPr>
          <w:noProof/>
          <w:lang w:eastAsia="ru-RU"/>
        </w:rPr>
        <w:drawing>
          <wp:inline distT="0" distB="0" distL="0" distR="0">
            <wp:extent cx="2894925" cy="2171700"/>
            <wp:effectExtent l="19050" t="0" r="675" b="0"/>
            <wp:docPr id="18461" name="Рисунок 2" descr="http://obr.vyazma.ru/images/2018/04_16_04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br.vyazma.ru/images/2018/04_16_04_2018.jpg"/>
                    <pic:cNvPicPr>
                      <a:picLocks noChangeAspect="1" noChangeArrowheads="1"/>
                    </pic:cNvPicPr>
                  </pic:nvPicPr>
                  <pic:blipFill>
                    <a:blip r:embed="rId111" cstate="print"/>
                    <a:srcRect/>
                    <a:stretch>
                      <a:fillRect/>
                    </a:stretch>
                  </pic:blipFill>
                  <pic:spPr bwMode="auto">
                    <a:xfrm>
                      <a:off x="0" y="0"/>
                      <a:ext cx="2895326" cy="2172001"/>
                    </a:xfrm>
                    <a:prstGeom prst="rect">
                      <a:avLst/>
                    </a:prstGeom>
                    <a:noFill/>
                    <a:ln w="9525">
                      <a:noFill/>
                      <a:miter lim="800000"/>
                      <a:headEnd/>
                      <a:tailEnd/>
                    </a:ln>
                  </pic:spPr>
                </pic:pic>
              </a:graphicData>
            </a:graphic>
          </wp:inline>
        </w:drawing>
      </w:r>
      <w:r w:rsidR="008A635C">
        <w:rPr>
          <w:rFonts w:ascii="Times New Roman" w:hAnsi="Times New Roman"/>
          <w:sz w:val="26"/>
          <w:szCs w:val="26"/>
        </w:rPr>
        <w:t xml:space="preserve">  </w:t>
      </w:r>
      <w:r w:rsidR="008A635C" w:rsidRPr="008E358E">
        <w:rPr>
          <w:rFonts w:ascii="Times New Roman" w:hAnsi="Times New Roman"/>
          <w:noProof/>
          <w:sz w:val="26"/>
          <w:szCs w:val="26"/>
          <w:lang w:eastAsia="ru-RU"/>
        </w:rPr>
        <w:drawing>
          <wp:inline distT="0" distB="0" distL="0" distR="0">
            <wp:extent cx="2667000" cy="2114550"/>
            <wp:effectExtent l="19050" t="0" r="0" b="0"/>
            <wp:docPr id="18462" name="Рисунок 39" descr="C:\Users\ПК\Desktop\семинар\SDC10188.JPG"/>
            <wp:cNvGraphicFramePr/>
            <a:graphic xmlns:a="http://schemas.openxmlformats.org/drawingml/2006/main">
              <a:graphicData uri="http://schemas.openxmlformats.org/drawingml/2006/picture">
                <pic:pic xmlns:pic="http://schemas.openxmlformats.org/drawingml/2006/picture">
                  <pic:nvPicPr>
                    <pic:cNvPr id="7173" name="Picture 41" descr="C:\Users\ПК\Desktop\семинар\SDC10188.JPG"/>
                    <pic:cNvPicPr>
                      <a:picLocks noChangeAspect="1" noChangeArrowheads="1"/>
                    </pic:cNvPicPr>
                  </pic:nvPicPr>
                  <pic:blipFill>
                    <a:blip r:embed="rId112" cstate="print"/>
                    <a:srcRect/>
                    <a:stretch>
                      <a:fillRect/>
                    </a:stretch>
                  </pic:blipFill>
                  <pic:spPr bwMode="auto">
                    <a:xfrm>
                      <a:off x="0" y="0"/>
                      <a:ext cx="2667000" cy="2114550"/>
                    </a:xfrm>
                    <a:prstGeom prst="rect">
                      <a:avLst/>
                    </a:prstGeom>
                    <a:noFill/>
                    <a:ln w="9525">
                      <a:noFill/>
                      <a:miter lim="800000"/>
                      <a:headEnd/>
                      <a:tailEnd/>
                    </a:ln>
                  </pic:spPr>
                </pic:pic>
              </a:graphicData>
            </a:graphic>
          </wp:inline>
        </w:drawing>
      </w:r>
      <w:r w:rsidR="008A635C">
        <w:rPr>
          <w:rFonts w:ascii="Times New Roman" w:hAnsi="Times New Roman"/>
          <w:sz w:val="26"/>
          <w:szCs w:val="26"/>
        </w:rPr>
        <w:t xml:space="preserve">  </w:t>
      </w:r>
    </w:p>
    <w:p w:rsidR="008A635C" w:rsidRDefault="008A635C" w:rsidP="008A635C">
      <w:pPr>
        <w:pStyle w:val="af"/>
        <w:spacing w:after="0" w:line="240" w:lineRule="auto"/>
        <w:ind w:left="284"/>
        <w:rPr>
          <w:rFonts w:ascii="Times New Roman" w:hAnsi="Times New Roman"/>
          <w:sz w:val="26"/>
          <w:szCs w:val="26"/>
        </w:rPr>
      </w:pPr>
      <w:r w:rsidRPr="008E358E">
        <w:rPr>
          <w:rFonts w:ascii="Times New Roman" w:hAnsi="Times New Roman"/>
          <w:noProof/>
          <w:sz w:val="26"/>
          <w:szCs w:val="26"/>
          <w:lang w:eastAsia="ru-RU"/>
        </w:rPr>
        <w:lastRenderedPageBreak/>
        <w:drawing>
          <wp:inline distT="0" distB="0" distL="0" distR="0">
            <wp:extent cx="2742015" cy="2057400"/>
            <wp:effectExtent l="19050" t="0" r="1185" b="0"/>
            <wp:docPr id="18463" name="Рисунок 10" descr="C:\Users\pcuser\Desktop\информация на сайт\сайт Надежда\надеж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user\Desktop\информация на сайт\сайт Надежда\надежда\1.JPG"/>
                    <pic:cNvPicPr>
                      <a:picLocks noChangeAspect="1" noChangeArrowheads="1"/>
                    </pic:cNvPicPr>
                  </pic:nvPicPr>
                  <pic:blipFill>
                    <a:blip r:embed="rId113" cstate="print"/>
                    <a:srcRect/>
                    <a:stretch>
                      <a:fillRect/>
                    </a:stretch>
                  </pic:blipFill>
                  <pic:spPr bwMode="auto">
                    <a:xfrm>
                      <a:off x="0" y="0"/>
                      <a:ext cx="2745410" cy="2059948"/>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Pr>
          <w:noProof/>
          <w:lang w:eastAsia="ru-RU"/>
        </w:rPr>
        <w:drawing>
          <wp:inline distT="0" distB="0" distL="0" distR="0">
            <wp:extent cx="2624667" cy="1476375"/>
            <wp:effectExtent l="19050" t="0" r="4233" b="0"/>
            <wp:docPr id="544" name="Рисунок 8" descr="http://obr.vyazma.ru/images/2018/2802201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obr.vyazma.ru/images/2018/28022019_4.jpg"/>
                    <pic:cNvPicPr>
                      <a:picLocks noChangeAspect="1" noChangeArrowheads="1"/>
                    </pic:cNvPicPr>
                  </pic:nvPicPr>
                  <pic:blipFill>
                    <a:blip r:embed="rId114" cstate="print"/>
                    <a:srcRect/>
                    <a:stretch>
                      <a:fillRect/>
                    </a:stretch>
                  </pic:blipFill>
                  <pic:spPr bwMode="auto">
                    <a:xfrm>
                      <a:off x="0" y="0"/>
                      <a:ext cx="2626079" cy="1477169"/>
                    </a:xfrm>
                    <a:prstGeom prst="rect">
                      <a:avLst/>
                    </a:prstGeom>
                    <a:noFill/>
                    <a:ln w="9525">
                      <a:noFill/>
                      <a:miter lim="800000"/>
                      <a:headEnd/>
                      <a:tailEnd/>
                    </a:ln>
                  </pic:spPr>
                </pic:pic>
              </a:graphicData>
            </a:graphic>
          </wp:inline>
        </w:drawing>
      </w:r>
    </w:p>
    <w:p w:rsidR="00CF625E" w:rsidRPr="00CF625E" w:rsidRDefault="00CF625E" w:rsidP="008A635C">
      <w:pPr>
        <w:spacing w:after="0" w:line="240" w:lineRule="auto"/>
        <w:ind w:firstLine="708"/>
        <w:jc w:val="both"/>
        <w:rPr>
          <w:rFonts w:ascii="Times New Roman" w:hAnsi="Times New Roman"/>
          <w:b/>
          <w:sz w:val="28"/>
          <w:szCs w:val="28"/>
          <w:u w:val="single"/>
        </w:rPr>
      </w:pPr>
      <w:r w:rsidRPr="00CF625E">
        <w:rPr>
          <w:rFonts w:ascii="Times New Roman" w:hAnsi="Times New Roman"/>
          <w:sz w:val="28"/>
          <w:szCs w:val="28"/>
        </w:rPr>
        <w:t xml:space="preserve">В целях повышения профессионального мастерства ежегодно проходят районные конкурсы «Воспитатель года» и «Учитель года». В конкурсе «Воспитатель года – 2018» приняли участие 5 воспитателей дошкольных образовательных учреждений. По итогам конкурса победителем конкурса стала Гукова Надежда Владимировна, воспитатель МБДОУ детского сада № 1 г. Вязьмы.  </w:t>
      </w:r>
    </w:p>
    <w:p w:rsidR="008A635C" w:rsidRDefault="00CF625E" w:rsidP="008A635C">
      <w:pPr>
        <w:pStyle w:val="af"/>
        <w:spacing w:after="0" w:line="240" w:lineRule="auto"/>
        <w:ind w:left="284"/>
        <w:rPr>
          <w:rFonts w:ascii="Times New Roman" w:hAnsi="Times New Roman"/>
          <w:sz w:val="28"/>
          <w:szCs w:val="28"/>
        </w:rPr>
      </w:pPr>
      <w:r w:rsidRPr="00CF625E">
        <w:rPr>
          <w:rFonts w:ascii="Times New Roman" w:hAnsi="Times New Roman"/>
          <w:sz w:val="28"/>
          <w:szCs w:val="28"/>
        </w:rPr>
        <w:t>В марте состоялся районный конкурс «Учитель года – 2018», в котором приняло участие 5 педагогов школ города района. Победителем конкурса стала Стародубова Лариса Сергеевна, учитель начальных классов МБОУ СОШ № 10 г. Вязьмы</w:t>
      </w:r>
    </w:p>
    <w:p w:rsidR="008A635C" w:rsidRDefault="00CF625E" w:rsidP="008A635C">
      <w:pPr>
        <w:pStyle w:val="af"/>
        <w:spacing w:after="0" w:line="240" w:lineRule="auto"/>
        <w:ind w:left="284"/>
        <w:rPr>
          <w:rFonts w:ascii="Times New Roman" w:hAnsi="Times New Roman"/>
          <w:sz w:val="26"/>
          <w:szCs w:val="26"/>
        </w:rPr>
      </w:pPr>
      <w:r w:rsidRPr="00CF625E">
        <w:rPr>
          <w:rFonts w:ascii="Times New Roman" w:hAnsi="Times New Roman"/>
          <w:sz w:val="28"/>
          <w:szCs w:val="28"/>
        </w:rPr>
        <w:t xml:space="preserve"> </w:t>
      </w:r>
      <w:r w:rsidR="008A635C" w:rsidRPr="008E358E">
        <w:rPr>
          <w:rFonts w:ascii="Times New Roman" w:hAnsi="Times New Roman"/>
          <w:noProof/>
          <w:sz w:val="26"/>
          <w:szCs w:val="26"/>
          <w:lang w:eastAsia="ru-RU"/>
        </w:rPr>
        <w:drawing>
          <wp:inline distT="0" distB="0" distL="0" distR="0">
            <wp:extent cx="2717800" cy="2038350"/>
            <wp:effectExtent l="19050" t="0" r="6350" b="0"/>
            <wp:docPr id="545" name="Рисунок 11" descr="C:\Users\pcuser\Desktop\информация на сайт\на сайт воспитатель го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user\Desktop\информация на сайт\на сайт воспитатель года\1.JPG"/>
                    <pic:cNvPicPr>
                      <a:picLocks noChangeAspect="1" noChangeArrowheads="1"/>
                    </pic:cNvPicPr>
                  </pic:nvPicPr>
                  <pic:blipFill>
                    <a:blip r:embed="rId115" cstate="print"/>
                    <a:srcRect/>
                    <a:stretch>
                      <a:fillRect/>
                    </a:stretch>
                  </pic:blipFill>
                  <pic:spPr bwMode="auto">
                    <a:xfrm>
                      <a:off x="0" y="0"/>
                      <a:ext cx="2718999" cy="2039249"/>
                    </a:xfrm>
                    <a:prstGeom prst="rect">
                      <a:avLst/>
                    </a:prstGeom>
                    <a:noFill/>
                    <a:ln w="9525">
                      <a:noFill/>
                      <a:miter lim="800000"/>
                      <a:headEnd/>
                      <a:tailEnd/>
                    </a:ln>
                  </pic:spPr>
                </pic:pic>
              </a:graphicData>
            </a:graphic>
          </wp:inline>
        </w:drawing>
      </w:r>
      <w:r w:rsidR="008A635C">
        <w:rPr>
          <w:rFonts w:ascii="Times New Roman" w:hAnsi="Times New Roman"/>
          <w:sz w:val="26"/>
          <w:szCs w:val="26"/>
        </w:rPr>
        <w:t xml:space="preserve">   </w:t>
      </w:r>
      <w:r w:rsidR="008A635C">
        <w:rPr>
          <w:noProof/>
          <w:lang w:eastAsia="ru-RU"/>
        </w:rPr>
        <w:drawing>
          <wp:inline distT="0" distB="0" distL="0" distR="0">
            <wp:extent cx="2678301" cy="1781175"/>
            <wp:effectExtent l="19050" t="0" r="7749" b="0"/>
            <wp:docPr id="546" name="Рисунок 5" descr="http://obr.vyazma.ru/images/2018/08_06_04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br.vyazma.ru/images/2018/08_06_04_2018.JPG"/>
                    <pic:cNvPicPr>
                      <a:picLocks noChangeAspect="1" noChangeArrowheads="1"/>
                    </pic:cNvPicPr>
                  </pic:nvPicPr>
                  <pic:blipFill>
                    <a:blip r:embed="rId116" cstate="print"/>
                    <a:srcRect/>
                    <a:stretch>
                      <a:fillRect/>
                    </a:stretch>
                  </pic:blipFill>
                  <pic:spPr bwMode="auto">
                    <a:xfrm>
                      <a:off x="0" y="0"/>
                      <a:ext cx="2679772" cy="1782153"/>
                    </a:xfrm>
                    <a:prstGeom prst="rect">
                      <a:avLst/>
                    </a:prstGeom>
                    <a:noFill/>
                    <a:ln w="9525">
                      <a:noFill/>
                      <a:miter lim="800000"/>
                      <a:headEnd/>
                      <a:tailEnd/>
                    </a:ln>
                  </pic:spPr>
                </pic:pic>
              </a:graphicData>
            </a:graphic>
          </wp:inline>
        </w:drawing>
      </w:r>
    </w:p>
    <w:p w:rsidR="00CF625E" w:rsidRPr="00CF625E" w:rsidRDefault="00CF625E" w:rsidP="008A635C">
      <w:pPr>
        <w:spacing w:after="0" w:line="240" w:lineRule="auto"/>
        <w:ind w:firstLine="709"/>
        <w:jc w:val="both"/>
        <w:rPr>
          <w:rFonts w:ascii="Times New Roman" w:eastAsia="Times New Roman" w:hAnsi="Times New Roman"/>
          <w:color w:val="000000"/>
          <w:sz w:val="28"/>
          <w:szCs w:val="28"/>
        </w:rPr>
      </w:pPr>
      <w:r w:rsidRPr="00CF625E">
        <w:rPr>
          <w:rFonts w:ascii="Times New Roman" w:eastAsia="Times New Roman" w:hAnsi="Times New Roman"/>
          <w:bCs/>
          <w:color w:val="000000"/>
          <w:sz w:val="28"/>
          <w:szCs w:val="28"/>
        </w:rPr>
        <w:t xml:space="preserve">В муниципальных образовательных учреждениях, подведомственных комитету образования, работают </w:t>
      </w:r>
      <w:r w:rsidRPr="00CF625E">
        <w:rPr>
          <w:rFonts w:ascii="Times New Roman" w:eastAsia="Times New Roman" w:hAnsi="Times New Roman"/>
          <w:color w:val="000000"/>
          <w:sz w:val="28"/>
          <w:szCs w:val="28"/>
        </w:rPr>
        <w:t xml:space="preserve"> 1909 человек, из них: в должности руководителей образовательных учреждений – 124 человека; педагогических работников – 930 человек</w:t>
      </w:r>
      <w:r w:rsidRPr="00CF625E">
        <w:rPr>
          <w:rFonts w:ascii="Times New Roman" w:eastAsia="Times New Roman" w:hAnsi="Times New Roman"/>
          <w:bCs/>
          <w:color w:val="000000"/>
          <w:sz w:val="28"/>
          <w:szCs w:val="28"/>
        </w:rPr>
        <w:t>;</w:t>
      </w:r>
      <w:r w:rsidRPr="00CF625E">
        <w:rPr>
          <w:rFonts w:ascii="Times New Roman" w:eastAsia="Times New Roman" w:hAnsi="Times New Roman"/>
          <w:color w:val="000000"/>
          <w:sz w:val="28"/>
          <w:szCs w:val="28"/>
        </w:rPr>
        <w:t xml:space="preserve"> работников, осуществляющих учебно-вспомогательные и обслуживающие функции – 855 человек. </w:t>
      </w:r>
    </w:p>
    <w:p w:rsidR="00CF625E" w:rsidRPr="00CF625E" w:rsidRDefault="00CF625E" w:rsidP="00CF625E">
      <w:pPr>
        <w:spacing w:after="0" w:line="240" w:lineRule="auto"/>
        <w:ind w:firstLine="720"/>
        <w:jc w:val="both"/>
        <w:rPr>
          <w:rFonts w:ascii="Times New Roman" w:eastAsia="Times New Roman" w:hAnsi="Times New Roman"/>
          <w:color w:val="000000"/>
          <w:sz w:val="28"/>
          <w:szCs w:val="28"/>
        </w:rPr>
      </w:pPr>
      <w:r w:rsidRPr="00CF625E">
        <w:rPr>
          <w:rFonts w:ascii="Times New Roman" w:eastAsia="Times New Roman" w:hAnsi="Times New Roman"/>
          <w:color w:val="000000"/>
          <w:sz w:val="28"/>
          <w:szCs w:val="28"/>
        </w:rPr>
        <w:t>На муниципальном уровне сохраняются меры социальной поддержки: денежная премия в размере 3448 рублей (19 педагогов); компенсация 50% оплаты проезда педагогов, работающих  в сельской местности, к месту работы и обратно (33 педагога); выплаты 24 молодым специалистам в течение первых 5-ти лет работы (2 – 3 тысячи)</w:t>
      </w:r>
      <w:r w:rsidRPr="00CF625E">
        <w:rPr>
          <w:rFonts w:ascii="Times New Roman" w:eastAsia="Times New Roman" w:hAnsi="Times New Roman"/>
          <w:b/>
          <w:i/>
          <w:color w:val="000000"/>
          <w:sz w:val="28"/>
          <w:szCs w:val="28"/>
        </w:rPr>
        <w:t>.</w:t>
      </w:r>
    </w:p>
    <w:p w:rsidR="00CF625E" w:rsidRPr="00CF625E" w:rsidRDefault="00CF625E" w:rsidP="00CF625E">
      <w:pPr>
        <w:spacing w:after="0" w:line="240" w:lineRule="auto"/>
        <w:jc w:val="both"/>
        <w:rPr>
          <w:rFonts w:ascii="Times New Roman" w:eastAsia="Times New Roman" w:hAnsi="Times New Roman"/>
          <w:sz w:val="28"/>
          <w:szCs w:val="28"/>
        </w:rPr>
      </w:pPr>
      <w:r w:rsidRPr="00CF625E">
        <w:rPr>
          <w:rFonts w:ascii="Times New Roman" w:eastAsia="Times New Roman" w:hAnsi="Times New Roman"/>
          <w:sz w:val="28"/>
          <w:szCs w:val="28"/>
        </w:rPr>
        <w:tab/>
        <w:t>В соответствии с первоочередными потребностями образовательных учреждений в проведении ремонтов в 2018 году осуществлены обслуживающие и ремонтные работы за счёт средств местного бюджета на сумму –  7 182,797 тыс. руб.</w:t>
      </w:r>
      <w:r w:rsidRPr="00CF625E">
        <w:rPr>
          <w:rFonts w:ascii="Times New Roman" w:hAnsi="Times New Roman"/>
          <w:sz w:val="28"/>
          <w:szCs w:val="28"/>
        </w:rPr>
        <w:t xml:space="preserve"> </w:t>
      </w:r>
      <w:r w:rsidRPr="00CF625E">
        <w:rPr>
          <w:rFonts w:ascii="Times New Roman" w:eastAsia="Times New Roman" w:hAnsi="Times New Roman"/>
          <w:sz w:val="28"/>
          <w:szCs w:val="28"/>
        </w:rPr>
        <w:t>Наиболее крупные из них:</w:t>
      </w:r>
    </w:p>
    <w:p w:rsidR="00CF625E" w:rsidRPr="00CF625E" w:rsidRDefault="00CF625E" w:rsidP="00CF625E">
      <w:pPr>
        <w:spacing w:after="0" w:line="240" w:lineRule="auto"/>
        <w:ind w:firstLine="741"/>
        <w:jc w:val="both"/>
        <w:rPr>
          <w:rFonts w:ascii="Times New Roman" w:eastAsia="Times New Roman" w:hAnsi="Times New Roman"/>
          <w:sz w:val="28"/>
          <w:szCs w:val="28"/>
        </w:rPr>
      </w:pPr>
      <w:proofErr w:type="spellStart"/>
      <w:proofErr w:type="gramStart"/>
      <w:r w:rsidRPr="00CF625E">
        <w:rPr>
          <w:rFonts w:ascii="Times New Roman" w:eastAsia="Times New Roman" w:hAnsi="Times New Roman"/>
          <w:sz w:val="28"/>
          <w:szCs w:val="28"/>
        </w:rPr>
        <w:lastRenderedPageBreak/>
        <w:t>Вязьма-Брянская</w:t>
      </w:r>
      <w:proofErr w:type="spellEnd"/>
      <w:r w:rsidRPr="00CF625E">
        <w:rPr>
          <w:rFonts w:ascii="Times New Roman" w:eastAsia="Times New Roman" w:hAnsi="Times New Roman"/>
          <w:sz w:val="28"/>
          <w:szCs w:val="28"/>
        </w:rPr>
        <w:t xml:space="preserve"> СОШ – монтаж автоматической пожарной сигнализации –  1 022, 625 тыс. руб.; Шимановская СОШ – ремонт туалетов, ремонт коридора и замена деревянных оконных блоков  и дверей на оконные блоки и двери ПВХ – 1 349,994 тыс. руб.; СОШ № 9 – ремонт кабинета и замена деревянных оконных блоков на оконные блоки ПВХ – 532,395тыс. руб.; СШ № 4 – ремонт цоколя здания и ремонт класса биологии – 522,954</w:t>
      </w:r>
      <w:proofErr w:type="gramEnd"/>
      <w:r w:rsidRPr="00CF625E">
        <w:rPr>
          <w:rFonts w:ascii="Times New Roman" w:eastAsia="Times New Roman" w:hAnsi="Times New Roman"/>
          <w:sz w:val="28"/>
          <w:szCs w:val="28"/>
        </w:rPr>
        <w:t xml:space="preserve"> тыс. руб.; СОШ № 3 – замена деревянных оконных блоков на оконные блоки ПВХ и ремонт кабинета – 445,332 тыс. руб.; СШ № 2 –  ремонт туалетов</w:t>
      </w:r>
      <w:r w:rsidRPr="00CF625E">
        <w:rPr>
          <w:rFonts w:ascii="Times New Roman" w:hAnsi="Times New Roman"/>
          <w:sz w:val="28"/>
          <w:szCs w:val="28"/>
        </w:rPr>
        <w:t xml:space="preserve"> </w:t>
      </w:r>
      <w:r w:rsidRPr="00CF625E">
        <w:rPr>
          <w:rFonts w:ascii="Times New Roman" w:eastAsia="Times New Roman" w:hAnsi="Times New Roman"/>
          <w:sz w:val="28"/>
          <w:szCs w:val="28"/>
        </w:rPr>
        <w:t xml:space="preserve">– 256,732 тыс. руб.; </w:t>
      </w:r>
      <w:proofErr w:type="spellStart"/>
      <w:r w:rsidRPr="00CF625E">
        <w:rPr>
          <w:rFonts w:ascii="Times New Roman" w:eastAsia="Times New Roman" w:hAnsi="Times New Roman"/>
          <w:sz w:val="28"/>
          <w:szCs w:val="28"/>
        </w:rPr>
        <w:t>Новосельская</w:t>
      </w:r>
      <w:proofErr w:type="spellEnd"/>
      <w:r w:rsidRPr="00CF625E">
        <w:rPr>
          <w:rFonts w:ascii="Times New Roman" w:eastAsia="Times New Roman" w:hAnsi="Times New Roman"/>
          <w:sz w:val="28"/>
          <w:szCs w:val="28"/>
        </w:rPr>
        <w:t xml:space="preserve"> СОШ – ремонт  автоматической пожарной сигнализации (в здании школы и интерната) –  245,1 тыс. руб.; </w:t>
      </w:r>
      <w:proofErr w:type="spellStart"/>
      <w:r w:rsidRPr="00CF625E">
        <w:rPr>
          <w:rFonts w:ascii="Times New Roman" w:eastAsia="Times New Roman" w:hAnsi="Times New Roman"/>
          <w:sz w:val="28"/>
          <w:szCs w:val="28"/>
        </w:rPr>
        <w:t>Хмелитская</w:t>
      </w:r>
      <w:proofErr w:type="spellEnd"/>
      <w:r w:rsidRPr="00CF625E">
        <w:rPr>
          <w:rFonts w:ascii="Times New Roman" w:eastAsia="Times New Roman" w:hAnsi="Times New Roman"/>
          <w:sz w:val="28"/>
          <w:szCs w:val="28"/>
        </w:rPr>
        <w:t xml:space="preserve"> СОШ – ремонт системы отопления в детском саду – 215,996 тыс. руб. </w:t>
      </w:r>
    </w:p>
    <w:p w:rsidR="008A635C" w:rsidRDefault="00CF625E" w:rsidP="008A635C">
      <w:pPr>
        <w:pStyle w:val="af"/>
        <w:spacing w:after="0" w:line="240" w:lineRule="auto"/>
        <w:ind w:left="0" w:firstLine="567"/>
        <w:jc w:val="both"/>
        <w:rPr>
          <w:rFonts w:ascii="Times New Roman" w:hAnsi="Times New Roman"/>
          <w:sz w:val="26"/>
          <w:szCs w:val="26"/>
        </w:rPr>
      </w:pPr>
      <w:r w:rsidRPr="00CF625E">
        <w:rPr>
          <w:rFonts w:ascii="Times New Roman" w:hAnsi="Times New Roman"/>
          <w:sz w:val="28"/>
          <w:szCs w:val="28"/>
        </w:rPr>
        <w:t>За счет средств из резервного фонда Администрации муниципального образования «Вяземский район» Смоленской области осуществлено обустройство туалетов в МБОУ Успенской СОШ – 389,996 тыс</w:t>
      </w:r>
      <w:proofErr w:type="gramStart"/>
      <w:r w:rsidRPr="00CF625E">
        <w:rPr>
          <w:rFonts w:ascii="Times New Roman" w:hAnsi="Times New Roman"/>
          <w:sz w:val="28"/>
          <w:szCs w:val="28"/>
        </w:rPr>
        <w:t>.р</w:t>
      </w:r>
      <w:proofErr w:type="gramEnd"/>
      <w:r w:rsidRPr="00CF625E">
        <w:rPr>
          <w:rFonts w:ascii="Times New Roman" w:hAnsi="Times New Roman"/>
          <w:sz w:val="28"/>
          <w:szCs w:val="28"/>
        </w:rPr>
        <w:t xml:space="preserve">уб., </w:t>
      </w:r>
      <w:proofErr w:type="spellStart"/>
      <w:r w:rsidRPr="00CF625E">
        <w:rPr>
          <w:rFonts w:ascii="Times New Roman" w:hAnsi="Times New Roman"/>
          <w:sz w:val="28"/>
          <w:szCs w:val="28"/>
        </w:rPr>
        <w:t>Царево-Займищенской</w:t>
      </w:r>
      <w:proofErr w:type="spellEnd"/>
      <w:r w:rsidRPr="00CF625E">
        <w:rPr>
          <w:rFonts w:ascii="Times New Roman" w:hAnsi="Times New Roman"/>
          <w:sz w:val="28"/>
          <w:szCs w:val="28"/>
        </w:rPr>
        <w:t xml:space="preserve"> ООШ – 636,596 тыс.руб</w:t>
      </w:r>
      <w:r w:rsidRPr="00CF625E">
        <w:rPr>
          <w:rFonts w:ascii="Times New Roman" w:hAnsi="Times New Roman"/>
          <w:b/>
          <w:sz w:val="28"/>
          <w:szCs w:val="28"/>
          <w:u w:val="single"/>
        </w:rPr>
        <w:t>.</w:t>
      </w:r>
      <w:r w:rsidR="008A635C" w:rsidRPr="008A635C">
        <w:rPr>
          <w:rFonts w:ascii="Times New Roman" w:hAnsi="Times New Roman"/>
          <w:noProof/>
          <w:sz w:val="26"/>
          <w:szCs w:val="26"/>
        </w:rPr>
        <w:t xml:space="preserve"> </w:t>
      </w:r>
      <w:r w:rsidR="008A635C" w:rsidRPr="00430752">
        <w:rPr>
          <w:rFonts w:ascii="Times New Roman" w:hAnsi="Times New Roman"/>
          <w:noProof/>
          <w:sz w:val="26"/>
          <w:szCs w:val="26"/>
          <w:lang w:eastAsia="ru-RU"/>
        </w:rPr>
        <w:drawing>
          <wp:inline distT="0" distB="0" distL="0" distR="0">
            <wp:extent cx="3284198" cy="1847850"/>
            <wp:effectExtent l="19050" t="0" r="0" b="0"/>
            <wp:docPr id="74" name="Рисунок 12" descr="C:\Users\pcuser\AppData\Local\Temp\Temp1_теневой навес Детский сад № 3.zip\IMG_20190311_12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user\AppData\Local\Temp\Temp1_теневой навес Детский сад № 3.zip\IMG_20190311_120546.jpg"/>
                    <pic:cNvPicPr>
                      <a:picLocks noChangeAspect="1" noChangeArrowheads="1"/>
                    </pic:cNvPicPr>
                  </pic:nvPicPr>
                  <pic:blipFill>
                    <a:blip r:embed="rId117" cstate="print"/>
                    <a:srcRect/>
                    <a:stretch>
                      <a:fillRect/>
                    </a:stretch>
                  </pic:blipFill>
                  <pic:spPr bwMode="auto">
                    <a:xfrm>
                      <a:off x="0" y="0"/>
                      <a:ext cx="3291853" cy="1852157"/>
                    </a:xfrm>
                    <a:prstGeom prst="rect">
                      <a:avLst/>
                    </a:prstGeom>
                    <a:noFill/>
                    <a:ln w="9525">
                      <a:noFill/>
                      <a:miter lim="800000"/>
                      <a:headEnd/>
                      <a:tailEnd/>
                    </a:ln>
                  </pic:spPr>
                </pic:pic>
              </a:graphicData>
            </a:graphic>
          </wp:inline>
        </w:drawing>
      </w:r>
      <w:r w:rsidR="008A635C">
        <w:rPr>
          <w:rFonts w:ascii="Times New Roman" w:hAnsi="Times New Roman"/>
          <w:sz w:val="26"/>
          <w:szCs w:val="26"/>
        </w:rPr>
        <w:t xml:space="preserve">  </w:t>
      </w:r>
      <w:r w:rsidR="008A635C" w:rsidRPr="002B0017">
        <w:rPr>
          <w:rFonts w:ascii="Times New Roman" w:hAnsi="Times New Roman"/>
          <w:noProof/>
          <w:sz w:val="26"/>
          <w:szCs w:val="26"/>
          <w:lang w:eastAsia="ru-RU"/>
        </w:rPr>
        <w:drawing>
          <wp:inline distT="0" distB="0" distL="0" distR="0">
            <wp:extent cx="2475262" cy="1857375"/>
            <wp:effectExtent l="19050" t="0" r="1238" b="0"/>
            <wp:docPr id="80" name="Рисунок 17" descr="C:\Users\pcuser\AppData\Local\Temp\Temp1_туалеты Шиманово.zip\туалеты\DSC01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user\AppData\Local\Temp\Temp1_туалеты Шиманово.zip\туалеты\DSC01179.JPG"/>
                    <pic:cNvPicPr>
                      <a:picLocks noChangeAspect="1" noChangeArrowheads="1"/>
                    </pic:cNvPicPr>
                  </pic:nvPicPr>
                  <pic:blipFill>
                    <a:blip r:embed="rId118" cstate="print"/>
                    <a:srcRect/>
                    <a:stretch>
                      <a:fillRect/>
                    </a:stretch>
                  </pic:blipFill>
                  <pic:spPr bwMode="auto">
                    <a:xfrm>
                      <a:off x="0" y="0"/>
                      <a:ext cx="2479031" cy="1860203"/>
                    </a:xfrm>
                    <a:prstGeom prst="rect">
                      <a:avLst/>
                    </a:prstGeom>
                    <a:noFill/>
                    <a:ln w="9525">
                      <a:noFill/>
                      <a:miter lim="800000"/>
                      <a:headEnd/>
                      <a:tailEnd/>
                    </a:ln>
                  </pic:spPr>
                </pic:pic>
              </a:graphicData>
            </a:graphic>
          </wp:inline>
        </w:drawing>
      </w:r>
    </w:p>
    <w:p w:rsidR="008A635C" w:rsidRDefault="008A635C" w:rsidP="008A635C">
      <w:pPr>
        <w:pStyle w:val="af"/>
        <w:spacing w:after="0" w:line="240" w:lineRule="auto"/>
        <w:ind w:left="284"/>
        <w:rPr>
          <w:rFonts w:ascii="Times New Roman" w:hAnsi="Times New Roman"/>
          <w:sz w:val="26"/>
          <w:szCs w:val="26"/>
        </w:rPr>
      </w:pPr>
    </w:p>
    <w:p w:rsidR="008A635C" w:rsidRDefault="008A635C" w:rsidP="008A635C">
      <w:pPr>
        <w:pStyle w:val="af"/>
        <w:spacing w:after="0" w:line="240" w:lineRule="auto"/>
        <w:ind w:left="284"/>
        <w:rPr>
          <w:rFonts w:ascii="Times New Roman" w:hAnsi="Times New Roman"/>
          <w:sz w:val="26"/>
          <w:szCs w:val="26"/>
        </w:rPr>
      </w:pPr>
      <w:r w:rsidRPr="002B0017">
        <w:rPr>
          <w:rFonts w:ascii="Times New Roman" w:hAnsi="Times New Roman"/>
          <w:noProof/>
          <w:sz w:val="26"/>
          <w:szCs w:val="26"/>
          <w:lang w:eastAsia="ru-RU"/>
        </w:rPr>
        <w:drawing>
          <wp:inline distT="0" distB="0" distL="0" distR="0">
            <wp:extent cx="2899419" cy="2173856"/>
            <wp:effectExtent l="19050" t="0" r="0" b="0"/>
            <wp:docPr id="77" name="Рисунок 13" descr="C:\Users\pcuser\AppData\Local\Temp\Temp1_туалеты Успенское.zip\IMG_8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user\AppData\Local\Temp\Temp1_туалеты Успенское.zip\IMG_8232.JPG"/>
                    <pic:cNvPicPr>
                      <a:picLocks noChangeAspect="1" noChangeArrowheads="1"/>
                    </pic:cNvPicPr>
                  </pic:nvPicPr>
                  <pic:blipFill>
                    <a:blip r:embed="rId119" cstate="print"/>
                    <a:srcRect/>
                    <a:stretch>
                      <a:fillRect/>
                    </a:stretch>
                  </pic:blipFill>
                  <pic:spPr bwMode="auto">
                    <a:xfrm>
                      <a:off x="0" y="0"/>
                      <a:ext cx="2899977" cy="2174274"/>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r>
        <w:rPr>
          <w:rFonts w:ascii="Times New Roman" w:hAnsi="Times New Roman"/>
          <w:noProof/>
          <w:sz w:val="26"/>
          <w:szCs w:val="26"/>
          <w:lang w:eastAsia="ru-RU"/>
        </w:rPr>
        <w:drawing>
          <wp:inline distT="0" distB="0" distL="0" distR="0">
            <wp:extent cx="2586038" cy="1724025"/>
            <wp:effectExtent l="19050" t="0" r="4762" b="0"/>
            <wp:docPr id="547" name="Рисунок 11" descr="C:\Users\pcuser\Desktop\отчет для Главы с фото\Фото ремонтов 2018 года\сош 9\Новая папка\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user\Desktop\отчет для Главы с фото\Фото ремонтов 2018 года\сош 9\Новая папка\IMG_0022.JPG"/>
                    <pic:cNvPicPr>
                      <a:picLocks noChangeAspect="1" noChangeArrowheads="1"/>
                    </pic:cNvPicPr>
                  </pic:nvPicPr>
                  <pic:blipFill>
                    <a:blip r:embed="rId120" cstate="print"/>
                    <a:srcRect/>
                    <a:stretch>
                      <a:fillRect/>
                    </a:stretch>
                  </pic:blipFill>
                  <pic:spPr bwMode="auto">
                    <a:xfrm>
                      <a:off x="0" y="0"/>
                      <a:ext cx="2591658" cy="1727772"/>
                    </a:xfrm>
                    <a:prstGeom prst="rect">
                      <a:avLst/>
                    </a:prstGeom>
                    <a:noFill/>
                    <a:ln w="9525">
                      <a:noFill/>
                      <a:miter lim="800000"/>
                      <a:headEnd/>
                      <a:tailEnd/>
                    </a:ln>
                  </pic:spPr>
                </pic:pic>
              </a:graphicData>
            </a:graphic>
          </wp:inline>
        </w:drawing>
      </w:r>
    </w:p>
    <w:p w:rsidR="008A635C" w:rsidRDefault="008A635C" w:rsidP="008A635C">
      <w:pPr>
        <w:pStyle w:val="af"/>
        <w:spacing w:after="0" w:line="240" w:lineRule="auto"/>
        <w:ind w:left="284"/>
        <w:rPr>
          <w:rFonts w:ascii="Times New Roman" w:hAnsi="Times New Roman"/>
          <w:sz w:val="26"/>
          <w:szCs w:val="26"/>
        </w:rPr>
      </w:pPr>
    </w:p>
    <w:p w:rsidR="008A635C" w:rsidRDefault="008A635C" w:rsidP="008A635C">
      <w:pPr>
        <w:pStyle w:val="af"/>
        <w:spacing w:after="0" w:line="240" w:lineRule="auto"/>
        <w:ind w:left="284"/>
        <w:rPr>
          <w:rFonts w:ascii="Times New Roman" w:hAnsi="Times New Roman"/>
          <w:sz w:val="26"/>
          <w:szCs w:val="26"/>
        </w:rPr>
      </w:pPr>
    </w:p>
    <w:p w:rsidR="008A635C" w:rsidRDefault="008A635C" w:rsidP="008A635C">
      <w:pPr>
        <w:pStyle w:val="af"/>
        <w:spacing w:after="0" w:line="240" w:lineRule="auto"/>
        <w:ind w:left="284"/>
        <w:jc w:val="both"/>
        <w:rPr>
          <w:rFonts w:ascii="Times New Roman" w:hAnsi="Times New Roman"/>
          <w:sz w:val="26"/>
          <w:szCs w:val="26"/>
        </w:rPr>
      </w:pPr>
      <w:r>
        <w:rPr>
          <w:rFonts w:ascii="Times New Roman" w:hAnsi="Times New Roman"/>
          <w:noProof/>
          <w:sz w:val="26"/>
          <w:szCs w:val="26"/>
          <w:lang w:eastAsia="ru-RU"/>
        </w:rPr>
        <w:lastRenderedPageBreak/>
        <w:drawing>
          <wp:inline distT="0" distB="0" distL="0" distR="0">
            <wp:extent cx="2628899" cy="1752600"/>
            <wp:effectExtent l="19050" t="0" r="1" b="0"/>
            <wp:docPr id="548" name="Рисунок 13" descr="C:\Users\pcuser\Desktop\отчет для Главы с фото\Фото ремонтов 2018 года\сош 9\Новая папка\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user\Desktop\отчет для Главы с фото\Фото ремонтов 2018 года\сош 9\Новая папка\IMG_0036.JPG"/>
                    <pic:cNvPicPr>
                      <a:picLocks noChangeAspect="1" noChangeArrowheads="1"/>
                    </pic:cNvPicPr>
                  </pic:nvPicPr>
                  <pic:blipFill>
                    <a:blip r:embed="rId121" cstate="print"/>
                    <a:srcRect/>
                    <a:stretch>
                      <a:fillRect/>
                    </a:stretch>
                  </pic:blipFill>
                  <pic:spPr bwMode="auto">
                    <a:xfrm>
                      <a:off x="0" y="0"/>
                      <a:ext cx="2627123" cy="1751416"/>
                    </a:xfrm>
                    <a:prstGeom prst="rect">
                      <a:avLst/>
                    </a:prstGeom>
                    <a:noFill/>
                    <a:ln w="9525">
                      <a:noFill/>
                      <a:miter lim="800000"/>
                      <a:headEnd/>
                      <a:tailEnd/>
                    </a:ln>
                  </pic:spPr>
                </pic:pic>
              </a:graphicData>
            </a:graphic>
          </wp:inline>
        </w:drawing>
      </w:r>
      <w:r>
        <w:rPr>
          <w:rFonts w:ascii="Times New Roman" w:hAnsi="Times New Roman"/>
          <w:noProof/>
          <w:sz w:val="26"/>
          <w:szCs w:val="26"/>
        </w:rPr>
        <w:t xml:space="preserve">    </w:t>
      </w:r>
      <w:r>
        <w:rPr>
          <w:rFonts w:ascii="Times New Roman" w:hAnsi="Times New Roman"/>
          <w:noProof/>
          <w:sz w:val="26"/>
          <w:szCs w:val="26"/>
          <w:lang w:eastAsia="ru-RU"/>
        </w:rPr>
        <w:drawing>
          <wp:inline distT="0" distB="0" distL="0" distR="0">
            <wp:extent cx="2786063" cy="1857375"/>
            <wp:effectExtent l="19050" t="0" r="0" b="0"/>
            <wp:docPr id="549" name="Рисунок 12" descr="C:\Users\pcuser\Desktop\отчет для Главы с фото\Фото ремонтов 2018 года\сош 9\Новая папка\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user\Desktop\отчет для Главы с фото\Фото ремонтов 2018 года\сош 9\Новая папка\IMG_0026.JPG"/>
                    <pic:cNvPicPr>
                      <a:picLocks noChangeAspect="1" noChangeArrowheads="1"/>
                    </pic:cNvPicPr>
                  </pic:nvPicPr>
                  <pic:blipFill>
                    <a:blip r:embed="rId122" cstate="print"/>
                    <a:srcRect/>
                    <a:stretch>
                      <a:fillRect/>
                    </a:stretch>
                  </pic:blipFill>
                  <pic:spPr bwMode="auto">
                    <a:xfrm>
                      <a:off x="0" y="0"/>
                      <a:ext cx="2793580" cy="1862387"/>
                    </a:xfrm>
                    <a:prstGeom prst="rect">
                      <a:avLst/>
                    </a:prstGeom>
                    <a:noFill/>
                    <a:ln w="9525">
                      <a:noFill/>
                      <a:miter lim="800000"/>
                      <a:headEnd/>
                      <a:tailEnd/>
                    </a:ln>
                  </pic:spPr>
                </pic:pic>
              </a:graphicData>
            </a:graphic>
          </wp:inline>
        </w:drawing>
      </w:r>
      <w:r>
        <w:rPr>
          <w:rFonts w:ascii="Times New Roman" w:hAnsi="Times New Roman"/>
          <w:sz w:val="26"/>
          <w:szCs w:val="26"/>
        </w:rPr>
        <w:t xml:space="preserve">   </w:t>
      </w:r>
    </w:p>
    <w:p w:rsidR="008A635C" w:rsidRDefault="008A635C" w:rsidP="008A635C">
      <w:pPr>
        <w:pStyle w:val="af"/>
        <w:spacing w:after="0" w:line="240" w:lineRule="auto"/>
        <w:ind w:left="284"/>
        <w:jc w:val="both"/>
        <w:rPr>
          <w:rFonts w:ascii="Times New Roman" w:hAnsi="Times New Roman"/>
          <w:sz w:val="26"/>
          <w:szCs w:val="26"/>
        </w:rPr>
      </w:pPr>
    </w:p>
    <w:p w:rsidR="008A635C" w:rsidRDefault="008A635C" w:rsidP="008A635C">
      <w:pPr>
        <w:pStyle w:val="af"/>
        <w:spacing w:after="0" w:line="240" w:lineRule="auto"/>
        <w:ind w:left="284"/>
        <w:jc w:val="both"/>
        <w:rPr>
          <w:rFonts w:ascii="Times New Roman" w:hAnsi="Times New Roman"/>
          <w:sz w:val="26"/>
          <w:szCs w:val="26"/>
        </w:rPr>
      </w:pPr>
    </w:p>
    <w:p w:rsidR="008A635C" w:rsidRDefault="008A635C" w:rsidP="008A635C">
      <w:pPr>
        <w:pStyle w:val="af"/>
        <w:spacing w:after="0" w:line="240" w:lineRule="auto"/>
        <w:ind w:left="284"/>
        <w:jc w:val="both"/>
        <w:rPr>
          <w:rFonts w:ascii="Times New Roman" w:hAnsi="Times New Roman"/>
          <w:sz w:val="26"/>
          <w:szCs w:val="26"/>
        </w:rPr>
      </w:pPr>
      <w:r>
        <w:rPr>
          <w:rFonts w:ascii="Times New Roman" w:hAnsi="Times New Roman"/>
          <w:sz w:val="26"/>
          <w:szCs w:val="26"/>
        </w:rPr>
        <w:t xml:space="preserve">  </w:t>
      </w:r>
    </w:p>
    <w:p w:rsidR="008A635C" w:rsidRDefault="008A635C" w:rsidP="008A635C">
      <w:r w:rsidRPr="002B0017">
        <w:rPr>
          <w:noProof/>
          <w:lang w:eastAsia="ru-RU"/>
        </w:rPr>
        <w:drawing>
          <wp:inline distT="0" distB="0" distL="0" distR="0">
            <wp:extent cx="2905125" cy="2178844"/>
            <wp:effectExtent l="19050" t="0" r="0" b="0"/>
            <wp:docPr id="550" name="Рисунок 8" descr="C:\Users\pcuser\AppData\Local\Temp\Temp1_группа Детский сад № 1.zip\Группа №10 Мишутка\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user\AppData\Local\Temp\Temp1_группа Детский сад № 1.zip\Группа №10 Мишутка\10-5.JPG"/>
                    <pic:cNvPicPr>
                      <a:picLocks noChangeAspect="1" noChangeArrowheads="1"/>
                    </pic:cNvPicPr>
                  </pic:nvPicPr>
                  <pic:blipFill>
                    <a:blip r:embed="rId123" cstate="print"/>
                    <a:srcRect/>
                    <a:stretch>
                      <a:fillRect/>
                    </a:stretch>
                  </pic:blipFill>
                  <pic:spPr bwMode="auto">
                    <a:xfrm>
                      <a:off x="0" y="0"/>
                      <a:ext cx="2908016" cy="2181013"/>
                    </a:xfrm>
                    <a:prstGeom prst="rect">
                      <a:avLst/>
                    </a:prstGeom>
                    <a:noFill/>
                    <a:ln w="9525">
                      <a:noFill/>
                      <a:miter lim="800000"/>
                      <a:headEnd/>
                      <a:tailEnd/>
                    </a:ln>
                  </pic:spPr>
                </pic:pic>
              </a:graphicData>
            </a:graphic>
          </wp:inline>
        </w:drawing>
      </w:r>
      <w:r>
        <w:t xml:space="preserve">   </w:t>
      </w:r>
      <w:r w:rsidRPr="002B0017">
        <w:rPr>
          <w:noProof/>
          <w:lang w:eastAsia="ru-RU"/>
        </w:rPr>
        <w:drawing>
          <wp:inline distT="0" distB="0" distL="0" distR="0">
            <wp:extent cx="2273300" cy="1704975"/>
            <wp:effectExtent l="19050" t="0" r="0" b="0"/>
            <wp:docPr id="64" name="Рисунок 7" descr="C:\Users\pcuser\AppData\Local\Temp\Temp1_группа Детский сад № 1.zip\Группа №10 Мишутка\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user\AppData\Local\Temp\Temp1_группа Детский сад № 1.zip\Группа №10 Мишутка\10-3.JPG"/>
                    <pic:cNvPicPr>
                      <a:picLocks noChangeAspect="1" noChangeArrowheads="1"/>
                    </pic:cNvPicPr>
                  </pic:nvPicPr>
                  <pic:blipFill>
                    <a:blip r:embed="rId124" cstate="print"/>
                    <a:srcRect/>
                    <a:stretch>
                      <a:fillRect/>
                    </a:stretch>
                  </pic:blipFill>
                  <pic:spPr bwMode="auto">
                    <a:xfrm>
                      <a:off x="0" y="0"/>
                      <a:ext cx="2276799" cy="1707599"/>
                    </a:xfrm>
                    <a:prstGeom prst="rect">
                      <a:avLst/>
                    </a:prstGeom>
                    <a:noFill/>
                    <a:ln w="9525">
                      <a:noFill/>
                      <a:miter lim="800000"/>
                      <a:headEnd/>
                      <a:tailEnd/>
                    </a:ln>
                  </pic:spPr>
                </pic:pic>
              </a:graphicData>
            </a:graphic>
          </wp:inline>
        </w:drawing>
      </w:r>
    </w:p>
    <w:p w:rsidR="008A635C" w:rsidRDefault="008A635C" w:rsidP="008A635C"/>
    <w:p w:rsidR="008A635C" w:rsidRDefault="008A635C" w:rsidP="008A635C">
      <w:r w:rsidRPr="002B0017">
        <w:rPr>
          <w:noProof/>
          <w:lang w:eastAsia="ru-RU"/>
        </w:rPr>
        <w:drawing>
          <wp:inline distT="0" distB="0" distL="0" distR="0">
            <wp:extent cx="2770621" cy="2076450"/>
            <wp:effectExtent l="19050" t="0" r="0" b="0"/>
            <wp:docPr id="65" name="Рисунок 5" descr="C:\Users\pcuser\AppData\Local\Temp\Temp1_группа Детский сад № 1.zip\Группа №3Колокольчик\IMG_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user\AppData\Local\Temp\Temp1_группа Детский сад № 1.zip\Группа №3Колокольчик\IMG_2657.jpg"/>
                    <pic:cNvPicPr>
                      <a:picLocks noChangeAspect="1" noChangeArrowheads="1"/>
                    </pic:cNvPicPr>
                  </pic:nvPicPr>
                  <pic:blipFill>
                    <a:blip r:embed="rId125" cstate="print"/>
                    <a:srcRect/>
                    <a:stretch>
                      <a:fillRect/>
                    </a:stretch>
                  </pic:blipFill>
                  <pic:spPr bwMode="auto">
                    <a:xfrm>
                      <a:off x="0" y="0"/>
                      <a:ext cx="2771577" cy="2077166"/>
                    </a:xfrm>
                    <a:prstGeom prst="rect">
                      <a:avLst/>
                    </a:prstGeom>
                    <a:noFill/>
                    <a:ln w="9525">
                      <a:noFill/>
                      <a:miter lim="800000"/>
                      <a:headEnd/>
                      <a:tailEnd/>
                    </a:ln>
                  </pic:spPr>
                </pic:pic>
              </a:graphicData>
            </a:graphic>
          </wp:inline>
        </w:drawing>
      </w:r>
      <w:r>
        <w:t xml:space="preserve">   </w:t>
      </w:r>
      <w:r w:rsidRPr="002B0017">
        <w:rPr>
          <w:noProof/>
          <w:lang w:eastAsia="ru-RU"/>
        </w:rPr>
        <w:drawing>
          <wp:inline distT="0" distB="0" distL="0" distR="0">
            <wp:extent cx="2553419" cy="1915065"/>
            <wp:effectExtent l="19050" t="0" r="0" b="0"/>
            <wp:docPr id="66" name="Рисунок 6" descr="C:\Users\pcuser\AppData\Local\Temp\Temp1_группа Детский сад № 1.zip\Группа №10 Мишутк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user\AppData\Local\Temp\Temp1_группа Детский сад № 1.zip\Группа №10 Мишутка\10-1.JPG"/>
                    <pic:cNvPicPr>
                      <a:picLocks noChangeAspect="1" noChangeArrowheads="1"/>
                    </pic:cNvPicPr>
                  </pic:nvPicPr>
                  <pic:blipFill>
                    <a:blip r:embed="rId126" cstate="print"/>
                    <a:srcRect/>
                    <a:stretch>
                      <a:fillRect/>
                    </a:stretch>
                  </pic:blipFill>
                  <pic:spPr bwMode="auto">
                    <a:xfrm>
                      <a:off x="0" y="0"/>
                      <a:ext cx="2556299" cy="1917225"/>
                    </a:xfrm>
                    <a:prstGeom prst="rect">
                      <a:avLst/>
                    </a:prstGeom>
                    <a:noFill/>
                    <a:ln w="9525">
                      <a:noFill/>
                      <a:miter lim="800000"/>
                      <a:headEnd/>
                      <a:tailEnd/>
                    </a:ln>
                  </pic:spPr>
                </pic:pic>
              </a:graphicData>
            </a:graphic>
          </wp:inline>
        </w:drawing>
      </w:r>
    </w:p>
    <w:p w:rsidR="008A635C" w:rsidRDefault="008A635C" w:rsidP="008A635C"/>
    <w:p w:rsidR="008A635C" w:rsidRDefault="008A635C" w:rsidP="008A635C">
      <w:r w:rsidRPr="00433B2A">
        <w:rPr>
          <w:noProof/>
          <w:lang w:eastAsia="ru-RU"/>
        </w:rPr>
        <w:lastRenderedPageBreak/>
        <w:drawing>
          <wp:inline distT="0" distB="0" distL="0" distR="0">
            <wp:extent cx="1447800" cy="2828925"/>
            <wp:effectExtent l="19050" t="0" r="0" b="0"/>
            <wp:docPr id="67" name="Рисунок 59"/>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27" cstate="print"/>
                    <a:srcRect/>
                    <a:stretch>
                      <a:fillRect/>
                    </a:stretch>
                  </pic:blipFill>
                  <pic:spPr bwMode="auto">
                    <a:xfrm>
                      <a:off x="0" y="0"/>
                      <a:ext cx="1447611" cy="2828555"/>
                    </a:xfrm>
                    <a:prstGeom prst="rect">
                      <a:avLst/>
                    </a:prstGeom>
                    <a:noFill/>
                    <a:ln w="9525">
                      <a:noFill/>
                      <a:miter lim="800000"/>
                      <a:headEnd/>
                      <a:tailEnd/>
                    </a:ln>
                    <a:effectLst/>
                  </pic:spPr>
                </pic:pic>
              </a:graphicData>
            </a:graphic>
          </wp:inline>
        </w:drawing>
      </w:r>
      <w:r>
        <w:t xml:space="preserve">  </w:t>
      </w:r>
      <w:r w:rsidRPr="00433B2A">
        <w:rPr>
          <w:noProof/>
          <w:lang w:eastAsia="ru-RU"/>
        </w:rPr>
        <w:drawing>
          <wp:inline distT="0" distB="0" distL="0" distR="0">
            <wp:extent cx="1238250" cy="2962275"/>
            <wp:effectExtent l="19050" t="0" r="0" b="0"/>
            <wp:docPr id="68" name="Рисунок 6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8" cstate="print"/>
                    <a:srcRect/>
                    <a:stretch>
                      <a:fillRect/>
                    </a:stretch>
                  </pic:blipFill>
                  <pic:spPr bwMode="auto">
                    <a:xfrm>
                      <a:off x="0" y="0"/>
                      <a:ext cx="1238088" cy="2961887"/>
                    </a:xfrm>
                    <a:prstGeom prst="rect">
                      <a:avLst/>
                    </a:prstGeom>
                    <a:noFill/>
                    <a:ln w="9525">
                      <a:noFill/>
                      <a:miter lim="800000"/>
                      <a:headEnd/>
                      <a:tailEnd/>
                    </a:ln>
                    <a:effectLst/>
                  </pic:spPr>
                </pic:pic>
              </a:graphicData>
            </a:graphic>
          </wp:inline>
        </w:drawing>
      </w:r>
      <w:r>
        <w:rPr>
          <w:noProof/>
          <w:lang w:eastAsia="ru-RU"/>
        </w:rPr>
        <w:drawing>
          <wp:inline distT="0" distB="0" distL="0" distR="0">
            <wp:extent cx="2528888" cy="3371850"/>
            <wp:effectExtent l="19050" t="0" r="4762" b="0"/>
            <wp:docPr id="69" name="Рисунок 14" descr="C:\Users\pcuser\AppData\Local\Temp\Temp1_учебная мебель СОШ № 1.zip\IMG_20190311_13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user\AppData\Local\Temp\Temp1_учебная мебель СОШ № 1.zip\IMG_20190311_130747.jpg"/>
                    <pic:cNvPicPr>
                      <a:picLocks noChangeAspect="1" noChangeArrowheads="1"/>
                    </pic:cNvPicPr>
                  </pic:nvPicPr>
                  <pic:blipFill>
                    <a:blip r:embed="rId129" cstate="print"/>
                    <a:srcRect/>
                    <a:stretch>
                      <a:fillRect/>
                    </a:stretch>
                  </pic:blipFill>
                  <pic:spPr bwMode="auto">
                    <a:xfrm>
                      <a:off x="0" y="0"/>
                      <a:ext cx="2528348" cy="3371130"/>
                    </a:xfrm>
                    <a:prstGeom prst="rect">
                      <a:avLst/>
                    </a:prstGeom>
                    <a:noFill/>
                    <a:ln w="9525">
                      <a:noFill/>
                      <a:miter lim="800000"/>
                      <a:headEnd/>
                      <a:tailEnd/>
                    </a:ln>
                  </pic:spPr>
                </pic:pic>
              </a:graphicData>
            </a:graphic>
          </wp:inline>
        </w:drawing>
      </w:r>
    </w:p>
    <w:p w:rsidR="00CF625E" w:rsidRPr="00CF625E" w:rsidRDefault="00CF625E" w:rsidP="00CF625E">
      <w:pPr>
        <w:spacing w:after="0" w:line="240" w:lineRule="auto"/>
        <w:ind w:firstLine="741"/>
        <w:jc w:val="both"/>
        <w:rPr>
          <w:rFonts w:ascii="Times New Roman" w:eastAsia="Times New Roman" w:hAnsi="Times New Roman"/>
          <w:b/>
          <w:sz w:val="28"/>
          <w:szCs w:val="28"/>
          <w:u w:val="single"/>
        </w:rPr>
      </w:pPr>
    </w:p>
    <w:p w:rsidR="00CF625E" w:rsidRPr="00CF625E" w:rsidRDefault="00CF625E" w:rsidP="00CF625E">
      <w:pPr>
        <w:tabs>
          <w:tab w:val="left" w:pos="1002"/>
        </w:tabs>
        <w:spacing w:after="0" w:line="240" w:lineRule="auto"/>
        <w:ind w:firstLine="708"/>
        <w:jc w:val="both"/>
        <w:rPr>
          <w:rFonts w:ascii="Times New Roman" w:eastAsia="Times New Roman" w:hAnsi="Times New Roman"/>
          <w:b/>
          <w:sz w:val="28"/>
          <w:szCs w:val="28"/>
          <w:u w:val="single"/>
        </w:rPr>
      </w:pPr>
      <w:proofErr w:type="gramStart"/>
      <w:r w:rsidRPr="00CF625E">
        <w:rPr>
          <w:rFonts w:ascii="Times New Roman" w:eastAsia="Times New Roman" w:hAnsi="Times New Roman"/>
          <w:sz w:val="28"/>
          <w:szCs w:val="28"/>
        </w:rPr>
        <w:t xml:space="preserve">Для укрепления материально-технической базы образовательных учреждений  приобретено: цифровое и компьютерное оборудование для 18 </w:t>
      </w:r>
      <w:r w:rsidRPr="00CF625E">
        <w:rPr>
          <w:rFonts w:ascii="Times New Roman" w:hAnsi="Times New Roman"/>
          <w:sz w:val="28"/>
          <w:szCs w:val="28"/>
        </w:rPr>
        <w:t>образовательных учреждений</w:t>
      </w:r>
      <w:r w:rsidRPr="00CF625E">
        <w:rPr>
          <w:rFonts w:ascii="Times New Roman" w:eastAsia="Times New Roman" w:hAnsi="Times New Roman"/>
          <w:sz w:val="28"/>
          <w:szCs w:val="28"/>
        </w:rPr>
        <w:t xml:space="preserve"> на сумму 762,</w:t>
      </w:r>
      <w:r w:rsidRPr="00CF625E">
        <w:rPr>
          <w:rFonts w:ascii="Times New Roman" w:hAnsi="Times New Roman"/>
          <w:sz w:val="28"/>
          <w:szCs w:val="28"/>
        </w:rPr>
        <w:t>6</w:t>
      </w:r>
      <w:r w:rsidRPr="00CF625E">
        <w:rPr>
          <w:rFonts w:ascii="Times New Roman" w:eastAsia="Times New Roman" w:hAnsi="Times New Roman"/>
          <w:sz w:val="28"/>
          <w:szCs w:val="28"/>
        </w:rPr>
        <w:t xml:space="preserve"> тыс. руб.; учебная мебель  на сумму 726,502 тыс. руб.; холодильное, столовое и водонагревательное оборудование для 8</w:t>
      </w:r>
      <w:r w:rsidRPr="00CF625E">
        <w:rPr>
          <w:rFonts w:ascii="Times New Roman" w:hAnsi="Times New Roman"/>
          <w:sz w:val="28"/>
          <w:szCs w:val="28"/>
        </w:rPr>
        <w:t xml:space="preserve"> образовательных учреждений</w:t>
      </w:r>
      <w:r w:rsidRPr="00CF625E">
        <w:rPr>
          <w:rFonts w:ascii="Times New Roman" w:eastAsia="Times New Roman" w:hAnsi="Times New Roman"/>
          <w:sz w:val="28"/>
          <w:szCs w:val="28"/>
        </w:rPr>
        <w:t xml:space="preserve"> на сумму 190,7 тыс. руб.; игровое оборудование и мебель для дошкольников в 9 ОУ на сумму 373,5 тыс. руб</w:t>
      </w:r>
      <w:r w:rsidR="008A635C">
        <w:rPr>
          <w:rFonts w:ascii="Times New Roman" w:eastAsia="Times New Roman" w:hAnsi="Times New Roman"/>
          <w:sz w:val="28"/>
          <w:szCs w:val="28"/>
        </w:rPr>
        <w:t>.</w:t>
      </w:r>
      <w:proofErr w:type="gramEnd"/>
    </w:p>
    <w:p w:rsidR="00CF625E" w:rsidRPr="00CF625E" w:rsidRDefault="00CF625E" w:rsidP="00CF625E">
      <w:pPr>
        <w:pStyle w:val="af0"/>
        <w:spacing w:before="0" w:beforeAutospacing="0" w:after="0" w:afterAutospacing="0"/>
        <w:ind w:firstLine="708"/>
        <w:jc w:val="both"/>
        <w:rPr>
          <w:bCs/>
          <w:color w:val="000000"/>
          <w:sz w:val="28"/>
          <w:szCs w:val="28"/>
        </w:rPr>
      </w:pPr>
      <w:r w:rsidRPr="00CF625E">
        <w:rPr>
          <w:bCs/>
          <w:color w:val="000000"/>
          <w:sz w:val="28"/>
          <w:szCs w:val="28"/>
        </w:rPr>
        <w:t>В 2018 году были достигнуты показатели по уровню средней заработной платы, установленные для Вяземского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87"/>
        <w:gridCol w:w="4684"/>
      </w:tblGrid>
      <w:tr w:rsidR="00CF625E" w:rsidRPr="00CF625E" w:rsidTr="00544480">
        <w:tc>
          <w:tcPr>
            <w:tcW w:w="5210" w:type="dxa"/>
          </w:tcPr>
          <w:p w:rsidR="00CF625E" w:rsidRPr="00CF625E" w:rsidRDefault="00CF625E" w:rsidP="00544480">
            <w:pPr>
              <w:widowControl w:val="0"/>
              <w:autoSpaceDE w:val="0"/>
              <w:autoSpaceDN w:val="0"/>
              <w:adjustRightInd w:val="0"/>
              <w:spacing w:after="0" w:line="240" w:lineRule="auto"/>
              <w:ind w:right="57"/>
              <w:jc w:val="center"/>
              <w:outlineLvl w:val="1"/>
              <w:rPr>
                <w:rFonts w:ascii="Times New Roman" w:hAnsi="Times New Roman"/>
                <w:bCs/>
                <w:color w:val="000000"/>
                <w:sz w:val="28"/>
                <w:szCs w:val="28"/>
              </w:rPr>
            </w:pPr>
            <w:r w:rsidRPr="00CF625E">
              <w:rPr>
                <w:rFonts w:ascii="Times New Roman" w:hAnsi="Times New Roman"/>
                <w:bCs/>
                <w:color w:val="000000"/>
                <w:sz w:val="28"/>
                <w:szCs w:val="28"/>
              </w:rPr>
              <w:t>Тип ОУ  /  Показатель</w:t>
            </w:r>
          </w:p>
        </w:tc>
        <w:tc>
          <w:tcPr>
            <w:tcW w:w="5211" w:type="dxa"/>
          </w:tcPr>
          <w:p w:rsidR="00CF625E" w:rsidRPr="00CF625E" w:rsidRDefault="00CF625E" w:rsidP="00544480">
            <w:pPr>
              <w:widowControl w:val="0"/>
              <w:autoSpaceDE w:val="0"/>
              <w:autoSpaceDN w:val="0"/>
              <w:adjustRightInd w:val="0"/>
              <w:spacing w:after="0" w:line="240" w:lineRule="auto"/>
              <w:ind w:right="57"/>
              <w:jc w:val="center"/>
              <w:outlineLvl w:val="1"/>
              <w:rPr>
                <w:rFonts w:ascii="Times New Roman" w:hAnsi="Times New Roman"/>
                <w:bCs/>
                <w:color w:val="000000"/>
                <w:sz w:val="28"/>
                <w:szCs w:val="28"/>
              </w:rPr>
            </w:pPr>
            <w:r w:rsidRPr="00CF625E">
              <w:rPr>
                <w:rFonts w:ascii="Times New Roman" w:hAnsi="Times New Roman"/>
                <w:bCs/>
                <w:color w:val="000000"/>
                <w:sz w:val="28"/>
                <w:szCs w:val="28"/>
              </w:rPr>
              <w:t>Средняя заработная плата в 2018 году (руб.)</w:t>
            </w:r>
          </w:p>
        </w:tc>
      </w:tr>
      <w:tr w:rsidR="00CF625E" w:rsidRPr="00CF625E" w:rsidTr="00544480">
        <w:tc>
          <w:tcPr>
            <w:tcW w:w="5210" w:type="dxa"/>
          </w:tcPr>
          <w:p w:rsidR="00CF625E" w:rsidRPr="00CF625E" w:rsidRDefault="00CF625E" w:rsidP="00544480">
            <w:pPr>
              <w:widowControl w:val="0"/>
              <w:autoSpaceDE w:val="0"/>
              <w:autoSpaceDN w:val="0"/>
              <w:adjustRightInd w:val="0"/>
              <w:spacing w:after="0" w:line="240" w:lineRule="auto"/>
              <w:ind w:right="57"/>
              <w:jc w:val="both"/>
              <w:outlineLvl w:val="1"/>
              <w:rPr>
                <w:rFonts w:ascii="Times New Roman" w:hAnsi="Times New Roman"/>
                <w:bCs/>
                <w:color w:val="000000"/>
                <w:sz w:val="28"/>
                <w:szCs w:val="28"/>
              </w:rPr>
            </w:pPr>
            <w:r w:rsidRPr="00CF625E">
              <w:rPr>
                <w:rFonts w:ascii="Times New Roman" w:hAnsi="Times New Roman"/>
                <w:bCs/>
                <w:color w:val="000000"/>
                <w:sz w:val="28"/>
                <w:szCs w:val="28"/>
              </w:rPr>
              <w:t xml:space="preserve">Дошкольные образовательные учреждения </w:t>
            </w:r>
          </w:p>
        </w:tc>
        <w:tc>
          <w:tcPr>
            <w:tcW w:w="5211" w:type="dxa"/>
          </w:tcPr>
          <w:p w:rsidR="00CF625E" w:rsidRPr="00CF625E" w:rsidRDefault="00CF625E" w:rsidP="00544480">
            <w:pPr>
              <w:widowControl w:val="0"/>
              <w:autoSpaceDE w:val="0"/>
              <w:autoSpaceDN w:val="0"/>
              <w:adjustRightInd w:val="0"/>
              <w:spacing w:after="0" w:line="240" w:lineRule="auto"/>
              <w:ind w:right="57"/>
              <w:jc w:val="center"/>
              <w:outlineLvl w:val="1"/>
              <w:rPr>
                <w:rFonts w:ascii="Times New Roman" w:hAnsi="Times New Roman"/>
                <w:bCs/>
                <w:color w:val="000000"/>
                <w:sz w:val="28"/>
                <w:szCs w:val="28"/>
              </w:rPr>
            </w:pPr>
            <w:r w:rsidRPr="00CF625E">
              <w:rPr>
                <w:rFonts w:ascii="Times New Roman" w:hAnsi="Times New Roman"/>
                <w:bCs/>
                <w:sz w:val="28"/>
                <w:szCs w:val="28"/>
              </w:rPr>
              <w:t>20 823</w:t>
            </w:r>
            <w:r w:rsidRPr="00CF625E">
              <w:rPr>
                <w:rFonts w:ascii="Times New Roman" w:hAnsi="Times New Roman"/>
                <w:bCs/>
                <w:color w:val="000000"/>
                <w:sz w:val="28"/>
                <w:szCs w:val="28"/>
              </w:rPr>
              <w:t>,0</w:t>
            </w:r>
          </w:p>
        </w:tc>
      </w:tr>
      <w:tr w:rsidR="00CF625E" w:rsidRPr="00CF625E" w:rsidTr="00544480">
        <w:tc>
          <w:tcPr>
            <w:tcW w:w="5210" w:type="dxa"/>
          </w:tcPr>
          <w:p w:rsidR="00CF625E" w:rsidRPr="00CF625E" w:rsidRDefault="00CF625E" w:rsidP="00544480">
            <w:pPr>
              <w:widowControl w:val="0"/>
              <w:autoSpaceDE w:val="0"/>
              <w:autoSpaceDN w:val="0"/>
              <w:adjustRightInd w:val="0"/>
              <w:spacing w:after="0" w:line="240" w:lineRule="auto"/>
              <w:ind w:right="57"/>
              <w:jc w:val="both"/>
              <w:outlineLvl w:val="1"/>
              <w:rPr>
                <w:rFonts w:ascii="Times New Roman" w:hAnsi="Times New Roman"/>
                <w:bCs/>
                <w:color w:val="000000"/>
                <w:sz w:val="28"/>
                <w:szCs w:val="28"/>
              </w:rPr>
            </w:pPr>
            <w:r w:rsidRPr="00CF625E">
              <w:rPr>
                <w:rFonts w:ascii="Times New Roman" w:hAnsi="Times New Roman"/>
                <w:bCs/>
                <w:color w:val="000000"/>
                <w:sz w:val="28"/>
                <w:szCs w:val="28"/>
              </w:rPr>
              <w:t>Общеобразовательные учреждения</w:t>
            </w:r>
          </w:p>
        </w:tc>
        <w:tc>
          <w:tcPr>
            <w:tcW w:w="5211" w:type="dxa"/>
          </w:tcPr>
          <w:p w:rsidR="00CF625E" w:rsidRPr="00CF625E" w:rsidRDefault="00CF625E" w:rsidP="00544480">
            <w:pPr>
              <w:widowControl w:val="0"/>
              <w:autoSpaceDE w:val="0"/>
              <w:autoSpaceDN w:val="0"/>
              <w:adjustRightInd w:val="0"/>
              <w:spacing w:after="0" w:line="240" w:lineRule="auto"/>
              <w:ind w:right="57"/>
              <w:jc w:val="center"/>
              <w:outlineLvl w:val="1"/>
              <w:rPr>
                <w:rFonts w:ascii="Times New Roman" w:hAnsi="Times New Roman"/>
                <w:bCs/>
                <w:color w:val="000000"/>
                <w:sz w:val="28"/>
                <w:szCs w:val="28"/>
              </w:rPr>
            </w:pPr>
            <w:r w:rsidRPr="00CF625E">
              <w:rPr>
                <w:rFonts w:ascii="Times New Roman" w:hAnsi="Times New Roman"/>
                <w:bCs/>
                <w:sz w:val="28"/>
                <w:szCs w:val="28"/>
              </w:rPr>
              <w:t>27 860</w:t>
            </w:r>
            <w:r w:rsidRPr="00CF625E">
              <w:rPr>
                <w:rFonts w:ascii="Times New Roman" w:hAnsi="Times New Roman"/>
                <w:bCs/>
                <w:color w:val="000000"/>
                <w:sz w:val="28"/>
                <w:szCs w:val="28"/>
              </w:rPr>
              <w:t>,0</w:t>
            </w:r>
          </w:p>
        </w:tc>
      </w:tr>
      <w:tr w:rsidR="00CF625E" w:rsidRPr="00CF625E" w:rsidTr="00544480">
        <w:tc>
          <w:tcPr>
            <w:tcW w:w="5210" w:type="dxa"/>
          </w:tcPr>
          <w:p w:rsidR="00CF625E" w:rsidRPr="00CF625E" w:rsidRDefault="00CF625E" w:rsidP="00544480">
            <w:pPr>
              <w:widowControl w:val="0"/>
              <w:autoSpaceDE w:val="0"/>
              <w:autoSpaceDN w:val="0"/>
              <w:adjustRightInd w:val="0"/>
              <w:spacing w:after="0" w:line="240" w:lineRule="auto"/>
              <w:ind w:right="57"/>
              <w:jc w:val="both"/>
              <w:outlineLvl w:val="1"/>
              <w:rPr>
                <w:rFonts w:ascii="Times New Roman" w:hAnsi="Times New Roman"/>
                <w:bCs/>
                <w:color w:val="000000"/>
                <w:sz w:val="28"/>
                <w:szCs w:val="28"/>
              </w:rPr>
            </w:pPr>
            <w:r w:rsidRPr="00CF625E">
              <w:rPr>
                <w:rFonts w:ascii="Times New Roman" w:hAnsi="Times New Roman"/>
                <w:bCs/>
                <w:sz w:val="28"/>
                <w:szCs w:val="28"/>
              </w:rPr>
              <w:t xml:space="preserve">Учреждения дополнительного образования </w:t>
            </w:r>
          </w:p>
        </w:tc>
        <w:tc>
          <w:tcPr>
            <w:tcW w:w="5211" w:type="dxa"/>
          </w:tcPr>
          <w:p w:rsidR="00CF625E" w:rsidRPr="00CF625E" w:rsidRDefault="00CF625E" w:rsidP="00544480">
            <w:pPr>
              <w:widowControl w:val="0"/>
              <w:autoSpaceDE w:val="0"/>
              <w:autoSpaceDN w:val="0"/>
              <w:adjustRightInd w:val="0"/>
              <w:spacing w:after="0" w:line="240" w:lineRule="auto"/>
              <w:ind w:right="57"/>
              <w:jc w:val="center"/>
              <w:outlineLvl w:val="1"/>
              <w:rPr>
                <w:rFonts w:ascii="Times New Roman" w:hAnsi="Times New Roman"/>
                <w:bCs/>
                <w:color w:val="000000"/>
                <w:sz w:val="28"/>
                <w:szCs w:val="28"/>
              </w:rPr>
            </w:pPr>
            <w:r w:rsidRPr="00CF625E">
              <w:rPr>
                <w:rFonts w:ascii="Times New Roman" w:hAnsi="Times New Roman"/>
                <w:bCs/>
                <w:sz w:val="28"/>
                <w:szCs w:val="28"/>
              </w:rPr>
              <w:t>24 474</w:t>
            </w:r>
            <w:r w:rsidRPr="00CF625E">
              <w:rPr>
                <w:rFonts w:ascii="Times New Roman" w:hAnsi="Times New Roman"/>
                <w:bCs/>
                <w:color w:val="000000"/>
                <w:sz w:val="28"/>
                <w:szCs w:val="28"/>
              </w:rPr>
              <w:t>,0</w:t>
            </w:r>
          </w:p>
        </w:tc>
      </w:tr>
    </w:tbl>
    <w:p w:rsidR="00CF625E" w:rsidRPr="00CF625E" w:rsidRDefault="00CF625E" w:rsidP="00CF625E">
      <w:pPr>
        <w:pStyle w:val="af0"/>
        <w:spacing w:before="0" w:beforeAutospacing="0" w:after="0" w:afterAutospacing="0"/>
        <w:ind w:firstLine="708"/>
        <w:jc w:val="both"/>
        <w:rPr>
          <w:sz w:val="28"/>
          <w:szCs w:val="28"/>
        </w:rPr>
      </w:pPr>
    </w:p>
    <w:p w:rsidR="00CF625E" w:rsidRPr="00CF625E" w:rsidRDefault="00CF625E" w:rsidP="00CF625E">
      <w:pPr>
        <w:pStyle w:val="af0"/>
        <w:spacing w:before="0" w:beforeAutospacing="0" w:after="0" w:afterAutospacing="0"/>
        <w:ind w:firstLine="708"/>
        <w:jc w:val="both"/>
        <w:rPr>
          <w:sz w:val="28"/>
          <w:szCs w:val="28"/>
        </w:rPr>
      </w:pPr>
      <w:r w:rsidRPr="00CF625E">
        <w:rPr>
          <w:sz w:val="28"/>
          <w:szCs w:val="28"/>
        </w:rPr>
        <w:t>Объём расходов в 2018 году на муниципальную систему образования предусмотрен в сумме 828</w:t>
      </w:r>
      <w:r w:rsidRPr="00CF625E">
        <w:rPr>
          <w:sz w:val="28"/>
          <w:szCs w:val="28"/>
          <w:lang w:val="en-US"/>
        </w:rPr>
        <w:t> </w:t>
      </w:r>
      <w:r w:rsidRPr="00CF625E">
        <w:rPr>
          <w:sz w:val="28"/>
          <w:szCs w:val="28"/>
        </w:rPr>
        <w:t>447,1 тыс. рублей.  В итоге исполнение расходной части бюджетных средств на образование за  2018 год составил 98,5 % (2015 год – 95,6 %, 2016 год – 96,8 %, 2017 год – 93,1 %).</w:t>
      </w:r>
    </w:p>
    <w:p w:rsidR="00277BB2" w:rsidRPr="00FC55FC" w:rsidRDefault="00277BB2" w:rsidP="00FC55FC">
      <w:pPr>
        <w:pStyle w:val="ConsPlusNormal0"/>
        <w:widowControl/>
        <w:ind w:firstLine="540"/>
        <w:jc w:val="both"/>
        <w:rPr>
          <w:rFonts w:ascii="Times New Roman" w:hAnsi="Times New Roman" w:cs="Times New Roman"/>
          <w:sz w:val="28"/>
          <w:szCs w:val="28"/>
        </w:rPr>
      </w:pPr>
    </w:p>
    <w:p w:rsidR="00FC55FC" w:rsidRDefault="00FC55FC" w:rsidP="00277BB2">
      <w:pPr>
        <w:pStyle w:val="ConsPlusNormal0"/>
        <w:widowControl/>
        <w:ind w:firstLine="540"/>
        <w:jc w:val="both"/>
        <w:rPr>
          <w:rFonts w:ascii="Times New Roman" w:hAnsi="Times New Roman" w:cs="Times New Roman"/>
          <w:sz w:val="28"/>
          <w:szCs w:val="28"/>
          <w:u w:val="single"/>
        </w:rPr>
      </w:pPr>
    </w:p>
    <w:p w:rsidR="00277BB2" w:rsidRDefault="00277BB2" w:rsidP="00277BB2">
      <w:pPr>
        <w:pStyle w:val="ConsPlusNormal0"/>
        <w:widowControl/>
        <w:ind w:firstLine="540"/>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Комиссия по делам несовершеннолетних</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В 2018 году:</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проведено заседаний комиссии - 26.</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Рассмотрено дел –387.</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lastRenderedPageBreak/>
        <w:t xml:space="preserve">Из них: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на родителей (законных представителей), иных лиц - 269.</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на несовершеннолетних –118.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По результатам рассмотрения дел на учет поставлено:</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родителей –4;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несовершеннолетних – 10.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Всего на учете на 01.01.201</w:t>
      </w:r>
      <w:r>
        <w:rPr>
          <w:rFonts w:ascii="Times New Roman" w:hAnsi="Times New Roman" w:cs="Times New Roman"/>
          <w:sz w:val="28"/>
          <w:szCs w:val="28"/>
        </w:rPr>
        <w:t>9</w:t>
      </w:r>
      <w:r w:rsidRPr="007C457C">
        <w:rPr>
          <w:rFonts w:ascii="Times New Roman" w:hAnsi="Times New Roman" w:cs="Times New Roman"/>
          <w:sz w:val="28"/>
          <w:szCs w:val="28"/>
        </w:rPr>
        <w:t xml:space="preserve"> состоят:</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- 2 семьи, находящиеся в социально опасном положении;</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- 9 несовершеннолетних.</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Из общего числа состоящих на учете в комиссии несовершеннолетних:</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- 2 чел. состоят - за совершение общественно опасных деяний и не подлежащих уголовной ответственности в связи с </w:t>
      </w:r>
      <w:proofErr w:type="spellStart"/>
      <w:r w:rsidRPr="007C457C">
        <w:rPr>
          <w:rFonts w:ascii="Times New Roman" w:hAnsi="Times New Roman" w:cs="Times New Roman"/>
          <w:sz w:val="28"/>
          <w:szCs w:val="28"/>
        </w:rPr>
        <w:t>недостижением</w:t>
      </w:r>
      <w:proofErr w:type="spellEnd"/>
      <w:r w:rsidRPr="007C457C">
        <w:rPr>
          <w:rFonts w:ascii="Times New Roman" w:hAnsi="Times New Roman" w:cs="Times New Roman"/>
          <w:sz w:val="28"/>
          <w:szCs w:val="28"/>
        </w:rPr>
        <w:t xml:space="preserve"> возраста, с которого наступает уголовная ответственность.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- 2 условно осуждённых подростков.</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- 5 чел. по иным причинам (находящиеся в социально опасном положении, обвиняемые в совершении общественно-опасного деяния</w:t>
      </w:r>
      <w:r>
        <w:rPr>
          <w:rFonts w:ascii="Times New Roman" w:hAnsi="Times New Roman" w:cs="Times New Roman"/>
          <w:sz w:val="28"/>
          <w:szCs w:val="28"/>
        </w:rPr>
        <w:t>)</w:t>
      </w:r>
      <w:r w:rsidRPr="007C457C">
        <w:rPr>
          <w:rFonts w:ascii="Times New Roman" w:hAnsi="Times New Roman" w:cs="Times New Roman"/>
          <w:sz w:val="28"/>
          <w:szCs w:val="28"/>
        </w:rPr>
        <w:t>.</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Наложено административных взысканий в виде штрафов и предупреждений:</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на родителей (лиц, их заменяющих), других лиц -237;</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на несовершеннолетних -105.</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Общая сумма штрафов составила  - 294 900 руб.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на родителей (лиц, их заменяющих), других лиц - 58 600;</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на несовершеннолетних – 236 300.</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На заседаниях комиссии было рассмотрено 62 профилактических вопроса. Заслушано 88 докладов. По итогам их рассмотрения вопросов вынесено 384 поручения.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С состоящими на учете несовершеннолетними проводилась индивидуально-профилактическая работа. Ребята с родителями приглашались в органы и учреждения системы профилактики, комиссию по делам несовершеннолетних, в Вяземское станичное казачье общество, а также для бесед в храм, посещались на дому, в том числе при проведении межведомственных профилактических мероприятий и рейдов. Например, таких, как: «Твой выбор», «Подросток-Всеобуч» и др.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Всего было проведено 18 рейдов. Обследовано 289 семей. По исправлению поведения с учета снято 4 несовершеннолетних и 1 семья в связи с длительной положительной динамикой. На учет поставлено 3 семьи, не </w:t>
      </w:r>
      <w:proofErr w:type="gramStart"/>
      <w:r w:rsidRPr="007C457C">
        <w:rPr>
          <w:rFonts w:ascii="Times New Roman" w:hAnsi="Times New Roman" w:cs="Times New Roman"/>
          <w:sz w:val="28"/>
          <w:szCs w:val="28"/>
        </w:rPr>
        <w:t>исполняющих</w:t>
      </w:r>
      <w:proofErr w:type="gramEnd"/>
      <w:r w:rsidRPr="007C457C">
        <w:rPr>
          <w:rFonts w:ascii="Times New Roman" w:hAnsi="Times New Roman" w:cs="Times New Roman"/>
          <w:sz w:val="28"/>
          <w:szCs w:val="28"/>
        </w:rPr>
        <w:t xml:space="preserve"> надлежащим образом родительские обязанности.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В целях профилактики безнадзорности, правонарушений, социального сиротства и суицидальных проявлений среди несовершеннолетних были проведены профилактические мероприятия:</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«круглый стол» с участием несовершеннолетних, состоящих на учете и склонных к противоправным деяниям, и представителей субъектов системы профилактики, общественных организаций, волонтерских движений и духовенства;</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координационное межведомственное совещание на тему: «О состоянии </w:t>
      </w:r>
      <w:r w:rsidRPr="007C457C">
        <w:rPr>
          <w:rFonts w:ascii="Times New Roman" w:hAnsi="Times New Roman" w:cs="Times New Roman"/>
          <w:sz w:val="28"/>
          <w:szCs w:val="28"/>
        </w:rPr>
        <w:lastRenderedPageBreak/>
        <w:t>подростковой преступности в муниципальном образовании МО «Вяземский район» Смоленской области»;</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заслушана на заседании комиссии по делам несовершеннолетних и защите их прав профилактическая работа с учащимися образовательных учреждений: СОШ №2 и СОШ №4, обучающимися которых совершено наибольшее количество общественно опасных деяний;</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направлены письма в образовательные учреждения по месту учебы ребят, совершивших преступления, для организации проведения с подростками индивидуально-профилактической работы;</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направлено письмо на имя начальника МО МВД РФ «Вяземский» с просьбой о проведении участковыми уполномоченными полиции индивидуальной профилактической работы с состоящими на учете подростками, проживающими на территориях административных участков;</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направлено письмо в АО «</w:t>
      </w:r>
      <w:proofErr w:type="spellStart"/>
      <w:r w:rsidRPr="007C457C">
        <w:rPr>
          <w:rFonts w:ascii="Times New Roman" w:hAnsi="Times New Roman" w:cs="Times New Roman"/>
          <w:sz w:val="28"/>
          <w:szCs w:val="28"/>
        </w:rPr>
        <w:t>Тандер</w:t>
      </w:r>
      <w:proofErr w:type="spellEnd"/>
      <w:r w:rsidRPr="007C457C">
        <w:rPr>
          <w:rFonts w:ascii="Times New Roman" w:hAnsi="Times New Roman" w:cs="Times New Roman"/>
          <w:sz w:val="28"/>
          <w:szCs w:val="28"/>
        </w:rPr>
        <w:t xml:space="preserve">» с ходатайством о принятии профилактических мер по предотвращению краж со стороны групп подростков.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налажено взаимодействие со службами безопасности магазинов самообслуживания «Магнит» и «Пятерочка» и ОПДН МО МВД РФ «Вяземский» по оказанию помощи по выявлению хищений со стороны подростков;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размещена на сайте районной Администрации и в местных печатных СМИ информация для родителей и подростков о мерах ответственности за совершение противоправных деяний несовершеннолетними; </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закреплены за членами комиссии, представляющими субъекты системы профилактики, условно осужденные подростки, состоящие на профилактических учетах, с целью усиления индивидуально-профилактической работы с ними, заслушаны их отчеты о работе;</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привлекаются к профилактической работе с несовершеннолетними представители духовенства, казачества, общественных и молодежных организаций.</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направлены ходатайства в службу занятости населения Вяземского района, отдел соцзащиты населения в Вяземском районе об организации временной занятости или трудоустройстве, а также летнего отдыха ребят, состоящих на профилактических учетах. Оказана помощь в трудовом устройстве 2 несовершеннолетним, состоящим на профилактическом учете;</w:t>
      </w:r>
    </w:p>
    <w:p w:rsidR="007C457C" w:rsidRPr="007C457C" w:rsidRDefault="007C457C" w:rsidP="007C457C">
      <w:pPr>
        <w:pStyle w:val="ConsPlusNormal0"/>
        <w:ind w:firstLine="540"/>
        <w:jc w:val="both"/>
        <w:rPr>
          <w:rFonts w:ascii="Times New Roman" w:hAnsi="Times New Roman" w:cs="Times New Roman"/>
          <w:sz w:val="28"/>
          <w:szCs w:val="28"/>
        </w:rPr>
      </w:pPr>
      <w:proofErr w:type="gramStart"/>
      <w:r w:rsidRPr="007C457C">
        <w:rPr>
          <w:rFonts w:ascii="Times New Roman" w:hAnsi="Times New Roman" w:cs="Times New Roman"/>
          <w:sz w:val="28"/>
          <w:szCs w:val="28"/>
        </w:rPr>
        <w:t>- направлены: в оздоровительный лагерь «Орленок» несовершеннолетние, находящихся в социально опасном положении (10 чел.), в т.ч.1 подросток, состоящий на профилактическом учете; в оздоровительный лагерь «Мир» (на Азовском море)  – 1 несовершеннолетний, состоящий на учете в субъектах системы профилактики, в т.ч. КДН и ЗП.</w:t>
      </w:r>
      <w:proofErr w:type="gramEnd"/>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С целью развития сети служб медиации для организации работы с несовершеннолетними правонарушителями комиссия по делам несовершеннолетних и защите их прав координировала деятельность по созданию и работе служб медиации на территории муниципального </w:t>
      </w:r>
      <w:r w:rsidRPr="007C457C">
        <w:rPr>
          <w:rFonts w:ascii="Times New Roman" w:hAnsi="Times New Roman" w:cs="Times New Roman"/>
          <w:sz w:val="28"/>
          <w:szCs w:val="28"/>
        </w:rPr>
        <w:lastRenderedPageBreak/>
        <w:t>образования. Принято постановление комиссии о создании на базе МБОУ СОШ №5 центра по восстановительной медиации.</w:t>
      </w:r>
    </w:p>
    <w:p w:rsidR="00277BB2" w:rsidRDefault="007C457C" w:rsidP="007C457C">
      <w:pPr>
        <w:pStyle w:val="ConsPlusNormal0"/>
        <w:widowControl/>
        <w:ind w:firstLine="540"/>
        <w:jc w:val="both"/>
        <w:rPr>
          <w:rFonts w:ascii="Times New Roman" w:hAnsi="Times New Roman" w:cs="Times New Roman"/>
          <w:sz w:val="28"/>
          <w:szCs w:val="28"/>
        </w:rPr>
      </w:pPr>
      <w:r w:rsidRPr="007C457C">
        <w:rPr>
          <w:rFonts w:ascii="Times New Roman" w:hAnsi="Times New Roman" w:cs="Times New Roman"/>
          <w:sz w:val="28"/>
          <w:szCs w:val="28"/>
        </w:rPr>
        <w:t>Координировала работу межведомственной рабочей группы по профилактике социального сиротства и семейного неблагополучия. Решено 55 вопросов, связанных с защитой прав и законных интересов несовершеннолетних.</w:t>
      </w:r>
    </w:p>
    <w:p w:rsidR="007C457C" w:rsidRPr="008504CE" w:rsidRDefault="007C457C" w:rsidP="007C457C">
      <w:pPr>
        <w:pStyle w:val="ConsPlusNormal0"/>
        <w:widowControl/>
        <w:ind w:firstLine="540"/>
        <w:jc w:val="both"/>
        <w:rPr>
          <w:rFonts w:ascii="Times New Roman" w:hAnsi="Times New Roman" w:cs="Times New Roman"/>
          <w:sz w:val="28"/>
          <w:szCs w:val="28"/>
        </w:rPr>
      </w:pPr>
    </w:p>
    <w:p w:rsidR="00277BB2" w:rsidRPr="005D4E43" w:rsidRDefault="00277BB2" w:rsidP="00277BB2">
      <w:pPr>
        <w:pStyle w:val="ConsPlusNormal0"/>
        <w:widowControl/>
        <w:ind w:firstLine="540"/>
        <w:jc w:val="both"/>
        <w:rPr>
          <w:rFonts w:ascii="Times New Roman" w:hAnsi="Times New Roman" w:cs="Times New Roman"/>
          <w:sz w:val="28"/>
          <w:szCs w:val="28"/>
          <w:u w:val="single"/>
        </w:rPr>
      </w:pPr>
      <w:r w:rsidRPr="005D4E43">
        <w:rPr>
          <w:rFonts w:ascii="Times New Roman" w:hAnsi="Times New Roman" w:cs="Times New Roman"/>
          <w:sz w:val="28"/>
          <w:szCs w:val="28"/>
          <w:u w:val="single"/>
        </w:rPr>
        <w:t>Юридический отдел</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Правовое обеспечение деятельности Главы муниципального образования «Вяземский район» Смоленской области и структурных подразделений администрации по реализации их полномочий, предусмотренных Уставом муниципального образования «Вяземский район» Смоленской области, федеральным законодательством об общих принципах организации местного самоуправления возложено на юридический отдел администрации района. В 2018 году деятельность юридического отдела по правовому обеспечению строилась в соответствии с действующим законодательством Российской Федерации и Смоленской области, Положением о юридическом отделе.</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В течение отчетного периода отдел выполнял задачи, предусмотренные Положением об отделе:</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обеспечение законности деятельности Администрации (участие в подготовке и правовая экспертиза проектов постановлений, распоряжений, договоров, Положений, Уставов, соглашений, муниципальных контрактов и т.д.);</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организация работы по защите интересов Администрации в судебных органах и органах государственной власти (обеспечение участия полномочных представителей Администрации в судебных инстанциях, подготовка исковых заявлений в защиту интересов Администрации);</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организация исполнения судебных решений по делам с участием представителя Администрации;</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ведения регистра муниципальных нормативных правовых актов;</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информационно-прав</w:t>
      </w:r>
      <w:r w:rsidR="00B066B2">
        <w:rPr>
          <w:rFonts w:ascii="Times New Roman" w:hAnsi="Times New Roman" w:cs="Times New Roman"/>
          <w:sz w:val="28"/>
          <w:szCs w:val="28"/>
        </w:rPr>
        <w:t>ов</w:t>
      </w:r>
      <w:r w:rsidRPr="007C457C">
        <w:rPr>
          <w:rFonts w:ascii="Times New Roman" w:hAnsi="Times New Roman" w:cs="Times New Roman"/>
          <w:sz w:val="28"/>
          <w:szCs w:val="28"/>
        </w:rPr>
        <w:t>ое обеспечение деятельности Администрации (оказание методической, справочной, консультативной помощи о действующем законодательстве специалистам структурных подразделений Администрации, систематизация федерального и областного законодательства).</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Деятельность юридического отдела в данной сфере сводится, прежде всего, к проведению правовой и </w:t>
      </w:r>
      <w:proofErr w:type="spellStart"/>
      <w:r w:rsidRPr="007C457C">
        <w:rPr>
          <w:rFonts w:ascii="Times New Roman" w:hAnsi="Times New Roman" w:cs="Times New Roman"/>
          <w:sz w:val="28"/>
          <w:szCs w:val="28"/>
        </w:rPr>
        <w:t>антикоррупционной</w:t>
      </w:r>
      <w:proofErr w:type="spellEnd"/>
      <w:r w:rsidRPr="007C457C">
        <w:rPr>
          <w:rFonts w:ascii="Times New Roman" w:hAnsi="Times New Roman" w:cs="Times New Roman"/>
          <w:sz w:val="28"/>
          <w:szCs w:val="28"/>
        </w:rPr>
        <w:t xml:space="preserve"> экспертизе всех правовых актов администрации по соблюдению требований Федерального закона №131-ФЗ, согласно которого администрацией должны издаваться постановления исключительно по вопросам местного значения и вопросам, связанным с осуществлением отдельных государственных полномочий.</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В связи с совершенствованием действующего законодательства, развитием системы органов местного самоуправления, повышением роли суда в защите прав и законных интересов граждан, общества и государства, имеется тенденция к общему росту числа судебных дел, в которых в защиту </w:t>
      </w:r>
      <w:r w:rsidRPr="007C457C">
        <w:rPr>
          <w:rFonts w:ascii="Times New Roman" w:hAnsi="Times New Roman" w:cs="Times New Roman"/>
          <w:sz w:val="28"/>
          <w:szCs w:val="28"/>
        </w:rPr>
        <w:lastRenderedPageBreak/>
        <w:t>публичных интересов как орган местного самоуправления выступает администрация района. Большую часть исков составляют дела по заявлению граждан о признании права собственности на объект недвижимости. Данный показатель связан с необходимостью гражданами оформлять принадлежащую им собственность в соответствии с действующими нормами и требованиями законодательства РФ, что в дальнейшем влечет уплату налогов в местный бюджет. Юридический отдел Администрации муниципального образования «Вяземский район» Смоленской области участвовал в судебных заседаниях судов общей юрисдикции, арбитражных судов по предметам жилищного, земельного, гражданского, административного права, в среднем 25 судебных заседаний в неделю.</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За указанный период специалисты юридического отдела готовили исковые заявления в защиту интересов Администрации, ходатайства, возражения, отзывы на исковые заявления и все запрашиваемые для предоставления в суд документы, а так же участвовали в судебных заседаниях в судах общей юрисдикции, Арбитражных судах.</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Специалисты юридического отдела за 2018 год участвовали более чем в 1500 судебных заседаниях, в том числе в судах общей юрисдикции по искам граждан - более чем в 1000 судебных заседаниях.</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Заявления граждан и юридических лиц, связанные с защитой прав и интересов данных лиц в основном удовлетворены судами в полном объеме. </w:t>
      </w:r>
      <w:proofErr w:type="gramStart"/>
      <w:r w:rsidRPr="007C457C">
        <w:rPr>
          <w:rFonts w:ascii="Times New Roman" w:hAnsi="Times New Roman" w:cs="Times New Roman"/>
          <w:sz w:val="28"/>
          <w:szCs w:val="28"/>
        </w:rPr>
        <w:t xml:space="preserve">В то же время имеется более 50 судебных решений, которыми было отказано в удовлетворении исковых требований по вопросам признания права собственности на жилое помещение в порядке приватизации, узаконения реконструкции и перепланировки жилого помещения, признания права собственности на земельный участок, а также по оспариванию действий (бездействий) и решений органов местного самоуправлений, </w:t>
      </w:r>
      <w:proofErr w:type="spellStart"/>
      <w:r w:rsidRPr="007C457C">
        <w:rPr>
          <w:rFonts w:ascii="Times New Roman" w:hAnsi="Times New Roman" w:cs="Times New Roman"/>
          <w:sz w:val="28"/>
          <w:szCs w:val="28"/>
        </w:rPr>
        <w:t>обязании</w:t>
      </w:r>
      <w:proofErr w:type="spellEnd"/>
      <w:r w:rsidRPr="007C457C">
        <w:rPr>
          <w:rFonts w:ascii="Times New Roman" w:hAnsi="Times New Roman" w:cs="Times New Roman"/>
          <w:sz w:val="28"/>
          <w:szCs w:val="28"/>
        </w:rPr>
        <w:t xml:space="preserve"> предоставить жилое помещение, по взысканию материального ущерба в результате</w:t>
      </w:r>
      <w:proofErr w:type="gramEnd"/>
      <w:r w:rsidRPr="007C457C">
        <w:rPr>
          <w:rFonts w:ascii="Times New Roman" w:hAnsi="Times New Roman" w:cs="Times New Roman"/>
          <w:sz w:val="28"/>
          <w:szCs w:val="28"/>
        </w:rPr>
        <w:t xml:space="preserve"> ДТП.</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За 2018 год специалисты юридического отдела представляли интересы Администрации в арбитражных судах и судах общей юрисдикции по 298 искам физических и юридических лиц, в том числе:</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об </w:t>
      </w:r>
      <w:proofErr w:type="spellStart"/>
      <w:r w:rsidRPr="007C457C">
        <w:rPr>
          <w:rFonts w:ascii="Times New Roman" w:hAnsi="Times New Roman" w:cs="Times New Roman"/>
          <w:sz w:val="28"/>
          <w:szCs w:val="28"/>
        </w:rPr>
        <w:t>обязании</w:t>
      </w:r>
      <w:proofErr w:type="spellEnd"/>
      <w:r w:rsidRPr="007C457C">
        <w:rPr>
          <w:rFonts w:ascii="Times New Roman" w:hAnsi="Times New Roman" w:cs="Times New Roman"/>
          <w:sz w:val="28"/>
          <w:szCs w:val="28"/>
        </w:rPr>
        <w:t xml:space="preserve"> принять меры по приведению пожарного гидранта на водопроводных сетях.</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об </w:t>
      </w:r>
      <w:proofErr w:type="spellStart"/>
      <w:r w:rsidRPr="007C457C">
        <w:rPr>
          <w:rFonts w:ascii="Times New Roman" w:hAnsi="Times New Roman" w:cs="Times New Roman"/>
          <w:sz w:val="28"/>
          <w:szCs w:val="28"/>
        </w:rPr>
        <w:t>обязании</w:t>
      </w:r>
      <w:proofErr w:type="spellEnd"/>
      <w:r w:rsidRPr="007C457C">
        <w:rPr>
          <w:rFonts w:ascii="Times New Roman" w:hAnsi="Times New Roman" w:cs="Times New Roman"/>
          <w:sz w:val="28"/>
          <w:szCs w:val="28"/>
        </w:rPr>
        <w:t xml:space="preserve"> обеспечить финансирование общеобразовательных и дошкольных учреждений для оплаты образовавшейся задолженности за </w:t>
      </w:r>
      <w:proofErr w:type="spellStart"/>
      <w:r w:rsidRPr="007C457C">
        <w:rPr>
          <w:rFonts w:ascii="Times New Roman" w:hAnsi="Times New Roman" w:cs="Times New Roman"/>
          <w:sz w:val="28"/>
          <w:szCs w:val="28"/>
        </w:rPr>
        <w:t>теплоэнергию</w:t>
      </w:r>
      <w:proofErr w:type="spellEnd"/>
      <w:r w:rsidRPr="007C457C">
        <w:rPr>
          <w:rFonts w:ascii="Times New Roman" w:hAnsi="Times New Roman" w:cs="Times New Roman"/>
          <w:sz w:val="28"/>
          <w:szCs w:val="28"/>
        </w:rPr>
        <w:t xml:space="preserve"> и электроэнергию.</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 об </w:t>
      </w:r>
      <w:proofErr w:type="spellStart"/>
      <w:r w:rsidRPr="007C457C">
        <w:rPr>
          <w:rFonts w:ascii="Times New Roman" w:hAnsi="Times New Roman" w:cs="Times New Roman"/>
          <w:sz w:val="28"/>
          <w:szCs w:val="28"/>
        </w:rPr>
        <w:t>обязании</w:t>
      </w:r>
      <w:proofErr w:type="spellEnd"/>
      <w:r w:rsidRPr="007C457C">
        <w:rPr>
          <w:rFonts w:ascii="Times New Roman" w:hAnsi="Times New Roman" w:cs="Times New Roman"/>
          <w:sz w:val="28"/>
          <w:szCs w:val="28"/>
        </w:rPr>
        <w:t xml:space="preserve"> организовать проведение ремонта дорог и т.д.</w:t>
      </w:r>
    </w:p>
    <w:p w:rsidR="007C457C" w:rsidRPr="007C457C" w:rsidRDefault="007C457C" w:rsidP="007C457C">
      <w:pPr>
        <w:pStyle w:val="ConsPlusNormal0"/>
        <w:ind w:firstLine="540"/>
        <w:jc w:val="both"/>
        <w:rPr>
          <w:rFonts w:ascii="Times New Roman" w:hAnsi="Times New Roman" w:cs="Times New Roman"/>
          <w:sz w:val="28"/>
          <w:szCs w:val="28"/>
        </w:rPr>
      </w:pPr>
      <w:proofErr w:type="gramStart"/>
      <w:r w:rsidRPr="007C457C">
        <w:rPr>
          <w:rFonts w:ascii="Times New Roman" w:hAnsi="Times New Roman" w:cs="Times New Roman"/>
          <w:sz w:val="28"/>
          <w:szCs w:val="28"/>
        </w:rPr>
        <w:t xml:space="preserve">В указанный период Администрацией было подано 95 исковых заявлений в защиту интересов Администрации, в том числе по вопросу понуждения устранить выявленные в период гарантийной эксплуатации дефекты, выселения без предоставления взамен благоустроенного жилого помещения, снятия с кадастрового учета объекта - нежилого помещения, о взыскании </w:t>
      </w:r>
      <w:proofErr w:type="spellStart"/>
      <w:r w:rsidRPr="007C457C">
        <w:rPr>
          <w:rFonts w:ascii="Times New Roman" w:hAnsi="Times New Roman" w:cs="Times New Roman"/>
          <w:sz w:val="28"/>
          <w:szCs w:val="28"/>
        </w:rPr>
        <w:t>задолжности</w:t>
      </w:r>
      <w:proofErr w:type="spellEnd"/>
      <w:r w:rsidRPr="007C457C">
        <w:rPr>
          <w:rFonts w:ascii="Times New Roman" w:hAnsi="Times New Roman" w:cs="Times New Roman"/>
          <w:sz w:val="28"/>
          <w:szCs w:val="28"/>
        </w:rPr>
        <w:t xml:space="preserve"> по арендной плате, о выселении и т.д. </w:t>
      </w:r>
      <w:proofErr w:type="gramEnd"/>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В 2015 году подано 35 исковых заявлений, в 2016 году - 54 исковых </w:t>
      </w:r>
      <w:r w:rsidRPr="007C457C">
        <w:rPr>
          <w:rFonts w:ascii="Times New Roman" w:hAnsi="Times New Roman" w:cs="Times New Roman"/>
          <w:sz w:val="28"/>
          <w:szCs w:val="28"/>
        </w:rPr>
        <w:lastRenderedPageBreak/>
        <w:t>заявлений, в 2017 году - 80 исковых заявлений.</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Общая сумма исков, выигранных в судах - 15 690 710,82 руб.</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Администрацией в 2018 году было подано 11 жалоб на постановления об административных правонарушениях в отношении должностных лиц, 8 из которых удовлетворены.</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Также специалисты юридического отдела принимали участие при рассмотрении административных материалов в Управлении Федеральной антимонопольной службы (УФАС по Смоленской области) по делам по вопросам проведения муниципальных торгов.</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В юридическом отделе Администрации МО «Вяземский район» Смоленской области постоянно проводится работа по контролю исполнения решений судов различных инстанций. Ведется тесное взаимодействие и работа с Федеральной службой судебных приставов по вопросам исполнительного производства, как в отношении Администрации, так и в отношении должников администрации по исполнению судебных решений.</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 xml:space="preserve">Администрацией подано 490 заявлений об отсрочке исполнений решений судов, 86 заявлений из которых </w:t>
      </w:r>
      <w:proofErr w:type="gramStart"/>
      <w:r w:rsidRPr="007C457C">
        <w:rPr>
          <w:rFonts w:ascii="Times New Roman" w:hAnsi="Times New Roman" w:cs="Times New Roman"/>
          <w:sz w:val="28"/>
          <w:szCs w:val="28"/>
        </w:rPr>
        <w:t>удовлетворены</w:t>
      </w:r>
      <w:proofErr w:type="gramEnd"/>
      <w:r w:rsidRPr="007C457C">
        <w:rPr>
          <w:rFonts w:ascii="Times New Roman" w:hAnsi="Times New Roman" w:cs="Times New Roman"/>
          <w:sz w:val="28"/>
          <w:szCs w:val="28"/>
        </w:rPr>
        <w:t>. А также подано 404 частные жалобы на определения суда об отказе в отсрочке.</w:t>
      </w:r>
    </w:p>
    <w:p w:rsidR="007C457C" w:rsidRPr="007C457C" w:rsidRDefault="007C457C" w:rsidP="007C457C">
      <w:pPr>
        <w:pStyle w:val="ConsPlusNormal0"/>
        <w:ind w:firstLine="540"/>
        <w:jc w:val="both"/>
        <w:rPr>
          <w:rFonts w:ascii="Times New Roman" w:hAnsi="Times New Roman" w:cs="Times New Roman"/>
          <w:sz w:val="28"/>
          <w:szCs w:val="28"/>
        </w:rPr>
      </w:pPr>
      <w:r w:rsidRPr="007C457C">
        <w:rPr>
          <w:rFonts w:ascii="Times New Roman" w:hAnsi="Times New Roman" w:cs="Times New Roman"/>
          <w:sz w:val="28"/>
          <w:szCs w:val="28"/>
        </w:rPr>
        <w:t>Благодаря работе юридического отдела Администрация была освобождена от взыскания исполнительского сбора на общую сумму 900 000 рублей.</w:t>
      </w:r>
    </w:p>
    <w:p w:rsidR="007C457C" w:rsidRDefault="007C457C" w:rsidP="00277BB2">
      <w:pPr>
        <w:pStyle w:val="ConsPlusNormal0"/>
        <w:widowControl/>
        <w:ind w:firstLine="567"/>
        <w:jc w:val="both"/>
        <w:rPr>
          <w:rFonts w:ascii="Times New Roman" w:hAnsi="Times New Roman" w:cs="Times New Roman"/>
          <w:sz w:val="28"/>
          <w:szCs w:val="28"/>
          <w:u w:val="single"/>
        </w:rPr>
      </w:pPr>
    </w:p>
    <w:p w:rsidR="00277BB2" w:rsidRPr="005D4E43" w:rsidRDefault="00277BB2" w:rsidP="00277BB2">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Муниципальная служба</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xml:space="preserve">По состоянию на 01 января 2019 года штатная численность работников Администрации муниципального образования «Вяземский район» Смоленской области  не изменилась и составила  174 шт. ед., в том числе: </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муниципальных должностей – 1 шт. ед.;</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должностей муниципальной службы – 140 шт. ед.,</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xml:space="preserve">- должностей лиц, исполняющих обязанности по техническому обеспечению деятельности органов местного самоуправления – 33 шт.ед. </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xml:space="preserve">В общей численности работников Администрации муниципального образования «Вяземский район» Смоленской области 20 чел. (11,5%) – работников структурных подразделений исполняют </w:t>
      </w:r>
      <w:proofErr w:type="spellStart"/>
      <w:r w:rsidRPr="0067707E">
        <w:rPr>
          <w:rFonts w:ascii="Times New Roman" w:hAnsi="Times New Roman" w:cs="Times New Roman"/>
          <w:sz w:val="28"/>
          <w:szCs w:val="28"/>
        </w:rPr>
        <w:t>госполномочия</w:t>
      </w:r>
      <w:proofErr w:type="spellEnd"/>
      <w:r w:rsidRPr="0067707E">
        <w:rPr>
          <w:rFonts w:ascii="Times New Roman" w:hAnsi="Times New Roman" w:cs="Times New Roman"/>
          <w:sz w:val="28"/>
          <w:szCs w:val="28"/>
        </w:rPr>
        <w:t>, которыми в соответствии с действующим законодательством органы местного самоуправления муниципальных районов Смоленской области были наделены.</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xml:space="preserve">Анализ возрастного состава кадров муниципальных служащих Администрации муниципального образования «Вяземский район» Смоленской области показывает, что наиболее широко представлены возрастные группы от 40 до 50 лет и от 50 до 65 лет, и по стажу работы от 10 до 20 лет и свыше 20 лет.  То есть более 50 процентов специалистов по стажу и возрасту наиболее работоспособны, способны эффективно выполнять поставленные задачи по решению вопросов местного значения, при этом сохраняется баланс между опытными работниками и молодыми.   </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ab/>
        <w:t xml:space="preserve">Для повышения квалификации муниципальных служащих </w:t>
      </w:r>
      <w:r w:rsidRPr="0067707E">
        <w:rPr>
          <w:rFonts w:ascii="Times New Roman" w:hAnsi="Times New Roman" w:cs="Times New Roman"/>
          <w:sz w:val="28"/>
          <w:szCs w:val="28"/>
        </w:rPr>
        <w:lastRenderedPageBreak/>
        <w:t xml:space="preserve">применяются различные формы: </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w:t>
      </w:r>
      <w:r w:rsidRPr="0067707E">
        <w:rPr>
          <w:rFonts w:ascii="Times New Roman" w:hAnsi="Times New Roman" w:cs="Times New Roman"/>
          <w:sz w:val="28"/>
          <w:szCs w:val="28"/>
        </w:rPr>
        <w:tab/>
        <w:t>повышение квалификации;</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w:t>
      </w:r>
      <w:r w:rsidRPr="0067707E">
        <w:rPr>
          <w:rFonts w:ascii="Times New Roman" w:hAnsi="Times New Roman" w:cs="Times New Roman"/>
          <w:sz w:val="28"/>
          <w:szCs w:val="28"/>
        </w:rPr>
        <w:tab/>
        <w:t xml:space="preserve"> обучающие семинары;</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w:t>
      </w:r>
      <w:r w:rsidRPr="0067707E">
        <w:rPr>
          <w:rFonts w:ascii="Times New Roman" w:hAnsi="Times New Roman" w:cs="Times New Roman"/>
          <w:sz w:val="28"/>
          <w:szCs w:val="28"/>
        </w:rPr>
        <w:tab/>
        <w:t xml:space="preserve"> участие в совещаниях, конференциях различного уровня;</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w:t>
      </w:r>
      <w:r w:rsidRPr="0067707E">
        <w:rPr>
          <w:rFonts w:ascii="Times New Roman" w:hAnsi="Times New Roman" w:cs="Times New Roman"/>
          <w:sz w:val="28"/>
          <w:szCs w:val="28"/>
        </w:rPr>
        <w:tab/>
        <w:t xml:space="preserve"> изучение и обмен опытом работы.</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Важным участком работы в плане развития персонала – подготовка резерва для выдвижения на руководящие должности. В Администрации муниципального образования «Вяземский район» Смоленской области ведется последовательная работа с кадровым резервом для дальнейшей подготовки и служебного продвижения работников. Кадровый резерв представляет собой специально сформированную группу работников из числа руководителей и специалистов структурных подразделений Администрации, специалистов предприятий, учреждений, организаций города, соответствующих по своим деловым качествам, квалификации, требованиям, предъявляемым к руководителям определенного уровня. Резерв является одним из основных источников пополнения руководящих кадров Администрации.</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Сформирован и утвержден:</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w:t>
      </w:r>
      <w:r w:rsidRPr="0067707E">
        <w:rPr>
          <w:rFonts w:ascii="Times New Roman" w:hAnsi="Times New Roman" w:cs="Times New Roman"/>
          <w:sz w:val="28"/>
          <w:szCs w:val="28"/>
        </w:rPr>
        <w:tab/>
        <w:t>резерв Администрации муниципального образования «Вяземский район»</w:t>
      </w:r>
      <w:r>
        <w:rPr>
          <w:rFonts w:ascii="Times New Roman" w:hAnsi="Times New Roman" w:cs="Times New Roman"/>
          <w:sz w:val="28"/>
          <w:szCs w:val="28"/>
        </w:rPr>
        <w:t xml:space="preserve"> </w:t>
      </w:r>
      <w:r w:rsidRPr="0067707E">
        <w:rPr>
          <w:rFonts w:ascii="Times New Roman" w:hAnsi="Times New Roman" w:cs="Times New Roman"/>
          <w:sz w:val="28"/>
          <w:szCs w:val="28"/>
        </w:rPr>
        <w:t xml:space="preserve">Смоленской области на замещение должностей муниципальной службы сроком на 3 года. </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В списки резерва включены 26 чел., в том числе специалисты предприятий, учреждений, организаций города – 4 чел. (15,4%).</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xml:space="preserve">По уровню образования резервисты - 26 человек (100%) – это лица с высшим образованием, в том числе 6 человек (23,1%) имеют два высших образования. </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w:t>
      </w:r>
      <w:r w:rsidRPr="0067707E">
        <w:rPr>
          <w:rFonts w:ascii="Times New Roman" w:hAnsi="Times New Roman" w:cs="Times New Roman"/>
          <w:sz w:val="28"/>
          <w:szCs w:val="28"/>
        </w:rPr>
        <w:tab/>
        <w:t>резерв управленческих кадров муниципального образования.</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При прохождении муниципальной службы и аттестации муниципальных</w:t>
      </w:r>
      <w:r>
        <w:rPr>
          <w:rFonts w:ascii="Times New Roman" w:hAnsi="Times New Roman" w:cs="Times New Roman"/>
          <w:sz w:val="28"/>
          <w:szCs w:val="28"/>
        </w:rPr>
        <w:t xml:space="preserve"> </w:t>
      </w:r>
      <w:r w:rsidRPr="0067707E">
        <w:rPr>
          <w:rFonts w:ascii="Times New Roman" w:hAnsi="Times New Roman" w:cs="Times New Roman"/>
          <w:sz w:val="28"/>
          <w:szCs w:val="28"/>
        </w:rPr>
        <w:t xml:space="preserve">служащих действует система учета и оценки результатов их деятельности. </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В 2018 году прошли аттестацию 13 муниципальных служащих, по результатам которой принято решение:</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xml:space="preserve">- в отношении 11 муниципальных служащих – </w:t>
      </w:r>
      <w:proofErr w:type="gramStart"/>
      <w:r w:rsidRPr="0067707E">
        <w:rPr>
          <w:rFonts w:ascii="Times New Roman" w:hAnsi="Times New Roman" w:cs="Times New Roman"/>
          <w:sz w:val="28"/>
          <w:szCs w:val="28"/>
        </w:rPr>
        <w:t>соответствующими</w:t>
      </w:r>
      <w:proofErr w:type="gramEnd"/>
      <w:r w:rsidRPr="0067707E">
        <w:rPr>
          <w:rFonts w:ascii="Times New Roman" w:hAnsi="Times New Roman" w:cs="Times New Roman"/>
          <w:sz w:val="28"/>
          <w:szCs w:val="28"/>
        </w:rPr>
        <w:t xml:space="preserve"> замещаемой должности муниципальной службы;</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 xml:space="preserve"> - в отношении 2 муниципальных служащих – </w:t>
      </w:r>
      <w:proofErr w:type="gramStart"/>
      <w:r w:rsidRPr="0067707E">
        <w:rPr>
          <w:rFonts w:ascii="Times New Roman" w:hAnsi="Times New Roman" w:cs="Times New Roman"/>
          <w:sz w:val="28"/>
          <w:szCs w:val="28"/>
        </w:rPr>
        <w:t>соответствующими</w:t>
      </w:r>
      <w:proofErr w:type="gramEnd"/>
      <w:r w:rsidRPr="0067707E">
        <w:rPr>
          <w:rFonts w:ascii="Times New Roman" w:hAnsi="Times New Roman" w:cs="Times New Roman"/>
          <w:sz w:val="28"/>
          <w:szCs w:val="28"/>
        </w:rPr>
        <w:t xml:space="preserve"> замещаемой должности муниципальной службы и рекомендуются к включению в кадровый резерв для замещения вакантной должности муниципальной службы в порядке должностного роста</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ab/>
        <w:t>В течение 2018 года:</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w:t>
      </w:r>
      <w:r w:rsidRPr="0067707E">
        <w:rPr>
          <w:rFonts w:ascii="Times New Roman" w:hAnsi="Times New Roman" w:cs="Times New Roman"/>
          <w:sz w:val="28"/>
          <w:szCs w:val="28"/>
        </w:rPr>
        <w:tab/>
        <w:t>28 муниципальным   служащим присвоен классный чин (первый и</w:t>
      </w:r>
      <w:r>
        <w:rPr>
          <w:rFonts w:ascii="Times New Roman" w:hAnsi="Times New Roman" w:cs="Times New Roman"/>
          <w:sz w:val="28"/>
          <w:szCs w:val="28"/>
        </w:rPr>
        <w:t xml:space="preserve"> </w:t>
      </w:r>
      <w:r w:rsidRPr="0067707E">
        <w:rPr>
          <w:rFonts w:ascii="Times New Roman" w:hAnsi="Times New Roman" w:cs="Times New Roman"/>
          <w:sz w:val="28"/>
          <w:szCs w:val="28"/>
        </w:rPr>
        <w:t>очередной);</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t>•</w:t>
      </w:r>
      <w:r w:rsidRPr="0067707E">
        <w:rPr>
          <w:rFonts w:ascii="Times New Roman" w:hAnsi="Times New Roman" w:cs="Times New Roman"/>
          <w:sz w:val="28"/>
          <w:szCs w:val="28"/>
        </w:rPr>
        <w:tab/>
        <w:t>к 25 муниципальным служащим Администрации были применены</w:t>
      </w:r>
      <w:r>
        <w:rPr>
          <w:rFonts w:ascii="Times New Roman" w:hAnsi="Times New Roman" w:cs="Times New Roman"/>
          <w:sz w:val="28"/>
          <w:szCs w:val="28"/>
        </w:rPr>
        <w:t xml:space="preserve"> </w:t>
      </w:r>
      <w:r w:rsidRPr="0067707E">
        <w:rPr>
          <w:rFonts w:ascii="Times New Roman" w:hAnsi="Times New Roman" w:cs="Times New Roman"/>
          <w:sz w:val="28"/>
          <w:szCs w:val="28"/>
        </w:rPr>
        <w:t>различные виды поощрений, в том числе 10 чел. награждены Почетной грамотой Администрации муниципального образования «Вяземский район» Смоленской области и Благодарственным письмом Главы муниципального образования «Вяземский район» Смоленской области.</w:t>
      </w:r>
    </w:p>
    <w:p w:rsidR="0067707E" w:rsidRPr="0067707E" w:rsidRDefault="0067707E" w:rsidP="0067707E">
      <w:pPr>
        <w:pStyle w:val="ConsPlusNormal0"/>
        <w:ind w:firstLine="567"/>
        <w:jc w:val="both"/>
        <w:rPr>
          <w:rFonts w:ascii="Times New Roman" w:hAnsi="Times New Roman" w:cs="Times New Roman"/>
          <w:sz w:val="28"/>
          <w:szCs w:val="28"/>
        </w:rPr>
      </w:pPr>
      <w:r w:rsidRPr="0067707E">
        <w:rPr>
          <w:rFonts w:ascii="Times New Roman" w:hAnsi="Times New Roman" w:cs="Times New Roman"/>
          <w:sz w:val="28"/>
          <w:szCs w:val="28"/>
        </w:rPr>
        <w:lastRenderedPageBreak/>
        <w:t xml:space="preserve">Мощным </w:t>
      </w:r>
      <w:proofErr w:type="spellStart"/>
      <w:r w:rsidRPr="0067707E">
        <w:rPr>
          <w:rFonts w:ascii="Times New Roman" w:hAnsi="Times New Roman" w:cs="Times New Roman"/>
          <w:sz w:val="28"/>
          <w:szCs w:val="28"/>
        </w:rPr>
        <w:t>мотиватором</w:t>
      </w:r>
      <w:proofErr w:type="spellEnd"/>
      <w:r w:rsidRPr="0067707E">
        <w:rPr>
          <w:rFonts w:ascii="Times New Roman" w:hAnsi="Times New Roman" w:cs="Times New Roman"/>
          <w:sz w:val="28"/>
          <w:szCs w:val="28"/>
        </w:rPr>
        <w:t xml:space="preserve"> и средством пропаганды положительного опыта является участие муниципальных служащих Администрации в ежегодном областном конкурсе «Лучший муниципальный служащий», по итогам которого за период с 2012 - 2018 г.г. 12 муниципальных служащих признаны победителями конкурса в разных номинациях.</w:t>
      </w:r>
    </w:p>
    <w:p w:rsidR="0067707E" w:rsidRPr="0067707E" w:rsidRDefault="0067707E" w:rsidP="0067707E">
      <w:pPr>
        <w:pStyle w:val="ConsPlusNormal0"/>
        <w:widowControl/>
        <w:ind w:firstLine="567"/>
        <w:jc w:val="both"/>
        <w:rPr>
          <w:rFonts w:ascii="Times New Roman" w:hAnsi="Times New Roman" w:cs="Times New Roman"/>
          <w:sz w:val="28"/>
          <w:szCs w:val="28"/>
        </w:rPr>
      </w:pPr>
    </w:p>
    <w:p w:rsidR="00277BB2" w:rsidRPr="005D4E43" w:rsidRDefault="00277BB2" w:rsidP="00277BB2">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Опека</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На 01.01.2019 на учете в отделе опеки и попечительства состоит 315 детей-сирот и детей, оставшихся без попечения родителей, проживающих на территории муниципального образования, из них:</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- 151 под опекой (попечительством);</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- 37 в приемных семьях;</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- 51 усыновленных;</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- 63 под надзором в  СОГБУ «Ново-Никольский </w:t>
      </w:r>
      <w:proofErr w:type="gramStart"/>
      <w:r w:rsidRPr="00F057F5">
        <w:rPr>
          <w:rFonts w:ascii="Times New Roman" w:hAnsi="Times New Roman" w:cs="Times New Roman"/>
          <w:sz w:val="28"/>
          <w:szCs w:val="28"/>
        </w:rPr>
        <w:t>детском</w:t>
      </w:r>
      <w:proofErr w:type="gramEnd"/>
      <w:r w:rsidRPr="00F057F5">
        <w:rPr>
          <w:rFonts w:ascii="Times New Roman" w:hAnsi="Times New Roman" w:cs="Times New Roman"/>
          <w:sz w:val="28"/>
          <w:szCs w:val="28"/>
        </w:rPr>
        <w:t xml:space="preserve"> дом-интернат для умственно-отсталых детей»;</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- 5 под надзором в СОГБУ «Вяземский социально-реабилитационный центр для несовершеннолетних «Дом милосердия»;</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- 8 в учреждениях среднего профессионального образования  на полном государственном обеспечении.</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В ходе осуществления государственных полномочий по защите прав и законных интересов несовершеннолетних, в том числе детей-сирот и детей, оставшихся без попечения родителей, отдел опеки и попечительства организует систематическое выявление и своевременное устройство детей-сирот и детей, оставшихся без попечения родителей. </w:t>
      </w:r>
    </w:p>
    <w:p w:rsidR="00F057F5" w:rsidRPr="00F057F5" w:rsidRDefault="00F057F5" w:rsidP="00F057F5">
      <w:pPr>
        <w:pStyle w:val="ConsPlusNormal0"/>
        <w:ind w:firstLine="540"/>
        <w:jc w:val="both"/>
        <w:rPr>
          <w:rFonts w:ascii="Times New Roman" w:hAnsi="Times New Roman" w:cs="Times New Roman"/>
          <w:sz w:val="28"/>
          <w:szCs w:val="28"/>
        </w:rPr>
      </w:pPr>
      <w:proofErr w:type="gramStart"/>
      <w:r w:rsidRPr="00F057F5">
        <w:rPr>
          <w:rFonts w:ascii="Times New Roman" w:hAnsi="Times New Roman" w:cs="Times New Roman"/>
          <w:sz w:val="28"/>
          <w:szCs w:val="28"/>
        </w:rPr>
        <w:t>За 2018 год выявлено и поставлено на учет 49 детей-сирот и детей, оставшихся без попечения родителей, из них устроены:</w:t>
      </w:r>
      <w:proofErr w:type="gramEnd"/>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- 16 под опеку (попечительство);</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- 1 в приёмную семью; </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- 2 усыновлены;</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- 15 в организации для детей-сирот и детей, оставшихся без попечения родителей;</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- 15 </w:t>
      </w:r>
      <w:proofErr w:type="gramStart"/>
      <w:r w:rsidRPr="00F057F5">
        <w:rPr>
          <w:rFonts w:ascii="Times New Roman" w:hAnsi="Times New Roman" w:cs="Times New Roman"/>
          <w:sz w:val="28"/>
          <w:szCs w:val="28"/>
        </w:rPr>
        <w:t>возвращены</w:t>
      </w:r>
      <w:proofErr w:type="gramEnd"/>
      <w:r w:rsidRPr="00F057F5">
        <w:rPr>
          <w:rFonts w:ascii="Times New Roman" w:hAnsi="Times New Roman" w:cs="Times New Roman"/>
          <w:sz w:val="28"/>
          <w:szCs w:val="28"/>
        </w:rPr>
        <w:t xml:space="preserve"> родителям.</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В 2018 году на территории Вяземского района были усыновлены 2 ребенка, оставшихся без попечения родителей, посторонними гражданами.</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Отделом опеки и попечительства ведется учет и контроль 151 несовершеннолетнего, в отношении которых установлена опека и попечительство, из них над 24 несовершеннолетними - в  2018 году. На 137 детей, находящихся под опекой и попечительством, выплачиваются денежные средства. </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В 2018 году была образована 1 приёмная семья, в которую передан на воспитание 1 ребенок. На учете в отделе опеки и попечительства состоит 29 приёмных семей, в которых воспитывается 37 детей, оставшихся без попечения родителей. </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Проводился  отбор и подготовка кандидатов в усыновители и приёмные родители. Состоят на учёте 4 супружеские пары и 2 лица, не состоящих в </w:t>
      </w:r>
      <w:r w:rsidRPr="00F057F5">
        <w:rPr>
          <w:rFonts w:ascii="Times New Roman" w:hAnsi="Times New Roman" w:cs="Times New Roman"/>
          <w:sz w:val="28"/>
          <w:szCs w:val="28"/>
        </w:rPr>
        <w:lastRenderedPageBreak/>
        <w:t>браке желающие усыновить детей, и 6 супружеских пар и 4 гражданина, не состоящих в браке, желающих принять в приёмные семьи детей.</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Состоит на учете 19 семей, находящихся в социально опасном положении. Поставлено на учет за 2018 год 7 семей, снято с учета – 8 семей.</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В 2018 году были лишены родительских прав 23 родителя  в отношении 26 детей; 6 родителей ограничены в родительских правах в отношении 13 детей. </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Восстановились в родительских правах 2 родителя в отношении 2 детей и в отношении 1 родителя произведена отмена ограничения. Дети переданы на воспитание родителям.</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В 2018 году в отношении 5 новорожденных детей отказались родители. Из них 3 устроены в замещающие семьи, 2 – направлены в дом ребенка.</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В целях поддержки семей, находящихся в социально опасном положении, и в трудной жизненной ситуации, специалисты отдела опеки и попечительства в 2018 году оказали содействие во временном  помещении 20 детей в организации для детей-сирот и детей, оставшихся без попечения родителей. </w:t>
      </w:r>
      <w:proofErr w:type="gramStart"/>
      <w:r w:rsidRPr="00F057F5">
        <w:rPr>
          <w:rFonts w:ascii="Times New Roman" w:hAnsi="Times New Roman" w:cs="Times New Roman"/>
          <w:sz w:val="28"/>
          <w:szCs w:val="28"/>
        </w:rPr>
        <w:t>Переданы на воспитание в семьи 19 детей, находившихся в государственных организациях на полном государственном обеспечении по заявлению родителей.</w:t>
      </w:r>
      <w:proofErr w:type="gramEnd"/>
    </w:p>
    <w:p w:rsidR="00F057F5" w:rsidRPr="00F057F5" w:rsidRDefault="00F057F5" w:rsidP="00F057F5">
      <w:pPr>
        <w:pStyle w:val="ConsPlusNormal0"/>
        <w:ind w:firstLine="540"/>
        <w:jc w:val="both"/>
        <w:rPr>
          <w:rFonts w:ascii="Times New Roman" w:hAnsi="Times New Roman" w:cs="Times New Roman"/>
          <w:sz w:val="28"/>
          <w:szCs w:val="28"/>
        </w:rPr>
      </w:pPr>
      <w:proofErr w:type="gramStart"/>
      <w:r w:rsidRPr="00F057F5">
        <w:rPr>
          <w:rFonts w:ascii="Times New Roman" w:hAnsi="Times New Roman" w:cs="Times New Roman"/>
          <w:sz w:val="28"/>
          <w:szCs w:val="28"/>
        </w:rPr>
        <w:t>За 2018 год предоставлены 32  жилых помещения лицам из числа детей-сирот и детей, оставшихся без попечения родителей, из них 30 в новостройках.</w:t>
      </w:r>
      <w:proofErr w:type="gramEnd"/>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На 01.01.2019 состоят на учете на предоставление жилья 193 ребенка-сироты и детей, оставшихся без попечения родителей, и лиц из их числа; нуждаются в предоставлении 30, из них 16 по решению суда.</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Отдел опеки  и попечительства ведёт работу по защите прав и законных интересов совершеннолетних граждан, признанных судом недееспособными, ограниченных судом в дееспособности, совершеннолетних дееспособных граждан, которые по состоянию здоровья не могут самостоятельно осуществлять и защищать свои права и исполнять обязанности, признанных судом  безвестно отсутствующими. Всего на учёте в отделе состоит 51 совершеннолетний гражданин, </w:t>
      </w:r>
      <w:proofErr w:type="gramStart"/>
      <w:r w:rsidRPr="00F057F5">
        <w:rPr>
          <w:rFonts w:ascii="Times New Roman" w:hAnsi="Times New Roman" w:cs="Times New Roman"/>
          <w:sz w:val="28"/>
          <w:szCs w:val="28"/>
        </w:rPr>
        <w:t>над</w:t>
      </w:r>
      <w:proofErr w:type="gramEnd"/>
      <w:r w:rsidRPr="00F057F5">
        <w:rPr>
          <w:rFonts w:ascii="Times New Roman" w:hAnsi="Times New Roman" w:cs="Times New Roman"/>
          <w:sz w:val="28"/>
          <w:szCs w:val="28"/>
        </w:rPr>
        <w:t xml:space="preserve"> которыми установлена опека (попечительство в форме патронажа). </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Специалисты отдела опеки и попечительства осуществляют защиту прав и законных интересов несовершеннолетних в судах, приняли участие в 263 заседаниях суда. </w:t>
      </w:r>
      <w:r w:rsidRPr="00F057F5">
        <w:rPr>
          <w:rFonts w:ascii="Times New Roman" w:hAnsi="Times New Roman" w:cs="Times New Roman"/>
          <w:sz w:val="28"/>
          <w:szCs w:val="28"/>
        </w:rPr>
        <w:tab/>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В рамках реализации муниципальной программы «Ребенок должен жить в семье» проведено: </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районное мероприятие «День опекуна и приемного родителя»;</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День защиты детей;</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- 4 выступления на родительских собраниях в образовательных учреждениях с целью пропаганды устройства в семьи детей-сирот и детей, оставшихся без попечения родителей;</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xml:space="preserve">- 2 семинара с социальными педагогами и инспекторами по охране детства по вопросам защиты прав и законных интересов </w:t>
      </w:r>
      <w:r w:rsidRPr="00F057F5">
        <w:rPr>
          <w:rFonts w:ascii="Times New Roman" w:hAnsi="Times New Roman" w:cs="Times New Roman"/>
          <w:sz w:val="28"/>
          <w:szCs w:val="28"/>
        </w:rPr>
        <w:lastRenderedPageBreak/>
        <w:t>несовершеннолетних;</w:t>
      </w:r>
    </w:p>
    <w:p w:rsidR="00F057F5" w:rsidRPr="00F057F5" w:rsidRDefault="00F057F5" w:rsidP="00F057F5">
      <w:pPr>
        <w:pStyle w:val="ConsPlusNormal0"/>
        <w:ind w:firstLine="540"/>
        <w:jc w:val="both"/>
        <w:rPr>
          <w:rFonts w:ascii="Times New Roman" w:hAnsi="Times New Roman" w:cs="Times New Roman"/>
          <w:sz w:val="28"/>
          <w:szCs w:val="28"/>
        </w:rPr>
      </w:pPr>
      <w:r w:rsidRPr="00F057F5">
        <w:rPr>
          <w:rFonts w:ascii="Times New Roman" w:hAnsi="Times New Roman" w:cs="Times New Roman"/>
          <w:sz w:val="28"/>
          <w:szCs w:val="28"/>
        </w:rPr>
        <w:t>- показаны на местном телевидении 4 сюжета о положительном опыте воспитания подопечных детей.</w:t>
      </w:r>
    </w:p>
    <w:p w:rsidR="00277BB2" w:rsidRDefault="00F057F5" w:rsidP="00F057F5">
      <w:pPr>
        <w:pStyle w:val="ConsPlusNormal0"/>
        <w:widowControl/>
        <w:ind w:firstLine="540"/>
        <w:jc w:val="both"/>
        <w:rPr>
          <w:rFonts w:ascii="Times New Roman" w:hAnsi="Times New Roman" w:cs="Times New Roman"/>
          <w:sz w:val="28"/>
          <w:szCs w:val="28"/>
        </w:rPr>
      </w:pPr>
      <w:r w:rsidRPr="00F057F5">
        <w:rPr>
          <w:rFonts w:ascii="Times New Roman" w:hAnsi="Times New Roman" w:cs="Times New Roman"/>
          <w:sz w:val="28"/>
          <w:szCs w:val="28"/>
        </w:rPr>
        <w:t>Приняли участие в областном Выпускном бале для детей-сирот и детей, оставшихся без попечения родителей, вручены подарки 3 выпускникам Вяземского района.</w:t>
      </w:r>
    </w:p>
    <w:p w:rsidR="00F057F5" w:rsidRPr="00F057F5" w:rsidRDefault="00F057F5" w:rsidP="00F057F5">
      <w:pPr>
        <w:pStyle w:val="ConsPlusNormal0"/>
        <w:widowControl/>
        <w:ind w:firstLine="540"/>
        <w:jc w:val="both"/>
        <w:rPr>
          <w:rFonts w:ascii="Times New Roman" w:hAnsi="Times New Roman" w:cs="Times New Roman"/>
          <w:sz w:val="28"/>
          <w:szCs w:val="28"/>
        </w:rPr>
      </w:pPr>
    </w:p>
    <w:p w:rsidR="005D214C" w:rsidRPr="00B40BF2" w:rsidRDefault="00652F9F" w:rsidP="00F76E96">
      <w:pPr>
        <w:spacing w:after="0" w:line="240" w:lineRule="auto"/>
        <w:jc w:val="both"/>
        <w:rPr>
          <w:rFonts w:ascii="Times New Roman" w:hAnsi="Times New Roman"/>
          <w:sz w:val="28"/>
          <w:szCs w:val="28"/>
        </w:rPr>
      </w:pPr>
      <w:r w:rsidRPr="005D4E43">
        <w:rPr>
          <w:rFonts w:ascii="Times New Roman" w:hAnsi="Times New Roman"/>
          <w:b/>
          <w:sz w:val="28"/>
          <w:szCs w:val="28"/>
        </w:rPr>
        <w:t>3) деятельность Главы муниципального образования по решению вопросов, поставленных перед ним</w:t>
      </w:r>
      <w:r w:rsidRPr="005D4E43">
        <w:rPr>
          <w:rFonts w:ascii="Times New Roman" w:hAnsi="Times New Roman"/>
          <w:b/>
          <w:i/>
          <w:sz w:val="28"/>
          <w:szCs w:val="28"/>
        </w:rPr>
        <w:t xml:space="preserve"> </w:t>
      </w:r>
      <w:r w:rsidRPr="005D4E43">
        <w:rPr>
          <w:rFonts w:ascii="Times New Roman" w:hAnsi="Times New Roman"/>
          <w:b/>
          <w:sz w:val="28"/>
          <w:szCs w:val="28"/>
        </w:rPr>
        <w:t xml:space="preserve">Советом депутатов </w:t>
      </w:r>
      <w:r>
        <w:rPr>
          <w:rFonts w:ascii="Times New Roman" w:hAnsi="Times New Roman"/>
          <w:b/>
          <w:sz w:val="28"/>
          <w:szCs w:val="28"/>
        </w:rPr>
        <w:t xml:space="preserve">городского </w:t>
      </w:r>
      <w:r w:rsidRPr="005D4E43">
        <w:rPr>
          <w:rFonts w:ascii="Times New Roman" w:hAnsi="Times New Roman"/>
          <w:b/>
          <w:sz w:val="28"/>
          <w:szCs w:val="28"/>
        </w:rPr>
        <w:t>поселения</w:t>
      </w:r>
      <w:r w:rsidRPr="005D4E43">
        <w:rPr>
          <w:rFonts w:ascii="Times New Roman" w:hAnsi="Times New Roman"/>
          <w:b/>
          <w:i/>
          <w:sz w:val="28"/>
          <w:szCs w:val="28"/>
        </w:rPr>
        <w:t>,</w:t>
      </w:r>
      <w:r w:rsidRPr="005D4E43">
        <w:rPr>
          <w:rFonts w:ascii="Times New Roman" w:hAnsi="Times New Roman"/>
          <w:b/>
          <w:sz w:val="28"/>
          <w:szCs w:val="28"/>
        </w:rPr>
        <w:t xml:space="preserve"> достигнутые результаты.</w:t>
      </w:r>
    </w:p>
    <w:p w:rsidR="00C1621B" w:rsidRDefault="00C1621B" w:rsidP="00B40BF2">
      <w:pPr>
        <w:spacing w:after="0" w:line="240" w:lineRule="auto"/>
      </w:pPr>
    </w:p>
    <w:p w:rsidR="00652F9F" w:rsidRPr="00AF2147" w:rsidRDefault="00652F9F" w:rsidP="00652F9F">
      <w:pPr>
        <w:spacing w:after="0" w:line="240" w:lineRule="auto"/>
        <w:ind w:firstLine="709"/>
        <w:jc w:val="both"/>
        <w:rPr>
          <w:rFonts w:ascii="Times New Roman" w:hAnsi="Times New Roman"/>
          <w:sz w:val="28"/>
          <w:szCs w:val="28"/>
        </w:rPr>
      </w:pPr>
      <w:r>
        <w:rPr>
          <w:rFonts w:ascii="Times New Roman" w:hAnsi="Times New Roman"/>
          <w:sz w:val="28"/>
          <w:szCs w:val="28"/>
        </w:rPr>
        <w:t>3.1.</w:t>
      </w:r>
      <w:r w:rsidRPr="00AF2147">
        <w:rPr>
          <w:rFonts w:ascii="Times New Roman" w:hAnsi="Times New Roman"/>
          <w:sz w:val="28"/>
          <w:szCs w:val="28"/>
        </w:rPr>
        <w:t xml:space="preserve"> По программе «Содержание автомобильных дорог и инженерных сооружений на них в границах Вяземского городского поселения Вяземского района Смоленской области» за 2018 год выполнено работ на 87 775 251,53 рублей, в том числе за счет средств бюджета Смоленской области - 35 730 781,87 рублей.</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В соответствии с программой содержания дорожно-уличной сети подготовлены контр</w:t>
      </w:r>
      <w:r>
        <w:rPr>
          <w:rFonts w:ascii="Times New Roman" w:hAnsi="Times New Roman"/>
          <w:sz w:val="28"/>
          <w:szCs w:val="28"/>
        </w:rPr>
        <w:t xml:space="preserve">акты и осуществлялся </w:t>
      </w:r>
      <w:proofErr w:type="gramStart"/>
      <w:r>
        <w:rPr>
          <w:rFonts w:ascii="Times New Roman" w:hAnsi="Times New Roman"/>
          <w:sz w:val="28"/>
          <w:szCs w:val="28"/>
        </w:rPr>
        <w:t xml:space="preserve">контроль </w:t>
      </w:r>
      <w:r w:rsidRPr="00AF2147">
        <w:rPr>
          <w:rFonts w:ascii="Times New Roman" w:hAnsi="Times New Roman"/>
          <w:sz w:val="28"/>
          <w:szCs w:val="28"/>
        </w:rPr>
        <w:t>за</w:t>
      </w:r>
      <w:proofErr w:type="gramEnd"/>
      <w:r w:rsidRPr="00AF2147">
        <w:rPr>
          <w:rFonts w:ascii="Times New Roman" w:hAnsi="Times New Roman"/>
          <w:sz w:val="28"/>
          <w:szCs w:val="28"/>
        </w:rPr>
        <w:t xml:space="preserve"> качеством выполнения работ по содержанию дорожно-уличной сети города. </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xml:space="preserve">Устанавливались дорожные знаки на территории Вяземского городского поселения и нанесена горизонтальная дорожная разметка на территории </w:t>
      </w:r>
      <w:proofErr w:type="gramStart"/>
      <w:r w:rsidRPr="00AF2147">
        <w:rPr>
          <w:rFonts w:ascii="Times New Roman" w:hAnsi="Times New Roman"/>
          <w:sz w:val="28"/>
          <w:szCs w:val="28"/>
        </w:rPr>
        <w:t>г</w:t>
      </w:r>
      <w:proofErr w:type="gramEnd"/>
      <w:r w:rsidRPr="00AF2147">
        <w:rPr>
          <w:rFonts w:ascii="Times New Roman" w:hAnsi="Times New Roman"/>
          <w:sz w:val="28"/>
          <w:szCs w:val="28"/>
        </w:rPr>
        <w:t>. Вязьма.</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xml:space="preserve">Выполнен ямочный ремонт улиц 25 Октября, Репина, Лейтенанта Шмидта. При подготовке города к майским праздникам часть дорожного покрытия центральных улиц города была отремонтирована струйно-инъекционным методом. В летний период 2018 г. исполнены муниципальные контракты по ямочному ремонту на сумму 2,5 млн. руб., работы по ямочному ремонту выполнены на улицах Парижской Коммуны, Мира, </w:t>
      </w:r>
      <w:proofErr w:type="spellStart"/>
      <w:r w:rsidRPr="00AF2147">
        <w:rPr>
          <w:rFonts w:ascii="Times New Roman" w:hAnsi="Times New Roman"/>
          <w:sz w:val="28"/>
          <w:szCs w:val="28"/>
        </w:rPr>
        <w:t>Кашена</w:t>
      </w:r>
      <w:proofErr w:type="spellEnd"/>
      <w:r w:rsidRPr="00AF2147">
        <w:rPr>
          <w:rFonts w:ascii="Times New Roman" w:hAnsi="Times New Roman"/>
          <w:sz w:val="28"/>
          <w:szCs w:val="28"/>
        </w:rPr>
        <w:t xml:space="preserve">, Двойная Слобода, Ново-Садовая, Спортивная, Строителей, 1 и 2 </w:t>
      </w:r>
      <w:proofErr w:type="spellStart"/>
      <w:r w:rsidRPr="00AF2147">
        <w:rPr>
          <w:rFonts w:ascii="Times New Roman" w:hAnsi="Times New Roman"/>
          <w:sz w:val="28"/>
          <w:szCs w:val="28"/>
        </w:rPr>
        <w:t>Бозня</w:t>
      </w:r>
      <w:proofErr w:type="spellEnd"/>
      <w:r w:rsidRPr="00AF2147">
        <w:rPr>
          <w:rFonts w:ascii="Times New Roman" w:hAnsi="Times New Roman"/>
          <w:sz w:val="28"/>
          <w:szCs w:val="28"/>
        </w:rPr>
        <w:t>, Алексеевская, Фрунзе, Красноармейское шоссе, Лейтенанта Шмидта, Кронштадтская, Юбилейная.</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xml:space="preserve">Отремонтировано дорожное покрытие улиц: </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ул. Ленина (от дома № 57 до дома № 60) на сумму 13 млн. руб.;</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Красноармейское шоссе (от перекрестка с ул. 25 Октября до дома № 3) на сумму 3 млн. руб.;</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xml:space="preserve">- ул. 25 Октября (на путепроводе в районе </w:t>
      </w:r>
      <w:proofErr w:type="spellStart"/>
      <w:r w:rsidRPr="00AF2147">
        <w:rPr>
          <w:rFonts w:ascii="Times New Roman" w:hAnsi="Times New Roman"/>
          <w:sz w:val="28"/>
          <w:szCs w:val="28"/>
        </w:rPr>
        <w:t>кожзавода</w:t>
      </w:r>
      <w:proofErr w:type="spellEnd"/>
      <w:r w:rsidRPr="00AF2147">
        <w:rPr>
          <w:rFonts w:ascii="Times New Roman" w:hAnsi="Times New Roman"/>
          <w:sz w:val="28"/>
          <w:szCs w:val="28"/>
        </w:rPr>
        <w:t>) на сумму 11 млн. руб.;</w:t>
      </w:r>
    </w:p>
    <w:p w:rsidR="00652F9F" w:rsidRPr="00AF2147" w:rsidRDefault="00652F9F" w:rsidP="00652F9F">
      <w:pPr>
        <w:spacing w:after="0" w:line="240" w:lineRule="auto"/>
        <w:ind w:firstLine="709"/>
        <w:jc w:val="both"/>
        <w:rPr>
          <w:rFonts w:ascii="Times New Roman" w:hAnsi="Times New Roman"/>
          <w:sz w:val="28"/>
          <w:szCs w:val="28"/>
        </w:rPr>
      </w:pPr>
      <w:proofErr w:type="gramStart"/>
      <w:r w:rsidRPr="00AF2147">
        <w:rPr>
          <w:rFonts w:ascii="Times New Roman" w:hAnsi="Times New Roman"/>
          <w:sz w:val="28"/>
          <w:szCs w:val="28"/>
        </w:rPr>
        <w:t xml:space="preserve">- выполнены работы по ремонту тротуаров на ул. Ленина (напротив «ЗАГС», в районе д. 63-67), пер. Страховой, ул. Смоленской, ул. </w:t>
      </w:r>
      <w:proofErr w:type="spellStart"/>
      <w:r w:rsidRPr="00AF2147">
        <w:rPr>
          <w:rFonts w:ascii="Times New Roman" w:hAnsi="Times New Roman"/>
          <w:sz w:val="28"/>
          <w:szCs w:val="28"/>
        </w:rPr>
        <w:t>Кашена</w:t>
      </w:r>
      <w:proofErr w:type="spellEnd"/>
      <w:r w:rsidRPr="00AF2147">
        <w:rPr>
          <w:rFonts w:ascii="Times New Roman" w:hAnsi="Times New Roman"/>
          <w:sz w:val="28"/>
          <w:szCs w:val="28"/>
        </w:rPr>
        <w:t>, ул. Полины Осипенко на общую сумму 4 млн. руб.</w:t>
      </w:r>
      <w:proofErr w:type="gramEnd"/>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выполнены работы по ремонту асфальтобетонного покрытия дорожного полотна части ул. Восстания на сумму 2 227 493, 00 руб.;</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xml:space="preserve">- выполнен ремонт дороги по ул. </w:t>
      </w:r>
      <w:proofErr w:type="gramStart"/>
      <w:r w:rsidRPr="00AF2147">
        <w:rPr>
          <w:rFonts w:ascii="Times New Roman" w:hAnsi="Times New Roman"/>
          <w:sz w:val="28"/>
          <w:szCs w:val="28"/>
        </w:rPr>
        <w:t>Солнечная</w:t>
      </w:r>
      <w:proofErr w:type="gramEnd"/>
      <w:r w:rsidRPr="00AF2147">
        <w:rPr>
          <w:rFonts w:ascii="Times New Roman" w:hAnsi="Times New Roman"/>
          <w:sz w:val="28"/>
          <w:szCs w:val="28"/>
        </w:rPr>
        <w:t xml:space="preserve"> на сумму 87 053,03 руб.;</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-выполнен ремонт асфальтобетонного покрытия подъезда к микрорайону Юбилейный на сумму около 3 млн</w:t>
      </w:r>
      <w:proofErr w:type="gramStart"/>
      <w:r w:rsidRPr="00AF2147">
        <w:rPr>
          <w:rFonts w:ascii="Times New Roman" w:hAnsi="Times New Roman"/>
          <w:sz w:val="28"/>
          <w:szCs w:val="28"/>
        </w:rPr>
        <w:t>.р</w:t>
      </w:r>
      <w:proofErr w:type="gramEnd"/>
      <w:r w:rsidRPr="00AF2147">
        <w:rPr>
          <w:rFonts w:ascii="Times New Roman" w:hAnsi="Times New Roman"/>
          <w:sz w:val="28"/>
          <w:szCs w:val="28"/>
        </w:rPr>
        <w:t>уб.</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lastRenderedPageBreak/>
        <w:t xml:space="preserve">Устанавливались дорожные знаки (организован пешеходный переход на ул. Полины Осипенко); выполнен ремонт искусственных дорожных неровностей (ул. Ленина в районе д. 9, 47 ,77; ул. </w:t>
      </w:r>
      <w:proofErr w:type="spellStart"/>
      <w:r w:rsidRPr="00AF2147">
        <w:rPr>
          <w:rFonts w:ascii="Times New Roman" w:hAnsi="Times New Roman"/>
          <w:sz w:val="28"/>
          <w:szCs w:val="28"/>
        </w:rPr>
        <w:t>Кашена</w:t>
      </w:r>
      <w:proofErr w:type="spellEnd"/>
      <w:r w:rsidRPr="00AF2147">
        <w:rPr>
          <w:rFonts w:ascii="Times New Roman" w:hAnsi="Times New Roman"/>
          <w:sz w:val="28"/>
          <w:szCs w:val="28"/>
        </w:rPr>
        <w:t>, ул. Красноармейское шоссе).</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xml:space="preserve">На дорогах в районе школ установлено пешеходное ограждение (ул. Плотникова, Юбилейная, </w:t>
      </w:r>
      <w:proofErr w:type="spellStart"/>
      <w:r w:rsidRPr="00AF2147">
        <w:rPr>
          <w:rFonts w:ascii="Times New Roman" w:hAnsi="Times New Roman"/>
          <w:sz w:val="28"/>
          <w:szCs w:val="28"/>
        </w:rPr>
        <w:t>Заслонова</w:t>
      </w:r>
      <w:proofErr w:type="spellEnd"/>
      <w:r w:rsidRPr="00AF2147">
        <w:rPr>
          <w:rFonts w:ascii="Times New Roman" w:hAnsi="Times New Roman"/>
          <w:sz w:val="28"/>
          <w:szCs w:val="28"/>
        </w:rPr>
        <w:t>).</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За счет средств городского бюджета выполнены работы по ремонту дворовых территорий:</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ул. Строителей, д. 10, 10а, 14;</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 xml:space="preserve">- ул. </w:t>
      </w:r>
      <w:proofErr w:type="spellStart"/>
      <w:r w:rsidRPr="00AF2147">
        <w:rPr>
          <w:rFonts w:ascii="Times New Roman" w:hAnsi="Times New Roman"/>
          <w:sz w:val="28"/>
          <w:szCs w:val="28"/>
        </w:rPr>
        <w:t>Заслонова</w:t>
      </w:r>
      <w:proofErr w:type="spellEnd"/>
      <w:r w:rsidRPr="00AF2147">
        <w:rPr>
          <w:rFonts w:ascii="Times New Roman" w:hAnsi="Times New Roman"/>
          <w:sz w:val="28"/>
          <w:szCs w:val="28"/>
        </w:rPr>
        <w:t>, д. 3.</w:t>
      </w:r>
    </w:p>
    <w:p w:rsidR="00652F9F" w:rsidRPr="00AF2147"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За счет внебюджетных средств выполнены работы по ремонту и покраске перильных ограждений на путепроводе на ул. 25 Октября. В рамках реализации муниципальной программы была произведена установка пешеходных ограждений образовательных учреждени</w:t>
      </w:r>
      <w:proofErr w:type="gramStart"/>
      <w:r w:rsidRPr="00AF2147">
        <w:rPr>
          <w:rFonts w:ascii="Times New Roman" w:hAnsi="Times New Roman"/>
          <w:sz w:val="28"/>
          <w:szCs w:val="28"/>
        </w:rPr>
        <w:t>й-</w:t>
      </w:r>
      <w:proofErr w:type="gramEnd"/>
      <w:r w:rsidRPr="00AF2147">
        <w:rPr>
          <w:rFonts w:ascii="Times New Roman" w:hAnsi="Times New Roman"/>
          <w:sz w:val="28"/>
          <w:szCs w:val="28"/>
        </w:rPr>
        <w:t xml:space="preserve"> школы №№ 5, 7, 10.</w:t>
      </w:r>
    </w:p>
    <w:p w:rsidR="00652F9F" w:rsidRDefault="00652F9F" w:rsidP="00652F9F">
      <w:pPr>
        <w:spacing w:after="0" w:line="240" w:lineRule="auto"/>
        <w:ind w:firstLine="709"/>
        <w:jc w:val="both"/>
        <w:rPr>
          <w:rFonts w:ascii="Times New Roman" w:hAnsi="Times New Roman"/>
          <w:sz w:val="28"/>
          <w:szCs w:val="28"/>
        </w:rPr>
      </w:pPr>
      <w:r w:rsidRPr="00AF2147">
        <w:rPr>
          <w:rFonts w:ascii="Times New Roman" w:hAnsi="Times New Roman"/>
          <w:sz w:val="28"/>
          <w:szCs w:val="28"/>
        </w:rPr>
        <w:t>В преддверии нового учебного года были проведены работы направленные на обеспечение безопасности дорожного движения вблизи школ – нанесена горизонтальная дорожная разметка «Зебра», установлены элементы принудительного снижения скорости транспортных средств - искусственные неровности.</w:t>
      </w:r>
    </w:p>
    <w:p w:rsidR="00652F9F" w:rsidRPr="00512A48" w:rsidRDefault="00652F9F" w:rsidP="00652F9F">
      <w:pPr>
        <w:spacing w:after="0" w:line="240" w:lineRule="auto"/>
        <w:ind w:firstLine="709"/>
        <w:jc w:val="both"/>
        <w:rPr>
          <w:rFonts w:ascii="Times New Roman" w:hAnsi="Times New Roman"/>
          <w:sz w:val="28"/>
          <w:szCs w:val="28"/>
        </w:rPr>
      </w:pPr>
      <w:r w:rsidRPr="00512A48">
        <w:rPr>
          <w:rFonts w:ascii="Times New Roman" w:hAnsi="Times New Roman"/>
          <w:sz w:val="28"/>
          <w:szCs w:val="28"/>
        </w:rPr>
        <w:t>А также ремонт по гарантии:</w:t>
      </w:r>
    </w:p>
    <w:p w:rsidR="00652F9F" w:rsidRPr="00512A48" w:rsidRDefault="00652F9F" w:rsidP="00652F9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512A48">
        <w:rPr>
          <w:rFonts w:ascii="Times New Roman" w:hAnsi="Times New Roman"/>
          <w:sz w:val="28"/>
          <w:szCs w:val="28"/>
        </w:rPr>
        <w:t>ЗАО «</w:t>
      </w:r>
      <w:proofErr w:type="spellStart"/>
      <w:r w:rsidRPr="00512A48">
        <w:rPr>
          <w:rFonts w:ascii="Times New Roman" w:hAnsi="Times New Roman"/>
          <w:sz w:val="28"/>
          <w:szCs w:val="28"/>
        </w:rPr>
        <w:t>Вязьмадор</w:t>
      </w:r>
      <w:proofErr w:type="spellEnd"/>
      <w:r w:rsidRPr="00512A48">
        <w:rPr>
          <w:rFonts w:ascii="Times New Roman" w:hAnsi="Times New Roman"/>
          <w:sz w:val="28"/>
          <w:szCs w:val="28"/>
        </w:rPr>
        <w:t xml:space="preserve">» В.А. </w:t>
      </w:r>
      <w:proofErr w:type="spellStart"/>
      <w:r w:rsidRPr="00512A48">
        <w:rPr>
          <w:rFonts w:ascii="Times New Roman" w:hAnsi="Times New Roman"/>
          <w:sz w:val="28"/>
          <w:szCs w:val="28"/>
        </w:rPr>
        <w:t>Помозов</w:t>
      </w:r>
      <w:proofErr w:type="spellEnd"/>
      <w:r w:rsidRPr="00512A48">
        <w:rPr>
          <w:rFonts w:ascii="Times New Roman" w:hAnsi="Times New Roman"/>
          <w:sz w:val="28"/>
          <w:szCs w:val="28"/>
        </w:rPr>
        <w:t xml:space="preserve"> по адресам ул. Воинов-интернационалистов, проезд к д. №№ 3;5 в г. Вязьма Смоленской области; ул. Спортивная – от д. №18 до примыкания с ул. Плотникова; проезд 25 Октября (в районе стадиона «Салют») в г. Вязьма Смоленской области;</w:t>
      </w:r>
    </w:p>
    <w:p w:rsidR="00652F9F" w:rsidRPr="00512A48" w:rsidRDefault="00652F9F" w:rsidP="00652F9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512A48">
        <w:rPr>
          <w:rFonts w:ascii="Times New Roman" w:hAnsi="Times New Roman"/>
          <w:sz w:val="28"/>
          <w:szCs w:val="28"/>
        </w:rPr>
        <w:t xml:space="preserve">ООО «Строй Рем Сервис» А.Н. Ефремов по адресам ул. </w:t>
      </w:r>
      <w:proofErr w:type="spellStart"/>
      <w:r w:rsidRPr="00512A48">
        <w:rPr>
          <w:rFonts w:ascii="Times New Roman" w:hAnsi="Times New Roman"/>
          <w:sz w:val="28"/>
          <w:szCs w:val="28"/>
        </w:rPr>
        <w:t>Заслонова</w:t>
      </w:r>
      <w:proofErr w:type="spellEnd"/>
      <w:r w:rsidRPr="00512A48">
        <w:rPr>
          <w:rFonts w:ascii="Times New Roman" w:hAnsi="Times New Roman"/>
          <w:sz w:val="28"/>
          <w:szCs w:val="28"/>
        </w:rPr>
        <w:t xml:space="preserve"> (в соответствии с пунктом 1.8 контракта гарантийный срок на выполненные работы составляет 5 лет </w:t>
      </w:r>
      <w:proofErr w:type="gramStart"/>
      <w:r w:rsidRPr="00512A48">
        <w:rPr>
          <w:rFonts w:ascii="Times New Roman" w:hAnsi="Times New Roman"/>
          <w:sz w:val="28"/>
          <w:szCs w:val="28"/>
        </w:rPr>
        <w:t>с даты ввода</w:t>
      </w:r>
      <w:proofErr w:type="gramEnd"/>
      <w:r w:rsidRPr="00512A48">
        <w:rPr>
          <w:rFonts w:ascii="Times New Roman" w:hAnsi="Times New Roman"/>
          <w:sz w:val="28"/>
          <w:szCs w:val="28"/>
        </w:rPr>
        <w:t xml:space="preserve"> объекта в эксплуатацию до 12.09.2018 г.);</w:t>
      </w:r>
    </w:p>
    <w:p w:rsidR="00652F9F" w:rsidRPr="00512A48" w:rsidRDefault="00652F9F" w:rsidP="00652F9F">
      <w:pPr>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 СО</w:t>
      </w:r>
      <w:r w:rsidRPr="00512A48">
        <w:rPr>
          <w:rFonts w:ascii="Times New Roman" w:hAnsi="Times New Roman"/>
          <w:sz w:val="28"/>
          <w:szCs w:val="28"/>
        </w:rPr>
        <w:t>ГБУ «</w:t>
      </w:r>
      <w:proofErr w:type="spellStart"/>
      <w:r w:rsidRPr="00512A48">
        <w:rPr>
          <w:rFonts w:ascii="Times New Roman" w:hAnsi="Times New Roman"/>
          <w:sz w:val="28"/>
          <w:szCs w:val="28"/>
        </w:rPr>
        <w:t>Смоленскав</w:t>
      </w:r>
      <w:r>
        <w:rPr>
          <w:rFonts w:ascii="Times New Roman" w:hAnsi="Times New Roman"/>
          <w:sz w:val="28"/>
          <w:szCs w:val="28"/>
        </w:rPr>
        <w:t>тодор</w:t>
      </w:r>
      <w:proofErr w:type="spellEnd"/>
      <w:r>
        <w:rPr>
          <w:rFonts w:ascii="Times New Roman" w:hAnsi="Times New Roman"/>
          <w:sz w:val="28"/>
          <w:szCs w:val="28"/>
        </w:rPr>
        <w:t xml:space="preserve">» Р.Т. </w:t>
      </w:r>
      <w:proofErr w:type="spellStart"/>
      <w:r>
        <w:rPr>
          <w:rFonts w:ascii="Times New Roman" w:hAnsi="Times New Roman"/>
          <w:sz w:val="28"/>
          <w:szCs w:val="28"/>
        </w:rPr>
        <w:t>Латыпов</w:t>
      </w:r>
      <w:proofErr w:type="spellEnd"/>
      <w:r>
        <w:rPr>
          <w:rFonts w:ascii="Times New Roman" w:hAnsi="Times New Roman"/>
          <w:sz w:val="28"/>
          <w:szCs w:val="28"/>
        </w:rPr>
        <w:t xml:space="preserve"> по адресам </w:t>
      </w:r>
      <w:r w:rsidRPr="00512A48">
        <w:rPr>
          <w:rFonts w:ascii="Times New Roman" w:hAnsi="Times New Roman"/>
          <w:sz w:val="28"/>
          <w:szCs w:val="28"/>
        </w:rPr>
        <w:t>ул. Дмитрова Гора в г. Вязьма Смоленской области; ул. Воинов-Интернационалистов (от пересечения с ул. Ленина до д. № 5 ул. Воинов – Интернационалистов);  ул. Мира (до ул. Полевая, в районе д. № 47); проезд по ул. Красноармейское шоссе – ул. Маяковская г. Вязьма Смоленской области; ул. Софьи Перовской;</w:t>
      </w:r>
      <w:proofErr w:type="gramEnd"/>
      <w:r w:rsidRPr="00512A48">
        <w:rPr>
          <w:rFonts w:ascii="Times New Roman" w:hAnsi="Times New Roman"/>
          <w:sz w:val="28"/>
          <w:szCs w:val="28"/>
        </w:rPr>
        <w:t xml:space="preserve"> </w:t>
      </w:r>
      <w:proofErr w:type="gramStart"/>
      <w:r w:rsidRPr="00512A48">
        <w:rPr>
          <w:rFonts w:ascii="Times New Roman" w:hAnsi="Times New Roman"/>
          <w:sz w:val="28"/>
          <w:szCs w:val="28"/>
        </w:rPr>
        <w:t xml:space="preserve">ул. </w:t>
      </w:r>
      <w:proofErr w:type="spellStart"/>
      <w:r w:rsidRPr="00512A48">
        <w:rPr>
          <w:rFonts w:ascii="Times New Roman" w:hAnsi="Times New Roman"/>
          <w:sz w:val="28"/>
          <w:szCs w:val="28"/>
        </w:rPr>
        <w:t>Заслонова</w:t>
      </w:r>
      <w:proofErr w:type="spellEnd"/>
      <w:r w:rsidRPr="00512A48">
        <w:rPr>
          <w:rFonts w:ascii="Times New Roman" w:hAnsi="Times New Roman"/>
          <w:sz w:val="28"/>
          <w:szCs w:val="28"/>
        </w:rPr>
        <w:t xml:space="preserve"> - от пересечения с ул. 25 Октября; ул. Комсомольская в г. Вязьма Смоленской области; ул.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xml:space="preserve"> (от примыкания ул. Московская до примыкания пер.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в г. Вязьма Смоленской области; ул. Панино (от светофора до ж/</w:t>
      </w:r>
      <w:proofErr w:type="spellStart"/>
      <w:r w:rsidRPr="00512A48">
        <w:rPr>
          <w:rFonts w:ascii="Times New Roman" w:hAnsi="Times New Roman"/>
          <w:sz w:val="28"/>
          <w:szCs w:val="28"/>
        </w:rPr>
        <w:t>д</w:t>
      </w:r>
      <w:proofErr w:type="spellEnd"/>
      <w:r w:rsidRPr="00512A48">
        <w:rPr>
          <w:rFonts w:ascii="Times New Roman" w:hAnsi="Times New Roman"/>
          <w:sz w:val="28"/>
          <w:szCs w:val="28"/>
        </w:rPr>
        <w:t xml:space="preserve"> переезда) в г. Вязьма Смоленской области;</w:t>
      </w:r>
      <w:proofErr w:type="gramEnd"/>
      <w:r w:rsidRPr="00512A48">
        <w:rPr>
          <w:rFonts w:ascii="Times New Roman" w:hAnsi="Times New Roman"/>
          <w:sz w:val="28"/>
          <w:szCs w:val="28"/>
        </w:rPr>
        <w:t xml:space="preserve"> </w:t>
      </w:r>
      <w:proofErr w:type="gramStart"/>
      <w:r w:rsidRPr="00512A48">
        <w:rPr>
          <w:rFonts w:ascii="Times New Roman" w:hAnsi="Times New Roman"/>
          <w:sz w:val="28"/>
          <w:szCs w:val="28"/>
        </w:rPr>
        <w:t>ул. Панино (от светофора до ж/</w:t>
      </w:r>
      <w:proofErr w:type="spellStart"/>
      <w:r w:rsidRPr="00512A48">
        <w:rPr>
          <w:rFonts w:ascii="Times New Roman" w:hAnsi="Times New Roman"/>
          <w:sz w:val="28"/>
          <w:szCs w:val="28"/>
        </w:rPr>
        <w:t>д</w:t>
      </w:r>
      <w:proofErr w:type="spellEnd"/>
      <w:r w:rsidRPr="00512A48">
        <w:rPr>
          <w:rFonts w:ascii="Times New Roman" w:hAnsi="Times New Roman"/>
          <w:sz w:val="28"/>
          <w:szCs w:val="28"/>
        </w:rPr>
        <w:t xml:space="preserve"> переезда), ул. Панино –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xml:space="preserve"> (от светофора до д. № 75 ул.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xml:space="preserve">) в г. Вязьма Смоленской области; пл. Советская в г. Вязьма Смоленской области; ул. Мира (от пересечения с ул. Ленина до д. № 21 ул. Мира и от </w:t>
      </w:r>
      <w:proofErr w:type="spellStart"/>
      <w:r w:rsidRPr="00512A48">
        <w:rPr>
          <w:rFonts w:ascii="Times New Roman" w:hAnsi="Times New Roman"/>
          <w:sz w:val="28"/>
          <w:szCs w:val="28"/>
        </w:rPr>
        <w:t>д</w:t>
      </w:r>
      <w:proofErr w:type="spellEnd"/>
      <w:r w:rsidRPr="00512A48">
        <w:rPr>
          <w:rFonts w:ascii="Times New Roman" w:hAnsi="Times New Roman"/>
          <w:sz w:val="28"/>
          <w:szCs w:val="28"/>
        </w:rPr>
        <w:t xml:space="preserve"> № 43  ул. Мира до пересечения с ул. Двойная Слобода);</w:t>
      </w:r>
      <w:proofErr w:type="gramEnd"/>
    </w:p>
    <w:p w:rsidR="00652F9F" w:rsidRDefault="00652F9F" w:rsidP="00652F9F">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512A48">
        <w:rPr>
          <w:rFonts w:ascii="Times New Roman" w:hAnsi="Times New Roman"/>
          <w:sz w:val="28"/>
          <w:szCs w:val="28"/>
        </w:rPr>
        <w:t xml:space="preserve">ОАО «ДЭП -47» Д.И. Гавриловичу по адресу по ул. Московская от пересечения ул.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xml:space="preserve"> </w:t>
      </w:r>
      <w:proofErr w:type="gramStart"/>
      <w:r w:rsidRPr="00512A48">
        <w:rPr>
          <w:rFonts w:ascii="Times New Roman" w:hAnsi="Times New Roman"/>
          <w:sz w:val="28"/>
          <w:szCs w:val="28"/>
        </w:rPr>
        <w:t>до ж</w:t>
      </w:r>
      <w:proofErr w:type="gramEnd"/>
      <w:r w:rsidRPr="00512A48">
        <w:rPr>
          <w:rFonts w:ascii="Times New Roman" w:hAnsi="Times New Roman"/>
          <w:sz w:val="28"/>
          <w:szCs w:val="28"/>
        </w:rPr>
        <w:t>.д. № 18 г. Вязьма.</w:t>
      </w:r>
    </w:p>
    <w:p w:rsidR="00652F9F" w:rsidRPr="00512A48" w:rsidRDefault="00652F9F" w:rsidP="00652F9F">
      <w:pPr>
        <w:spacing w:after="0" w:line="240" w:lineRule="auto"/>
        <w:ind w:firstLine="709"/>
        <w:jc w:val="both"/>
        <w:rPr>
          <w:rFonts w:ascii="Times New Roman" w:hAnsi="Times New Roman"/>
          <w:sz w:val="28"/>
          <w:szCs w:val="28"/>
        </w:rPr>
      </w:pPr>
      <w:r>
        <w:rPr>
          <w:rFonts w:ascii="Times New Roman" w:hAnsi="Times New Roman"/>
          <w:sz w:val="28"/>
          <w:szCs w:val="28"/>
        </w:rPr>
        <w:t>Работы были выполнены.</w:t>
      </w:r>
    </w:p>
    <w:p w:rsidR="00652F9F" w:rsidRPr="00512A48" w:rsidRDefault="00652F9F" w:rsidP="00652F9F">
      <w:pPr>
        <w:spacing w:after="0" w:line="240" w:lineRule="auto"/>
        <w:ind w:firstLine="709"/>
        <w:jc w:val="both"/>
        <w:rPr>
          <w:rFonts w:ascii="Times New Roman" w:hAnsi="Times New Roman"/>
          <w:sz w:val="28"/>
          <w:szCs w:val="28"/>
        </w:rPr>
      </w:pPr>
      <w:r w:rsidRPr="00512A48">
        <w:rPr>
          <w:rFonts w:ascii="Times New Roman" w:hAnsi="Times New Roman"/>
          <w:sz w:val="28"/>
          <w:szCs w:val="28"/>
        </w:rPr>
        <w:lastRenderedPageBreak/>
        <w:t>За счет внебюджетных средств выполнены работы по ремонту и покраске перильных ограждений на путепроводе на ул. 25 Октября. В рамках реализации муниципальной программы была произведена установка пешеходных ограждений образовательных учреждени</w:t>
      </w:r>
      <w:proofErr w:type="gramStart"/>
      <w:r w:rsidRPr="00512A48">
        <w:rPr>
          <w:rFonts w:ascii="Times New Roman" w:hAnsi="Times New Roman"/>
          <w:sz w:val="28"/>
          <w:szCs w:val="28"/>
        </w:rPr>
        <w:t>й-</w:t>
      </w:r>
      <w:proofErr w:type="gramEnd"/>
      <w:r w:rsidRPr="00512A48">
        <w:rPr>
          <w:rFonts w:ascii="Times New Roman" w:hAnsi="Times New Roman"/>
          <w:sz w:val="28"/>
          <w:szCs w:val="28"/>
        </w:rPr>
        <w:t xml:space="preserve"> школы №№ 5, 7, 10.</w:t>
      </w:r>
    </w:p>
    <w:p w:rsidR="00652F9F" w:rsidRDefault="00652F9F" w:rsidP="00652F9F">
      <w:pPr>
        <w:spacing w:after="0" w:line="240" w:lineRule="auto"/>
        <w:ind w:firstLine="709"/>
        <w:jc w:val="both"/>
        <w:rPr>
          <w:rFonts w:ascii="Times New Roman" w:hAnsi="Times New Roman"/>
          <w:sz w:val="28"/>
          <w:szCs w:val="28"/>
        </w:rPr>
      </w:pPr>
      <w:r w:rsidRPr="00512A48">
        <w:rPr>
          <w:rFonts w:ascii="Times New Roman" w:hAnsi="Times New Roman"/>
          <w:sz w:val="28"/>
          <w:szCs w:val="28"/>
        </w:rPr>
        <w:t>В преддверии нового учебного года были проведены работы направленные на обеспечение безопасности дорожного движения вблизи школ – нанесена горизонтальная дорожная разметка «Зебра», установлены элементы принудительного снижения скорости транспортных средств - искусственные неровности.</w:t>
      </w:r>
    </w:p>
    <w:p w:rsidR="00652F9F" w:rsidRPr="00512A48" w:rsidRDefault="00652F9F" w:rsidP="00652F9F">
      <w:pPr>
        <w:spacing w:after="0" w:line="240" w:lineRule="auto"/>
        <w:ind w:firstLine="709"/>
        <w:jc w:val="both"/>
        <w:rPr>
          <w:rFonts w:ascii="Times New Roman" w:hAnsi="Times New Roman"/>
          <w:sz w:val="28"/>
          <w:szCs w:val="28"/>
        </w:rPr>
      </w:pPr>
      <w:r w:rsidRPr="00512A48">
        <w:rPr>
          <w:rFonts w:ascii="Times New Roman" w:hAnsi="Times New Roman"/>
          <w:sz w:val="28"/>
          <w:szCs w:val="28"/>
        </w:rPr>
        <w:t>В 2019 году продолжена работа по содержанию и гарантийному ремонту автомобильных дорог и доведению их до нормативного состояния:</w:t>
      </w:r>
    </w:p>
    <w:p w:rsidR="00652F9F" w:rsidRPr="00512A48" w:rsidRDefault="00652F9F" w:rsidP="00652F9F">
      <w:pPr>
        <w:spacing w:after="0" w:line="240" w:lineRule="auto"/>
        <w:ind w:firstLine="709"/>
        <w:jc w:val="both"/>
        <w:rPr>
          <w:rFonts w:ascii="Times New Roman" w:hAnsi="Times New Roman"/>
          <w:sz w:val="28"/>
          <w:szCs w:val="28"/>
        </w:rPr>
      </w:pPr>
      <w:r w:rsidRPr="00512A48">
        <w:rPr>
          <w:rFonts w:ascii="Times New Roman" w:hAnsi="Times New Roman"/>
          <w:sz w:val="28"/>
          <w:szCs w:val="28"/>
        </w:rPr>
        <w:t>- ЗАО «</w:t>
      </w:r>
      <w:proofErr w:type="spellStart"/>
      <w:r w:rsidRPr="00512A48">
        <w:rPr>
          <w:rFonts w:ascii="Times New Roman" w:hAnsi="Times New Roman"/>
          <w:sz w:val="28"/>
          <w:szCs w:val="28"/>
        </w:rPr>
        <w:t>Вязьмадор</w:t>
      </w:r>
      <w:proofErr w:type="spellEnd"/>
      <w:r w:rsidRPr="00512A48">
        <w:rPr>
          <w:rFonts w:ascii="Times New Roman" w:hAnsi="Times New Roman"/>
          <w:sz w:val="28"/>
          <w:szCs w:val="28"/>
        </w:rPr>
        <w:t xml:space="preserve">» по адресу: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xml:space="preserve"> от д. №71 д. №77 со сроком устранения -  до 01.05.2019 года</w:t>
      </w:r>
      <w:r>
        <w:rPr>
          <w:rFonts w:ascii="Times New Roman" w:hAnsi="Times New Roman"/>
          <w:sz w:val="28"/>
          <w:szCs w:val="28"/>
        </w:rPr>
        <w:t xml:space="preserve"> (работы выполнены)</w:t>
      </w:r>
      <w:r w:rsidRPr="00512A48">
        <w:rPr>
          <w:rFonts w:ascii="Times New Roman" w:hAnsi="Times New Roman"/>
          <w:sz w:val="28"/>
          <w:szCs w:val="28"/>
        </w:rPr>
        <w:t>;</w:t>
      </w:r>
    </w:p>
    <w:p w:rsidR="00652F9F" w:rsidRPr="00512A48" w:rsidRDefault="00652F9F" w:rsidP="00652F9F">
      <w:pPr>
        <w:spacing w:after="0" w:line="240" w:lineRule="auto"/>
        <w:ind w:firstLine="709"/>
        <w:jc w:val="both"/>
        <w:rPr>
          <w:rFonts w:ascii="Times New Roman" w:hAnsi="Times New Roman"/>
          <w:sz w:val="28"/>
          <w:szCs w:val="28"/>
        </w:rPr>
      </w:pPr>
      <w:r w:rsidRPr="00512A48">
        <w:rPr>
          <w:rFonts w:ascii="Times New Roman" w:hAnsi="Times New Roman"/>
          <w:sz w:val="28"/>
          <w:szCs w:val="28"/>
        </w:rPr>
        <w:t xml:space="preserve">- ОАО «ДЭП-47» по адресам: ул. Московская от пересечения ул.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xml:space="preserve"> до </w:t>
      </w:r>
      <w:proofErr w:type="spellStart"/>
      <w:r w:rsidRPr="00512A48">
        <w:rPr>
          <w:rFonts w:ascii="Times New Roman" w:hAnsi="Times New Roman"/>
          <w:sz w:val="28"/>
          <w:szCs w:val="28"/>
        </w:rPr>
        <w:t>д.№</w:t>
      </w:r>
      <w:proofErr w:type="spellEnd"/>
      <w:r w:rsidRPr="00512A48">
        <w:rPr>
          <w:rFonts w:ascii="Times New Roman" w:hAnsi="Times New Roman"/>
          <w:sz w:val="28"/>
          <w:szCs w:val="28"/>
        </w:rPr>
        <w:t xml:space="preserve"> 18; ул. Алексеевская </w:t>
      </w:r>
      <w:proofErr w:type="gramStart"/>
      <w:r w:rsidRPr="00512A48">
        <w:rPr>
          <w:rFonts w:ascii="Times New Roman" w:hAnsi="Times New Roman"/>
          <w:sz w:val="28"/>
          <w:szCs w:val="28"/>
        </w:rPr>
        <w:t>от ж</w:t>
      </w:r>
      <w:proofErr w:type="gramEnd"/>
      <w:r w:rsidRPr="00512A48">
        <w:rPr>
          <w:rFonts w:ascii="Times New Roman" w:hAnsi="Times New Roman"/>
          <w:sz w:val="28"/>
          <w:szCs w:val="28"/>
        </w:rPr>
        <w:t>.д./переезда до д.№47; ул. Пушкина со сроком устранения - до 01.05.2019 года</w:t>
      </w:r>
      <w:r>
        <w:rPr>
          <w:rFonts w:ascii="Times New Roman" w:hAnsi="Times New Roman"/>
          <w:sz w:val="28"/>
          <w:szCs w:val="28"/>
        </w:rPr>
        <w:t xml:space="preserve"> (работы выполнены)</w:t>
      </w:r>
      <w:r w:rsidRPr="00512A48">
        <w:rPr>
          <w:rFonts w:ascii="Times New Roman" w:hAnsi="Times New Roman"/>
          <w:sz w:val="28"/>
          <w:szCs w:val="28"/>
        </w:rPr>
        <w:t>;</w:t>
      </w:r>
    </w:p>
    <w:p w:rsidR="00652F9F" w:rsidRDefault="00652F9F" w:rsidP="00652F9F">
      <w:pPr>
        <w:spacing w:after="0" w:line="240" w:lineRule="auto"/>
        <w:ind w:firstLine="709"/>
        <w:jc w:val="both"/>
        <w:rPr>
          <w:rFonts w:ascii="Times New Roman" w:hAnsi="Times New Roman"/>
          <w:sz w:val="28"/>
          <w:szCs w:val="28"/>
        </w:rPr>
      </w:pPr>
      <w:r>
        <w:rPr>
          <w:rFonts w:ascii="Times New Roman" w:hAnsi="Times New Roman"/>
          <w:sz w:val="28"/>
          <w:szCs w:val="28"/>
        </w:rPr>
        <w:t>- ВФ СО</w:t>
      </w:r>
      <w:r w:rsidRPr="00512A48">
        <w:rPr>
          <w:rFonts w:ascii="Times New Roman" w:hAnsi="Times New Roman"/>
          <w:sz w:val="28"/>
          <w:szCs w:val="28"/>
        </w:rPr>
        <w:t>ГБУ «</w:t>
      </w:r>
      <w:proofErr w:type="spellStart"/>
      <w:r w:rsidRPr="00512A48">
        <w:rPr>
          <w:rFonts w:ascii="Times New Roman" w:hAnsi="Times New Roman"/>
          <w:sz w:val="28"/>
          <w:szCs w:val="28"/>
        </w:rPr>
        <w:t>Смоленскавтодор</w:t>
      </w:r>
      <w:proofErr w:type="spellEnd"/>
      <w:r w:rsidRPr="00512A48">
        <w:rPr>
          <w:rFonts w:ascii="Times New Roman" w:hAnsi="Times New Roman"/>
          <w:sz w:val="28"/>
          <w:szCs w:val="28"/>
        </w:rPr>
        <w:t xml:space="preserve">» по адресам: ул. Плотникова; ул. Воинов- Интернационалистов - от пересечения с ул. Ленина до д. № 5 ул. Воинов – Интернационалистов; ул. Мира (до ул. Полевая, в районе д. № 47); ул. Докучаева; ул. Софьи Перовской; проезд ул. Докучаева до ул. Пушкина; ул. </w:t>
      </w:r>
      <w:proofErr w:type="spellStart"/>
      <w:r w:rsidRPr="00512A48">
        <w:rPr>
          <w:rFonts w:ascii="Times New Roman" w:hAnsi="Times New Roman"/>
          <w:sz w:val="28"/>
          <w:szCs w:val="28"/>
        </w:rPr>
        <w:t>Заслонов</w:t>
      </w:r>
      <w:proofErr w:type="gramStart"/>
      <w:r w:rsidRPr="00512A48">
        <w:rPr>
          <w:rFonts w:ascii="Times New Roman" w:hAnsi="Times New Roman"/>
          <w:sz w:val="28"/>
          <w:szCs w:val="28"/>
        </w:rPr>
        <w:t>а</w:t>
      </w:r>
      <w:proofErr w:type="spellEnd"/>
      <w:r w:rsidRPr="00512A48">
        <w:rPr>
          <w:rFonts w:ascii="Times New Roman" w:hAnsi="Times New Roman"/>
          <w:sz w:val="28"/>
          <w:szCs w:val="28"/>
        </w:rPr>
        <w:t>-</w:t>
      </w:r>
      <w:proofErr w:type="gramEnd"/>
      <w:r w:rsidRPr="00512A48">
        <w:rPr>
          <w:rFonts w:ascii="Times New Roman" w:hAnsi="Times New Roman"/>
          <w:sz w:val="28"/>
          <w:szCs w:val="28"/>
        </w:rPr>
        <w:t xml:space="preserve"> от пересечения с ул. 25 Октября; ул. Матросова; </w:t>
      </w:r>
      <w:proofErr w:type="gramStart"/>
      <w:r w:rsidRPr="00512A48">
        <w:rPr>
          <w:rFonts w:ascii="Times New Roman" w:hAnsi="Times New Roman"/>
          <w:sz w:val="28"/>
          <w:szCs w:val="28"/>
        </w:rPr>
        <w:t xml:space="preserve">ул. Комсомольская; ул.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xml:space="preserve"> (от примыкания ул. Московская (д.13) до примыкания пер.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xml:space="preserve"> (поворот на Кирпичный завод); ул. Панино (от светофора до ж/</w:t>
      </w:r>
      <w:proofErr w:type="spellStart"/>
      <w:r w:rsidRPr="00512A48">
        <w:rPr>
          <w:rFonts w:ascii="Times New Roman" w:hAnsi="Times New Roman"/>
          <w:sz w:val="28"/>
          <w:szCs w:val="28"/>
        </w:rPr>
        <w:t>д</w:t>
      </w:r>
      <w:proofErr w:type="spellEnd"/>
      <w:r w:rsidRPr="00512A48">
        <w:rPr>
          <w:rFonts w:ascii="Times New Roman" w:hAnsi="Times New Roman"/>
          <w:sz w:val="28"/>
          <w:szCs w:val="28"/>
        </w:rPr>
        <w:t xml:space="preserve"> переезда); ул. Панино (от светофора до д. № 75 ул. 1-я </w:t>
      </w:r>
      <w:proofErr w:type="spellStart"/>
      <w:r w:rsidRPr="00512A48">
        <w:rPr>
          <w:rFonts w:ascii="Times New Roman" w:hAnsi="Times New Roman"/>
          <w:sz w:val="28"/>
          <w:szCs w:val="28"/>
        </w:rPr>
        <w:t>Бозня</w:t>
      </w:r>
      <w:proofErr w:type="spellEnd"/>
      <w:r w:rsidRPr="00512A48">
        <w:rPr>
          <w:rFonts w:ascii="Times New Roman" w:hAnsi="Times New Roman"/>
          <w:sz w:val="28"/>
          <w:szCs w:val="28"/>
        </w:rPr>
        <w:t>); ул. Алексеевская; ул. Кронштадтская (от ул. Репина до ул. 25 Октября); ул. Алексеевская (от магазина до д.№89);</w:t>
      </w:r>
      <w:proofErr w:type="gramEnd"/>
      <w:r w:rsidRPr="00512A48">
        <w:rPr>
          <w:rFonts w:ascii="Times New Roman" w:hAnsi="Times New Roman"/>
          <w:sz w:val="28"/>
          <w:szCs w:val="28"/>
        </w:rPr>
        <w:t xml:space="preserve"> пл. </w:t>
      </w:r>
      <w:proofErr w:type="gramStart"/>
      <w:r w:rsidRPr="00512A48">
        <w:rPr>
          <w:rFonts w:ascii="Times New Roman" w:hAnsi="Times New Roman"/>
          <w:sz w:val="28"/>
          <w:szCs w:val="28"/>
        </w:rPr>
        <w:t>Советская</w:t>
      </w:r>
      <w:proofErr w:type="gramEnd"/>
      <w:r w:rsidRPr="00512A48">
        <w:rPr>
          <w:rFonts w:ascii="Times New Roman" w:hAnsi="Times New Roman"/>
          <w:sz w:val="28"/>
          <w:szCs w:val="28"/>
        </w:rPr>
        <w:t xml:space="preserve"> со сроком устранения</w:t>
      </w:r>
      <w:r>
        <w:rPr>
          <w:rFonts w:ascii="Times New Roman" w:hAnsi="Times New Roman"/>
          <w:sz w:val="28"/>
          <w:szCs w:val="28"/>
        </w:rPr>
        <w:t xml:space="preserve"> (работы выполняются, планируют закончить 23.05.2019)</w:t>
      </w:r>
      <w:r w:rsidRPr="00512A48">
        <w:rPr>
          <w:rFonts w:ascii="Times New Roman" w:hAnsi="Times New Roman"/>
          <w:sz w:val="28"/>
          <w:szCs w:val="28"/>
        </w:rPr>
        <w:t>.</w:t>
      </w:r>
    </w:p>
    <w:p w:rsidR="00652F9F" w:rsidRPr="00512A48" w:rsidRDefault="00652F9F" w:rsidP="00652F9F">
      <w:pPr>
        <w:spacing w:after="0" w:line="240" w:lineRule="auto"/>
        <w:ind w:firstLine="709"/>
        <w:jc w:val="both"/>
        <w:rPr>
          <w:rFonts w:ascii="Times New Roman" w:hAnsi="Times New Roman"/>
          <w:sz w:val="28"/>
          <w:szCs w:val="28"/>
        </w:rPr>
      </w:pPr>
    </w:p>
    <w:p w:rsidR="00652F9F" w:rsidRDefault="00652F9F" w:rsidP="00652F9F">
      <w:pPr>
        <w:spacing w:after="0" w:line="240" w:lineRule="auto"/>
        <w:ind w:firstLine="709"/>
        <w:jc w:val="both"/>
        <w:rPr>
          <w:rFonts w:ascii="Times New Roman" w:hAnsi="Times New Roman"/>
          <w:sz w:val="28"/>
          <w:szCs w:val="28"/>
        </w:rPr>
      </w:pPr>
      <w:r w:rsidRPr="00AF2147">
        <w:rPr>
          <w:rFonts w:ascii="Times New Roman" w:eastAsia="Times New Roman" w:hAnsi="Times New Roman"/>
          <w:sz w:val="28"/>
          <w:szCs w:val="28"/>
        </w:rPr>
        <w:t xml:space="preserve">3.2. В 2018 году </w:t>
      </w:r>
      <w:r w:rsidRPr="0094382C">
        <w:rPr>
          <w:rFonts w:ascii="Times New Roman" w:eastAsia="Times New Roman" w:hAnsi="Times New Roman"/>
          <w:sz w:val="28"/>
          <w:szCs w:val="28"/>
        </w:rPr>
        <w:t>Администраци</w:t>
      </w:r>
      <w:r w:rsidRPr="00AF2147">
        <w:rPr>
          <w:rFonts w:ascii="Times New Roman" w:eastAsia="Times New Roman" w:hAnsi="Times New Roman"/>
          <w:sz w:val="28"/>
          <w:szCs w:val="28"/>
        </w:rPr>
        <w:t>ей</w:t>
      </w:r>
      <w:r w:rsidRPr="0094382C">
        <w:rPr>
          <w:rFonts w:ascii="Times New Roman" w:eastAsia="Times New Roman" w:hAnsi="Times New Roman"/>
          <w:sz w:val="28"/>
          <w:szCs w:val="28"/>
        </w:rPr>
        <w:t xml:space="preserve"> муниципального образования «Вяземский район» Смоленской области</w:t>
      </w:r>
      <w:r>
        <w:rPr>
          <w:rFonts w:ascii="Times New Roman" w:eastAsia="Times New Roman" w:hAnsi="Times New Roman"/>
          <w:sz w:val="28"/>
          <w:szCs w:val="28"/>
        </w:rPr>
        <w:t xml:space="preserve"> </w:t>
      </w:r>
      <w:r>
        <w:rPr>
          <w:rFonts w:ascii="Times New Roman" w:hAnsi="Times New Roman"/>
          <w:sz w:val="28"/>
          <w:szCs w:val="28"/>
        </w:rPr>
        <w:t xml:space="preserve">были подготовлены документы и </w:t>
      </w:r>
      <w:r>
        <w:rPr>
          <w:rFonts w:ascii="Times New Roman" w:eastAsia="Times New Roman" w:hAnsi="Times New Roman"/>
          <w:sz w:val="28"/>
          <w:szCs w:val="28"/>
        </w:rPr>
        <w:t>направл</w:t>
      </w:r>
      <w:r>
        <w:rPr>
          <w:rFonts w:ascii="Times New Roman" w:hAnsi="Times New Roman"/>
          <w:sz w:val="28"/>
          <w:szCs w:val="28"/>
        </w:rPr>
        <w:t>ены</w:t>
      </w:r>
      <w:r>
        <w:rPr>
          <w:rFonts w:ascii="Times New Roman" w:eastAsia="Times New Roman" w:hAnsi="Times New Roman"/>
          <w:sz w:val="28"/>
          <w:szCs w:val="28"/>
        </w:rPr>
        <w:t xml:space="preserve"> для участия в 2019 году в реализации федеральной адресной инвестиционной программы</w:t>
      </w:r>
      <w:r w:rsidRPr="00306D7F">
        <w:rPr>
          <w:rFonts w:ascii="Times New Roman" w:hAnsi="Times New Roman"/>
          <w:sz w:val="28"/>
          <w:szCs w:val="28"/>
        </w:rPr>
        <w:t xml:space="preserve"> </w:t>
      </w:r>
      <w:r>
        <w:rPr>
          <w:rFonts w:ascii="Times New Roman" w:hAnsi="Times New Roman"/>
          <w:sz w:val="28"/>
          <w:szCs w:val="28"/>
        </w:rPr>
        <w:t>в адрес Департамента</w:t>
      </w:r>
      <w:r>
        <w:rPr>
          <w:rFonts w:ascii="Times New Roman" w:eastAsia="Times New Roman" w:hAnsi="Times New Roman"/>
          <w:sz w:val="28"/>
          <w:szCs w:val="28"/>
        </w:rPr>
        <w:t xml:space="preserve"> Смоленской области по строительству и жилищно-коммунальному хозяйству</w:t>
      </w:r>
      <w:r>
        <w:rPr>
          <w:rFonts w:ascii="Times New Roman" w:hAnsi="Times New Roman"/>
          <w:sz w:val="28"/>
          <w:szCs w:val="28"/>
        </w:rPr>
        <w:t xml:space="preserve"> по объектам: </w:t>
      </w:r>
    </w:p>
    <w:p w:rsidR="00652F9F" w:rsidRDefault="00652F9F" w:rsidP="00652F9F">
      <w:pPr>
        <w:spacing w:after="0" w:line="240" w:lineRule="auto"/>
        <w:ind w:firstLine="709"/>
        <w:jc w:val="both"/>
        <w:rPr>
          <w:rFonts w:ascii="Times New Roman" w:eastAsia="Times New Roman" w:hAnsi="Times New Roman"/>
          <w:color w:val="000000"/>
          <w:sz w:val="28"/>
          <w:szCs w:val="28"/>
        </w:rPr>
      </w:pPr>
      <w:r>
        <w:rPr>
          <w:rFonts w:ascii="Times New Roman" w:hAnsi="Times New Roman"/>
          <w:sz w:val="28"/>
          <w:szCs w:val="28"/>
        </w:rPr>
        <w:t>1. </w:t>
      </w:r>
      <w:r w:rsidRPr="00306D7F">
        <w:rPr>
          <w:rFonts w:ascii="Times New Roman" w:eastAsia="Times New Roman" w:hAnsi="Times New Roman"/>
          <w:color w:val="000000"/>
          <w:sz w:val="28"/>
          <w:szCs w:val="28"/>
        </w:rPr>
        <w:t xml:space="preserve">«Реконструкция водоводов 2 </w:t>
      </w:r>
      <w:r w:rsidRPr="00306D7F">
        <w:rPr>
          <w:rFonts w:ascii="Times New Roman" w:eastAsia="Times New Roman" w:hAnsi="Times New Roman"/>
          <w:color w:val="000000"/>
          <w:sz w:val="28"/>
          <w:szCs w:val="28"/>
          <w:lang w:val="en-US"/>
        </w:rPr>
        <w:t>D</w:t>
      </w:r>
      <w:r w:rsidRPr="00306D7F">
        <w:rPr>
          <w:rFonts w:ascii="Times New Roman" w:eastAsia="Times New Roman" w:hAnsi="Times New Roman"/>
          <w:color w:val="000000"/>
          <w:sz w:val="28"/>
          <w:szCs w:val="28"/>
        </w:rPr>
        <w:t xml:space="preserve">600 мм, </w:t>
      </w:r>
      <w:r w:rsidRPr="00306D7F">
        <w:rPr>
          <w:rFonts w:ascii="Times New Roman" w:eastAsia="Times New Roman" w:hAnsi="Times New Roman"/>
          <w:color w:val="000000"/>
          <w:sz w:val="28"/>
          <w:szCs w:val="28"/>
          <w:lang w:val="en-US"/>
        </w:rPr>
        <w:t>L</w:t>
      </w:r>
      <w:r w:rsidRPr="00306D7F">
        <w:rPr>
          <w:rFonts w:ascii="Times New Roman" w:eastAsia="Times New Roman" w:hAnsi="Times New Roman"/>
          <w:color w:val="000000"/>
          <w:sz w:val="28"/>
          <w:szCs w:val="28"/>
        </w:rPr>
        <w:t xml:space="preserve">=13 км от </w:t>
      </w:r>
      <w:proofErr w:type="spellStart"/>
      <w:r w:rsidRPr="00306D7F">
        <w:rPr>
          <w:rFonts w:ascii="Times New Roman" w:eastAsia="Times New Roman" w:hAnsi="Times New Roman"/>
          <w:color w:val="000000"/>
          <w:sz w:val="28"/>
          <w:szCs w:val="28"/>
        </w:rPr>
        <w:t>Бознянского</w:t>
      </w:r>
      <w:proofErr w:type="spellEnd"/>
      <w:r w:rsidRPr="00306D7F">
        <w:rPr>
          <w:rFonts w:ascii="Times New Roman" w:eastAsia="Times New Roman" w:hAnsi="Times New Roman"/>
          <w:color w:val="000000"/>
          <w:sz w:val="28"/>
          <w:szCs w:val="28"/>
        </w:rPr>
        <w:t xml:space="preserve"> водозабора до базы МП «Водоканал» г. Вязьма Смоленской области»</w:t>
      </w:r>
      <w:r>
        <w:rPr>
          <w:rFonts w:ascii="Times New Roman" w:eastAsia="Times New Roman" w:hAnsi="Times New Roman"/>
          <w:color w:val="000000"/>
          <w:sz w:val="28"/>
          <w:szCs w:val="28"/>
        </w:rPr>
        <w:t xml:space="preserve">, </w:t>
      </w:r>
    </w:p>
    <w:p w:rsidR="00652F9F" w:rsidRDefault="00652F9F" w:rsidP="00652F9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color w:val="000000"/>
          <w:sz w:val="28"/>
          <w:szCs w:val="28"/>
        </w:rPr>
        <w:t>2. </w:t>
      </w:r>
      <w:r w:rsidRPr="00306D7F">
        <w:rPr>
          <w:rFonts w:ascii="Times New Roman" w:hAnsi="Times New Roman"/>
          <w:sz w:val="28"/>
          <w:szCs w:val="28"/>
        </w:rPr>
        <w:t xml:space="preserve"> </w:t>
      </w:r>
      <w:proofErr w:type="gramStart"/>
      <w:r w:rsidRPr="00306D7F">
        <w:rPr>
          <w:rFonts w:ascii="Times New Roman" w:eastAsia="Times New Roman" w:hAnsi="Times New Roman"/>
          <w:sz w:val="28"/>
          <w:szCs w:val="28"/>
        </w:rPr>
        <w:t>«Водоснабжение жилых домов по</w:t>
      </w:r>
      <w:r w:rsidRPr="00306D7F">
        <w:rPr>
          <w:rFonts w:ascii="Times New Roman" w:hAnsi="Times New Roman"/>
          <w:sz w:val="28"/>
          <w:szCs w:val="28"/>
        </w:rPr>
        <w:t xml:space="preserve"> </w:t>
      </w:r>
      <w:r w:rsidRPr="00306D7F">
        <w:rPr>
          <w:rFonts w:ascii="Times New Roman" w:eastAsia="Times New Roman" w:hAnsi="Times New Roman"/>
          <w:sz w:val="28"/>
          <w:szCs w:val="28"/>
        </w:rPr>
        <w:t xml:space="preserve">ул. Ушакова, Зеленая, Железнодорожная, Победы, </w:t>
      </w:r>
      <w:proofErr w:type="spellStart"/>
      <w:r w:rsidRPr="00306D7F">
        <w:rPr>
          <w:rFonts w:ascii="Times New Roman" w:eastAsia="Times New Roman" w:hAnsi="Times New Roman"/>
          <w:sz w:val="28"/>
          <w:szCs w:val="28"/>
        </w:rPr>
        <w:t>Новоторжская</w:t>
      </w:r>
      <w:proofErr w:type="spellEnd"/>
      <w:r w:rsidRPr="00306D7F">
        <w:rPr>
          <w:rFonts w:ascii="Times New Roman" w:eastAsia="Times New Roman" w:hAnsi="Times New Roman"/>
          <w:sz w:val="28"/>
          <w:szCs w:val="28"/>
        </w:rPr>
        <w:t xml:space="preserve">, 2-я </w:t>
      </w:r>
      <w:proofErr w:type="spellStart"/>
      <w:r w:rsidRPr="00306D7F">
        <w:rPr>
          <w:rFonts w:ascii="Times New Roman" w:eastAsia="Times New Roman" w:hAnsi="Times New Roman"/>
          <w:sz w:val="28"/>
          <w:szCs w:val="28"/>
        </w:rPr>
        <w:t>Новоторжская</w:t>
      </w:r>
      <w:proofErr w:type="spellEnd"/>
      <w:r w:rsidRPr="00306D7F">
        <w:rPr>
          <w:rFonts w:ascii="Times New Roman" w:eastAsia="Times New Roman" w:hAnsi="Times New Roman"/>
          <w:sz w:val="28"/>
          <w:szCs w:val="28"/>
        </w:rPr>
        <w:t>, Освобождения, Кутузова, Энергетиков, пер. Победы, Безымянный в г. Вязьме Смоленской области».</w:t>
      </w:r>
      <w:proofErr w:type="gramEnd"/>
    </w:p>
    <w:p w:rsidR="00652F9F" w:rsidRPr="00FE392C" w:rsidRDefault="00652F9F" w:rsidP="00652F9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вышеуказанным объектам в</w:t>
      </w:r>
      <w:r w:rsidRPr="00306D7F">
        <w:rPr>
          <w:rFonts w:ascii="Times New Roman" w:eastAsia="Times New Roman" w:hAnsi="Times New Roman"/>
          <w:sz w:val="28"/>
          <w:szCs w:val="28"/>
        </w:rPr>
        <w:t xml:space="preserve"> 2019 году получена субсидия </w:t>
      </w:r>
      <w:r w:rsidRPr="00306D7F">
        <w:rPr>
          <w:rFonts w:ascii="Times New Roman" w:hAnsi="Times New Roman"/>
          <w:sz w:val="28"/>
          <w:szCs w:val="28"/>
        </w:rPr>
        <w:t xml:space="preserve">на </w:t>
      </w:r>
      <w:proofErr w:type="spellStart"/>
      <w:r w:rsidRPr="00306D7F">
        <w:rPr>
          <w:rFonts w:ascii="Times New Roman" w:hAnsi="Times New Roman"/>
          <w:sz w:val="28"/>
          <w:szCs w:val="28"/>
        </w:rPr>
        <w:t>софинансирование</w:t>
      </w:r>
      <w:proofErr w:type="spellEnd"/>
      <w:r w:rsidRPr="00306D7F">
        <w:rPr>
          <w:rFonts w:ascii="Times New Roman" w:hAnsi="Times New Roman"/>
          <w:sz w:val="28"/>
          <w:szCs w:val="28"/>
        </w:rPr>
        <w:t xml:space="preserve"> капитальных вложений в</w:t>
      </w:r>
      <w:r>
        <w:rPr>
          <w:rFonts w:ascii="Times New Roman" w:hAnsi="Times New Roman"/>
          <w:sz w:val="28"/>
          <w:szCs w:val="28"/>
        </w:rPr>
        <w:t xml:space="preserve"> </w:t>
      </w:r>
      <w:r w:rsidRPr="00306D7F">
        <w:rPr>
          <w:rFonts w:ascii="Times New Roman" w:hAnsi="Times New Roman"/>
          <w:sz w:val="28"/>
          <w:szCs w:val="28"/>
        </w:rPr>
        <w:t xml:space="preserve">объекты государственной </w:t>
      </w:r>
      <w:r w:rsidRPr="00FE392C">
        <w:rPr>
          <w:rFonts w:ascii="Times New Roman" w:eastAsia="Times New Roman" w:hAnsi="Times New Roman"/>
          <w:sz w:val="28"/>
          <w:szCs w:val="28"/>
        </w:rPr>
        <w:t xml:space="preserve">(муниципальной) собственности. Общий объем бюджетных ассигнований, предусматриваемых в бюджете Вяземского городского поселения на финансовое обеспечение расходных обязательств, в целях </w:t>
      </w:r>
      <w:proofErr w:type="spellStart"/>
      <w:r w:rsidRPr="00FE392C">
        <w:rPr>
          <w:rFonts w:ascii="Times New Roman" w:eastAsia="Times New Roman" w:hAnsi="Times New Roman"/>
          <w:sz w:val="28"/>
          <w:szCs w:val="28"/>
        </w:rPr>
        <w:t>софинансирования</w:t>
      </w:r>
      <w:proofErr w:type="spellEnd"/>
      <w:r w:rsidRPr="00FE392C">
        <w:rPr>
          <w:rFonts w:ascii="Times New Roman" w:eastAsia="Times New Roman" w:hAnsi="Times New Roman"/>
          <w:sz w:val="28"/>
          <w:szCs w:val="28"/>
        </w:rPr>
        <w:t xml:space="preserve"> которых предоставляется </w:t>
      </w:r>
      <w:r>
        <w:rPr>
          <w:rFonts w:ascii="Times New Roman" w:eastAsia="Times New Roman" w:hAnsi="Times New Roman"/>
          <w:sz w:val="28"/>
          <w:szCs w:val="28"/>
        </w:rPr>
        <w:t>с</w:t>
      </w:r>
      <w:r w:rsidRPr="00FE392C">
        <w:rPr>
          <w:rFonts w:ascii="Times New Roman" w:eastAsia="Times New Roman" w:hAnsi="Times New Roman"/>
          <w:sz w:val="28"/>
          <w:szCs w:val="28"/>
        </w:rPr>
        <w:t xml:space="preserve">убсидия, составляет в 2019 году 152 </w:t>
      </w:r>
      <w:proofErr w:type="spellStart"/>
      <w:r w:rsidRPr="00FE392C">
        <w:rPr>
          <w:rFonts w:ascii="Times New Roman" w:eastAsia="Times New Roman" w:hAnsi="Times New Roman"/>
          <w:sz w:val="28"/>
          <w:szCs w:val="28"/>
        </w:rPr>
        <w:t>152</w:t>
      </w:r>
      <w:proofErr w:type="spellEnd"/>
      <w:r w:rsidRPr="00FE392C">
        <w:rPr>
          <w:rFonts w:ascii="Times New Roman" w:eastAsia="Times New Roman" w:hAnsi="Times New Roman"/>
          <w:sz w:val="28"/>
          <w:szCs w:val="28"/>
        </w:rPr>
        <w:t xml:space="preserve"> 760 (сто </w:t>
      </w:r>
      <w:r w:rsidRPr="00FE392C">
        <w:rPr>
          <w:rFonts w:ascii="Times New Roman" w:eastAsia="Times New Roman" w:hAnsi="Times New Roman"/>
          <w:sz w:val="28"/>
          <w:szCs w:val="28"/>
        </w:rPr>
        <w:lastRenderedPageBreak/>
        <w:t>пятьдесят два миллиона сто пятьдесят две тысячи семьсот шестьдесят) рублей 0 копеек.</w:t>
      </w:r>
    </w:p>
    <w:p w:rsidR="00652F9F" w:rsidRDefault="00652F9F" w:rsidP="00652F9F">
      <w:pPr>
        <w:spacing w:after="0" w:line="240" w:lineRule="auto"/>
        <w:ind w:firstLine="709"/>
        <w:jc w:val="both"/>
        <w:rPr>
          <w:rFonts w:ascii="Times New Roman" w:eastAsia="Times New Roman" w:hAnsi="Times New Roman"/>
          <w:sz w:val="28"/>
          <w:szCs w:val="28"/>
        </w:rPr>
      </w:pPr>
      <w:r w:rsidRPr="00FE392C">
        <w:rPr>
          <w:rFonts w:ascii="Times New Roman" w:eastAsia="Times New Roman" w:hAnsi="Times New Roman"/>
          <w:sz w:val="28"/>
          <w:szCs w:val="28"/>
        </w:rPr>
        <w:t>В настоящее время проводится конкурсн</w:t>
      </w:r>
      <w:r>
        <w:rPr>
          <w:rFonts w:ascii="Times New Roman" w:eastAsia="Times New Roman" w:hAnsi="Times New Roman"/>
          <w:sz w:val="28"/>
          <w:szCs w:val="28"/>
        </w:rPr>
        <w:t>ые</w:t>
      </w:r>
      <w:r w:rsidRPr="00FE392C">
        <w:rPr>
          <w:rFonts w:ascii="Times New Roman" w:eastAsia="Times New Roman" w:hAnsi="Times New Roman"/>
          <w:sz w:val="28"/>
          <w:szCs w:val="28"/>
        </w:rPr>
        <w:t xml:space="preserve"> процедур</w:t>
      </w:r>
      <w:r>
        <w:rPr>
          <w:rFonts w:ascii="Times New Roman" w:eastAsia="Times New Roman" w:hAnsi="Times New Roman"/>
          <w:sz w:val="28"/>
          <w:szCs w:val="28"/>
        </w:rPr>
        <w:t>ы</w:t>
      </w:r>
      <w:r w:rsidRPr="00FE392C">
        <w:rPr>
          <w:rFonts w:ascii="Times New Roman" w:eastAsia="Times New Roman" w:hAnsi="Times New Roman"/>
          <w:sz w:val="28"/>
          <w:szCs w:val="28"/>
        </w:rPr>
        <w:t xml:space="preserve"> по определению подрядных организаций для реализации данных проектов.</w:t>
      </w:r>
    </w:p>
    <w:p w:rsidR="00652F9F" w:rsidRDefault="00652F9F" w:rsidP="00652F9F">
      <w:pPr>
        <w:spacing w:after="0" w:line="240" w:lineRule="auto"/>
        <w:ind w:firstLine="708"/>
        <w:jc w:val="both"/>
        <w:rPr>
          <w:rFonts w:ascii="Times New Roman" w:hAnsi="Times New Roman"/>
          <w:sz w:val="28"/>
          <w:szCs w:val="28"/>
        </w:rPr>
      </w:pPr>
      <w:r w:rsidRPr="00E81BC7">
        <w:rPr>
          <w:rFonts w:ascii="Times New Roman" w:hAnsi="Times New Roman"/>
          <w:sz w:val="28"/>
          <w:szCs w:val="28"/>
        </w:rPr>
        <w:t>Пров</w:t>
      </w:r>
      <w:r>
        <w:rPr>
          <w:rFonts w:ascii="Times New Roman" w:hAnsi="Times New Roman"/>
          <w:sz w:val="28"/>
          <w:szCs w:val="28"/>
        </w:rPr>
        <w:t>едена</w:t>
      </w:r>
      <w:r w:rsidRPr="00E81BC7">
        <w:rPr>
          <w:rFonts w:ascii="Times New Roman" w:hAnsi="Times New Roman"/>
          <w:sz w:val="28"/>
          <w:szCs w:val="28"/>
        </w:rPr>
        <w:t xml:space="preserve"> работа по изготовлению технической документаци</w:t>
      </w:r>
      <w:proofErr w:type="gramStart"/>
      <w:r w:rsidRPr="00E81BC7">
        <w:rPr>
          <w:rFonts w:ascii="Times New Roman" w:hAnsi="Times New Roman"/>
          <w:sz w:val="28"/>
          <w:szCs w:val="28"/>
        </w:rPr>
        <w:t>и</w:t>
      </w:r>
      <w:r>
        <w:rPr>
          <w:rFonts w:ascii="Times New Roman" w:hAnsi="Times New Roman"/>
          <w:sz w:val="28"/>
          <w:szCs w:val="28"/>
        </w:rPr>
        <w:t>-</w:t>
      </w:r>
      <w:proofErr w:type="gramEnd"/>
      <w:r w:rsidRPr="00E81BC7">
        <w:rPr>
          <w:rFonts w:ascii="Times New Roman" w:hAnsi="Times New Roman"/>
          <w:sz w:val="28"/>
          <w:szCs w:val="28"/>
        </w:rPr>
        <w:t xml:space="preserve"> </w:t>
      </w:r>
      <w:proofErr w:type="spellStart"/>
      <w:r>
        <w:rPr>
          <w:rFonts w:ascii="Times New Roman" w:hAnsi="Times New Roman"/>
          <w:sz w:val="28"/>
          <w:szCs w:val="28"/>
        </w:rPr>
        <w:t>проинвентаризировано</w:t>
      </w:r>
      <w:proofErr w:type="spellEnd"/>
      <w:r>
        <w:rPr>
          <w:rFonts w:ascii="Times New Roman" w:hAnsi="Times New Roman"/>
          <w:sz w:val="28"/>
          <w:szCs w:val="28"/>
        </w:rPr>
        <w:t xml:space="preserve"> 57</w:t>
      </w:r>
      <w:r w:rsidRPr="00E81BC7">
        <w:rPr>
          <w:rFonts w:ascii="Times New Roman" w:hAnsi="Times New Roman"/>
          <w:sz w:val="28"/>
          <w:szCs w:val="28"/>
        </w:rPr>
        <w:t xml:space="preserve"> </w:t>
      </w:r>
      <w:r w:rsidRPr="00A93EB8">
        <w:rPr>
          <w:rFonts w:ascii="Times New Roman" w:hAnsi="Times New Roman"/>
          <w:sz w:val="28"/>
          <w:szCs w:val="28"/>
        </w:rPr>
        <w:t>объектов муниципальной собственности города</w:t>
      </w:r>
      <w:r>
        <w:rPr>
          <w:rFonts w:ascii="Times New Roman" w:hAnsi="Times New Roman"/>
          <w:sz w:val="28"/>
          <w:szCs w:val="28"/>
        </w:rPr>
        <w:t>, в том числе 24 сети водоснабжения (всего зарегистрировано право собственности на 163</w:t>
      </w:r>
      <w:r w:rsidRPr="00A93EB8">
        <w:rPr>
          <w:rFonts w:ascii="Times New Roman" w:hAnsi="Times New Roman"/>
          <w:sz w:val="28"/>
          <w:szCs w:val="28"/>
        </w:rPr>
        <w:t xml:space="preserve"> </w:t>
      </w:r>
      <w:r>
        <w:rPr>
          <w:rFonts w:ascii="Times New Roman" w:hAnsi="Times New Roman"/>
          <w:sz w:val="28"/>
          <w:szCs w:val="28"/>
        </w:rPr>
        <w:t>объект водоснабжения из 188, в том числе состоят на государственном кадастровом учете 168 объектов), 15 сетей водоотведения (</w:t>
      </w:r>
      <w:r w:rsidRPr="008F175A">
        <w:rPr>
          <w:rFonts w:ascii="Times New Roman" w:hAnsi="Times New Roman"/>
          <w:sz w:val="28"/>
          <w:szCs w:val="28"/>
        </w:rPr>
        <w:t xml:space="preserve">всего зарегистрировано право собственности на </w:t>
      </w:r>
      <w:r>
        <w:rPr>
          <w:rFonts w:ascii="Times New Roman" w:hAnsi="Times New Roman"/>
          <w:sz w:val="28"/>
          <w:szCs w:val="28"/>
        </w:rPr>
        <w:t>104</w:t>
      </w:r>
      <w:r w:rsidRPr="008F175A">
        <w:rPr>
          <w:rFonts w:ascii="Times New Roman" w:hAnsi="Times New Roman"/>
          <w:sz w:val="28"/>
          <w:szCs w:val="28"/>
        </w:rPr>
        <w:t xml:space="preserve"> объект</w:t>
      </w:r>
      <w:r>
        <w:rPr>
          <w:rFonts w:ascii="Times New Roman" w:hAnsi="Times New Roman"/>
          <w:sz w:val="28"/>
          <w:szCs w:val="28"/>
        </w:rPr>
        <w:t>а</w:t>
      </w:r>
      <w:r w:rsidRPr="008F175A">
        <w:rPr>
          <w:rFonts w:ascii="Times New Roman" w:hAnsi="Times New Roman"/>
          <w:sz w:val="28"/>
          <w:szCs w:val="28"/>
        </w:rPr>
        <w:t xml:space="preserve"> водо</w:t>
      </w:r>
      <w:r>
        <w:rPr>
          <w:rFonts w:ascii="Times New Roman" w:hAnsi="Times New Roman"/>
          <w:sz w:val="28"/>
          <w:szCs w:val="28"/>
        </w:rPr>
        <w:t>отведения</w:t>
      </w:r>
      <w:r w:rsidRPr="008F175A">
        <w:rPr>
          <w:rFonts w:ascii="Times New Roman" w:hAnsi="Times New Roman"/>
          <w:sz w:val="28"/>
          <w:szCs w:val="28"/>
        </w:rPr>
        <w:t xml:space="preserve"> из </w:t>
      </w:r>
      <w:r>
        <w:rPr>
          <w:rFonts w:ascii="Times New Roman" w:hAnsi="Times New Roman"/>
          <w:sz w:val="28"/>
          <w:szCs w:val="28"/>
        </w:rPr>
        <w:t>115</w:t>
      </w:r>
      <w:r w:rsidRPr="008F175A">
        <w:rPr>
          <w:rFonts w:ascii="Times New Roman" w:hAnsi="Times New Roman"/>
          <w:sz w:val="28"/>
          <w:szCs w:val="28"/>
        </w:rPr>
        <w:t xml:space="preserve">, в том числе состоят на государственном кадастровом учете </w:t>
      </w:r>
      <w:r>
        <w:rPr>
          <w:rFonts w:ascii="Times New Roman" w:hAnsi="Times New Roman"/>
          <w:sz w:val="28"/>
          <w:szCs w:val="28"/>
        </w:rPr>
        <w:t>109</w:t>
      </w:r>
      <w:r w:rsidRPr="008F175A">
        <w:rPr>
          <w:rFonts w:ascii="Times New Roman" w:hAnsi="Times New Roman"/>
          <w:sz w:val="28"/>
          <w:szCs w:val="28"/>
        </w:rPr>
        <w:t xml:space="preserve"> объектов</w:t>
      </w:r>
      <w:r>
        <w:rPr>
          <w:rFonts w:ascii="Times New Roman" w:hAnsi="Times New Roman"/>
          <w:sz w:val="28"/>
          <w:szCs w:val="28"/>
        </w:rPr>
        <w:t>)</w:t>
      </w:r>
      <w:r w:rsidRPr="00A93EB8">
        <w:rPr>
          <w:rFonts w:ascii="Times New Roman" w:hAnsi="Times New Roman"/>
          <w:sz w:val="28"/>
          <w:szCs w:val="28"/>
        </w:rPr>
        <w:t>.</w:t>
      </w:r>
    </w:p>
    <w:p w:rsidR="00652F9F" w:rsidRDefault="00652F9F" w:rsidP="00652F9F">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Подготовлены документы для заключения концессионного соглашения в отношении объектов </w:t>
      </w:r>
      <w:proofErr w:type="spellStart"/>
      <w:r>
        <w:rPr>
          <w:rFonts w:ascii="Times New Roman" w:hAnsi="Times New Roman"/>
          <w:sz w:val="28"/>
          <w:szCs w:val="28"/>
        </w:rPr>
        <w:t>централизированных</w:t>
      </w:r>
      <w:proofErr w:type="spellEnd"/>
      <w:r>
        <w:rPr>
          <w:rFonts w:ascii="Times New Roman" w:hAnsi="Times New Roman"/>
          <w:sz w:val="28"/>
          <w:szCs w:val="28"/>
        </w:rPr>
        <w:t xml:space="preserve"> систем водоснабжения и водоотведения Вяземского городского поселения (перечень имущества, письма для получения заключения, нормативные правовые акты).</w:t>
      </w:r>
    </w:p>
    <w:p w:rsidR="00652F9F" w:rsidRPr="0064509E" w:rsidRDefault="00652F9F" w:rsidP="00652F9F">
      <w:pPr>
        <w:spacing w:after="0" w:line="240" w:lineRule="auto"/>
        <w:ind w:firstLine="708"/>
        <w:jc w:val="both"/>
        <w:rPr>
          <w:rFonts w:ascii="Times New Roman" w:hAnsi="Times New Roman"/>
          <w:sz w:val="28"/>
          <w:szCs w:val="28"/>
        </w:rPr>
      </w:pPr>
      <w:r>
        <w:rPr>
          <w:rFonts w:ascii="Times New Roman" w:hAnsi="Times New Roman"/>
          <w:sz w:val="28"/>
          <w:szCs w:val="28"/>
        </w:rPr>
        <w:t xml:space="preserve">Проведен </w:t>
      </w:r>
      <w:r w:rsidRPr="0064509E">
        <w:rPr>
          <w:rFonts w:ascii="Times New Roman" w:hAnsi="Times New Roman"/>
          <w:sz w:val="28"/>
          <w:szCs w:val="28"/>
        </w:rPr>
        <w:t>конкурс на заключение концессионного соглашения в отношении объектов централизованных систем водоснабжения и водоотведения муниципального образования Вяземского городского поселения Вяземского района Смоленской области</w:t>
      </w:r>
      <w:r>
        <w:rPr>
          <w:rFonts w:ascii="Times New Roman" w:hAnsi="Times New Roman"/>
          <w:sz w:val="28"/>
          <w:szCs w:val="28"/>
        </w:rPr>
        <w:t>.</w:t>
      </w:r>
    </w:p>
    <w:p w:rsidR="00652F9F" w:rsidRDefault="00652F9F" w:rsidP="00652F9F">
      <w:pPr>
        <w:spacing w:after="0" w:line="240" w:lineRule="auto"/>
        <w:ind w:firstLine="708"/>
        <w:jc w:val="both"/>
        <w:rPr>
          <w:rFonts w:ascii="Times New Roman" w:hAnsi="Times New Roman"/>
          <w:sz w:val="28"/>
          <w:szCs w:val="28"/>
        </w:rPr>
      </w:pPr>
      <w:r>
        <w:rPr>
          <w:rFonts w:ascii="Times New Roman" w:hAnsi="Times New Roman"/>
          <w:sz w:val="28"/>
          <w:szCs w:val="28"/>
        </w:rPr>
        <w:t xml:space="preserve">Заключено концессионное соглашение </w:t>
      </w:r>
      <w:r w:rsidRPr="0064509E">
        <w:rPr>
          <w:rFonts w:ascii="Times New Roman" w:hAnsi="Times New Roman"/>
          <w:sz w:val="28"/>
          <w:szCs w:val="28"/>
        </w:rPr>
        <w:t>с обществом с ограниченной ответственность «Региональные объединенные системы водоснабжения и водоотведения Смоленской области»</w:t>
      </w:r>
      <w:r>
        <w:rPr>
          <w:rFonts w:ascii="Times New Roman" w:hAnsi="Times New Roman"/>
          <w:sz w:val="28"/>
          <w:szCs w:val="28"/>
        </w:rPr>
        <w:t>.</w:t>
      </w:r>
    </w:p>
    <w:p w:rsidR="00652F9F" w:rsidRDefault="00652F9F" w:rsidP="00652F9F">
      <w:pPr>
        <w:spacing w:after="0" w:line="240" w:lineRule="auto"/>
        <w:ind w:firstLine="708"/>
        <w:jc w:val="both"/>
        <w:rPr>
          <w:rFonts w:ascii="Times New Roman" w:hAnsi="Times New Roman"/>
          <w:sz w:val="28"/>
          <w:szCs w:val="28"/>
        </w:rPr>
      </w:pPr>
      <w:r>
        <w:rPr>
          <w:rFonts w:ascii="Times New Roman" w:hAnsi="Times New Roman"/>
          <w:sz w:val="28"/>
          <w:szCs w:val="28"/>
        </w:rPr>
        <w:t>К</w:t>
      </w:r>
      <w:r w:rsidRPr="00AF2147">
        <w:rPr>
          <w:rFonts w:ascii="Times New Roman" w:hAnsi="Times New Roman"/>
          <w:sz w:val="28"/>
          <w:szCs w:val="28"/>
        </w:rPr>
        <w:t>оличество</w:t>
      </w:r>
      <w:r>
        <w:rPr>
          <w:rFonts w:ascii="Times New Roman" w:hAnsi="Times New Roman"/>
          <w:sz w:val="28"/>
          <w:szCs w:val="28"/>
        </w:rPr>
        <w:t xml:space="preserve"> крупных аварий на водоснабжении снизилось (2017 г. – 5 шт., 2018 г. – 2 шт.).</w:t>
      </w:r>
    </w:p>
    <w:p w:rsidR="00652F9F" w:rsidRPr="00A93EB8" w:rsidRDefault="00652F9F" w:rsidP="00652F9F">
      <w:pPr>
        <w:spacing w:after="0" w:line="240" w:lineRule="auto"/>
        <w:ind w:firstLine="708"/>
        <w:jc w:val="both"/>
        <w:rPr>
          <w:rFonts w:ascii="Times New Roman" w:hAnsi="Times New Roman"/>
          <w:sz w:val="28"/>
          <w:szCs w:val="28"/>
        </w:rPr>
      </w:pPr>
    </w:p>
    <w:p w:rsidR="00652F9F" w:rsidRDefault="00652F9F" w:rsidP="00652F9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3.3.</w:t>
      </w:r>
      <w:r w:rsidRPr="00AC1049">
        <w:rPr>
          <w:rFonts w:ascii="Times New Roman" w:eastAsia="Times New Roman" w:hAnsi="Times New Roman"/>
          <w:sz w:val="28"/>
          <w:szCs w:val="28"/>
        </w:rPr>
        <w:t xml:space="preserve"> Работы по реконструкции уличного освещения проведены в рамках     </w:t>
      </w:r>
      <w:proofErr w:type="spellStart"/>
      <w:r w:rsidRPr="00AC1049">
        <w:rPr>
          <w:rFonts w:ascii="Times New Roman" w:eastAsia="Times New Roman" w:hAnsi="Times New Roman"/>
          <w:sz w:val="28"/>
          <w:szCs w:val="28"/>
        </w:rPr>
        <w:t>энергосервисного</w:t>
      </w:r>
      <w:proofErr w:type="spellEnd"/>
      <w:r w:rsidRPr="00AC1049">
        <w:rPr>
          <w:rFonts w:ascii="Times New Roman" w:eastAsia="Times New Roman" w:hAnsi="Times New Roman"/>
          <w:sz w:val="28"/>
          <w:szCs w:val="28"/>
        </w:rPr>
        <w:t xml:space="preserve"> контракта от 17.05.2018  № 155/ 02-39-г</w:t>
      </w:r>
      <w:r w:rsidRPr="00A32962">
        <w:rPr>
          <w:rFonts w:ascii="Times New Roman" w:eastAsia="Times New Roman" w:hAnsi="Times New Roman"/>
          <w:sz w:val="28"/>
          <w:szCs w:val="28"/>
        </w:rPr>
        <w:t xml:space="preserve">, в рамках которого проведены работы по замене существующих ламп уличного освещения на энергосберегающие, в количестве 2270 штук (управлением ЖКХ проводилась инвентаризация установленных ламп). Также, восстановлено 329 светильников, находившихся в нерабочем состоянии, и установлено 33 дополнительные опоры уличного освещения на улицах города. Уличное освещение на улицах Плотникова, Калинина, Покровского появилось впервые. Также установлено освещение на вновь устроенных хоккейных коробках на ул. </w:t>
      </w:r>
      <w:proofErr w:type="gramStart"/>
      <w:r w:rsidRPr="00A32962">
        <w:rPr>
          <w:rFonts w:ascii="Times New Roman" w:eastAsia="Times New Roman" w:hAnsi="Times New Roman"/>
          <w:sz w:val="28"/>
          <w:szCs w:val="28"/>
        </w:rPr>
        <w:t>Юбилейная</w:t>
      </w:r>
      <w:proofErr w:type="gramEnd"/>
      <w:r w:rsidRPr="00A32962">
        <w:rPr>
          <w:rFonts w:ascii="Times New Roman" w:eastAsia="Times New Roman" w:hAnsi="Times New Roman"/>
          <w:sz w:val="28"/>
          <w:szCs w:val="28"/>
        </w:rPr>
        <w:t xml:space="preserve"> и Гоголя.</w:t>
      </w:r>
    </w:p>
    <w:p w:rsidR="00652F9F" w:rsidRDefault="00652F9F" w:rsidP="00652F9F">
      <w:pPr>
        <w:spacing w:after="0" w:line="240" w:lineRule="auto"/>
        <w:ind w:firstLine="709"/>
        <w:jc w:val="both"/>
        <w:rPr>
          <w:rFonts w:ascii="Times New Roman" w:eastAsia="Times New Roman" w:hAnsi="Times New Roman"/>
          <w:sz w:val="28"/>
          <w:szCs w:val="28"/>
        </w:rPr>
      </w:pPr>
      <w:r w:rsidRPr="00AC1049">
        <w:rPr>
          <w:rFonts w:ascii="Times New Roman" w:eastAsia="Times New Roman" w:hAnsi="Times New Roman"/>
          <w:sz w:val="28"/>
          <w:szCs w:val="28"/>
        </w:rPr>
        <w:t>Предметом данного контракта является осуществление действий, направленных на энергосбережение и повышение энергетической эффективности при использовании энергетического ресурса путем реализации перечня энергосберегающих мероприятий, которые оплачиваются Администрацией за счет средств, полученных от экономии расходов на оплату энергии, возникающих в результате осуществления  исполнителем контракта энергосберегающих мероприятий.</w:t>
      </w:r>
    </w:p>
    <w:p w:rsidR="00652F9F" w:rsidRDefault="00652F9F" w:rsidP="00652F9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За ноябрь-декабрь 2018 г. достигнута экономия денежных средств в размере 248792 руб. (с учетом оплаченных расходов по оплате </w:t>
      </w:r>
      <w:proofErr w:type="spellStart"/>
      <w:r>
        <w:rPr>
          <w:rFonts w:ascii="Times New Roman" w:eastAsia="Times New Roman" w:hAnsi="Times New Roman"/>
          <w:sz w:val="28"/>
          <w:szCs w:val="28"/>
        </w:rPr>
        <w:t>энергосервисного</w:t>
      </w:r>
      <w:proofErr w:type="spellEnd"/>
      <w:r>
        <w:rPr>
          <w:rFonts w:ascii="Times New Roman" w:eastAsia="Times New Roman" w:hAnsi="Times New Roman"/>
          <w:sz w:val="28"/>
          <w:szCs w:val="28"/>
        </w:rPr>
        <w:t xml:space="preserve"> контракта, потребленной электрической энергии).</w:t>
      </w:r>
    </w:p>
    <w:p w:rsidR="00652F9F" w:rsidRDefault="00652F9F" w:rsidP="00652F9F">
      <w:pPr>
        <w:spacing w:after="0" w:line="240" w:lineRule="auto"/>
        <w:ind w:firstLine="709"/>
        <w:jc w:val="both"/>
        <w:rPr>
          <w:rFonts w:ascii="Times New Roman" w:eastAsia="Times New Roman" w:hAnsi="Times New Roman"/>
          <w:sz w:val="28"/>
          <w:szCs w:val="28"/>
        </w:rPr>
      </w:pPr>
    </w:p>
    <w:p w:rsidR="00652F9F" w:rsidRPr="00AC1049" w:rsidRDefault="00652F9F" w:rsidP="00652F9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3.4. </w:t>
      </w:r>
      <w:r w:rsidRPr="00AC1049">
        <w:rPr>
          <w:rFonts w:ascii="Times New Roman" w:eastAsia="Times New Roman" w:hAnsi="Times New Roman"/>
          <w:sz w:val="28"/>
          <w:szCs w:val="28"/>
        </w:rPr>
        <w:t>Благоустройство и содержани</w:t>
      </w:r>
      <w:r>
        <w:rPr>
          <w:rFonts w:ascii="Times New Roman" w:eastAsia="Times New Roman" w:hAnsi="Times New Roman"/>
          <w:sz w:val="28"/>
          <w:szCs w:val="28"/>
        </w:rPr>
        <w:t xml:space="preserve">е гражданских мест захоронений </w:t>
      </w:r>
      <w:r w:rsidRPr="00AC1049">
        <w:rPr>
          <w:rFonts w:ascii="Times New Roman" w:eastAsia="Times New Roman" w:hAnsi="Times New Roman"/>
          <w:sz w:val="28"/>
          <w:szCs w:val="28"/>
        </w:rPr>
        <w:t xml:space="preserve">на территории </w:t>
      </w:r>
      <w:proofErr w:type="gramStart"/>
      <w:r w:rsidRPr="00AC1049">
        <w:rPr>
          <w:rFonts w:ascii="Times New Roman" w:eastAsia="Times New Roman" w:hAnsi="Times New Roman"/>
          <w:sz w:val="28"/>
          <w:szCs w:val="28"/>
        </w:rPr>
        <w:t>г</w:t>
      </w:r>
      <w:proofErr w:type="gramEnd"/>
      <w:r w:rsidRPr="00AC1049">
        <w:rPr>
          <w:rFonts w:ascii="Times New Roman" w:eastAsia="Times New Roman" w:hAnsi="Times New Roman"/>
          <w:sz w:val="28"/>
          <w:szCs w:val="28"/>
        </w:rPr>
        <w:t>. Вязьма осуществляет МБУ ЖКХ (Вяземское коммунальное управление), в соответствии с муниципальным заданием и Правилами  эксплуатации и содержания муниципальных кладбищ  на  территории Вяземского городского поселения Вяземского района См</w:t>
      </w:r>
      <w:r>
        <w:rPr>
          <w:rFonts w:ascii="Times New Roman" w:eastAsia="Times New Roman" w:hAnsi="Times New Roman"/>
          <w:sz w:val="28"/>
          <w:szCs w:val="28"/>
        </w:rPr>
        <w:t xml:space="preserve">оленской области, утвержденных </w:t>
      </w:r>
      <w:r w:rsidRPr="00AC1049">
        <w:rPr>
          <w:rFonts w:ascii="Times New Roman" w:eastAsia="Times New Roman" w:hAnsi="Times New Roman"/>
          <w:sz w:val="28"/>
          <w:szCs w:val="28"/>
        </w:rPr>
        <w:t>постановлением Администрации муниципального образования «Вяземский</w:t>
      </w:r>
      <w:r>
        <w:rPr>
          <w:rFonts w:ascii="Times New Roman" w:eastAsia="Times New Roman" w:hAnsi="Times New Roman"/>
          <w:sz w:val="28"/>
          <w:szCs w:val="28"/>
        </w:rPr>
        <w:t xml:space="preserve"> район» Смоленской области от</w:t>
      </w:r>
      <w:r w:rsidRPr="00AC1049">
        <w:rPr>
          <w:rFonts w:ascii="Times New Roman" w:eastAsia="Times New Roman" w:hAnsi="Times New Roman"/>
          <w:sz w:val="28"/>
          <w:szCs w:val="28"/>
        </w:rPr>
        <w:t xml:space="preserve"> 22.11.2017 № 2372.</w:t>
      </w:r>
    </w:p>
    <w:p w:rsidR="00652F9F" w:rsidRDefault="00652F9F" w:rsidP="00652F9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муниципальной программы</w:t>
      </w:r>
      <w:r w:rsidRPr="0024564E">
        <w:rPr>
          <w:rFonts w:ascii="Times New Roman" w:eastAsia="Times New Roman" w:hAnsi="Times New Roman"/>
          <w:sz w:val="28"/>
          <w:szCs w:val="28"/>
        </w:rPr>
        <w:t xml:space="preserve"> «Формирование современной городской среды на территории Вяземского городского поселения Вяземского района Смоленской области» на 2018 -2022 годы</w:t>
      </w:r>
      <w:r>
        <w:rPr>
          <w:rFonts w:ascii="Times New Roman" w:eastAsia="Times New Roman" w:hAnsi="Times New Roman"/>
          <w:sz w:val="28"/>
          <w:szCs w:val="28"/>
        </w:rPr>
        <w:t xml:space="preserve"> </w:t>
      </w:r>
      <w:r w:rsidRPr="00F86012">
        <w:rPr>
          <w:rFonts w:ascii="Times New Roman" w:eastAsia="Times New Roman" w:hAnsi="Times New Roman"/>
          <w:sz w:val="28"/>
          <w:szCs w:val="28"/>
        </w:rPr>
        <w:t>благоустроена набережная по ул. Лейтенанта Шмидта: с устройством покрытия тротуарной плиткой и асфальтированием, освещением, озеленением, установкой скамеек и урн. Для выбора общественной территории проведено 18.03.2018 рейтинговое голосование.</w:t>
      </w:r>
      <w:r w:rsidRPr="0031533F">
        <w:rPr>
          <w:rFonts w:ascii="Times New Roman" w:eastAsia="Times New Roman" w:hAnsi="Times New Roman"/>
          <w:sz w:val="28"/>
          <w:szCs w:val="28"/>
        </w:rPr>
        <w:t xml:space="preserve"> </w:t>
      </w:r>
      <w:r>
        <w:rPr>
          <w:rFonts w:ascii="Times New Roman" w:eastAsia="Times New Roman" w:hAnsi="Times New Roman"/>
          <w:sz w:val="28"/>
          <w:szCs w:val="28"/>
        </w:rPr>
        <w:t xml:space="preserve">В целях обеспечения безопасности граждан в весенний период проведены работы по </w:t>
      </w:r>
      <w:proofErr w:type="spellStart"/>
      <w:r>
        <w:rPr>
          <w:rFonts w:ascii="Times New Roman" w:eastAsia="Times New Roman" w:hAnsi="Times New Roman"/>
          <w:sz w:val="28"/>
          <w:szCs w:val="28"/>
        </w:rPr>
        <w:t>акарицидной</w:t>
      </w:r>
      <w:proofErr w:type="spellEnd"/>
      <w:r>
        <w:rPr>
          <w:rFonts w:ascii="Times New Roman" w:eastAsia="Times New Roman" w:hAnsi="Times New Roman"/>
          <w:sz w:val="28"/>
          <w:szCs w:val="28"/>
        </w:rPr>
        <w:t xml:space="preserve"> обработке мест массового отдыха людей</w:t>
      </w:r>
      <w:r w:rsidRPr="00F86012">
        <w:rPr>
          <w:rFonts w:ascii="Times New Roman" w:eastAsia="Times New Roman" w:hAnsi="Times New Roman"/>
          <w:sz w:val="28"/>
          <w:szCs w:val="28"/>
        </w:rPr>
        <w:t xml:space="preserve"> (19 зон, парки, скверы, набережные).</w:t>
      </w:r>
    </w:p>
    <w:p w:rsidR="00652F9F" w:rsidRDefault="00652F9F" w:rsidP="00652F9F">
      <w:pPr>
        <w:spacing w:after="0" w:line="240" w:lineRule="auto"/>
        <w:ind w:firstLine="709"/>
        <w:jc w:val="both"/>
        <w:rPr>
          <w:rFonts w:ascii="Times New Roman" w:eastAsia="Times New Roman" w:hAnsi="Times New Roman"/>
          <w:sz w:val="28"/>
          <w:szCs w:val="28"/>
        </w:rPr>
      </w:pPr>
      <w:r w:rsidRPr="0024564E">
        <w:rPr>
          <w:rFonts w:ascii="Times New Roman" w:eastAsia="Times New Roman" w:hAnsi="Times New Roman"/>
          <w:sz w:val="28"/>
          <w:szCs w:val="28"/>
        </w:rPr>
        <w:t>Осуществлены работы по спиливанию и вывозу аварийных деревьев в количестве 136 ед.</w:t>
      </w:r>
      <w:r>
        <w:rPr>
          <w:rFonts w:ascii="Times New Roman" w:eastAsia="Times New Roman" w:hAnsi="Times New Roman"/>
          <w:sz w:val="28"/>
          <w:szCs w:val="28"/>
        </w:rPr>
        <w:t xml:space="preserve"> Определение аварийности деревьев определялось с участием специалистов лесничества. На кладбищах спилено 40 деревьев, утративших свои </w:t>
      </w:r>
      <w:proofErr w:type="spellStart"/>
      <w:r>
        <w:rPr>
          <w:rFonts w:ascii="Times New Roman" w:eastAsia="Times New Roman" w:hAnsi="Times New Roman"/>
          <w:sz w:val="28"/>
          <w:szCs w:val="28"/>
        </w:rPr>
        <w:t>биоморфологические</w:t>
      </w:r>
      <w:proofErr w:type="spellEnd"/>
      <w:r>
        <w:rPr>
          <w:rFonts w:ascii="Times New Roman" w:eastAsia="Times New Roman" w:hAnsi="Times New Roman"/>
          <w:sz w:val="28"/>
          <w:szCs w:val="28"/>
        </w:rPr>
        <w:t xml:space="preserve"> свойства.</w:t>
      </w:r>
    </w:p>
    <w:p w:rsidR="00652F9F" w:rsidRDefault="00652F9F" w:rsidP="00652F9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2019 г. данная работа продолжается: подготовлена аукционная документация на реконструкции сквера им. Савицкой на сумму 7 млн</w:t>
      </w:r>
      <w:proofErr w:type="gramStart"/>
      <w:r>
        <w:rPr>
          <w:rFonts w:ascii="Times New Roman" w:eastAsia="Times New Roman" w:hAnsi="Times New Roman"/>
          <w:sz w:val="28"/>
          <w:szCs w:val="28"/>
        </w:rPr>
        <w:t>.р</w:t>
      </w:r>
      <w:proofErr w:type="gramEnd"/>
      <w:r>
        <w:rPr>
          <w:rFonts w:ascii="Times New Roman" w:eastAsia="Times New Roman" w:hAnsi="Times New Roman"/>
          <w:sz w:val="28"/>
          <w:szCs w:val="28"/>
        </w:rPr>
        <w:t>уб.</w:t>
      </w:r>
    </w:p>
    <w:p w:rsidR="00652F9F" w:rsidRPr="00FE392C" w:rsidRDefault="00652F9F" w:rsidP="00652F9F">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Также начаты работы по выпиловке деревьев в районе  д. 54 по ул. Ленина (поворот на ул. Строителей), что является подготовительными мероприятиями для устройства общественной зоны отдыха для жителей прилегающих улиц.</w:t>
      </w:r>
    </w:p>
    <w:p w:rsidR="00652F9F" w:rsidRDefault="00652F9F" w:rsidP="00B40BF2">
      <w:pPr>
        <w:spacing w:after="0" w:line="240" w:lineRule="auto"/>
      </w:pPr>
    </w:p>
    <w:p w:rsidR="00652F9F" w:rsidRDefault="00652F9F" w:rsidP="00B40BF2">
      <w:pPr>
        <w:spacing w:after="0" w:line="240" w:lineRule="auto"/>
      </w:pPr>
    </w:p>
    <w:p w:rsidR="00C1621B" w:rsidRPr="005D4E43" w:rsidRDefault="00652F9F" w:rsidP="00B40BF2">
      <w:pPr>
        <w:pStyle w:val="ConsPlusNormal0"/>
        <w:widowControl/>
        <w:jc w:val="both"/>
        <w:rPr>
          <w:rFonts w:ascii="Times New Roman" w:hAnsi="Times New Roman" w:cs="Times New Roman"/>
          <w:b/>
          <w:sz w:val="28"/>
          <w:szCs w:val="28"/>
        </w:rPr>
      </w:pPr>
      <w:r>
        <w:rPr>
          <w:rFonts w:ascii="Times New Roman" w:hAnsi="Times New Roman" w:cs="Times New Roman"/>
          <w:b/>
          <w:sz w:val="28"/>
          <w:szCs w:val="28"/>
        </w:rPr>
        <w:t>4</w:t>
      </w:r>
      <w:r w:rsidR="00C1621B" w:rsidRPr="005D4E43">
        <w:rPr>
          <w:rFonts w:ascii="Times New Roman" w:hAnsi="Times New Roman" w:cs="Times New Roman"/>
          <w:b/>
          <w:sz w:val="28"/>
          <w:szCs w:val="28"/>
        </w:rPr>
        <w:t>) основные цели и направления деятельности на предстоящий период.</w:t>
      </w:r>
    </w:p>
    <w:p w:rsidR="00C836AC" w:rsidRDefault="00C836AC" w:rsidP="00C836AC">
      <w:pPr>
        <w:pStyle w:val="ConsPlusNormal0"/>
        <w:widowControl/>
        <w:ind w:firstLine="540"/>
        <w:jc w:val="both"/>
        <w:rPr>
          <w:rFonts w:ascii="Times New Roman" w:hAnsi="Times New Roman" w:cs="Times New Roman"/>
          <w:sz w:val="28"/>
          <w:szCs w:val="28"/>
          <w:u w:val="single"/>
        </w:rPr>
      </w:pPr>
    </w:p>
    <w:p w:rsidR="00C836AC" w:rsidRPr="005D4E43" w:rsidRDefault="00C836AC" w:rsidP="00C836AC">
      <w:pPr>
        <w:pStyle w:val="ConsPlusNormal0"/>
        <w:widowControl/>
        <w:ind w:firstLine="540"/>
        <w:jc w:val="both"/>
        <w:rPr>
          <w:rFonts w:ascii="Times New Roman" w:hAnsi="Times New Roman" w:cs="Times New Roman"/>
          <w:sz w:val="28"/>
          <w:szCs w:val="28"/>
        </w:rPr>
      </w:pPr>
      <w:r w:rsidRPr="005D4E43">
        <w:rPr>
          <w:rFonts w:ascii="Times New Roman" w:hAnsi="Times New Roman" w:cs="Times New Roman"/>
          <w:sz w:val="28"/>
          <w:szCs w:val="28"/>
          <w:u w:val="single"/>
        </w:rPr>
        <w:t>Экономика</w:t>
      </w:r>
    </w:p>
    <w:p w:rsidR="00C836AC" w:rsidRPr="005D4E43" w:rsidRDefault="00C836AC" w:rsidP="00C836AC">
      <w:pPr>
        <w:spacing w:after="0" w:line="240" w:lineRule="auto"/>
        <w:ind w:firstLine="708"/>
        <w:jc w:val="both"/>
        <w:rPr>
          <w:rFonts w:ascii="Times New Roman" w:hAnsi="Times New Roman"/>
          <w:sz w:val="28"/>
          <w:szCs w:val="28"/>
        </w:rPr>
      </w:pPr>
      <w:r w:rsidRPr="005D4E43">
        <w:rPr>
          <w:rFonts w:ascii="Times New Roman" w:hAnsi="Times New Roman"/>
          <w:sz w:val="28"/>
          <w:szCs w:val="28"/>
        </w:rPr>
        <w:t>- Формирование новых инвестиционных площадок.</w:t>
      </w:r>
    </w:p>
    <w:p w:rsidR="00C836AC" w:rsidRPr="005D4E43" w:rsidRDefault="00C836AC" w:rsidP="00C836AC">
      <w:pPr>
        <w:spacing w:after="0" w:line="240" w:lineRule="auto"/>
        <w:ind w:firstLine="708"/>
        <w:jc w:val="both"/>
        <w:rPr>
          <w:rFonts w:ascii="Times New Roman" w:hAnsi="Times New Roman"/>
          <w:sz w:val="28"/>
          <w:szCs w:val="28"/>
        </w:rPr>
      </w:pPr>
      <w:r w:rsidRPr="005D4E43">
        <w:rPr>
          <w:rFonts w:ascii="Times New Roman" w:hAnsi="Times New Roman"/>
          <w:sz w:val="28"/>
          <w:szCs w:val="28"/>
        </w:rPr>
        <w:t>- Дальнейшее повышение инвестиционной привлекательности района. Применение льготных ставок арендной платы при аренде земельных участков инвесторами и предоставление льгот по уплате земельного налога в отношении земельных участков под строительство.</w:t>
      </w:r>
    </w:p>
    <w:p w:rsidR="00C836AC" w:rsidRPr="005D4E43" w:rsidRDefault="00C836AC" w:rsidP="00C836AC">
      <w:pPr>
        <w:spacing w:after="0" w:line="240" w:lineRule="auto"/>
        <w:ind w:firstLine="709"/>
        <w:jc w:val="both"/>
        <w:rPr>
          <w:rFonts w:ascii="Times New Roman" w:hAnsi="Times New Roman"/>
          <w:sz w:val="28"/>
          <w:szCs w:val="28"/>
        </w:rPr>
      </w:pPr>
      <w:r w:rsidRPr="005D4E43">
        <w:rPr>
          <w:rFonts w:ascii="Times New Roman" w:hAnsi="Times New Roman"/>
          <w:sz w:val="28"/>
          <w:szCs w:val="28"/>
        </w:rPr>
        <w:t>- совершенствование нормативно-правовой базы и мониторинг деятельности субъектов малого и среднего предпринимательства;</w:t>
      </w:r>
    </w:p>
    <w:p w:rsidR="00C836AC" w:rsidRPr="005D4E43" w:rsidRDefault="00C836AC" w:rsidP="00C836AC">
      <w:pPr>
        <w:spacing w:after="0" w:line="240" w:lineRule="auto"/>
        <w:ind w:firstLine="709"/>
        <w:jc w:val="both"/>
        <w:rPr>
          <w:rFonts w:ascii="Times New Roman" w:hAnsi="Times New Roman"/>
          <w:sz w:val="28"/>
          <w:szCs w:val="28"/>
        </w:rPr>
      </w:pPr>
      <w:r w:rsidRPr="005D4E43">
        <w:rPr>
          <w:rFonts w:ascii="Times New Roman" w:hAnsi="Times New Roman"/>
          <w:sz w:val="28"/>
          <w:szCs w:val="28"/>
        </w:rPr>
        <w:t>- предоставление субъектам малого и среднего предпринимательства различных видов поддержки;</w:t>
      </w:r>
    </w:p>
    <w:p w:rsidR="00C836AC" w:rsidRPr="005D4E43" w:rsidRDefault="00C836AC" w:rsidP="00C836AC">
      <w:pPr>
        <w:spacing w:after="0" w:line="240" w:lineRule="auto"/>
        <w:ind w:firstLine="709"/>
        <w:jc w:val="both"/>
        <w:rPr>
          <w:rFonts w:ascii="Times New Roman" w:hAnsi="Times New Roman"/>
          <w:sz w:val="28"/>
          <w:szCs w:val="28"/>
        </w:rPr>
      </w:pPr>
      <w:r w:rsidRPr="005D4E43">
        <w:rPr>
          <w:rFonts w:ascii="Times New Roman" w:hAnsi="Times New Roman"/>
          <w:sz w:val="28"/>
          <w:szCs w:val="28"/>
        </w:rPr>
        <w:t xml:space="preserve">- содействие росту конкурентоспособности  и продвижению продукции субъектов малого и среднего предпринимательства на товарные рынки. </w:t>
      </w:r>
    </w:p>
    <w:p w:rsidR="00C836AC" w:rsidRDefault="00C836AC" w:rsidP="00C836AC">
      <w:pPr>
        <w:spacing w:after="0" w:line="240" w:lineRule="auto"/>
        <w:ind w:firstLine="709"/>
        <w:jc w:val="both"/>
        <w:rPr>
          <w:rFonts w:ascii="Times New Roman" w:hAnsi="Times New Roman"/>
          <w:sz w:val="28"/>
          <w:szCs w:val="28"/>
        </w:rPr>
      </w:pPr>
      <w:r w:rsidRPr="005D4E43">
        <w:rPr>
          <w:rFonts w:ascii="Times New Roman" w:hAnsi="Times New Roman"/>
          <w:sz w:val="28"/>
          <w:szCs w:val="28"/>
        </w:rPr>
        <w:lastRenderedPageBreak/>
        <w:t>- проведение экономического анализа и прогнозирования развития муниципального образования «Вяземский район» на 20</w:t>
      </w:r>
      <w:r>
        <w:rPr>
          <w:rFonts w:ascii="Times New Roman" w:hAnsi="Times New Roman"/>
          <w:sz w:val="28"/>
          <w:szCs w:val="28"/>
        </w:rPr>
        <w:t>20</w:t>
      </w:r>
      <w:r w:rsidRPr="005D4E43">
        <w:rPr>
          <w:rFonts w:ascii="Times New Roman" w:hAnsi="Times New Roman"/>
          <w:sz w:val="28"/>
          <w:szCs w:val="28"/>
        </w:rPr>
        <w:t xml:space="preserve"> год и на период до 202</w:t>
      </w:r>
      <w:r>
        <w:rPr>
          <w:rFonts w:ascii="Times New Roman" w:hAnsi="Times New Roman"/>
          <w:sz w:val="28"/>
          <w:szCs w:val="28"/>
        </w:rPr>
        <w:t>2</w:t>
      </w:r>
      <w:r w:rsidRPr="005D4E43">
        <w:rPr>
          <w:rFonts w:ascii="Times New Roman" w:hAnsi="Times New Roman"/>
          <w:sz w:val="28"/>
          <w:szCs w:val="28"/>
        </w:rPr>
        <w:t xml:space="preserve"> года.</w:t>
      </w:r>
    </w:p>
    <w:p w:rsidR="00904468" w:rsidRDefault="00904468" w:rsidP="00F56C1B">
      <w:pPr>
        <w:pStyle w:val="ConsPlusNormal0"/>
        <w:widowControl/>
        <w:ind w:firstLine="567"/>
        <w:jc w:val="both"/>
        <w:rPr>
          <w:rFonts w:ascii="Times New Roman" w:hAnsi="Times New Roman" w:cs="Times New Roman"/>
          <w:sz w:val="28"/>
          <w:szCs w:val="28"/>
          <w:u w:val="single"/>
        </w:rPr>
      </w:pPr>
    </w:p>
    <w:p w:rsidR="00F56C1B" w:rsidRPr="005D4E43" w:rsidRDefault="00F56C1B" w:rsidP="00F56C1B">
      <w:pPr>
        <w:pStyle w:val="ConsPlusNormal0"/>
        <w:widowControl/>
        <w:ind w:firstLine="567"/>
        <w:jc w:val="both"/>
        <w:rPr>
          <w:rFonts w:ascii="Times New Roman" w:hAnsi="Times New Roman" w:cs="Times New Roman"/>
          <w:sz w:val="28"/>
          <w:szCs w:val="28"/>
          <w:u w:val="single"/>
        </w:rPr>
      </w:pPr>
      <w:r w:rsidRPr="005D4E43">
        <w:rPr>
          <w:rFonts w:ascii="Times New Roman" w:hAnsi="Times New Roman" w:cs="Times New Roman"/>
          <w:sz w:val="28"/>
          <w:szCs w:val="28"/>
          <w:u w:val="single"/>
        </w:rPr>
        <w:t>ЖКХ, транспорт и дорожное хозяйство</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В предстоящем периоде будет продолжена работа по содержанию и ремонту автомобильных дорог и доведению их до нормативного состояния:</w:t>
      </w:r>
    </w:p>
    <w:p w:rsidR="00F56C1B" w:rsidRPr="00F56C1B" w:rsidRDefault="00F56C1B" w:rsidP="00F56C1B">
      <w:pPr>
        <w:spacing w:after="0" w:line="240" w:lineRule="auto"/>
        <w:ind w:firstLine="709"/>
        <w:jc w:val="both"/>
        <w:rPr>
          <w:rFonts w:ascii="Times New Roman" w:hAnsi="Times New Roman"/>
          <w:sz w:val="28"/>
          <w:szCs w:val="28"/>
        </w:rPr>
      </w:pPr>
      <w:proofErr w:type="gramStart"/>
      <w:r w:rsidRPr="00F56C1B">
        <w:rPr>
          <w:rFonts w:ascii="Times New Roman" w:hAnsi="Times New Roman"/>
          <w:sz w:val="28"/>
          <w:szCs w:val="28"/>
        </w:rPr>
        <w:t xml:space="preserve">- ремонт дорожного покрытия по улицам города: пер. </w:t>
      </w:r>
      <w:proofErr w:type="spellStart"/>
      <w:r w:rsidRPr="00F56C1B">
        <w:rPr>
          <w:rFonts w:ascii="Times New Roman" w:hAnsi="Times New Roman"/>
          <w:sz w:val="28"/>
          <w:szCs w:val="28"/>
        </w:rPr>
        <w:t>Устинкин</w:t>
      </w:r>
      <w:proofErr w:type="spellEnd"/>
      <w:r w:rsidRPr="00F56C1B">
        <w:rPr>
          <w:rFonts w:ascii="Times New Roman" w:hAnsi="Times New Roman"/>
          <w:sz w:val="28"/>
          <w:szCs w:val="28"/>
        </w:rPr>
        <w:t xml:space="preserve">, ул. Солнечная, ул. Репина, ул. Глинки, ул. Ленских Событий, ул. Кронштадтская, Загородный пер., пер. </w:t>
      </w:r>
      <w:proofErr w:type="spellStart"/>
      <w:r w:rsidRPr="00F56C1B">
        <w:rPr>
          <w:rFonts w:ascii="Times New Roman" w:hAnsi="Times New Roman"/>
          <w:sz w:val="28"/>
          <w:szCs w:val="28"/>
        </w:rPr>
        <w:t>Новоторжский</w:t>
      </w:r>
      <w:proofErr w:type="spellEnd"/>
      <w:r w:rsidRPr="00F56C1B">
        <w:rPr>
          <w:rFonts w:ascii="Times New Roman" w:hAnsi="Times New Roman"/>
          <w:sz w:val="28"/>
          <w:szCs w:val="28"/>
        </w:rPr>
        <w:t xml:space="preserve">, ул. Лейтенанта Шмидта, ул. 25 Октября; </w:t>
      </w:r>
      <w:proofErr w:type="gramEnd"/>
    </w:p>
    <w:p w:rsidR="00F56C1B" w:rsidRPr="00F56C1B" w:rsidRDefault="00F56C1B" w:rsidP="00F56C1B">
      <w:pPr>
        <w:spacing w:after="0" w:line="240" w:lineRule="auto"/>
        <w:ind w:firstLine="709"/>
        <w:jc w:val="both"/>
        <w:rPr>
          <w:rFonts w:ascii="Times New Roman" w:hAnsi="Times New Roman"/>
          <w:sz w:val="28"/>
          <w:szCs w:val="28"/>
        </w:rPr>
      </w:pPr>
      <w:proofErr w:type="gramStart"/>
      <w:r w:rsidRPr="00F56C1B">
        <w:rPr>
          <w:rFonts w:ascii="Times New Roman" w:hAnsi="Times New Roman"/>
          <w:sz w:val="28"/>
          <w:szCs w:val="28"/>
        </w:rPr>
        <w:t xml:space="preserve">- тротуары: ул. Полевая, ул. Докучаева, ул. Максима Горького, ул. </w:t>
      </w:r>
      <w:proofErr w:type="spellStart"/>
      <w:r w:rsidRPr="00F56C1B">
        <w:rPr>
          <w:rFonts w:ascii="Times New Roman" w:hAnsi="Times New Roman"/>
          <w:sz w:val="28"/>
          <w:szCs w:val="28"/>
        </w:rPr>
        <w:t>Заслонова</w:t>
      </w:r>
      <w:proofErr w:type="spellEnd"/>
      <w:r w:rsidRPr="00F56C1B">
        <w:rPr>
          <w:rFonts w:ascii="Times New Roman" w:hAnsi="Times New Roman"/>
          <w:sz w:val="28"/>
          <w:szCs w:val="28"/>
        </w:rPr>
        <w:t xml:space="preserve">, ул. Софьи Перовской, ул. Лейтенанта Шмидта, ул. Космонавтов, ул. Ленина, ул. Ямская.  </w:t>
      </w:r>
      <w:proofErr w:type="gramEnd"/>
    </w:p>
    <w:p w:rsidR="00F56C1B" w:rsidRPr="00F56C1B" w:rsidRDefault="00F56C1B" w:rsidP="00F56C1B">
      <w:pPr>
        <w:spacing w:after="0" w:line="240" w:lineRule="auto"/>
        <w:ind w:firstLine="709"/>
        <w:jc w:val="both"/>
        <w:rPr>
          <w:rFonts w:ascii="Times New Roman" w:hAnsi="Times New Roman"/>
          <w:sz w:val="28"/>
          <w:szCs w:val="28"/>
        </w:rPr>
      </w:pPr>
      <w:proofErr w:type="gramStart"/>
      <w:r w:rsidRPr="00F56C1B">
        <w:rPr>
          <w:rFonts w:ascii="Times New Roman" w:hAnsi="Times New Roman"/>
          <w:sz w:val="28"/>
          <w:szCs w:val="28"/>
        </w:rPr>
        <w:t xml:space="preserve">- ямочный ремонт: ул. 2 - </w:t>
      </w:r>
      <w:proofErr w:type="spellStart"/>
      <w:r w:rsidRPr="00F56C1B">
        <w:rPr>
          <w:rFonts w:ascii="Times New Roman" w:hAnsi="Times New Roman"/>
          <w:sz w:val="28"/>
          <w:szCs w:val="28"/>
        </w:rPr>
        <w:t>Бозня</w:t>
      </w:r>
      <w:proofErr w:type="spellEnd"/>
      <w:r w:rsidRPr="00F56C1B">
        <w:rPr>
          <w:rFonts w:ascii="Times New Roman" w:hAnsi="Times New Roman"/>
          <w:sz w:val="28"/>
          <w:szCs w:val="28"/>
        </w:rPr>
        <w:t xml:space="preserve">, ул. Мира, ул. Московская, ул. Полины Осипенко, Объездное шоссе, ул. Космонавтов, ул. 25 Октября, ул. Воинов – Интернационалистов, </w:t>
      </w:r>
      <w:proofErr w:type="spellStart"/>
      <w:r w:rsidRPr="00F56C1B">
        <w:rPr>
          <w:rFonts w:ascii="Times New Roman" w:hAnsi="Times New Roman"/>
          <w:sz w:val="28"/>
          <w:szCs w:val="28"/>
        </w:rPr>
        <w:t>Сычевское</w:t>
      </w:r>
      <w:proofErr w:type="spellEnd"/>
      <w:r w:rsidRPr="00F56C1B">
        <w:rPr>
          <w:rFonts w:ascii="Times New Roman" w:hAnsi="Times New Roman"/>
          <w:sz w:val="28"/>
          <w:szCs w:val="28"/>
        </w:rPr>
        <w:t xml:space="preserve"> шоссе, ул. Кронштадтская, ул. Ямская, ул. Смоленская, ул. Докучаева.</w:t>
      </w:r>
      <w:proofErr w:type="gramEnd"/>
    </w:p>
    <w:p w:rsidR="00F56C1B" w:rsidRDefault="00F56C1B" w:rsidP="00F56C1B">
      <w:pPr>
        <w:spacing w:after="0" w:line="240" w:lineRule="auto"/>
        <w:ind w:firstLine="709"/>
        <w:jc w:val="both"/>
        <w:rPr>
          <w:rFonts w:ascii="Times New Roman" w:hAnsi="Times New Roman"/>
          <w:sz w:val="28"/>
          <w:szCs w:val="28"/>
        </w:rPr>
      </w:pPr>
      <w:proofErr w:type="gramStart"/>
      <w:r w:rsidRPr="00F56C1B">
        <w:rPr>
          <w:rFonts w:ascii="Times New Roman" w:hAnsi="Times New Roman"/>
          <w:sz w:val="28"/>
          <w:szCs w:val="28"/>
        </w:rPr>
        <w:t>В 2018 году приобрели 4 автобусных павильона, устанавливать данные павильоны будут в 2019 году при благоприятных условиях.</w:t>
      </w:r>
      <w:proofErr w:type="gramEnd"/>
    </w:p>
    <w:p w:rsidR="00F56C1B" w:rsidRPr="00F56C1B" w:rsidRDefault="00F56C1B" w:rsidP="00F56C1B">
      <w:pPr>
        <w:spacing w:after="0" w:line="240" w:lineRule="auto"/>
        <w:ind w:firstLine="709"/>
        <w:jc w:val="both"/>
        <w:rPr>
          <w:rFonts w:ascii="Times New Roman" w:hAnsi="Times New Roman"/>
          <w:sz w:val="28"/>
          <w:szCs w:val="28"/>
        </w:rPr>
      </w:pPr>
      <w:r>
        <w:rPr>
          <w:rFonts w:ascii="Times New Roman" w:hAnsi="Times New Roman"/>
          <w:sz w:val="28"/>
          <w:szCs w:val="28"/>
        </w:rPr>
        <w:t>Б</w:t>
      </w:r>
      <w:r w:rsidRPr="00F56C1B">
        <w:rPr>
          <w:rFonts w:ascii="Times New Roman" w:hAnsi="Times New Roman"/>
          <w:sz w:val="28"/>
          <w:szCs w:val="28"/>
        </w:rPr>
        <w:t>удут продолжены  работы:</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sidR="008E2362">
        <w:rPr>
          <w:rFonts w:ascii="Times New Roman" w:hAnsi="Times New Roman"/>
          <w:sz w:val="28"/>
          <w:szCs w:val="28"/>
        </w:rPr>
        <w:t xml:space="preserve"> </w:t>
      </w:r>
      <w:r w:rsidRPr="00F56C1B">
        <w:rPr>
          <w:rFonts w:ascii="Times New Roman" w:hAnsi="Times New Roman"/>
          <w:sz w:val="28"/>
          <w:szCs w:val="28"/>
        </w:rPr>
        <w:t xml:space="preserve">по установке и опломбировке приборов учета электроэнергии и  приборов учета холодного и горячего водоснабжения  в муниципальных жилых помещениях (по заявкам жителей </w:t>
      </w:r>
      <w:proofErr w:type="gramStart"/>
      <w:r w:rsidRPr="00F56C1B">
        <w:rPr>
          <w:rFonts w:ascii="Times New Roman" w:hAnsi="Times New Roman"/>
          <w:sz w:val="28"/>
          <w:szCs w:val="28"/>
        </w:rPr>
        <w:t>г</w:t>
      </w:r>
      <w:proofErr w:type="gramEnd"/>
      <w:r w:rsidRPr="00F56C1B">
        <w:rPr>
          <w:rFonts w:ascii="Times New Roman" w:hAnsi="Times New Roman"/>
          <w:sz w:val="28"/>
          <w:szCs w:val="28"/>
        </w:rPr>
        <w:t xml:space="preserve">. Вязьма); </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Pr>
          <w:rFonts w:ascii="Times New Roman" w:hAnsi="Times New Roman"/>
          <w:sz w:val="28"/>
          <w:szCs w:val="28"/>
        </w:rPr>
        <w:t xml:space="preserve"> </w:t>
      </w:r>
      <w:r w:rsidRPr="00F56C1B">
        <w:rPr>
          <w:rFonts w:ascii="Times New Roman" w:hAnsi="Times New Roman"/>
          <w:sz w:val="28"/>
          <w:szCs w:val="28"/>
        </w:rPr>
        <w:t xml:space="preserve">по ремонту муниципальных жилых помещений; </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Pr>
          <w:rFonts w:ascii="Times New Roman" w:hAnsi="Times New Roman"/>
          <w:sz w:val="28"/>
          <w:szCs w:val="28"/>
        </w:rPr>
        <w:t xml:space="preserve"> </w:t>
      </w:r>
      <w:r w:rsidRPr="00F56C1B">
        <w:rPr>
          <w:rFonts w:ascii="Times New Roman" w:hAnsi="Times New Roman"/>
          <w:sz w:val="28"/>
          <w:szCs w:val="28"/>
        </w:rPr>
        <w:t>по ведению в установленном порядке учета граждан в качестве нуждающихся в жилых помещениях, предоставляемых по договорам социального найма;</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Pr>
          <w:rFonts w:ascii="Times New Roman" w:hAnsi="Times New Roman"/>
          <w:sz w:val="28"/>
          <w:szCs w:val="28"/>
        </w:rPr>
        <w:t xml:space="preserve"> </w:t>
      </w:r>
      <w:r w:rsidRPr="00F56C1B">
        <w:rPr>
          <w:rFonts w:ascii="Times New Roman" w:hAnsi="Times New Roman"/>
          <w:sz w:val="28"/>
          <w:szCs w:val="28"/>
        </w:rPr>
        <w:t>по выдаче сертификатов на приобретение  жилья  молодым семьям;</w:t>
      </w:r>
    </w:p>
    <w:p w:rsid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Pr>
          <w:rFonts w:ascii="Times New Roman" w:hAnsi="Times New Roman"/>
          <w:sz w:val="28"/>
          <w:szCs w:val="28"/>
        </w:rPr>
        <w:t xml:space="preserve"> </w:t>
      </w:r>
      <w:r w:rsidRPr="00F56C1B">
        <w:rPr>
          <w:rFonts w:ascii="Times New Roman" w:hAnsi="Times New Roman"/>
          <w:sz w:val="28"/>
          <w:szCs w:val="28"/>
        </w:rPr>
        <w:t>по обеспечению проведения капитального ремонта общего имущества в многоквартирных домах.</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 по спиливанию и вывозу аварийных деревьев;</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Pr>
          <w:rFonts w:ascii="Times New Roman" w:hAnsi="Times New Roman"/>
          <w:sz w:val="28"/>
          <w:szCs w:val="28"/>
        </w:rPr>
        <w:t xml:space="preserve"> </w:t>
      </w:r>
      <w:r w:rsidRPr="00F56C1B">
        <w:rPr>
          <w:rFonts w:ascii="Times New Roman" w:hAnsi="Times New Roman"/>
          <w:sz w:val="28"/>
          <w:szCs w:val="28"/>
        </w:rPr>
        <w:t>по устройству  контейнерных площадок;</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Pr>
          <w:rFonts w:ascii="Times New Roman" w:hAnsi="Times New Roman"/>
          <w:sz w:val="28"/>
          <w:szCs w:val="28"/>
        </w:rPr>
        <w:t xml:space="preserve"> </w:t>
      </w:r>
      <w:r w:rsidRPr="00F56C1B">
        <w:rPr>
          <w:rFonts w:ascii="Times New Roman" w:hAnsi="Times New Roman"/>
          <w:sz w:val="28"/>
          <w:szCs w:val="28"/>
        </w:rPr>
        <w:t>по установке детских игровых площадок на придомовых территориях;</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Pr>
          <w:rFonts w:ascii="Times New Roman" w:hAnsi="Times New Roman"/>
          <w:sz w:val="28"/>
          <w:szCs w:val="28"/>
        </w:rPr>
        <w:t xml:space="preserve"> </w:t>
      </w:r>
      <w:r w:rsidRPr="00F56C1B">
        <w:rPr>
          <w:rFonts w:ascii="Times New Roman" w:hAnsi="Times New Roman"/>
          <w:sz w:val="28"/>
          <w:szCs w:val="28"/>
        </w:rPr>
        <w:t>по обустройству общественных территорий;</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w:t>
      </w:r>
      <w:r>
        <w:rPr>
          <w:rFonts w:ascii="Times New Roman" w:hAnsi="Times New Roman"/>
          <w:sz w:val="28"/>
          <w:szCs w:val="28"/>
        </w:rPr>
        <w:t xml:space="preserve"> </w:t>
      </w:r>
      <w:r w:rsidRPr="00F56C1B">
        <w:rPr>
          <w:rFonts w:ascii="Times New Roman" w:hAnsi="Times New Roman"/>
          <w:sz w:val="28"/>
          <w:szCs w:val="28"/>
        </w:rPr>
        <w:t>по отлову безнадзорных и бродячих животных;</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 xml:space="preserve">- проведение работ по демонтажу дымовой трубы </w:t>
      </w:r>
      <w:proofErr w:type="gramStart"/>
      <w:r w:rsidRPr="00F56C1B">
        <w:rPr>
          <w:rFonts w:ascii="Times New Roman" w:hAnsi="Times New Roman"/>
          <w:sz w:val="28"/>
          <w:szCs w:val="28"/>
        </w:rPr>
        <w:t>от  ж</w:t>
      </w:r>
      <w:proofErr w:type="gramEnd"/>
      <w:r w:rsidRPr="00F56C1B">
        <w:rPr>
          <w:rFonts w:ascii="Times New Roman" w:hAnsi="Times New Roman"/>
          <w:sz w:val="28"/>
          <w:szCs w:val="28"/>
        </w:rPr>
        <w:t xml:space="preserve">/д. бани. </w:t>
      </w:r>
    </w:p>
    <w:p w:rsidR="00F56C1B" w:rsidRP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 xml:space="preserve">В 2019 г. по программе «Формирование  современной городской среды на территории Вяземского городского поселения Вяземского района Смоленской области» будет отремонтировано 18 придомовых  территорий с установкой урн, скамеек  и уличного освещения по следующим адресам: ул. Ленина, д.63 А; ул. </w:t>
      </w:r>
      <w:proofErr w:type="spellStart"/>
      <w:r w:rsidRPr="00F56C1B">
        <w:rPr>
          <w:rFonts w:ascii="Times New Roman" w:hAnsi="Times New Roman"/>
          <w:sz w:val="28"/>
          <w:szCs w:val="28"/>
        </w:rPr>
        <w:t>Плетниковка</w:t>
      </w:r>
      <w:proofErr w:type="spellEnd"/>
      <w:r w:rsidRPr="00F56C1B">
        <w:rPr>
          <w:rFonts w:ascii="Times New Roman" w:hAnsi="Times New Roman"/>
          <w:sz w:val="28"/>
          <w:szCs w:val="28"/>
        </w:rPr>
        <w:t>, д.11; ул. Кронштадтская, д.37 А; ул. Лейтенанта Шмидта, д.10 А</w:t>
      </w:r>
      <w:proofErr w:type="gramStart"/>
      <w:r w:rsidRPr="00F56C1B">
        <w:rPr>
          <w:rFonts w:ascii="Times New Roman" w:hAnsi="Times New Roman"/>
          <w:sz w:val="28"/>
          <w:szCs w:val="28"/>
        </w:rPr>
        <w:t xml:space="preserve"> ;</w:t>
      </w:r>
      <w:proofErr w:type="gramEnd"/>
      <w:r w:rsidRPr="00F56C1B">
        <w:rPr>
          <w:rFonts w:ascii="Times New Roman" w:hAnsi="Times New Roman"/>
          <w:sz w:val="28"/>
          <w:szCs w:val="28"/>
        </w:rPr>
        <w:t xml:space="preserve"> </w:t>
      </w:r>
      <w:proofErr w:type="gramStart"/>
      <w:r>
        <w:rPr>
          <w:rFonts w:ascii="Times New Roman" w:hAnsi="Times New Roman"/>
          <w:sz w:val="28"/>
          <w:szCs w:val="28"/>
        </w:rPr>
        <w:t>у</w:t>
      </w:r>
      <w:r w:rsidRPr="00F56C1B">
        <w:rPr>
          <w:rFonts w:ascii="Times New Roman" w:hAnsi="Times New Roman"/>
          <w:sz w:val="28"/>
          <w:szCs w:val="28"/>
        </w:rPr>
        <w:t xml:space="preserve">л. Кронштадтская, д.35; ул. Строителей д. 18; ул. Московская д.11; ул. Космонавтов, д. 6; ул. Ленина, д.12; ул. Ленина, д.14; ул. Московская д.16;   ул. </w:t>
      </w:r>
      <w:proofErr w:type="spellStart"/>
      <w:r w:rsidRPr="00F56C1B">
        <w:rPr>
          <w:rFonts w:ascii="Times New Roman" w:hAnsi="Times New Roman"/>
          <w:sz w:val="28"/>
          <w:szCs w:val="28"/>
        </w:rPr>
        <w:t>Плетниковка</w:t>
      </w:r>
      <w:proofErr w:type="spellEnd"/>
      <w:r w:rsidRPr="00F56C1B">
        <w:rPr>
          <w:rFonts w:ascii="Times New Roman" w:hAnsi="Times New Roman"/>
          <w:sz w:val="28"/>
          <w:szCs w:val="28"/>
        </w:rPr>
        <w:t xml:space="preserve">, д. 13;  ул. Ленина, д. 63; ул. ул. </w:t>
      </w:r>
      <w:r w:rsidRPr="00F56C1B">
        <w:rPr>
          <w:rFonts w:ascii="Times New Roman" w:hAnsi="Times New Roman"/>
          <w:sz w:val="28"/>
          <w:szCs w:val="28"/>
        </w:rPr>
        <w:lastRenderedPageBreak/>
        <w:t>Ленина, д. 65; ул. Ленина д. 67; 1-ый Северный, д. 7; ул. Ленина д. 48;</w:t>
      </w:r>
      <w:proofErr w:type="gramEnd"/>
      <w:r w:rsidRPr="00F56C1B">
        <w:rPr>
          <w:rFonts w:ascii="Times New Roman" w:hAnsi="Times New Roman"/>
          <w:sz w:val="28"/>
          <w:szCs w:val="28"/>
        </w:rPr>
        <w:t xml:space="preserve"> ул.  П. Коммуны, д. 6.</w:t>
      </w:r>
    </w:p>
    <w:p w:rsidR="00F56C1B" w:rsidRDefault="00F56C1B" w:rsidP="00F56C1B">
      <w:pPr>
        <w:spacing w:after="0" w:line="240" w:lineRule="auto"/>
        <w:ind w:firstLine="709"/>
        <w:jc w:val="both"/>
        <w:rPr>
          <w:rFonts w:ascii="Times New Roman" w:hAnsi="Times New Roman"/>
          <w:sz w:val="28"/>
          <w:szCs w:val="28"/>
        </w:rPr>
      </w:pPr>
      <w:r w:rsidRPr="00F56C1B">
        <w:rPr>
          <w:rFonts w:ascii="Times New Roman" w:hAnsi="Times New Roman"/>
          <w:sz w:val="28"/>
          <w:szCs w:val="28"/>
        </w:rPr>
        <w:t>Также в рамках этой программы будут выполнены ремонтные работы по благоустройству общественных территорий: сквера у памятного знака С.Е. Савицкой и тротуары по улицам Лейтенанта Шмидта, Ямской, Космонавтов.</w:t>
      </w:r>
    </w:p>
    <w:p w:rsidR="00904468" w:rsidRDefault="00904468" w:rsidP="00F56C1B">
      <w:pPr>
        <w:spacing w:after="0" w:line="240" w:lineRule="auto"/>
        <w:ind w:firstLine="709"/>
        <w:jc w:val="both"/>
        <w:rPr>
          <w:rFonts w:ascii="Times New Roman" w:hAnsi="Times New Roman"/>
          <w:sz w:val="28"/>
          <w:szCs w:val="28"/>
        </w:rPr>
      </w:pPr>
    </w:p>
    <w:p w:rsidR="00904468" w:rsidRDefault="00904468" w:rsidP="00904468">
      <w:pPr>
        <w:spacing w:after="0" w:line="240" w:lineRule="auto"/>
        <w:ind w:firstLine="567"/>
        <w:jc w:val="both"/>
        <w:rPr>
          <w:rFonts w:ascii="Times New Roman" w:hAnsi="Times New Roman"/>
          <w:sz w:val="28"/>
          <w:szCs w:val="28"/>
        </w:rPr>
      </w:pPr>
      <w:r w:rsidRPr="005D4E43">
        <w:rPr>
          <w:rFonts w:ascii="Times New Roman" w:hAnsi="Times New Roman"/>
          <w:sz w:val="28"/>
          <w:szCs w:val="28"/>
          <w:u w:val="single"/>
        </w:rPr>
        <w:t>Архитектура и землеустройство</w:t>
      </w:r>
    </w:p>
    <w:p w:rsidR="00904468" w:rsidRPr="00904468" w:rsidRDefault="00904468" w:rsidP="00904468">
      <w:pPr>
        <w:spacing w:after="0" w:line="240" w:lineRule="auto"/>
        <w:ind w:firstLine="709"/>
        <w:jc w:val="both"/>
        <w:rPr>
          <w:rFonts w:ascii="Times New Roman" w:hAnsi="Times New Roman"/>
          <w:sz w:val="28"/>
          <w:szCs w:val="28"/>
        </w:rPr>
      </w:pPr>
      <w:r>
        <w:rPr>
          <w:rFonts w:ascii="Times New Roman" w:hAnsi="Times New Roman"/>
          <w:sz w:val="28"/>
          <w:szCs w:val="28"/>
        </w:rPr>
        <w:t>П</w:t>
      </w:r>
      <w:r w:rsidRPr="00904468">
        <w:rPr>
          <w:rFonts w:ascii="Times New Roman" w:hAnsi="Times New Roman"/>
          <w:sz w:val="28"/>
          <w:szCs w:val="28"/>
        </w:rPr>
        <w:t>роведение земельного контроля:</w:t>
      </w:r>
    </w:p>
    <w:p w:rsidR="00904468" w:rsidRPr="00904468" w:rsidRDefault="00904468" w:rsidP="00904468">
      <w:pPr>
        <w:spacing w:after="0" w:line="240" w:lineRule="auto"/>
        <w:ind w:firstLine="709"/>
        <w:jc w:val="both"/>
        <w:rPr>
          <w:rFonts w:ascii="Times New Roman" w:hAnsi="Times New Roman"/>
          <w:sz w:val="28"/>
          <w:szCs w:val="28"/>
        </w:rPr>
      </w:pPr>
      <w:r w:rsidRPr="00904468">
        <w:rPr>
          <w:rFonts w:ascii="Times New Roman" w:hAnsi="Times New Roman"/>
          <w:sz w:val="28"/>
          <w:szCs w:val="28"/>
        </w:rPr>
        <w:t>- плановые проверки – 2</w:t>
      </w:r>
    </w:p>
    <w:p w:rsidR="00904468" w:rsidRPr="00904468" w:rsidRDefault="00904468" w:rsidP="00904468">
      <w:pPr>
        <w:spacing w:after="0" w:line="240" w:lineRule="auto"/>
        <w:ind w:firstLine="709"/>
        <w:jc w:val="both"/>
        <w:rPr>
          <w:rFonts w:ascii="Times New Roman" w:hAnsi="Times New Roman"/>
          <w:sz w:val="28"/>
          <w:szCs w:val="28"/>
        </w:rPr>
      </w:pPr>
      <w:r w:rsidRPr="00904468">
        <w:rPr>
          <w:rFonts w:ascii="Times New Roman" w:hAnsi="Times New Roman"/>
          <w:sz w:val="28"/>
          <w:szCs w:val="28"/>
        </w:rPr>
        <w:t>- внеплановые – 41.</w:t>
      </w:r>
    </w:p>
    <w:p w:rsidR="00904468" w:rsidRPr="00904468" w:rsidRDefault="00904468" w:rsidP="00904468">
      <w:pPr>
        <w:spacing w:after="0" w:line="240" w:lineRule="auto"/>
        <w:ind w:firstLine="709"/>
        <w:jc w:val="both"/>
        <w:rPr>
          <w:rFonts w:ascii="Times New Roman" w:hAnsi="Times New Roman"/>
          <w:sz w:val="28"/>
          <w:szCs w:val="28"/>
        </w:rPr>
      </w:pPr>
      <w:r w:rsidRPr="00904468">
        <w:rPr>
          <w:rFonts w:ascii="Times New Roman" w:hAnsi="Times New Roman"/>
          <w:sz w:val="28"/>
          <w:szCs w:val="28"/>
        </w:rPr>
        <w:t>Разработка проектов планировки и межевания территории на сумму 1</w:t>
      </w:r>
      <w:r>
        <w:rPr>
          <w:rFonts w:ascii="Times New Roman" w:hAnsi="Times New Roman"/>
          <w:sz w:val="28"/>
          <w:szCs w:val="28"/>
        </w:rPr>
        <w:t xml:space="preserve"> </w:t>
      </w:r>
      <w:r w:rsidRPr="00904468">
        <w:rPr>
          <w:rFonts w:ascii="Times New Roman" w:hAnsi="Times New Roman"/>
          <w:sz w:val="28"/>
          <w:szCs w:val="28"/>
        </w:rPr>
        <w:t>100</w:t>
      </w:r>
      <w:r>
        <w:rPr>
          <w:rFonts w:ascii="Times New Roman" w:hAnsi="Times New Roman"/>
          <w:sz w:val="28"/>
          <w:szCs w:val="28"/>
        </w:rPr>
        <w:t xml:space="preserve"> </w:t>
      </w:r>
      <w:r w:rsidRPr="00904468">
        <w:rPr>
          <w:rFonts w:ascii="Times New Roman" w:hAnsi="Times New Roman"/>
          <w:sz w:val="28"/>
          <w:szCs w:val="28"/>
        </w:rPr>
        <w:t>000 рублей (по г. Вязьма), в том числе:</w:t>
      </w:r>
    </w:p>
    <w:p w:rsidR="00904468" w:rsidRDefault="00904468" w:rsidP="00904468">
      <w:pPr>
        <w:spacing w:after="0" w:line="240" w:lineRule="auto"/>
        <w:ind w:firstLine="709"/>
        <w:jc w:val="both"/>
        <w:rPr>
          <w:rFonts w:ascii="Times New Roman" w:hAnsi="Times New Roman"/>
          <w:sz w:val="28"/>
          <w:szCs w:val="28"/>
        </w:rPr>
      </w:pPr>
      <w:r w:rsidRPr="00904468">
        <w:rPr>
          <w:rFonts w:ascii="Times New Roman" w:hAnsi="Times New Roman"/>
          <w:sz w:val="28"/>
          <w:szCs w:val="28"/>
        </w:rPr>
        <w:t>- проект охранных зон объектов культурного наследия в районе привокзальной площади.</w:t>
      </w:r>
    </w:p>
    <w:p w:rsidR="006238F2" w:rsidRDefault="006238F2" w:rsidP="00904468">
      <w:pPr>
        <w:spacing w:after="0" w:line="240" w:lineRule="auto"/>
        <w:ind w:firstLine="709"/>
        <w:jc w:val="both"/>
        <w:rPr>
          <w:rFonts w:ascii="Times New Roman" w:hAnsi="Times New Roman"/>
          <w:sz w:val="28"/>
          <w:szCs w:val="28"/>
        </w:rPr>
      </w:pPr>
    </w:p>
    <w:p w:rsidR="00134B23" w:rsidRPr="005D4E43" w:rsidRDefault="00134B23" w:rsidP="00134B23">
      <w:pPr>
        <w:spacing w:after="0" w:line="240" w:lineRule="auto"/>
        <w:ind w:firstLine="567"/>
        <w:jc w:val="both"/>
        <w:rPr>
          <w:rFonts w:ascii="Times New Roman" w:hAnsi="Times New Roman"/>
          <w:sz w:val="28"/>
          <w:szCs w:val="28"/>
          <w:u w:val="single"/>
        </w:rPr>
      </w:pPr>
      <w:r w:rsidRPr="005D4E43">
        <w:rPr>
          <w:rFonts w:ascii="Times New Roman" w:hAnsi="Times New Roman"/>
          <w:sz w:val="28"/>
          <w:szCs w:val="28"/>
          <w:u w:val="single"/>
        </w:rPr>
        <w:t>Культура</w:t>
      </w:r>
      <w:r>
        <w:rPr>
          <w:rFonts w:ascii="Times New Roman" w:hAnsi="Times New Roman"/>
          <w:sz w:val="28"/>
          <w:szCs w:val="28"/>
          <w:u w:val="single"/>
        </w:rPr>
        <w:t>, спорт и туризм</w:t>
      </w:r>
    </w:p>
    <w:p w:rsidR="00A136CB" w:rsidRPr="00090D85" w:rsidRDefault="00A136CB" w:rsidP="00A136CB">
      <w:pPr>
        <w:pStyle w:val="ad"/>
        <w:ind w:firstLine="708"/>
        <w:jc w:val="both"/>
        <w:rPr>
          <w:rFonts w:ascii="Times New Roman" w:hAnsi="Times New Roman"/>
          <w:sz w:val="28"/>
          <w:szCs w:val="28"/>
        </w:rPr>
      </w:pPr>
      <w:r>
        <w:rPr>
          <w:rFonts w:ascii="Times New Roman" w:hAnsi="Times New Roman"/>
          <w:spacing w:val="5"/>
          <w:sz w:val="28"/>
          <w:szCs w:val="28"/>
        </w:rPr>
        <w:t xml:space="preserve">Основными целями и направлениями деятельности на предстоящий период является </w:t>
      </w:r>
      <w:r w:rsidRPr="00EB1A84">
        <w:rPr>
          <w:rFonts w:ascii="Times New Roman" w:hAnsi="Times New Roman"/>
          <w:sz w:val="28"/>
          <w:szCs w:val="28"/>
        </w:rPr>
        <w:t>улучшение материально-технической базы</w:t>
      </w:r>
      <w:r>
        <w:rPr>
          <w:rFonts w:ascii="Times New Roman" w:hAnsi="Times New Roman"/>
          <w:sz w:val="28"/>
          <w:szCs w:val="28"/>
        </w:rPr>
        <w:t xml:space="preserve"> учреждений</w:t>
      </w:r>
      <w:r w:rsidRPr="00EB1A84">
        <w:rPr>
          <w:rFonts w:ascii="Times New Roman" w:hAnsi="Times New Roman"/>
          <w:sz w:val="28"/>
          <w:szCs w:val="28"/>
        </w:rPr>
        <w:t xml:space="preserve">, внедрения инновационных технологий, компьютеризации учреждений </w:t>
      </w:r>
      <w:r>
        <w:rPr>
          <w:rFonts w:ascii="Times New Roman" w:hAnsi="Times New Roman"/>
          <w:sz w:val="28"/>
          <w:szCs w:val="28"/>
        </w:rPr>
        <w:t>отрасли культуры и спорта</w:t>
      </w:r>
      <w:r w:rsidRPr="00EB1A84">
        <w:rPr>
          <w:rFonts w:ascii="Times New Roman" w:hAnsi="Times New Roman"/>
          <w:sz w:val="28"/>
          <w:szCs w:val="28"/>
        </w:rPr>
        <w:t>.</w:t>
      </w:r>
    </w:p>
    <w:p w:rsidR="00A136CB" w:rsidRDefault="00A136CB" w:rsidP="00A136CB">
      <w:pPr>
        <w:pStyle w:val="11"/>
        <w:spacing w:after="0" w:line="240" w:lineRule="auto"/>
        <w:ind w:left="0" w:firstLine="720"/>
        <w:rPr>
          <w:rFonts w:ascii="Times New Roman" w:hAnsi="Times New Roman"/>
          <w:sz w:val="28"/>
          <w:szCs w:val="28"/>
        </w:rPr>
      </w:pPr>
      <w:r w:rsidRPr="00EB1A84">
        <w:rPr>
          <w:rFonts w:ascii="Times New Roman" w:hAnsi="Times New Roman"/>
          <w:sz w:val="28"/>
          <w:szCs w:val="28"/>
        </w:rPr>
        <w:t>Планируется</w:t>
      </w:r>
      <w:r>
        <w:rPr>
          <w:rFonts w:ascii="Times New Roman" w:hAnsi="Times New Roman"/>
          <w:sz w:val="28"/>
          <w:szCs w:val="28"/>
        </w:rPr>
        <w:t xml:space="preserve"> в 2019 году</w:t>
      </w:r>
      <w:r w:rsidRPr="00EB1A84">
        <w:rPr>
          <w:rFonts w:ascii="Times New Roman" w:hAnsi="Times New Roman"/>
          <w:sz w:val="28"/>
          <w:szCs w:val="28"/>
        </w:rPr>
        <w:t>:</w:t>
      </w:r>
    </w:p>
    <w:p w:rsidR="00A136CB" w:rsidRPr="008F1B44" w:rsidRDefault="00A136CB" w:rsidP="00A136CB">
      <w:pPr>
        <w:pStyle w:val="ad"/>
        <w:ind w:firstLine="567"/>
        <w:jc w:val="both"/>
        <w:rPr>
          <w:rFonts w:ascii="Times New Roman" w:hAnsi="Times New Roman"/>
          <w:sz w:val="28"/>
          <w:szCs w:val="28"/>
        </w:rPr>
      </w:pPr>
      <w:r w:rsidRPr="008F1B44">
        <w:rPr>
          <w:rFonts w:ascii="Times New Roman" w:hAnsi="Times New Roman"/>
          <w:sz w:val="28"/>
          <w:szCs w:val="28"/>
        </w:rPr>
        <w:t>- строительство Культурно-выставочного центра</w:t>
      </w:r>
      <w:r w:rsidRPr="008F1B44">
        <w:rPr>
          <w:rFonts w:ascii="Times New Roman" w:hAnsi="Times New Roman"/>
          <w:b/>
          <w:sz w:val="28"/>
          <w:szCs w:val="28"/>
        </w:rPr>
        <w:t xml:space="preserve">, </w:t>
      </w:r>
      <w:r>
        <w:rPr>
          <w:rFonts w:ascii="Times New Roman" w:hAnsi="Times New Roman"/>
          <w:sz w:val="28"/>
          <w:szCs w:val="28"/>
        </w:rPr>
        <w:t xml:space="preserve">расположенного по </w:t>
      </w:r>
      <w:r w:rsidRPr="008F1B44">
        <w:rPr>
          <w:rFonts w:ascii="Times New Roman" w:hAnsi="Times New Roman"/>
          <w:sz w:val="28"/>
          <w:szCs w:val="28"/>
        </w:rPr>
        <w:t xml:space="preserve">адресу: </w:t>
      </w:r>
      <w:proofErr w:type="gramStart"/>
      <w:r w:rsidRPr="008F1B44">
        <w:rPr>
          <w:rFonts w:ascii="Times New Roman" w:hAnsi="Times New Roman"/>
          <w:sz w:val="28"/>
          <w:szCs w:val="28"/>
        </w:rPr>
        <w:t>г</w:t>
      </w:r>
      <w:proofErr w:type="gramEnd"/>
      <w:r w:rsidRPr="008F1B44">
        <w:rPr>
          <w:rFonts w:ascii="Times New Roman" w:hAnsi="Times New Roman"/>
          <w:sz w:val="28"/>
          <w:szCs w:val="28"/>
        </w:rPr>
        <w:t>. Вязьма, ул. 25 Октября, в районе д.11, за счет средств ОАО «Газпром»;</w:t>
      </w:r>
    </w:p>
    <w:p w:rsidR="00A136CB" w:rsidRPr="007006BC" w:rsidRDefault="00A136CB" w:rsidP="00A136CB">
      <w:pPr>
        <w:pStyle w:val="ad"/>
        <w:ind w:firstLine="567"/>
        <w:rPr>
          <w:rFonts w:ascii="Times New Roman" w:hAnsi="Times New Roman"/>
          <w:b/>
          <w:sz w:val="28"/>
          <w:szCs w:val="28"/>
        </w:rPr>
      </w:pPr>
      <w:proofErr w:type="gramStart"/>
      <w:r>
        <w:rPr>
          <w:rFonts w:ascii="Times New Roman" w:hAnsi="Times New Roman"/>
          <w:sz w:val="28"/>
          <w:szCs w:val="28"/>
        </w:rPr>
        <w:t>- строительство спортивного зала по ул. Юбилейная;</w:t>
      </w:r>
      <w:proofErr w:type="gramEnd"/>
    </w:p>
    <w:p w:rsidR="00A136CB" w:rsidRDefault="00A136CB" w:rsidP="00A136CB">
      <w:pPr>
        <w:pStyle w:val="ad"/>
        <w:ind w:firstLine="567"/>
        <w:jc w:val="both"/>
        <w:rPr>
          <w:rFonts w:ascii="Times New Roman" w:hAnsi="Times New Roman"/>
          <w:sz w:val="28"/>
          <w:szCs w:val="28"/>
        </w:rPr>
      </w:pPr>
      <w:r>
        <w:rPr>
          <w:rFonts w:ascii="Times New Roman" w:hAnsi="Times New Roman"/>
          <w:sz w:val="28"/>
          <w:szCs w:val="28"/>
        </w:rPr>
        <w:t xml:space="preserve">- строительство спортивно-технологического оборудования ГТО </w:t>
      </w:r>
      <w:proofErr w:type="gramStart"/>
      <w:r>
        <w:rPr>
          <w:rFonts w:ascii="Times New Roman" w:hAnsi="Times New Roman"/>
          <w:sz w:val="28"/>
          <w:szCs w:val="28"/>
        </w:rPr>
        <w:t>спорт зал</w:t>
      </w:r>
      <w:proofErr w:type="gramEnd"/>
      <w:r>
        <w:rPr>
          <w:rFonts w:ascii="Times New Roman" w:hAnsi="Times New Roman"/>
          <w:sz w:val="28"/>
          <w:szCs w:val="28"/>
        </w:rPr>
        <w:t xml:space="preserve"> Текстильщики» по ул. Ленина, 73,а;</w:t>
      </w:r>
    </w:p>
    <w:p w:rsidR="00A136CB" w:rsidRPr="008F1B44" w:rsidRDefault="00A136CB" w:rsidP="00A136CB">
      <w:pPr>
        <w:pStyle w:val="ad"/>
        <w:ind w:firstLine="567"/>
        <w:jc w:val="both"/>
        <w:rPr>
          <w:rFonts w:ascii="Times New Roman" w:hAnsi="Times New Roman"/>
          <w:sz w:val="28"/>
          <w:szCs w:val="28"/>
        </w:rPr>
      </w:pPr>
      <w:r w:rsidRPr="008F1B44">
        <w:rPr>
          <w:rFonts w:ascii="Times New Roman" w:hAnsi="Times New Roman"/>
          <w:sz w:val="28"/>
          <w:szCs w:val="28"/>
        </w:rPr>
        <w:t>- перевод Литературного салона в бывшее здание Следственного комитета по ул. Ленина, д. 27;</w:t>
      </w:r>
    </w:p>
    <w:p w:rsidR="00A136CB" w:rsidRPr="008F1B44" w:rsidRDefault="00A136CB" w:rsidP="00A136CB">
      <w:pPr>
        <w:pStyle w:val="ad"/>
        <w:ind w:firstLine="567"/>
        <w:jc w:val="both"/>
        <w:rPr>
          <w:rFonts w:ascii="Times New Roman" w:hAnsi="Times New Roman"/>
          <w:sz w:val="28"/>
          <w:szCs w:val="28"/>
        </w:rPr>
      </w:pPr>
      <w:r w:rsidRPr="008F1B44">
        <w:rPr>
          <w:rFonts w:ascii="Times New Roman" w:hAnsi="Times New Roman"/>
          <w:sz w:val="28"/>
          <w:szCs w:val="28"/>
        </w:rPr>
        <w:t>- перевод Выставочного зала с ул. Восстания в бывшее здание МФЦ                                       ул. Ленина, д.1/2</w:t>
      </w:r>
      <w:r>
        <w:rPr>
          <w:rFonts w:ascii="Times New Roman" w:hAnsi="Times New Roman"/>
          <w:sz w:val="28"/>
          <w:szCs w:val="28"/>
        </w:rPr>
        <w:t>.</w:t>
      </w:r>
    </w:p>
    <w:p w:rsidR="00A136CB" w:rsidRPr="00EB1A84" w:rsidRDefault="00A136CB" w:rsidP="00A136CB">
      <w:pPr>
        <w:pStyle w:val="ad"/>
        <w:ind w:firstLine="567"/>
        <w:jc w:val="both"/>
        <w:rPr>
          <w:rFonts w:ascii="Times New Roman" w:hAnsi="Times New Roman"/>
          <w:sz w:val="28"/>
          <w:szCs w:val="28"/>
        </w:rPr>
      </w:pPr>
      <w:r w:rsidRPr="00EB1A84">
        <w:rPr>
          <w:rFonts w:ascii="Times New Roman" w:hAnsi="Times New Roman"/>
          <w:sz w:val="28"/>
          <w:szCs w:val="28"/>
        </w:rPr>
        <w:t>Целевой показатель уровня</w:t>
      </w:r>
      <w:r w:rsidRPr="00EB1A84">
        <w:rPr>
          <w:rFonts w:ascii="Times New Roman" w:hAnsi="Times New Roman"/>
          <w:b/>
          <w:sz w:val="28"/>
          <w:szCs w:val="28"/>
        </w:rPr>
        <w:t xml:space="preserve"> </w:t>
      </w:r>
      <w:r w:rsidRPr="00EB1A84">
        <w:rPr>
          <w:rFonts w:ascii="Times New Roman" w:hAnsi="Times New Roman"/>
          <w:sz w:val="28"/>
          <w:szCs w:val="28"/>
        </w:rPr>
        <w:t>средней заработной платы на 201</w:t>
      </w:r>
      <w:r>
        <w:rPr>
          <w:rFonts w:ascii="Times New Roman" w:hAnsi="Times New Roman"/>
          <w:sz w:val="28"/>
          <w:szCs w:val="28"/>
        </w:rPr>
        <w:t>9</w:t>
      </w:r>
      <w:r w:rsidRPr="00EB1A84">
        <w:rPr>
          <w:rFonts w:ascii="Times New Roman" w:hAnsi="Times New Roman"/>
          <w:sz w:val="28"/>
          <w:szCs w:val="28"/>
        </w:rPr>
        <w:t xml:space="preserve"> год, предусмотренной мероприятиями «дорожной карты» «Повышение эффективности и качества услуг сферы культуры» выполняются в полном объеме: основные работники учреждений культуры </w:t>
      </w:r>
      <w:r>
        <w:rPr>
          <w:rFonts w:ascii="Times New Roman" w:hAnsi="Times New Roman"/>
          <w:sz w:val="28"/>
          <w:szCs w:val="28"/>
        </w:rPr>
        <w:t>–</w:t>
      </w:r>
      <w:r w:rsidRPr="00EB1A84">
        <w:rPr>
          <w:rFonts w:ascii="Times New Roman" w:hAnsi="Times New Roman"/>
          <w:sz w:val="28"/>
          <w:szCs w:val="28"/>
        </w:rPr>
        <w:t xml:space="preserve"> </w:t>
      </w:r>
      <w:r w:rsidRPr="00FC4DE7">
        <w:rPr>
          <w:rFonts w:ascii="Times New Roman" w:hAnsi="Times New Roman"/>
          <w:sz w:val="28"/>
          <w:szCs w:val="28"/>
        </w:rPr>
        <w:t xml:space="preserve">23 000 </w:t>
      </w:r>
      <w:r w:rsidRPr="00EB1A84">
        <w:rPr>
          <w:rFonts w:ascii="Times New Roman" w:hAnsi="Times New Roman"/>
          <w:sz w:val="28"/>
          <w:szCs w:val="28"/>
        </w:rPr>
        <w:t>рублей, педагогические работники дополнительного образования – 2</w:t>
      </w:r>
      <w:r>
        <w:rPr>
          <w:rFonts w:ascii="Times New Roman" w:hAnsi="Times New Roman"/>
          <w:sz w:val="28"/>
          <w:szCs w:val="28"/>
        </w:rPr>
        <w:t>4794</w:t>
      </w:r>
      <w:r w:rsidRPr="00EB1A84">
        <w:rPr>
          <w:rFonts w:ascii="Times New Roman" w:hAnsi="Times New Roman"/>
          <w:sz w:val="28"/>
          <w:szCs w:val="28"/>
        </w:rPr>
        <w:t xml:space="preserve"> рублей</w:t>
      </w:r>
      <w:r>
        <w:rPr>
          <w:rFonts w:ascii="Times New Roman" w:hAnsi="Times New Roman"/>
          <w:sz w:val="28"/>
          <w:szCs w:val="28"/>
        </w:rPr>
        <w:t>.</w:t>
      </w:r>
    </w:p>
    <w:p w:rsidR="00FC55FC" w:rsidRDefault="00FC55FC" w:rsidP="00FC55FC">
      <w:pPr>
        <w:spacing w:after="0" w:line="240" w:lineRule="auto"/>
        <w:ind w:firstLine="567"/>
        <w:jc w:val="both"/>
        <w:rPr>
          <w:rFonts w:ascii="Times New Roman" w:hAnsi="Times New Roman"/>
          <w:sz w:val="28"/>
          <w:szCs w:val="28"/>
        </w:rPr>
      </w:pPr>
    </w:p>
    <w:p w:rsidR="00FC55FC" w:rsidRPr="00FC55FC" w:rsidRDefault="00FC55FC" w:rsidP="00FC55FC">
      <w:pPr>
        <w:spacing w:after="0" w:line="240" w:lineRule="auto"/>
        <w:jc w:val="both"/>
        <w:rPr>
          <w:rFonts w:ascii="Times New Roman" w:hAnsi="Times New Roman"/>
          <w:sz w:val="28"/>
          <w:szCs w:val="28"/>
          <w:u w:val="single"/>
        </w:rPr>
      </w:pPr>
      <w:r w:rsidRPr="00FC55FC">
        <w:rPr>
          <w:rFonts w:ascii="Times New Roman" w:hAnsi="Times New Roman"/>
          <w:sz w:val="28"/>
          <w:szCs w:val="28"/>
          <w:u w:val="single"/>
        </w:rPr>
        <w:t>Образование</w:t>
      </w:r>
    </w:p>
    <w:p w:rsidR="00FC55FC" w:rsidRPr="00FC55FC" w:rsidRDefault="00FC55FC" w:rsidP="00FC55FC">
      <w:pPr>
        <w:spacing w:after="0" w:line="240" w:lineRule="auto"/>
        <w:ind w:firstLine="567"/>
        <w:jc w:val="both"/>
        <w:rPr>
          <w:rFonts w:ascii="Times New Roman" w:hAnsi="Times New Roman"/>
          <w:sz w:val="28"/>
          <w:szCs w:val="28"/>
        </w:rPr>
      </w:pPr>
      <w:r w:rsidRPr="00FC55FC">
        <w:rPr>
          <w:rFonts w:ascii="Times New Roman" w:hAnsi="Times New Roman"/>
          <w:sz w:val="28"/>
          <w:szCs w:val="28"/>
        </w:rPr>
        <w:t>Удовлетворение потребности родителей в предоставлении детям в возрасте от 1,5 до 3 лет мест в дошкольных  образовательных учреждениях.</w:t>
      </w:r>
    </w:p>
    <w:p w:rsidR="00FC55FC" w:rsidRPr="00FC55FC" w:rsidRDefault="00FC55FC" w:rsidP="00FC55FC">
      <w:pPr>
        <w:pStyle w:val="af"/>
        <w:spacing w:after="0" w:line="240" w:lineRule="auto"/>
        <w:ind w:left="0" w:firstLine="567"/>
        <w:jc w:val="both"/>
        <w:rPr>
          <w:rFonts w:ascii="Times New Roman" w:hAnsi="Times New Roman"/>
          <w:sz w:val="28"/>
          <w:szCs w:val="28"/>
        </w:rPr>
      </w:pPr>
      <w:r w:rsidRPr="00FC55FC">
        <w:rPr>
          <w:rFonts w:ascii="Times New Roman" w:hAnsi="Times New Roman"/>
          <w:sz w:val="28"/>
          <w:szCs w:val="28"/>
        </w:rPr>
        <w:t>Обеспечение реализации ФГОС на уровне среднего общего образования.</w:t>
      </w:r>
    </w:p>
    <w:p w:rsidR="00FC55FC" w:rsidRPr="00FC55FC" w:rsidRDefault="00FC55FC" w:rsidP="00FC55FC">
      <w:pPr>
        <w:pStyle w:val="af"/>
        <w:spacing w:after="0" w:line="240" w:lineRule="auto"/>
        <w:ind w:left="0" w:firstLine="567"/>
        <w:jc w:val="both"/>
        <w:rPr>
          <w:rFonts w:ascii="Times New Roman" w:hAnsi="Times New Roman"/>
          <w:sz w:val="28"/>
          <w:szCs w:val="28"/>
        </w:rPr>
      </w:pPr>
      <w:r w:rsidRPr="00FC55FC">
        <w:rPr>
          <w:rFonts w:ascii="Times New Roman" w:hAnsi="Times New Roman"/>
          <w:sz w:val="28"/>
          <w:szCs w:val="28"/>
        </w:rPr>
        <w:t>Модернизация муниципальной методической службы.</w:t>
      </w:r>
    </w:p>
    <w:p w:rsidR="00FC55FC" w:rsidRPr="00FC55FC" w:rsidRDefault="00FC55FC" w:rsidP="00FC55FC">
      <w:pPr>
        <w:pStyle w:val="af"/>
        <w:spacing w:after="0" w:line="240" w:lineRule="auto"/>
        <w:ind w:left="0" w:firstLine="567"/>
        <w:jc w:val="both"/>
        <w:rPr>
          <w:rFonts w:ascii="Times New Roman" w:hAnsi="Times New Roman"/>
          <w:sz w:val="28"/>
          <w:szCs w:val="28"/>
        </w:rPr>
      </w:pPr>
      <w:r w:rsidRPr="00FC55FC">
        <w:rPr>
          <w:rFonts w:ascii="Times New Roman" w:hAnsi="Times New Roman"/>
          <w:sz w:val="28"/>
          <w:szCs w:val="28"/>
        </w:rPr>
        <w:lastRenderedPageBreak/>
        <w:t>Продолжение разработки муниципальной воспитательной программы с участием субъектов на уровне межведомственного взаимодействия. Создание муниципального центра РДШ (Российское движение школьников)</w:t>
      </w:r>
    </w:p>
    <w:p w:rsidR="00FC55FC" w:rsidRPr="00FC55FC" w:rsidRDefault="00FC55FC" w:rsidP="00FC55FC">
      <w:pPr>
        <w:pStyle w:val="af"/>
        <w:spacing w:after="0" w:line="240" w:lineRule="auto"/>
        <w:ind w:left="0" w:firstLine="567"/>
        <w:jc w:val="both"/>
        <w:rPr>
          <w:rFonts w:ascii="Times New Roman" w:hAnsi="Times New Roman"/>
          <w:sz w:val="28"/>
          <w:szCs w:val="28"/>
        </w:rPr>
      </w:pPr>
      <w:r w:rsidRPr="00FC55FC">
        <w:rPr>
          <w:rFonts w:ascii="Times New Roman" w:hAnsi="Times New Roman"/>
          <w:sz w:val="28"/>
          <w:szCs w:val="28"/>
        </w:rPr>
        <w:t>Продолжение реализации «</w:t>
      </w:r>
      <w:proofErr w:type="spellStart"/>
      <w:r w:rsidRPr="00FC55FC">
        <w:rPr>
          <w:rFonts w:ascii="Times New Roman" w:hAnsi="Times New Roman"/>
          <w:sz w:val="28"/>
          <w:szCs w:val="28"/>
        </w:rPr>
        <w:t>пилотного</w:t>
      </w:r>
      <w:proofErr w:type="spellEnd"/>
      <w:r w:rsidRPr="00FC55FC">
        <w:rPr>
          <w:rFonts w:ascii="Times New Roman" w:hAnsi="Times New Roman"/>
          <w:sz w:val="28"/>
          <w:szCs w:val="28"/>
        </w:rPr>
        <w:t xml:space="preserve">» проекта по духовно-нравственному воспитанию в муниципальных образовательных учреждениях. </w:t>
      </w:r>
    </w:p>
    <w:p w:rsidR="00FC55FC" w:rsidRPr="00FC55FC" w:rsidRDefault="00FC55FC" w:rsidP="00FC55FC">
      <w:pPr>
        <w:pStyle w:val="af"/>
        <w:spacing w:after="0" w:line="240" w:lineRule="auto"/>
        <w:ind w:left="0" w:firstLine="567"/>
        <w:jc w:val="both"/>
        <w:rPr>
          <w:rFonts w:ascii="Times New Roman" w:hAnsi="Times New Roman"/>
          <w:sz w:val="28"/>
          <w:szCs w:val="28"/>
        </w:rPr>
      </w:pPr>
      <w:r w:rsidRPr="00FC55FC">
        <w:rPr>
          <w:rFonts w:ascii="Times New Roman" w:hAnsi="Times New Roman"/>
          <w:sz w:val="28"/>
          <w:szCs w:val="28"/>
        </w:rPr>
        <w:t xml:space="preserve">Взаимодействие с образовательными учреждениями среднего и высшего профессионального образования с целью привлечения молодых специалистов в образовательные учреждения (посредством участия в </w:t>
      </w:r>
      <w:proofErr w:type="spellStart"/>
      <w:r w:rsidRPr="00FC55FC">
        <w:rPr>
          <w:rFonts w:ascii="Times New Roman" w:hAnsi="Times New Roman"/>
          <w:sz w:val="28"/>
          <w:szCs w:val="28"/>
        </w:rPr>
        <w:t>социокультурном</w:t>
      </w:r>
      <w:proofErr w:type="spellEnd"/>
      <w:r w:rsidRPr="00FC55FC">
        <w:rPr>
          <w:rFonts w:ascii="Times New Roman" w:hAnsi="Times New Roman"/>
          <w:sz w:val="28"/>
          <w:szCs w:val="28"/>
        </w:rPr>
        <w:t xml:space="preserve"> образовательно-производственном кластере Смоленской области и заключения соглашений о сотрудничестве с учреждениями СПО и ВПО).</w:t>
      </w:r>
    </w:p>
    <w:p w:rsidR="00134B23" w:rsidRPr="00F057F5" w:rsidRDefault="00F057F5" w:rsidP="00134B23">
      <w:pPr>
        <w:spacing w:after="0" w:line="240" w:lineRule="auto"/>
        <w:ind w:firstLine="709"/>
        <w:jc w:val="both"/>
        <w:rPr>
          <w:rFonts w:ascii="Times New Roman" w:hAnsi="Times New Roman"/>
          <w:sz w:val="28"/>
          <w:szCs w:val="28"/>
          <w:u w:val="single"/>
        </w:rPr>
      </w:pPr>
      <w:r w:rsidRPr="00F057F5">
        <w:rPr>
          <w:rFonts w:ascii="Times New Roman" w:hAnsi="Times New Roman"/>
          <w:sz w:val="28"/>
          <w:szCs w:val="28"/>
          <w:u w:val="single"/>
        </w:rPr>
        <w:t>Опека</w:t>
      </w:r>
    </w:p>
    <w:p w:rsidR="00F057F5" w:rsidRPr="00F057F5" w:rsidRDefault="00F057F5" w:rsidP="00F057F5">
      <w:pPr>
        <w:spacing w:after="0" w:line="240" w:lineRule="auto"/>
        <w:ind w:firstLine="709"/>
        <w:jc w:val="both"/>
        <w:rPr>
          <w:rFonts w:ascii="Times New Roman" w:hAnsi="Times New Roman"/>
          <w:sz w:val="28"/>
          <w:szCs w:val="28"/>
        </w:rPr>
      </w:pPr>
      <w:r w:rsidRPr="00F057F5">
        <w:rPr>
          <w:rFonts w:ascii="Times New Roman" w:hAnsi="Times New Roman"/>
          <w:sz w:val="28"/>
          <w:szCs w:val="28"/>
        </w:rPr>
        <w:t>- уменьшить количество выявленных детей-сирот и детей, оставшихся без попечения родителей;</w:t>
      </w:r>
    </w:p>
    <w:p w:rsidR="00F057F5" w:rsidRPr="00F057F5" w:rsidRDefault="00F057F5" w:rsidP="00F057F5">
      <w:pPr>
        <w:spacing w:after="0" w:line="240" w:lineRule="auto"/>
        <w:ind w:firstLine="709"/>
        <w:jc w:val="both"/>
        <w:rPr>
          <w:rFonts w:ascii="Times New Roman" w:hAnsi="Times New Roman"/>
          <w:sz w:val="28"/>
          <w:szCs w:val="28"/>
        </w:rPr>
      </w:pPr>
      <w:r w:rsidRPr="00F057F5">
        <w:rPr>
          <w:rFonts w:ascii="Times New Roman" w:hAnsi="Times New Roman"/>
          <w:sz w:val="28"/>
          <w:szCs w:val="28"/>
        </w:rPr>
        <w:tab/>
        <w:t>- увеличить количество детей-сирот и детей, оставшихся без попечения родителей, передаваемых в замещающие семьи;</w:t>
      </w:r>
    </w:p>
    <w:p w:rsidR="00F057F5" w:rsidRPr="00F057F5" w:rsidRDefault="00F057F5" w:rsidP="00F057F5">
      <w:pPr>
        <w:spacing w:after="0" w:line="240" w:lineRule="auto"/>
        <w:ind w:firstLine="709"/>
        <w:jc w:val="both"/>
        <w:rPr>
          <w:rFonts w:ascii="Times New Roman" w:hAnsi="Times New Roman"/>
          <w:sz w:val="28"/>
          <w:szCs w:val="28"/>
        </w:rPr>
      </w:pPr>
      <w:r w:rsidRPr="00F057F5">
        <w:rPr>
          <w:rFonts w:ascii="Times New Roman" w:hAnsi="Times New Roman"/>
          <w:sz w:val="28"/>
          <w:szCs w:val="28"/>
        </w:rPr>
        <w:tab/>
        <w:t>- уменьшить количество детей-сирот и детей, оставшихся без попечения родителей, передаваемых в организации для детей-сирот и детей, оставшихся без попечения родителей;</w:t>
      </w:r>
    </w:p>
    <w:p w:rsidR="00F057F5" w:rsidRPr="00F057F5" w:rsidRDefault="00F057F5" w:rsidP="00F057F5">
      <w:pPr>
        <w:spacing w:after="0" w:line="240" w:lineRule="auto"/>
        <w:ind w:firstLine="709"/>
        <w:jc w:val="both"/>
        <w:rPr>
          <w:rFonts w:ascii="Times New Roman" w:hAnsi="Times New Roman"/>
          <w:sz w:val="28"/>
          <w:szCs w:val="28"/>
        </w:rPr>
      </w:pPr>
      <w:r w:rsidRPr="00F057F5">
        <w:rPr>
          <w:rFonts w:ascii="Times New Roman" w:hAnsi="Times New Roman"/>
          <w:sz w:val="28"/>
          <w:szCs w:val="28"/>
        </w:rPr>
        <w:t xml:space="preserve">- реализовать в полном объеме мероприятия муниципальных программ: </w:t>
      </w:r>
    </w:p>
    <w:p w:rsidR="00F057F5" w:rsidRPr="00F057F5" w:rsidRDefault="00F057F5" w:rsidP="00F057F5">
      <w:pPr>
        <w:spacing w:after="0" w:line="240" w:lineRule="auto"/>
        <w:ind w:firstLine="709"/>
        <w:jc w:val="both"/>
        <w:rPr>
          <w:rFonts w:ascii="Times New Roman" w:hAnsi="Times New Roman"/>
          <w:sz w:val="28"/>
          <w:szCs w:val="28"/>
        </w:rPr>
      </w:pPr>
      <w:r w:rsidRPr="00F057F5">
        <w:rPr>
          <w:rFonts w:ascii="Times New Roman" w:hAnsi="Times New Roman"/>
          <w:sz w:val="28"/>
          <w:szCs w:val="28"/>
        </w:rPr>
        <w:t>«Реализация региональной стратегии действий в интересах детей, направленных на пропаганду и оптимизацию семейного устройства детей-сирот и детей, оставшихся без попечения родителей, информирование граждан о формах семейного устройства «Ребенок должен жить в семье»;</w:t>
      </w:r>
    </w:p>
    <w:p w:rsidR="00F057F5" w:rsidRDefault="00F057F5" w:rsidP="00F057F5">
      <w:pPr>
        <w:spacing w:after="0" w:line="240" w:lineRule="auto"/>
        <w:ind w:firstLine="709"/>
        <w:jc w:val="both"/>
        <w:rPr>
          <w:rFonts w:ascii="Times New Roman" w:hAnsi="Times New Roman"/>
          <w:sz w:val="28"/>
          <w:szCs w:val="28"/>
        </w:rPr>
      </w:pPr>
      <w:r w:rsidRPr="00F057F5">
        <w:rPr>
          <w:rFonts w:ascii="Times New Roman" w:hAnsi="Times New Roman"/>
          <w:sz w:val="28"/>
          <w:szCs w:val="28"/>
        </w:rPr>
        <w:tab/>
        <w:t xml:space="preserve"> «Обеспечение жилыми помещениями детей-сирот и детей, оставшихся без попечения родителей, лиц из числа детей-сирот и детей, оставшихся без попечения родителей, на территории муниципального образования «Вяземский район» Смоленской области».</w:t>
      </w:r>
    </w:p>
    <w:p w:rsidR="00B077C8" w:rsidRDefault="00B077C8" w:rsidP="00F057F5">
      <w:pPr>
        <w:spacing w:after="0" w:line="240" w:lineRule="auto"/>
        <w:ind w:firstLine="709"/>
        <w:jc w:val="both"/>
        <w:rPr>
          <w:rFonts w:ascii="Times New Roman" w:hAnsi="Times New Roman"/>
          <w:sz w:val="28"/>
          <w:szCs w:val="28"/>
        </w:rPr>
      </w:pPr>
    </w:p>
    <w:p w:rsidR="00B077C8" w:rsidRPr="00B077C8" w:rsidRDefault="00B077C8" w:rsidP="00F057F5">
      <w:pPr>
        <w:spacing w:after="0" w:line="240" w:lineRule="auto"/>
        <w:ind w:firstLine="709"/>
        <w:jc w:val="both"/>
        <w:rPr>
          <w:rFonts w:ascii="Times New Roman" w:hAnsi="Times New Roman"/>
          <w:sz w:val="28"/>
          <w:szCs w:val="28"/>
          <w:u w:val="single"/>
        </w:rPr>
      </w:pPr>
      <w:r w:rsidRPr="00B077C8">
        <w:rPr>
          <w:rFonts w:ascii="Times New Roman" w:hAnsi="Times New Roman"/>
          <w:sz w:val="28"/>
          <w:szCs w:val="28"/>
          <w:u w:val="single"/>
        </w:rPr>
        <w:t>Строительство</w:t>
      </w:r>
    </w:p>
    <w:p w:rsidR="00B077C8" w:rsidRPr="00B077C8" w:rsidRDefault="00B077C8" w:rsidP="00B077C8">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B077C8">
        <w:rPr>
          <w:rFonts w:ascii="Times New Roman" w:hAnsi="Times New Roman"/>
          <w:sz w:val="28"/>
          <w:szCs w:val="28"/>
        </w:rPr>
        <w:t xml:space="preserve"> целях </w:t>
      </w:r>
      <w:proofErr w:type="gramStart"/>
      <w:r w:rsidRPr="00B077C8">
        <w:rPr>
          <w:rFonts w:ascii="Times New Roman" w:hAnsi="Times New Roman"/>
          <w:sz w:val="28"/>
          <w:szCs w:val="28"/>
        </w:rPr>
        <w:t>обеспечения бесперебойной работоспособности системы водоснабжения города</w:t>
      </w:r>
      <w:proofErr w:type="gramEnd"/>
      <w:r w:rsidRPr="00B077C8">
        <w:rPr>
          <w:rFonts w:ascii="Times New Roman" w:hAnsi="Times New Roman"/>
          <w:sz w:val="28"/>
          <w:szCs w:val="28"/>
        </w:rPr>
        <w:t xml:space="preserve"> в рамках федеральной целевой программы "Комплексная программа модернизации и реформирования жилищно-коммунального хозяйства на 2010-2020 годы" планируется реализация инвестиционных проектов: </w:t>
      </w:r>
    </w:p>
    <w:p w:rsidR="00B077C8" w:rsidRPr="00B077C8" w:rsidRDefault="00B077C8" w:rsidP="00B077C8">
      <w:pPr>
        <w:spacing w:after="0" w:line="240" w:lineRule="auto"/>
        <w:ind w:firstLine="709"/>
        <w:jc w:val="both"/>
        <w:rPr>
          <w:rFonts w:ascii="Times New Roman" w:hAnsi="Times New Roman"/>
          <w:sz w:val="28"/>
          <w:szCs w:val="28"/>
        </w:rPr>
      </w:pPr>
      <w:r>
        <w:rPr>
          <w:rFonts w:ascii="Times New Roman" w:hAnsi="Times New Roman"/>
          <w:sz w:val="28"/>
          <w:szCs w:val="28"/>
        </w:rPr>
        <w:t>р</w:t>
      </w:r>
      <w:r w:rsidRPr="00B077C8">
        <w:rPr>
          <w:rFonts w:ascii="Times New Roman" w:hAnsi="Times New Roman"/>
          <w:sz w:val="28"/>
          <w:szCs w:val="28"/>
        </w:rPr>
        <w:t xml:space="preserve">еконструкция водоводов 2 D 600 мм, L=13 км от </w:t>
      </w:r>
      <w:proofErr w:type="spellStart"/>
      <w:r w:rsidRPr="00B077C8">
        <w:rPr>
          <w:rFonts w:ascii="Times New Roman" w:hAnsi="Times New Roman"/>
          <w:sz w:val="28"/>
          <w:szCs w:val="28"/>
        </w:rPr>
        <w:t>Бознянского</w:t>
      </w:r>
      <w:proofErr w:type="spellEnd"/>
      <w:r w:rsidRPr="00B077C8">
        <w:rPr>
          <w:rFonts w:ascii="Times New Roman" w:hAnsi="Times New Roman"/>
          <w:sz w:val="28"/>
          <w:szCs w:val="28"/>
        </w:rPr>
        <w:t xml:space="preserve"> водозабора до базы МП «Водоканал» г. Вязьма Смоленской области (3,2 км) </w:t>
      </w:r>
      <w:proofErr w:type="spellStart"/>
      <w:r w:rsidRPr="00B077C8">
        <w:rPr>
          <w:rFonts w:ascii="Times New Roman" w:hAnsi="Times New Roman"/>
          <w:sz w:val="28"/>
          <w:szCs w:val="28"/>
        </w:rPr>
        <w:t>I-IIэтапы</w:t>
      </w:r>
      <w:proofErr w:type="spellEnd"/>
      <w:r w:rsidRPr="00B077C8">
        <w:rPr>
          <w:rFonts w:ascii="Times New Roman" w:hAnsi="Times New Roman"/>
          <w:sz w:val="28"/>
          <w:szCs w:val="28"/>
        </w:rPr>
        <w:t xml:space="preserve"> (планируемое освоение 115,00  млн. рублей</w:t>
      </w:r>
      <w:proofErr w:type="gramStart"/>
      <w:r w:rsidRPr="00B077C8">
        <w:rPr>
          <w:rFonts w:ascii="Times New Roman" w:hAnsi="Times New Roman"/>
          <w:sz w:val="28"/>
          <w:szCs w:val="28"/>
        </w:rPr>
        <w:t xml:space="preserve"> )</w:t>
      </w:r>
      <w:proofErr w:type="gramEnd"/>
      <w:r w:rsidRPr="00B077C8">
        <w:rPr>
          <w:rFonts w:ascii="Times New Roman" w:hAnsi="Times New Roman"/>
          <w:sz w:val="28"/>
          <w:szCs w:val="28"/>
        </w:rPr>
        <w:t>;</w:t>
      </w:r>
    </w:p>
    <w:p w:rsidR="00B077C8" w:rsidRPr="00B077C8" w:rsidRDefault="00B077C8" w:rsidP="00B077C8">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B077C8">
        <w:rPr>
          <w:rFonts w:ascii="Times New Roman" w:hAnsi="Times New Roman"/>
          <w:sz w:val="28"/>
          <w:szCs w:val="28"/>
        </w:rPr>
        <w:t>одоснабжение жилых домов по ул. Ушакова, ул</w:t>
      </w:r>
      <w:proofErr w:type="gramStart"/>
      <w:r w:rsidRPr="00B077C8">
        <w:rPr>
          <w:rFonts w:ascii="Times New Roman" w:hAnsi="Times New Roman"/>
          <w:sz w:val="28"/>
          <w:szCs w:val="28"/>
        </w:rPr>
        <w:t>.З</w:t>
      </w:r>
      <w:proofErr w:type="gramEnd"/>
      <w:r w:rsidRPr="00B077C8">
        <w:rPr>
          <w:rFonts w:ascii="Times New Roman" w:hAnsi="Times New Roman"/>
          <w:sz w:val="28"/>
          <w:szCs w:val="28"/>
        </w:rPr>
        <w:t xml:space="preserve">еленая, ул.Железнодорожная, ул.Победы, </w:t>
      </w:r>
      <w:proofErr w:type="spellStart"/>
      <w:r w:rsidRPr="00B077C8">
        <w:rPr>
          <w:rFonts w:ascii="Times New Roman" w:hAnsi="Times New Roman"/>
          <w:sz w:val="28"/>
          <w:szCs w:val="28"/>
        </w:rPr>
        <w:t>ул.Новоторжская</w:t>
      </w:r>
      <w:proofErr w:type="spellEnd"/>
      <w:r w:rsidRPr="00B077C8">
        <w:rPr>
          <w:rFonts w:ascii="Times New Roman" w:hAnsi="Times New Roman"/>
          <w:sz w:val="28"/>
          <w:szCs w:val="28"/>
        </w:rPr>
        <w:t>, ул.2-яНовоторская, ул.Освобождения, ул.Кутузова, ул.Энергетиков, пер. Победы, пер.Безымянный в г. Вязьме, Смоленской области (планируемое освоение 37 млн. рублей);</w:t>
      </w:r>
    </w:p>
    <w:p w:rsidR="00B077C8" w:rsidRPr="00B077C8" w:rsidRDefault="00B077C8" w:rsidP="00B077C8">
      <w:pPr>
        <w:spacing w:after="0" w:line="240" w:lineRule="auto"/>
        <w:ind w:firstLine="709"/>
        <w:jc w:val="both"/>
        <w:rPr>
          <w:rFonts w:ascii="Times New Roman" w:hAnsi="Times New Roman"/>
          <w:sz w:val="28"/>
          <w:szCs w:val="28"/>
        </w:rPr>
      </w:pPr>
      <w:r w:rsidRPr="00B077C8">
        <w:rPr>
          <w:rFonts w:ascii="Times New Roman" w:hAnsi="Times New Roman"/>
          <w:sz w:val="28"/>
          <w:szCs w:val="28"/>
        </w:rPr>
        <w:lastRenderedPageBreak/>
        <w:t>За счет средств Дорожного фонда Смоленской области планируется выполнить подготовительные работы по капитальному ремонту моста через              р. Вязьма на  ул. Комсомольская в г</w:t>
      </w:r>
      <w:proofErr w:type="gramStart"/>
      <w:r w:rsidRPr="00B077C8">
        <w:rPr>
          <w:rFonts w:ascii="Times New Roman" w:hAnsi="Times New Roman"/>
          <w:sz w:val="28"/>
          <w:szCs w:val="28"/>
        </w:rPr>
        <w:t>.В</w:t>
      </w:r>
      <w:proofErr w:type="gramEnd"/>
      <w:r w:rsidRPr="00B077C8">
        <w:rPr>
          <w:rFonts w:ascii="Times New Roman" w:hAnsi="Times New Roman"/>
          <w:sz w:val="28"/>
          <w:szCs w:val="28"/>
        </w:rPr>
        <w:t>язьма Смоленской области (вынос сетей газа, связи, ремонт объездной дороги -планируемое освоение 59,00</w:t>
      </w:r>
      <w:r>
        <w:rPr>
          <w:rFonts w:ascii="Times New Roman" w:hAnsi="Times New Roman"/>
          <w:sz w:val="28"/>
          <w:szCs w:val="28"/>
        </w:rPr>
        <w:t xml:space="preserve"> </w:t>
      </w:r>
      <w:r w:rsidRPr="00B077C8">
        <w:rPr>
          <w:rFonts w:ascii="Times New Roman" w:hAnsi="Times New Roman"/>
          <w:sz w:val="28"/>
          <w:szCs w:val="28"/>
        </w:rPr>
        <w:t>млн. рублей).</w:t>
      </w:r>
    </w:p>
    <w:p w:rsidR="00B077C8" w:rsidRPr="00B077C8" w:rsidRDefault="00B077C8" w:rsidP="00B077C8">
      <w:pPr>
        <w:spacing w:after="0" w:line="240" w:lineRule="auto"/>
        <w:ind w:firstLine="709"/>
        <w:jc w:val="both"/>
        <w:rPr>
          <w:rFonts w:ascii="Times New Roman" w:hAnsi="Times New Roman"/>
          <w:sz w:val="28"/>
          <w:szCs w:val="28"/>
        </w:rPr>
      </w:pPr>
      <w:r w:rsidRPr="00B077C8">
        <w:rPr>
          <w:rFonts w:ascii="Times New Roman" w:hAnsi="Times New Roman"/>
          <w:sz w:val="28"/>
          <w:szCs w:val="28"/>
        </w:rPr>
        <w:t xml:space="preserve">В целях улучшения питьевого водоснабжения жителей ул. Юбилейная в г. Вязьме в рамках муниципальной  программы  «Создание условий для обеспечения качественными услугами жилищно-коммунального хозяйства населения Вяземского района» будет выполнено строительство  водовода от скважины до станции обезжелезивания по ул. Юбилейная и </w:t>
      </w:r>
      <w:proofErr w:type="spellStart"/>
      <w:r w:rsidRPr="00B077C8">
        <w:rPr>
          <w:rFonts w:ascii="Times New Roman" w:hAnsi="Times New Roman"/>
          <w:sz w:val="28"/>
          <w:szCs w:val="28"/>
        </w:rPr>
        <w:t>повысительной</w:t>
      </w:r>
      <w:proofErr w:type="spellEnd"/>
      <w:r w:rsidRPr="00B077C8">
        <w:rPr>
          <w:rFonts w:ascii="Times New Roman" w:hAnsi="Times New Roman"/>
          <w:sz w:val="28"/>
          <w:szCs w:val="28"/>
        </w:rPr>
        <w:t xml:space="preserve"> насосной станции на ул. </w:t>
      </w:r>
      <w:proofErr w:type="spellStart"/>
      <w:r w:rsidRPr="00B077C8">
        <w:rPr>
          <w:rFonts w:ascii="Times New Roman" w:hAnsi="Times New Roman"/>
          <w:sz w:val="28"/>
          <w:szCs w:val="28"/>
        </w:rPr>
        <w:t>Плетниковка</w:t>
      </w:r>
      <w:proofErr w:type="spellEnd"/>
      <w:r w:rsidRPr="00B077C8">
        <w:rPr>
          <w:rFonts w:ascii="Times New Roman" w:hAnsi="Times New Roman"/>
          <w:sz w:val="28"/>
          <w:szCs w:val="28"/>
        </w:rPr>
        <w:t xml:space="preserve">. Реализация этого проекта позволит перевести микрорайон улиц Пушкина, Гоголя, Докучаева на городские сети водоснабжения, уйти от скважин электротехнического завода. </w:t>
      </w:r>
    </w:p>
    <w:p w:rsidR="00B077C8" w:rsidRPr="00B077C8" w:rsidRDefault="00B077C8" w:rsidP="00B077C8">
      <w:pPr>
        <w:spacing w:after="0" w:line="240" w:lineRule="auto"/>
        <w:ind w:firstLine="709"/>
        <w:jc w:val="both"/>
        <w:rPr>
          <w:rFonts w:ascii="Times New Roman" w:hAnsi="Times New Roman"/>
          <w:sz w:val="28"/>
          <w:szCs w:val="28"/>
        </w:rPr>
      </w:pPr>
      <w:r w:rsidRPr="00B077C8">
        <w:rPr>
          <w:rFonts w:ascii="Times New Roman" w:hAnsi="Times New Roman"/>
          <w:sz w:val="28"/>
          <w:szCs w:val="28"/>
        </w:rPr>
        <w:t>В 2019 году при поддержке ПАО «</w:t>
      </w:r>
      <w:proofErr w:type="spellStart"/>
      <w:r w:rsidRPr="00B077C8">
        <w:rPr>
          <w:rFonts w:ascii="Times New Roman" w:hAnsi="Times New Roman"/>
          <w:sz w:val="28"/>
          <w:szCs w:val="28"/>
        </w:rPr>
        <w:t>ГазПром</w:t>
      </w:r>
      <w:proofErr w:type="spellEnd"/>
      <w:r w:rsidRPr="00B077C8">
        <w:rPr>
          <w:rFonts w:ascii="Times New Roman" w:hAnsi="Times New Roman"/>
          <w:sz w:val="28"/>
          <w:szCs w:val="28"/>
        </w:rPr>
        <w:t>» начнется  строительство культурно-выставочного центра в района д. 11 по ул. 25 Октября в г. Вязьма Смоленской области (сметная стоимость 100,0 млн. рублей).</w:t>
      </w:r>
    </w:p>
    <w:p w:rsidR="00B077C8" w:rsidRPr="00B077C8" w:rsidRDefault="00B077C8" w:rsidP="00B077C8">
      <w:pPr>
        <w:spacing w:after="0" w:line="240" w:lineRule="auto"/>
        <w:ind w:firstLine="709"/>
        <w:jc w:val="both"/>
        <w:rPr>
          <w:rFonts w:ascii="Times New Roman" w:hAnsi="Times New Roman"/>
          <w:sz w:val="28"/>
          <w:szCs w:val="28"/>
        </w:rPr>
      </w:pPr>
      <w:r w:rsidRPr="00B077C8">
        <w:rPr>
          <w:rFonts w:ascii="Times New Roman" w:hAnsi="Times New Roman"/>
          <w:sz w:val="28"/>
          <w:szCs w:val="28"/>
        </w:rPr>
        <w:t>Будет продолжен</w:t>
      </w:r>
      <w:r w:rsidR="00B066B2">
        <w:rPr>
          <w:rFonts w:ascii="Times New Roman" w:hAnsi="Times New Roman"/>
          <w:sz w:val="28"/>
          <w:szCs w:val="28"/>
        </w:rPr>
        <w:t>а</w:t>
      </w:r>
      <w:r w:rsidRPr="00B077C8">
        <w:rPr>
          <w:rFonts w:ascii="Times New Roman" w:hAnsi="Times New Roman"/>
          <w:sz w:val="28"/>
          <w:szCs w:val="28"/>
        </w:rPr>
        <w:t xml:space="preserve"> работа по установке пандусов в домах, обустройство тротуаров и переходных переходов  тактильной плиткой для создания доступной среды для инвалидов и </w:t>
      </w:r>
      <w:proofErr w:type="spellStart"/>
      <w:r w:rsidRPr="00B077C8">
        <w:rPr>
          <w:rFonts w:ascii="Times New Roman" w:hAnsi="Times New Roman"/>
          <w:sz w:val="28"/>
          <w:szCs w:val="28"/>
        </w:rPr>
        <w:t>маломобильных</w:t>
      </w:r>
      <w:proofErr w:type="spellEnd"/>
      <w:r w:rsidRPr="00B077C8">
        <w:rPr>
          <w:rFonts w:ascii="Times New Roman" w:hAnsi="Times New Roman"/>
          <w:sz w:val="28"/>
          <w:szCs w:val="28"/>
        </w:rPr>
        <w:t xml:space="preserve"> групп населения.</w:t>
      </w:r>
    </w:p>
    <w:p w:rsidR="00B077C8" w:rsidRPr="00B077C8" w:rsidRDefault="00B077C8" w:rsidP="00B077C8">
      <w:pPr>
        <w:spacing w:after="0" w:line="240" w:lineRule="auto"/>
        <w:ind w:firstLine="709"/>
        <w:jc w:val="both"/>
        <w:rPr>
          <w:rFonts w:ascii="Times New Roman" w:hAnsi="Times New Roman"/>
          <w:sz w:val="28"/>
          <w:szCs w:val="28"/>
        </w:rPr>
      </w:pPr>
      <w:r w:rsidRPr="00B077C8">
        <w:rPr>
          <w:rFonts w:ascii="Times New Roman" w:hAnsi="Times New Roman"/>
          <w:sz w:val="28"/>
          <w:szCs w:val="28"/>
        </w:rPr>
        <w:t>Будут продолжены работы по проектированию объектов водоснабжения, водоотведения и газоснабжения по:</w:t>
      </w:r>
    </w:p>
    <w:p w:rsidR="00B077C8" w:rsidRPr="00B077C8" w:rsidRDefault="00B077C8" w:rsidP="00B077C8">
      <w:pPr>
        <w:spacing w:after="0" w:line="240" w:lineRule="auto"/>
        <w:ind w:firstLine="709"/>
        <w:jc w:val="both"/>
        <w:rPr>
          <w:rFonts w:ascii="Times New Roman" w:hAnsi="Times New Roman"/>
          <w:sz w:val="28"/>
          <w:szCs w:val="28"/>
        </w:rPr>
      </w:pPr>
      <w:r w:rsidRPr="00B077C8">
        <w:rPr>
          <w:rFonts w:ascii="Times New Roman" w:hAnsi="Times New Roman"/>
          <w:sz w:val="28"/>
          <w:szCs w:val="28"/>
        </w:rPr>
        <w:t xml:space="preserve"> замене канализационного коллектор</w:t>
      </w:r>
      <w:r>
        <w:rPr>
          <w:rFonts w:ascii="Times New Roman" w:hAnsi="Times New Roman"/>
          <w:sz w:val="28"/>
          <w:szCs w:val="28"/>
        </w:rPr>
        <w:t xml:space="preserve">а от КНС №10 по ул. </w:t>
      </w:r>
      <w:proofErr w:type="gramStart"/>
      <w:r>
        <w:rPr>
          <w:rFonts w:ascii="Times New Roman" w:hAnsi="Times New Roman"/>
          <w:sz w:val="28"/>
          <w:szCs w:val="28"/>
        </w:rPr>
        <w:t>Московская</w:t>
      </w:r>
      <w:proofErr w:type="gramEnd"/>
      <w:r>
        <w:rPr>
          <w:rFonts w:ascii="Times New Roman" w:hAnsi="Times New Roman"/>
          <w:sz w:val="28"/>
          <w:szCs w:val="28"/>
        </w:rPr>
        <w:t>;</w:t>
      </w:r>
    </w:p>
    <w:p w:rsidR="00B077C8" w:rsidRPr="00B077C8" w:rsidRDefault="00B077C8" w:rsidP="00B077C8">
      <w:pPr>
        <w:spacing w:after="0" w:line="240" w:lineRule="auto"/>
        <w:ind w:firstLine="709"/>
        <w:jc w:val="both"/>
        <w:rPr>
          <w:rFonts w:ascii="Times New Roman" w:hAnsi="Times New Roman"/>
          <w:sz w:val="28"/>
          <w:szCs w:val="28"/>
        </w:rPr>
      </w:pPr>
      <w:r w:rsidRPr="00B077C8">
        <w:rPr>
          <w:rFonts w:ascii="Times New Roman" w:hAnsi="Times New Roman"/>
          <w:sz w:val="28"/>
          <w:szCs w:val="28"/>
        </w:rPr>
        <w:t xml:space="preserve"> строительству сетей во</w:t>
      </w:r>
      <w:r>
        <w:rPr>
          <w:rFonts w:ascii="Times New Roman" w:hAnsi="Times New Roman"/>
          <w:sz w:val="28"/>
          <w:szCs w:val="28"/>
        </w:rPr>
        <w:t xml:space="preserve">доснабжения по ул. </w:t>
      </w:r>
      <w:proofErr w:type="spellStart"/>
      <w:r>
        <w:rPr>
          <w:rFonts w:ascii="Times New Roman" w:hAnsi="Times New Roman"/>
          <w:sz w:val="28"/>
          <w:szCs w:val="28"/>
        </w:rPr>
        <w:t>Томинская</w:t>
      </w:r>
      <w:proofErr w:type="spellEnd"/>
      <w:r>
        <w:rPr>
          <w:rFonts w:ascii="Times New Roman" w:hAnsi="Times New Roman"/>
          <w:sz w:val="28"/>
          <w:szCs w:val="28"/>
        </w:rPr>
        <w:t>;</w:t>
      </w:r>
    </w:p>
    <w:p w:rsidR="00B077C8" w:rsidRPr="005D4E43" w:rsidRDefault="00B077C8" w:rsidP="00B077C8">
      <w:pPr>
        <w:spacing w:after="0" w:line="240" w:lineRule="auto"/>
        <w:ind w:firstLine="709"/>
        <w:jc w:val="both"/>
        <w:rPr>
          <w:rFonts w:ascii="Times New Roman" w:hAnsi="Times New Roman"/>
          <w:sz w:val="28"/>
          <w:szCs w:val="28"/>
        </w:rPr>
      </w:pPr>
      <w:r w:rsidRPr="00B077C8">
        <w:rPr>
          <w:rFonts w:ascii="Times New Roman" w:hAnsi="Times New Roman"/>
          <w:sz w:val="28"/>
          <w:szCs w:val="28"/>
        </w:rPr>
        <w:t xml:space="preserve"> присоединению к газораспределительным сетям газопровода низкого давления по ул. Герцена.</w:t>
      </w:r>
    </w:p>
    <w:sectPr w:rsidR="00B077C8" w:rsidRPr="005D4E43" w:rsidSect="007A54EF">
      <w:pgSz w:w="11906" w:h="16838"/>
      <w:pgMar w:top="1134" w:right="850" w:bottom="851" w:left="1701" w:header="708" w:footer="708"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1330" w:rsidRDefault="009C1330" w:rsidP="007A54EF">
      <w:pPr>
        <w:spacing w:after="0" w:line="240" w:lineRule="auto"/>
      </w:pPr>
      <w:r>
        <w:separator/>
      </w:r>
    </w:p>
  </w:endnote>
  <w:endnote w:type="continuationSeparator" w:id="0">
    <w:p w:rsidR="009C1330" w:rsidRDefault="009C1330" w:rsidP="007A54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1330" w:rsidRDefault="009C1330" w:rsidP="007A54EF">
      <w:pPr>
        <w:spacing w:after="0" w:line="240" w:lineRule="auto"/>
      </w:pPr>
      <w:r>
        <w:separator/>
      </w:r>
    </w:p>
  </w:footnote>
  <w:footnote w:type="continuationSeparator" w:id="0">
    <w:p w:rsidR="009C1330" w:rsidRDefault="009C1330" w:rsidP="007A54E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0431"/>
      <w:docPartObj>
        <w:docPartGallery w:val="Page Numbers (Top of Page)"/>
        <w:docPartUnique/>
      </w:docPartObj>
    </w:sdtPr>
    <w:sdtContent>
      <w:p w:rsidR="007A54EF" w:rsidRDefault="003811B5">
        <w:pPr>
          <w:pStyle w:val="af5"/>
          <w:jc w:val="center"/>
        </w:pPr>
        <w:fldSimple w:instr=" PAGE   \* MERGEFORMAT ">
          <w:r w:rsidR="00021D60">
            <w:rPr>
              <w:noProof/>
            </w:rPr>
            <w:t>74</w:t>
          </w:r>
        </w:fldSimple>
      </w:p>
    </w:sdtContent>
  </w:sdt>
  <w:p w:rsidR="007A54EF" w:rsidRDefault="007A54EF">
    <w:pPr>
      <w:pStyle w:val="af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D2B12C8"/>
    <w:multiLevelType w:val="hybridMultilevel"/>
    <w:tmpl w:val="2E20E5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C1621B"/>
    <w:rsid w:val="00021D60"/>
    <w:rsid w:val="000A5433"/>
    <w:rsid w:val="000B1315"/>
    <w:rsid w:val="000B3C03"/>
    <w:rsid w:val="000B6B69"/>
    <w:rsid w:val="000E62E2"/>
    <w:rsid w:val="000F78E7"/>
    <w:rsid w:val="00134B23"/>
    <w:rsid w:val="00171C2E"/>
    <w:rsid w:val="00196676"/>
    <w:rsid w:val="001B2DA9"/>
    <w:rsid w:val="001B7155"/>
    <w:rsid w:val="00265350"/>
    <w:rsid w:val="00277BB2"/>
    <w:rsid w:val="002811E7"/>
    <w:rsid w:val="002D01FF"/>
    <w:rsid w:val="002E4B34"/>
    <w:rsid w:val="002E6B51"/>
    <w:rsid w:val="002F277E"/>
    <w:rsid w:val="002F7253"/>
    <w:rsid w:val="00324461"/>
    <w:rsid w:val="00334267"/>
    <w:rsid w:val="00336AB6"/>
    <w:rsid w:val="00350FF7"/>
    <w:rsid w:val="00361A8D"/>
    <w:rsid w:val="003811B5"/>
    <w:rsid w:val="00386C0A"/>
    <w:rsid w:val="003A444E"/>
    <w:rsid w:val="003B7608"/>
    <w:rsid w:val="00411E5A"/>
    <w:rsid w:val="004A4CE4"/>
    <w:rsid w:val="004D3F94"/>
    <w:rsid w:val="004D7F9C"/>
    <w:rsid w:val="00544480"/>
    <w:rsid w:val="00550102"/>
    <w:rsid w:val="00576586"/>
    <w:rsid w:val="005D214C"/>
    <w:rsid w:val="005E4398"/>
    <w:rsid w:val="0060658D"/>
    <w:rsid w:val="006238F2"/>
    <w:rsid w:val="006512D1"/>
    <w:rsid w:val="00652F9F"/>
    <w:rsid w:val="00672839"/>
    <w:rsid w:val="0067707E"/>
    <w:rsid w:val="00682F15"/>
    <w:rsid w:val="006B6FF0"/>
    <w:rsid w:val="006D57FF"/>
    <w:rsid w:val="007705A6"/>
    <w:rsid w:val="007A54EF"/>
    <w:rsid w:val="007C457C"/>
    <w:rsid w:val="007E07D5"/>
    <w:rsid w:val="008166CC"/>
    <w:rsid w:val="008504CE"/>
    <w:rsid w:val="00855780"/>
    <w:rsid w:val="008A5F3F"/>
    <w:rsid w:val="008A635C"/>
    <w:rsid w:val="008D1077"/>
    <w:rsid w:val="008E2362"/>
    <w:rsid w:val="00904468"/>
    <w:rsid w:val="00946C55"/>
    <w:rsid w:val="009676C2"/>
    <w:rsid w:val="009715D6"/>
    <w:rsid w:val="009744EB"/>
    <w:rsid w:val="009C1330"/>
    <w:rsid w:val="00A136CB"/>
    <w:rsid w:val="00A3132D"/>
    <w:rsid w:val="00A731E7"/>
    <w:rsid w:val="00A755A0"/>
    <w:rsid w:val="00AC7B9F"/>
    <w:rsid w:val="00B066B2"/>
    <w:rsid w:val="00B077C8"/>
    <w:rsid w:val="00B116D0"/>
    <w:rsid w:val="00B30BB2"/>
    <w:rsid w:val="00B365CD"/>
    <w:rsid w:val="00B40BF2"/>
    <w:rsid w:val="00B83C9D"/>
    <w:rsid w:val="00B8487C"/>
    <w:rsid w:val="00BB3A95"/>
    <w:rsid w:val="00BB7E74"/>
    <w:rsid w:val="00BC270E"/>
    <w:rsid w:val="00BD7879"/>
    <w:rsid w:val="00BE6058"/>
    <w:rsid w:val="00BE70C6"/>
    <w:rsid w:val="00C01635"/>
    <w:rsid w:val="00C03297"/>
    <w:rsid w:val="00C1621B"/>
    <w:rsid w:val="00C32B26"/>
    <w:rsid w:val="00C43CD8"/>
    <w:rsid w:val="00C836AC"/>
    <w:rsid w:val="00C92B07"/>
    <w:rsid w:val="00CC73E6"/>
    <w:rsid w:val="00CE31DC"/>
    <w:rsid w:val="00CF625E"/>
    <w:rsid w:val="00D32BEF"/>
    <w:rsid w:val="00D5255C"/>
    <w:rsid w:val="00D7495C"/>
    <w:rsid w:val="00D85953"/>
    <w:rsid w:val="00DF2EE8"/>
    <w:rsid w:val="00E0657F"/>
    <w:rsid w:val="00F057F5"/>
    <w:rsid w:val="00F22D15"/>
    <w:rsid w:val="00F4067B"/>
    <w:rsid w:val="00F56160"/>
    <w:rsid w:val="00F56C1B"/>
    <w:rsid w:val="00F76E96"/>
    <w:rsid w:val="00FA49E4"/>
    <w:rsid w:val="00FC55FC"/>
    <w:rsid w:val="00FC61B2"/>
    <w:rsid w:val="00FF16E1"/>
    <w:rsid w:val="00FF430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1621B"/>
    <w:pPr>
      <w:spacing w:after="200" w:line="276" w:lineRule="auto"/>
    </w:pPr>
    <w:rPr>
      <w:rFonts w:ascii="Calibri" w:eastAsia="Calibri" w:hAnsi="Calibri"/>
      <w:sz w:val="22"/>
      <w:szCs w:val="22"/>
      <w:lang w:eastAsia="en-US"/>
    </w:rPr>
  </w:style>
  <w:style w:type="paragraph" w:styleId="1">
    <w:name w:val="heading 1"/>
    <w:basedOn w:val="a"/>
    <w:link w:val="10"/>
    <w:uiPriority w:val="9"/>
    <w:qFormat/>
    <w:rsid w:val="00B30BB2"/>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nhideWhenUsed/>
    <w:qFormat/>
    <w:rsid w:val="00B30BB2"/>
    <w:pPr>
      <w:keepNext/>
      <w:keepLines/>
      <w:autoSpaceDE w:val="0"/>
      <w:autoSpaceDN w:val="0"/>
      <w:spacing w:before="200" w:after="0" w:line="240" w:lineRule="auto"/>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semiHidden/>
    <w:unhideWhenUsed/>
    <w:qFormat/>
    <w:rsid w:val="00B30BB2"/>
    <w:pPr>
      <w:keepNext/>
      <w:keepLines/>
      <w:autoSpaceDE w:val="0"/>
      <w:autoSpaceDN w:val="0"/>
      <w:spacing w:before="200" w:after="0" w:line="240" w:lineRule="auto"/>
      <w:outlineLvl w:val="2"/>
    </w:pPr>
    <w:rPr>
      <w:rFonts w:asciiTheme="majorHAnsi" w:eastAsiaTheme="majorEastAsia" w:hAnsiTheme="majorHAnsi" w:cstheme="majorBidi"/>
      <w:b/>
      <w:bCs/>
      <w:color w:val="4F81BD" w:themeColor="accent1"/>
      <w:sz w:val="20"/>
      <w:szCs w:val="20"/>
      <w:lang w:eastAsia="ru-RU"/>
    </w:rPr>
  </w:style>
  <w:style w:type="paragraph" w:styleId="4">
    <w:name w:val="heading 4"/>
    <w:basedOn w:val="a"/>
    <w:next w:val="a"/>
    <w:link w:val="40"/>
    <w:unhideWhenUsed/>
    <w:qFormat/>
    <w:rsid w:val="00B30BB2"/>
    <w:pPr>
      <w:keepNext/>
      <w:keepLines/>
      <w:autoSpaceDE w:val="0"/>
      <w:autoSpaceDN w:val="0"/>
      <w:spacing w:before="200" w:after="0" w:line="240" w:lineRule="auto"/>
      <w:outlineLvl w:val="3"/>
    </w:pPr>
    <w:rPr>
      <w:rFonts w:asciiTheme="majorHAnsi" w:eastAsiaTheme="majorEastAsia" w:hAnsiTheme="majorHAnsi" w:cstheme="majorBidi"/>
      <w:b/>
      <w:bCs/>
      <w:i/>
      <w:iCs/>
      <w:color w:val="4F81BD" w:themeColor="accent1"/>
      <w:sz w:val="20"/>
      <w:szCs w:val="20"/>
      <w:lang w:eastAsia="ru-RU"/>
    </w:rPr>
  </w:style>
  <w:style w:type="paragraph" w:styleId="5">
    <w:name w:val="heading 5"/>
    <w:basedOn w:val="a"/>
    <w:next w:val="a"/>
    <w:link w:val="50"/>
    <w:unhideWhenUsed/>
    <w:qFormat/>
    <w:rsid w:val="00B30BB2"/>
    <w:pPr>
      <w:keepNext/>
      <w:keepLines/>
      <w:autoSpaceDE w:val="0"/>
      <w:autoSpaceDN w:val="0"/>
      <w:spacing w:before="200" w:after="0" w:line="240" w:lineRule="auto"/>
      <w:outlineLvl w:val="4"/>
    </w:pPr>
    <w:rPr>
      <w:rFonts w:asciiTheme="majorHAnsi" w:eastAsiaTheme="majorEastAsia" w:hAnsiTheme="majorHAnsi" w:cstheme="majorBidi"/>
      <w:color w:val="243F60" w:themeColor="accent1" w:themeShade="7F"/>
      <w:sz w:val="20"/>
      <w:szCs w:val="20"/>
      <w:lang w:eastAsia="ru-RU"/>
    </w:rPr>
  </w:style>
  <w:style w:type="paragraph" w:styleId="8">
    <w:name w:val="heading 8"/>
    <w:basedOn w:val="a"/>
    <w:next w:val="a"/>
    <w:link w:val="80"/>
    <w:qFormat/>
    <w:rsid w:val="00D5255C"/>
    <w:pPr>
      <w:keepNext/>
      <w:spacing w:after="0" w:line="240" w:lineRule="auto"/>
      <w:ind w:left="2880" w:firstLine="720"/>
      <w:jc w:val="both"/>
      <w:outlineLvl w:val="7"/>
    </w:pPr>
    <w:rPr>
      <w:rFonts w:ascii="Times New Roman" w:eastAsia="Times New Roman" w:hAnsi="Times New Roman"/>
      <w:b/>
      <w:sz w:val="24"/>
      <w:szCs w:val="24"/>
      <w:u w:val="single"/>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30BB2"/>
    <w:rPr>
      <w:b/>
      <w:bCs/>
      <w:kern w:val="36"/>
      <w:sz w:val="48"/>
      <w:szCs w:val="48"/>
    </w:rPr>
  </w:style>
  <w:style w:type="character" w:customStyle="1" w:styleId="30">
    <w:name w:val="Заголовок 3 Знак"/>
    <w:basedOn w:val="a0"/>
    <w:link w:val="3"/>
    <w:semiHidden/>
    <w:rsid w:val="00B30BB2"/>
    <w:rPr>
      <w:rFonts w:asciiTheme="majorHAnsi" w:eastAsiaTheme="majorEastAsia" w:hAnsiTheme="majorHAnsi" w:cstheme="majorBidi"/>
      <w:b/>
      <w:bCs/>
      <w:color w:val="4F81BD" w:themeColor="accent1"/>
    </w:rPr>
  </w:style>
  <w:style w:type="character" w:customStyle="1" w:styleId="50">
    <w:name w:val="Заголовок 5 Знак"/>
    <w:basedOn w:val="a0"/>
    <w:link w:val="5"/>
    <w:rsid w:val="00B30BB2"/>
    <w:rPr>
      <w:rFonts w:asciiTheme="majorHAnsi" w:eastAsiaTheme="majorEastAsia" w:hAnsiTheme="majorHAnsi" w:cstheme="majorBidi"/>
      <w:color w:val="243F60" w:themeColor="accent1" w:themeShade="7F"/>
    </w:rPr>
  </w:style>
  <w:style w:type="character" w:styleId="a3">
    <w:name w:val="Strong"/>
    <w:basedOn w:val="a0"/>
    <w:uiPriority w:val="22"/>
    <w:qFormat/>
    <w:rsid w:val="00B30BB2"/>
    <w:rPr>
      <w:b/>
      <w:bCs/>
    </w:rPr>
  </w:style>
  <w:style w:type="character" w:customStyle="1" w:styleId="20">
    <w:name w:val="Заголовок 2 Знак"/>
    <w:basedOn w:val="a0"/>
    <w:link w:val="2"/>
    <w:rsid w:val="00B30BB2"/>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rsid w:val="00B30BB2"/>
    <w:rPr>
      <w:rFonts w:asciiTheme="majorHAnsi" w:eastAsiaTheme="majorEastAsia" w:hAnsiTheme="majorHAnsi" w:cstheme="majorBidi"/>
      <w:b/>
      <w:bCs/>
      <w:i/>
      <w:iCs/>
      <w:color w:val="4F81BD" w:themeColor="accent1"/>
    </w:rPr>
  </w:style>
  <w:style w:type="character" w:styleId="a4">
    <w:name w:val="Emphasis"/>
    <w:basedOn w:val="a0"/>
    <w:uiPriority w:val="20"/>
    <w:qFormat/>
    <w:rsid w:val="00B30BB2"/>
    <w:rPr>
      <w:i/>
      <w:iCs/>
    </w:rPr>
  </w:style>
  <w:style w:type="paragraph" w:customStyle="1" w:styleId="TableParagraph">
    <w:name w:val="Table Paragraph"/>
    <w:basedOn w:val="a"/>
    <w:uiPriority w:val="1"/>
    <w:qFormat/>
    <w:rsid w:val="00B30BB2"/>
    <w:pPr>
      <w:widowControl w:val="0"/>
      <w:spacing w:after="0" w:line="267" w:lineRule="exact"/>
      <w:ind w:left="83"/>
      <w:jc w:val="center"/>
    </w:pPr>
    <w:rPr>
      <w:rFonts w:ascii="Times New Roman" w:eastAsia="Times New Roman" w:hAnsi="Times New Roman"/>
      <w:lang w:val="en-US"/>
    </w:rPr>
  </w:style>
  <w:style w:type="character" w:customStyle="1" w:styleId="ConsPlusNormal">
    <w:name w:val="ConsPlusNormal Знак"/>
    <w:link w:val="ConsPlusNormal0"/>
    <w:locked/>
    <w:rsid w:val="00C1621B"/>
    <w:rPr>
      <w:rFonts w:ascii="Arial" w:hAnsi="Arial" w:cs="Arial"/>
      <w:sz w:val="22"/>
      <w:szCs w:val="22"/>
      <w:lang w:eastAsia="en-US"/>
    </w:rPr>
  </w:style>
  <w:style w:type="paragraph" w:customStyle="1" w:styleId="ConsPlusNormal0">
    <w:name w:val="ConsPlusNormal"/>
    <w:link w:val="ConsPlusNormal"/>
    <w:rsid w:val="00C1621B"/>
    <w:pPr>
      <w:widowControl w:val="0"/>
      <w:autoSpaceDE w:val="0"/>
      <w:autoSpaceDN w:val="0"/>
      <w:adjustRightInd w:val="0"/>
    </w:pPr>
    <w:rPr>
      <w:rFonts w:ascii="Arial" w:hAnsi="Arial" w:cs="Arial"/>
      <w:sz w:val="22"/>
      <w:szCs w:val="22"/>
      <w:lang w:eastAsia="en-US"/>
    </w:rPr>
  </w:style>
  <w:style w:type="paragraph" w:styleId="a5">
    <w:name w:val="Body Text Indent"/>
    <w:basedOn w:val="a"/>
    <w:link w:val="a6"/>
    <w:rsid w:val="00CE31DC"/>
    <w:pPr>
      <w:spacing w:after="120" w:line="240" w:lineRule="auto"/>
      <w:ind w:left="283"/>
    </w:pPr>
    <w:rPr>
      <w:rFonts w:ascii="Times New Roman" w:eastAsia="Times New Roman" w:hAnsi="Times New Roman"/>
      <w:sz w:val="24"/>
      <w:szCs w:val="24"/>
      <w:lang w:eastAsia="ru-RU"/>
    </w:rPr>
  </w:style>
  <w:style w:type="character" w:customStyle="1" w:styleId="a6">
    <w:name w:val="Основной текст с отступом Знак"/>
    <w:basedOn w:val="a0"/>
    <w:link w:val="a5"/>
    <w:rsid w:val="00CE31DC"/>
    <w:rPr>
      <w:sz w:val="24"/>
      <w:szCs w:val="24"/>
    </w:rPr>
  </w:style>
  <w:style w:type="paragraph" w:styleId="21">
    <w:name w:val="Body Text 2"/>
    <w:basedOn w:val="a"/>
    <w:link w:val="22"/>
    <w:rsid w:val="00CE31DC"/>
    <w:pPr>
      <w:spacing w:after="120" w:line="480" w:lineRule="auto"/>
    </w:pPr>
    <w:rPr>
      <w:rFonts w:ascii="Times New Roman" w:eastAsia="Times New Roman" w:hAnsi="Times New Roman"/>
      <w:sz w:val="24"/>
      <w:szCs w:val="24"/>
      <w:lang w:eastAsia="ru-RU"/>
    </w:rPr>
  </w:style>
  <w:style w:type="character" w:customStyle="1" w:styleId="22">
    <w:name w:val="Основной текст 2 Знак"/>
    <w:basedOn w:val="a0"/>
    <w:link w:val="21"/>
    <w:rsid w:val="00CE31DC"/>
    <w:rPr>
      <w:sz w:val="24"/>
      <w:szCs w:val="24"/>
    </w:rPr>
  </w:style>
  <w:style w:type="paragraph" w:styleId="a7">
    <w:name w:val="Body Text"/>
    <w:basedOn w:val="a"/>
    <w:link w:val="a8"/>
    <w:rsid w:val="00CE31DC"/>
    <w:pPr>
      <w:spacing w:after="120" w:line="240" w:lineRule="auto"/>
    </w:pPr>
    <w:rPr>
      <w:rFonts w:ascii="Times New Roman" w:eastAsia="Times New Roman" w:hAnsi="Times New Roman"/>
      <w:sz w:val="24"/>
      <w:szCs w:val="24"/>
      <w:lang w:eastAsia="ru-RU"/>
    </w:rPr>
  </w:style>
  <w:style w:type="character" w:customStyle="1" w:styleId="a8">
    <w:name w:val="Основной текст Знак"/>
    <w:basedOn w:val="a0"/>
    <w:link w:val="a7"/>
    <w:rsid w:val="00CE31DC"/>
    <w:rPr>
      <w:sz w:val="24"/>
      <w:szCs w:val="24"/>
    </w:rPr>
  </w:style>
  <w:style w:type="paragraph" w:styleId="a9">
    <w:name w:val="Plain Text"/>
    <w:basedOn w:val="a"/>
    <w:link w:val="aa"/>
    <w:rsid w:val="00CE31DC"/>
    <w:pPr>
      <w:widowControl w:val="0"/>
      <w:spacing w:after="0" w:line="360" w:lineRule="auto"/>
      <w:ind w:firstLine="709"/>
      <w:jc w:val="both"/>
    </w:pPr>
    <w:rPr>
      <w:rFonts w:ascii="Times New Roman" w:eastAsia="Times New Roman" w:hAnsi="Times New Roman"/>
      <w:color w:val="000000"/>
      <w:sz w:val="28"/>
      <w:szCs w:val="20"/>
      <w:lang w:eastAsia="ru-RU"/>
    </w:rPr>
  </w:style>
  <w:style w:type="character" w:customStyle="1" w:styleId="aa">
    <w:name w:val="Текст Знак"/>
    <w:basedOn w:val="a0"/>
    <w:link w:val="a9"/>
    <w:rsid w:val="00CE31DC"/>
    <w:rPr>
      <w:color w:val="000000"/>
      <w:sz w:val="28"/>
    </w:rPr>
  </w:style>
  <w:style w:type="paragraph" w:styleId="ab">
    <w:name w:val="Balloon Text"/>
    <w:basedOn w:val="a"/>
    <w:link w:val="ac"/>
    <w:uiPriority w:val="99"/>
    <w:semiHidden/>
    <w:unhideWhenUsed/>
    <w:rsid w:val="00CE31DC"/>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CE31DC"/>
    <w:rPr>
      <w:rFonts w:ascii="Tahoma" w:eastAsia="Calibri" w:hAnsi="Tahoma" w:cs="Tahoma"/>
      <w:sz w:val="16"/>
      <w:szCs w:val="16"/>
      <w:lang w:eastAsia="en-US"/>
    </w:rPr>
  </w:style>
  <w:style w:type="paragraph" w:styleId="ad">
    <w:name w:val="No Spacing"/>
    <w:link w:val="ae"/>
    <w:uiPriority w:val="1"/>
    <w:qFormat/>
    <w:rsid w:val="00B40BF2"/>
    <w:rPr>
      <w:rFonts w:asciiTheme="minorHAnsi" w:hAnsiTheme="minorHAnsi"/>
      <w:sz w:val="22"/>
      <w:szCs w:val="22"/>
      <w:lang w:eastAsia="en-US"/>
    </w:rPr>
  </w:style>
  <w:style w:type="paragraph" w:styleId="af">
    <w:name w:val="List Paragraph"/>
    <w:basedOn w:val="a"/>
    <w:uiPriority w:val="34"/>
    <w:qFormat/>
    <w:rsid w:val="006B6FF0"/>
    <w:pPr>
      <w:ind w:left="720"/>
      <w:contextualSpacing/>
    </w:pPr>
    <w:rPr>
      <w:rFonts w:asciiTheme="minorHAnsi" w:eastAsia="Times New Roman" w:hAnsiTheme="minorHAnsi"/>
    </w:rPr>
  </w:style>
  <w:style w:type="paragraph" w:styleId="af0">
    <w:name w:val="Normal (Web)"/>
    <w:basedOn w:val="a"/>
    <w:uiPriority w:val="99"/>
    <w:unhideWhenUsed/>
    <w:rsid w:val="00277BB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e">
    <w:name w:val="Без интервала Знак"/>
    <w:basedOn w:val="a0"/>
    <w:link w:val="ad"/>
    <w:uiPriority w:val="1"/>
    <w:rsid w:val="004D3F94"/>
    <w:rPr>
      <w:rFonts w:asciiTheme="minorHAnsi" w:hAnsiTheme="minorHAnsi"/>
      <w:sz w:val="22"/>
      <w:szCs w:val="22"/>
      <w:lang w:eastAsia="en-US"/>
    </w:rPr>
  </w:style>
  <w:style w:type="paragraph" w:customStyle="1" w:styleId="Default">
    <w:name w:val="Default"/>
    <w:rsid w:val="004D3F94"/>
    <w:pPr>
      <w:autoSpaceDE w:val="0"/>
      <w:autoSpaceDN w:val="0"/>
      <w:adjustRightInd w:val="0"/>
    </w:pPr>
    <w:rPr>
      <w:rFonts w:ascii="Calibri" w:eastAsiaTheme="minorHAnsi" w:hAnsi="Calibri" w:cs="Calibri"/>
      <w:color w:val="000000"/>
      <w:sz w:val="24"/>
      <w:szCs w:val="24"/>
      <w:lang w:eastAsia="en-US"/>
    </w:rPr>
  </w:style>
  <w:style w:type="paragraph" w:customStyle="1" w:styleId="p10">
    <w:name w:val="p10"/>
    <w:basedOn w:val="a"/>
    <w:rsid w:val="00361A8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9">
    <w:name w:val="p9"/>
    <w:basedOn w:val="a"/>
    <w:rsid w:val="00361A8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rsid w:val="00361A8D"/>
  </w:style>
  <w:style w:type="paragraph" w:customStyle="1" w:styleId="11">
    <w:name w:val="Абзац списка1"/>
    <w:basedOn w:val="a"/>
    <w:uiPriority w:val="99"/>
    <w:rsid w:val="00A136CB"/>
    <w:pPr>
      <w:ind w:left="720"/>
      <w:contextualSpacing/>
    </w:pPr>
    <w:rPr>
      <w:lang w:eastAsia="ru-RU"/>
    </w:rPr>
  </w:style>
  <w:style w:type="paragraph" w:customStyle="1" w:styleId="ConsPlusNonformat">
    <w:name w:val="ConsPlusNonformat"/>
    <w:rsid w:val="00CF625E"/>
    <w:pPr>
      <w:widowControl w:val="0"/>
      <w:autoSpaceDE w:val="0"/>
      <w:autoSpaceDN w:val="0"/>
      <w:adjustRightInd w:val="0"/>
    </w:pPr>
    <w:rPr>
      <w:rFonts w:ascii="Courier New" w:hAnsi="Courier New" w:cs="Courier New"/>
    </w:rPr>
  </w:style>
  <w:style w:type="table" w:styleId="af1">
    <w:name w:val="Table Grid"/>
    <w:basedOn w:val="a1"/>
    <w:uiPriority w:val="59"/>
    <w:rsid w:val="008D107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2">
    <w:name w:val="Основной текст_"/>
    <w:basedOn w:val="a0"/>
    <w:link w:val="6"/>
    <w:locked/>
    <w:rsid w:val="008D1077"/>
    <w:rPr>
      <w:spacing w:val="4"/>
      <w:sz w:val="25"/>
      <w:szCs w:val="25"/>
      <w:shd w:val="clear" w:color="auto" w:fill="FFFFFF"/>
    </w:rPr>
  </w:style>
  <w:style w:type="paragraph" w:customStyle="1" w:styleId="6">
    <w:name w:val="Основной текст6"/>
    <w:basedOn w:val="a"/>
    <w:link w:val="af2"/>
    <w:rsid w:val="008D1077"/>
    <w:pPr>
      <w:widowControl w:val="0"/>
      <w:shd w:val="clear" w:color="auto" w:fill="FFFFFF"/>
      <w:spacing w:before="720" w:after="0" w:line="374" w:lineRule="exact"/>
      <w:jc w:val="both"/>
    </w:pPr>
    <w:rPr>
      <w:rFonts w:ascii="Times New Roman" w:eastAsia="Times New Roman" w:hAnsi="Times New Roman"/>
      <w:spacing w:val="4"/>
      <w:sz w:val="25"/>
      <w:szCs w:val="25"/>
      <w:lang w:eastAsia="ru-RU"/>
    </w:rPr>
  </w:style>
  <w:style w:type="character" w:customStyle="1" w:styleId="80">
    <w:name w:val="Заголовок 8 Знак"/>
    <w:basedOn w:val="a0"/>
    <w:link w:val="8"/>
    <w:rsid w:val="00D5255C"/>
    <w:rPr>
      <w:b/>
      <w:sz w:val="24"/>
      <w:szCs w:val="24"/>
      <w:u w:val="single"/>
    </w:rPr>
  </w:style>
  <w:style w:type="paragraph" w:styleId="af3">
    <w:name w:val="Title"/>
    <w:basedOn w:val="a"/>
    <w:link w:val="af4"/>
    <w:qFormat/>
    <w:rsid w:val="00D5255C"/>
    <w:pPr>
      <w:spacing w:after="0" w:line="240" w:lineRule="auto"/>
      <w:jc w:val="center"/>
    </w:pPr>
    <w:rPr>
      <w:rFonts w:ascii="Times New Roman" w:eastAsia="Times New Roman" w:hAnsi="Times New Roman"/>
      <w:b/>
      <w:sz w:val="28"/>
      <w:szCs w:val="20"/>
      <w:lang w:eastAsia="ru-RU"/>
    </w:rPr>
  </w:style>
  <w:style w:type="character" w:customStyle="1" w:styleId="af4">
    <w:name w:val="Название Знак"/>
    <w:basedOn w:val="a0"/>
    <w:link w:val="af3"/>
    <w:rsid w:val="00D5255C"/>
    <w:rPr>
      <w:b/>
      <w:sz w:val="28"/>
    </w:rPr>
  </w:style>
  <w:style w:type="character" w:customStyle="1" w:styleId="blk">
    <w:name w:val="blk"/>
    <w:basedOn w:val="a0"/>
    <w:rsid w:val="004D7F9C"/>
  </w:style>
  <w:style w:type="paragraph" w:styleId="af5">
    <w:name w:val="header"/>
    <w:basedOn w:val="a"/>
    <w:link w:val="af6"/>
    <w:uiPriority w:val="99"/>
    <w:unhideWhenUsed/>
    <w:rsid w:val="007A54EF"/>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7A54EF"/>
    <w:rPr>
      <w:rFonts w:ascii="Calibri" w:eastAsia="Calibri" w:hAnsi="Calibri"/>
      <w:sz w:val="22"/>
      <w:szCs w:val="22"/>
      <w:lang w:eastAsia="en-US"/>
    </w:rPr>
  </w:style>
  <w:style w:type="paragraph" w:styleId="af7">
    <w:name w:val="footer"/>
    <w:basedOn w:val="a"/>
    <w:link w:val="af8"/>
    <w:uiPriority w:val="99"/>
    <w:semiHidden/>
    <w:unhideWhenUsed/>
    <w:rsid w:val="007A54EF"/>
    <w:pPr>
      <w:tabs>
        <w:tab w:val="center" w:pos="4677"/>
        <w:tab w:val="right" w:pos="9355"/>
      </w:tabs>
      <w:spacing w:after="0" w:line="240" w:lineRule="auto"/>
    </w:pPr>
  </w:style>
  <w:style w:type="character" w:customStyle="1" w:styleId="af8">
    <w:name w:val="Нижний колонтитул Знак"/>
    <w:basedOn w:val="a0"/>
    <w:link w:val="af7"/>
    <w:uiPriority w:val="99"/>
    <w:semiHidden/>
    <w:rsid w:val="007A54EF"/>
    <w:rPr>
      <w:rFonts w:ascii="Calibri" w:eastAsia="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120151689">
      <w:bodyDiv w:val="1"/>
      <w:marLeft w:val="0"/>
      <w:marRight w:val="0"/>
      <w:marTop w:val="0"/>
      <w:marBottom w:val="0"/>
      <w:divBdr>
        <w:top w:val="none" w:sz="0" w:space="0" w:color="auto"/>
        <w:left w:val="none" w:sz="0" w:space="0" w:color="auto"/>
        <w:bottom w:val="none" w:sz="0" w:space="0" w:color="auto"/>
        <w:right w:val="none" w:sz="0" w:space="0" w:color="auto"/>
      </w:divBdr>
    </w:div>
    <w:div w:id="1490899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9.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2.jpeg"/><Relationship Id="rId68" Type="http://schemas.openxmlformats.org/officeDocument/2006/relationships/image" Target="media/image56.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6" Type="http://schemas.openxmlformats.org/officeDocument/2006/relationships/image" Target="media/image7.jpeg"/><Relationship Id="rId107" Type="http://schemas.openxmlformats.org/officeDocument/2006/relationships/image" Target="media/image89.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58.png"/><Relationship Id="rId79" Type="http://schemas.openxmlformats.org/officeDocument/2006/relationships/chart" Target="charts/chart8.xml"/><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3.jpeg"/><Relationship Id="rId69" Type="http://schemas.openxmlformats.org/officeDocument/2006/relationships/image" Target="media/image57.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100.jpeg"/><Relationship Id="rId126" Type="http://schemas.openxmlformats.org/officeDocument/2006/relationships/image" Target="media/image108.jpeg"/><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chart" Target="charts/chart6.xml"/><Relationship Id="rId80" Type="http://schemas.openxmlformats.org/officeDocument/2006/relationships/chart" Target="charts/chart9.xml"/><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chart" Target="charts/chart3.xml"/><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package" Target="embeddings/______Microsoft_Office_PowerPoint3.sldx"/><Relationship Id="rId70" Type="http://schemas.openxmlformats.org/officeDocument/2006/relationships/chart" Target="charts/chart4.xml"/><Relationship Id="rId75" Type="http://schemas.openxmlformats.org/officeDocument/2006/relationships/image" Target="media/image59.pn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pn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4.jpeg"/><Relationship Id="rId73" Type="http://schemas.openxmlformats.org/officeDocument/2006/relationships/chart" Target="charts/chart7.xml"/><Relationship Id="rId78" Type="http://schemas.openxmlformats.org/officeDocument/2006/relationships/image" Target="media/image62.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1.jpeg"/><Relationship Id="rId34" Type="http://schemas.openxmlformats.org/officeDocument/2006/relationships/image" Target="media/image25.jpeg"/><Relationship Id="rId50" Type="http://schemas.openxmlformats.org/officeDocument/2006/relationships/chart" Target="charts/chart2.xml"/><Relationship Id="rId55" Type="http://schemas.openxmlformats.org/officeDocument/2006/relationships/image" Target="media/image45.jpeg"/><Relationship Id="rId76" Type="http://schemas.openxmlformats.org/officeDocument/2006/relationships/image" Target="media/image60.pn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7" Type="http://schemas.openxmlformats.org/officeDocument/2006/relationships/endnotes" Target="endnotes.xml"/><Relationship Id="rId71" Type="http://schemas.openxmlformats.org/officeDocument/2006/relationships/chart" Target="charts/chart5.xml"/><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5.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theme" Target="theme/theme1.xml"/><Relationship Id="rId61" Type="http://schemas.openxmlformats.org/officeDocument/2006/relationships/image" Target="media/image51.emf"/><Relationship Id="rId82" Type="http://schemas.openxmlformats.org/officeDocument/2006/relationships/image" Target="media/image6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Office_Excel4.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Office_Excel5.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pcuser\Documents\&#1040;&#1085;&#1072;&#1083;&#1080;&#1079;%20&#1088;&#1072;&#1073;&#1086;&#1090;&#1099;%20&#1082;&#1086;&#1084;&#1080;&#1090;&#1077;&#1090;&#1072;\&#1054;&#1058;&#1063;&#1045;&#1058;%202017\&#1072;&#1085;&#1072;&#1083;&#1080;&#1079;%202017\&#1044;&#1080;&#1072;&#1075;&#1088;&#1072;&#1084;&#1084;&#1099;.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pcuser\Documents\&#1040;&#1085;&#1072;&#1083;&#1080;&#1079;%20&#1088;&#1072;&#1073;&#1086;&#1090;&#1099;%20&#1082;&#1086;&#1084;&#1080;&#1090;&#1077;&#1090;&#1072;\&#1054;&#1058;&#1063;&#1045;&#1058;%202017\&#1072;&#1085;&#1072;&#1083;&#1080;&#1079;%202017\&#1044;&#1080;&#1072;&#1075;&#1088;&#1072;&#1084;&#1084;&#1099;.xls"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0338552038971533E-4"/>
          <c:y val="0.11470008791688362"/>
          <c:w val="0.27846088264489127"/>
          <c:h val="0.75010400262467536"/>
        </c:manualLayout>
      </c:layout>
      <c:pieChart>
        <c:varyColors val="1"/>
        <c:ser>
          <c:idx val="0"/>
          <c:order val="0"/>
          <c:tx>
            <c:strRef>
              <c:f>Лист1!$B$1</c:f>
              <c:strCache>
                <c:ptCount val="1"/>
                <c:pt idx="0">
                  <c:v>Продажи</c:v>
                </c:pt>
              </c:strCache>
            </c:strRef>
          </c:tx>
          <c:explosion val="26"/>
          <c:dLbls>
            <c:showVal val="1"/>
            <c:showLeaderLines val="1"/>
          </c:dLbls>
          <c:cat>
            <c:strRef>
              <c:f>Лист1!$A$2:$A$11</c:f>
              <c:strCache>
                <c:ptCount val="10"/>
                <c:pt idx="0">
                  <c:v>Налог на доходы физических лиц</c:v>
                </c:pt>
                <c:pt idx="1">
                  <c:v>Доходы от уплаты акцизов и ГСМ</c:v>
                </c:pt>
                <c:pt idx="2">
                  <c:v>Налог на имущество</c:v>
                </c:pt>
                <c:pt idx="3">
                  <c:v>Земельный налог </c:v>
                </c:pt>
                <c:pt idx="4">
                  <c:v>Аренда земли</c:v>
                </c:pt>
                <c:pt idx="5">
                  <c:v>Аренда имущества</c:v>
                </c:pt>
                <c:pt idx="6">
                  <c:v>Продажа земли</c:v>
                </c:pt>
                <c:pt idx="7">
                  <c:v>Доходы от реализации имущества</c:v>
                </c:pt>
                <c:pt idx="8">
                  <c:v>Компенсация затрат (возврат дебиторской задолженности), проче неналоговые доходы</c:v>
                </c:pt>
                <c:pt idx="9">
                  <c:v>прочие поступления от использования имущества (плата за наем жилого помещения)</c:v>
                </c:pt>
              </c:strCache>
            </c:strRef>
          </c:cat>
          <c:val>
            <c:numRef>
              <c:f>Лист1!$B$2:$B$11</c:f>
              <c:numCache>
                <c:formatCode>General</c:formatCode>
                <c:ptCount val="10"/>
                <c:pt idx="0">
                  <c:v>64.599999999999994</c:v>
                </c:pt>
                <c:pt idx="1">
                  <c:v>3.6</c:v>
                </c:pt>
                <c:pt idx="2">
                  <c:v>7.5</c:v>
                </c:pt>
                <c:pt idx="3">
                  <c:v>14.6</c:v>
                </c:pt>
                <c:pt idx="4">
                  <c:v>4.5</c:v>
                </c:pt>
                <c:pt idx="5">
                  <c:v>0.60000000000000064</c:v>
                </c:pt>
                <c:pt idx="6">
                  <c:v>1.7000000000000004</c:v>
                </c:pt>
                <c:pt idx="7">
                  <c:v>0.30000000000000032</c:v>
                </c:pt>
                <c:pt idx="8">
                  <c:v>0.1</c:v>
                </c:pt>
                <c:pt idx="9">
                  <c:v>2.5</c:v>
                </c:pt>
              </c:numCache>
            </c:numRef>
          </c:val>
        </c:ser>
        <c:firstSliceAng val="0"/>
      </c:pieChart>
    </c:plotArea>
    <c:legend>
      <c:legendPos val="r"/>
      <c:layout>
        <c:manualLayout>
          <c:xMode val="edge"/>
          <c:yMode val="edge"/>
          <c:x val="0.27485095928665615"/>
          <c:y val="4.5639771801141163E-2"/>
          <c:w val="0.32127362867520348"/>
          <c:h val="0.92901090297698108"/>
        </c:manualLayout>
      </c:layout>
    </c:legend>
    <c:plotVisOnly val="1"/>
    <c:dispBlanksAs val="zero"/>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022" b="1" i="0" u="none" strike="noStrike" baseline="0">
                <a:solidFill>
                  <a:srgbClr val="000080"/>
                </a:solidFill>
                <a:latin typeface="Times New Roman"/>
                <a:ea typeface="Times New Roman"/>
                <a:cs typeface="Times New Roman"/>
              </a:defRPr>
            </a:pPr>
            <a:r>
              <a:rPr lang="ru-RU"/>
              <a:t>Возрастной состав читателей:  
всего 32368, из них: </a:t>
            </a:r>
          </a:p>
        </c:rich>
      </c:tx>
      <c:layout>
        <c:manualLayout>
          <c:xMode val="edge"/>
          <c:yMode val="edge"/>
          <c:x val="0.34060402684563784"/>
          <c:y val="3.1111111111111252E-2"/>
        </c:manualLayout>
      </c:layout>
      <c:spPr>
        <a:noFill/>
        <a:ln w="25316">
          <a:noFill/>
        </a:ln>
      </c:spPr>
    </c:title>
    <c:view3D>
      <c:rotX val="20"/>
      <c:perspective val="0"/>
    </c:view3D>
    <c:plotArea>
      <c:layout>
        <c:manualLayout>
          <c:layoutTarget val="inner"/>
          <c:xMode val="edge"/>
          <c:yMode val="edge"/>
          <c:x val="0.3976510067114094"/>
          <c:y val="0.30666666666667064"/>
          <c:w val="0.33389261744967058"/>
          <c:h val="0.42222222222222489"/>
        </c:manualLayout>
      </c:layout>
      <c:pie3DChart>
        <c:varyColors val="1"/>
        <c:ser>
          <c:idx val="0"/>
          <c:order val="0"/>
          <c:tx>
            <c:strRef>
              <c:f>Sheet1!$A$2</c:f>
              <c:strCache>
                <c:ptCount val="1"/>
                <c:pt idx="0">
                  <c:v>32368</c:v>
                </c:pt>
              </c:strCache>
            </c:strRef>
          </c:tx>
          <c:spPr>
            <a:solidFill>
              <a:srgbClr val="9999FF"/>
            </a:solidFill>
            <a:ln w="12658">
              <a:solidFill>
                <a:srgbClr val="000000"/>
              </a:solidFill>
              <a:prstDash val="solid"/>
            </a:ln>
          </c:spPr>
          <c:explosion val="9"/>
          <c:dPt>
            <c:idx val="0"/>
            <c:spPr>
              <a:solidFill>
                <a:srgbClr val="3366FF"/>
              </a:solidFill>
              <a:ln w="12658">
                <a:solidFill>
                  <a:srgbClr val="3366FF"/>
                </a:solidFill>
                <a:prstDash val="solid"/>
              </a:ln>
            </c:spPr>
          </c:dPt>
          <c:dPt>
            <c:idx val="1"/>
            <c:spPr>
              <a:solidFill>
                <a:srgbClr val="CCFFFF"/>
              </a:solidFill>
              <a:ln w="12658">
                <a:solidFill>
                  <a:srgbClr val="CCFFFF"/>
                </a:solidFill>
                <a:prstDash val="solid"/>
              </a:ln>
            </c:spPr>
          </c:dPt>
          <c:dPt>
            <c:idx val="2"/>
            <c:spPr>
              <a:solidFill>
                <a:srgbClr val="00FFFF"/>
              </a:solidFill>
              <a:ln w="12658">
                <a:solidFill>
                  <a:srgbClr val="00FFFF"/>
                </a:solidFill>
                <a:prstDash val="solid"/>
              </a:ln>
            </c:spPr>
          </c:dPt>
          <c:dLbls>
            <c:dLbl>
              <c:idx val="0"/>
              <c:layout>
                <c:manualLayout>
                  <c:x val="-5.5670622398030925E-3"/>
                  <c:y val="-0.13979992926416121"/>
                </c:manualLayout>
              </c:layout>
              <c:tx>
                <c:rich>
                  <a:bodyPr/>
                  <a:lstStyle/>
                  <a:p>
                    <a:r>
                      <a:rPr lang="en-US"/>
                      <a:t>10334; 
32%</a:t>
                    </a:r>
                  </a:p>
                </c:rich>
              </c:tx>
              <c:dLblPos val="bestFit"/>
              <c:showLegendKey val="1"/>
              <c:extLst>
                <c:ext xmlns:c15="http://schemas.microsoft.com/office/drawing/2012/chart" uri="{CE6537A1-D6FC-4f65-9D91-7224C49458BB}"/>
              </c:extLst>
            </c:dLbl>
            <c:dLbl>
              <c:idx val="1"/>
              <c:layout>
                <c:manualLayout>
                  <c:x val="-6.5484648544894084E-3"/>
                  <c:y val="8.9214124830141031E-2"/>
                </c:manualLayout>
              </c:layout>
              <c:tx>
                <c:rich>
                  <a:bodyPr/>
                  <a:lstStyle/>
                  <a:p>
                    <a:r>
                      <a:rPr lang="en-US"/>
                      <a:t>9699; 
30%</a:t>
                    </a:r>
                  </a:p>
                </c:rich>
              </c:tx>
              <c:dLblPos val="bestFit"/>
              <c:showLegendKey val="1"/>
              <c:extLst>
                <c:ext xmlns:c15="http://schemas.microsoft.com/office/drawing/2012/chart" uri="{CE6537A1-D6FC-4f65-9D91-7224C49458BB}"/>
              </c:extLst>
            </c:dLbl>
            <c:dLbl>
              <c:idx val="2"/>
              <c:layout>
                <c:manualLayout>
                  <c:x val="-1.1621429893822201E-2"/>
                  <c:y val="-8.2251633439437144E-2"/>
                </c:manualLayout>
              </c:layout>
              <c:tx>
                <c:rich>
                  <a:bodyPr/>
                  <a:lstStyle/>
                  <a:p>
                    <a:r>
                      <a:rPr lang="en-US"/>
                      <a:t>12335;
 38%</a:t>
                    </a:r>
                  </a:p>
                </c:rich>
              </c:tx>
              <c:dLblPos val="bestFit"/>
              <c:showLegendKey val="1"/>
              <c:extLst>
                <c:ext xmlns:c15="http://schemas.microsoft.com/office/drawing/2012/chart" uri="{CE6537A1-D6FC-4f65-9D91-7224C49458BB}"/>
              </c:extLst>
            </c:dLbl>
            <c:numFmt formatCode="0%" sourceLinked="0"/>
            <c:spPr>
              <a:noFill/>
              <a:ln w="25316">
                <a:noFill/>
              </a:ln>
            </c:spPr>
            <c:txPr>
              <a:bodyPr/>
              <a:lstStyle/>
              <a:p>
                <a:pPr>
                  <a:defRPr sz="1022" b="1" i="0" u="none" strike="noStrike" baseline="0">
                    <a:solidFill>
                      <a:srgbClr val="000000"/>
                    </a:solidFill>
                    <a:latin typeface="Times New Roman"/>
                    <a:ea typeface="Times New Roman"/>
                    <a:cs typeface="Times New Roman"/>
                  </a:defRPr>
                </a:pPr>
                <a:endParaRPr lang="ru-RU"/>
              </a:p>
            </c:txPr>
            <c:dLblPos val="outEnd"/>
            <c:showLegendKey val="1"/>
            <c:showVal val="1"/>
            <c:showPercent val="1"/>
            <c:showLeaderLines val="1"/>
            <c:extLst>
              <c:ext xmlns:c15="http://schemas.microsoft.com/office/drawing/2012/chart" uri="{CE6537A1-D6FC-4f65-9D91-7224C49458BB}"/>
            </c:extLst>
          </c:dLbls>
          <c:cat>
            <c:strRef>
              <c:f>Sheet1!$B$1:$D$1</c:f>
              <c:strCache>
                <c:ptCount val="3"/>
                <c:pt idx="0">
                  <c:v>дети</c:v>
                </c:pt>
                <c:pt idx="1">
                  <c:v>юноши</c:v>
                </c:pt>
                <c:pt idx="2">
                  <c:v>взрослое население от 30 до 70 лет</c:v>
                </c:pt>
              </c:strCache>
            </c:strRef>
          </c:cat>
          <c:val>
            <c:numRef>
              <c:f>Sheet1!$B$2:$D$2</c:f>
              <c:numCache>
                <c:formatCode>General</c:formatCode>
                <c:ptCount val="3"/>
                <c:pt idx="0">
                  <c:v>10334</c:v>
                </c:pt>
                <c:pt idx="1">
                  <c:v>9699</c:v>
                </c:pt>
                <c:pt idx="2">
                  <c:v>12335</c:v>
                </c:pt>
              </c:numCache>
            </c:numRef>
          </c:val>
        </c:ser>
        <c:dLbls>
          <c:showLegendKey val="1"/>
          <c:showVal val="1"/>
          <c:showPercent val="1"/>
        </c:dLbls>
      </c:pie3DChart>
      <c:spPr>
        <a:noFill/>
        <a:ln w="25316">
          <a:noFill/>
        </a:ln>
      </c:spPr>
    </c:plotArea>
    <c:legend>
      <c:legendPos val="r"/>
      <c:layout>
        <c:manualLayout>
          <c:xMode val="edge"/>
          <c:yMode val="edge"/>
          <c:x val="6.2080536912752123E-2"/>
          <c:y val="0.50222222222222157"/>
          <c:w val="0.5050335570469795"/>
          <c:h val="0.50222222222222157"/>
        </c:manualLayout>
      </c:layout>
      <c:spPr>
        <a:noFill/>
        <a:ln w="25316">
          <a:noFill/>
        </a:ln>
      </c:spPr>
      <c:txPr>
        <a:bodyPr/>
        <a:lstStyle/>
        <a:p>
          <a:pPr>
            <a:defRPr sz="1096" b="1" i="0" u="none" strike="noStrike" baseline="0">
              <a:solidFill>
                <a:srgbClr val="000000"/>
              </a:solidFill>
              <a:latin typeface="Times New Roman"/>
              <a:ea typeface="Times New Roman"/>
              <a:cs typeface="Times New Roman"/>
            </a:defRPr>
          </a:pPr>
          <a:endParaRPr lang="ru-RU"/>
        </a:p>
      </c:txPr>
    </c:legend>
    <c:plotVisOnly val="1"/>
    <c:dispBlanksAs val="zero"/>
  </c:chart>
  <c:spPr>
    <a:noFill/>
    <a:ln>
      <a:noFill/>
    </a:ln>
  </c:spPr>
  <c:txPr>
    <a:bodyPr/>
    <a:lstStyle/>
    <a:p>
      <a:pPr>
        <a:defRPr sz="797" b="1" i="0" u="none" strike="noStrike" baseline="0">
          <a:solidFill>
            <a:srgbClr val="000000"/>
          </a:solidFill>
          <a:latin typeface="Times New Roman"/>
          <a:ea typeface="Times New Roman"/>
          <a:cs typeface="Times New Roman"/>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2016</c:v>
                </c:pt>
              </c:strCache>
            </c:strRef>
          </c:tx>
          <c:cat>
            <c:strRef>
              <c:f>Лист1!$A$2:$A$3</c:f>
              <c:strCache>
                <c:ptCount val="2"/>
                <c:pt idx="0">
                  <c:v>Число зарегистрированных в очереди</c:v>
                </c:pt>
                <c:pt idx="1">
                  <c:v>Число реально нуждающихся для зачисления</c:v>
                </c:pt>
              </c:strCache>
            </c:strRef>
          </c:cat>
          <c:val>
            <c:numRef>
              <c:f>Лист1!$B$2:$B$3</c:f>
              <c:numCache>
                <c:formatCode>General</c:formatCode>
                <c:ptCount val="2"/>
                <c:pt idx="0">
                  <c:v>1342</c:v>
                </c:pt>
                <c:pt idx="1">
                  <c:v>469</c:v>
                </c:pt>
              </c:numCache>
            </c:numRef>
          </c:val>
        </c:ser>
        <c:ser>
          <c:idx val="1"/>
          <c:order val="1"/>
          <c:tx>
            <c:strRef>
              <c:f>Лист1!$C$1</c:f>
              <c:strCache>
                <c:ptCount val="1"/>
                <c:pt idx="0">
                  <c:v>2017</c:v>
                </c:pt>
              </c:strCache>
            </c:strRef>
          </c:tx>
          <c:cat>
            <c:strRef>
              <c:f>Лист1!$A$2:$A$3</c:f>
              <c:strCache>
                <c:ptCount val="2"/>
                <c:pt idx="0">
                  <c:v>Число зарегистрированных в очереди</c:v>
                </c:pt>
                <c:pt idx="1">
                  <c:v>Число реально нуждающихся для зачисления</c:v>
                </c:pt>
              </c:strCache>
            </c:strRef>
          </c:cat>
          <c:val>
            <c:numRef>
              <c:f>Лист1!$C$2:$C$3</c:f>
              <c:numCache>
                <c:formatCode>General</c:formatCode>
                <c:ptCount val="2"/>
                <c:pt idx="0">
                  <c:v>1165</c:v>
                </c:pt>
                <c:pt idx="1">
                  <c:v>365</c:v>
                </c:pt>
              </c:numCache>
            </c:numRef>
          </c:val>
        </c:ser>
        <c:ser>
          <c:idx val="2"/>
          <c:order val="2"/>
          <c:tx>
            <c:strRef>
              <c:f>Лист1!$D$1</c:f>
              <c:strCache>
                <c:ptCount val="1"/>
                <c:pt idx="0">
                  <c:v>2018</c:v>
                </c:pt>
              </c:strCache>
            </c:strRef>
          </c:tx>
          <c:cat>
            <c:strRef>
              <c:f>Лист1!$A$2:$A$3</c:f>
              <c:strCache>
                <c:ptCount val="2"/>
                <c:pt idx="0">
                  <c:v>Число зарегистрированных в очереди</c:v>
                </c:pt>
                <c:pt idx="1">
                  <c:v>Число реально нуждающихся для зачисления</c:v>
                </c:pt>
              </c:strCache>
            </c:strRef>
          </c:cat>
          <c:val>
            <c:numRef>
              <c:f>Лист1!$D$2:$D$3</c:f>
              <c:numCache>
                <c:formatCode>General</c:formatCode>
                <c:ptCount val="2"/>
                <c:pt idx="0">
                  <c:v>855</c:v>
                </c:pt>
                <c:pt idx="1">
                  <c:v>254</c:v>
                </c:pt>
              </c:numCache>
            </c:numRef>
          </c:val>
        </c:ser>
        <c:shape val="box"/>
        <c:axId val="49454080"/>
        <c:axId val="49459968"/>
        <c:axId val="0"/>
      </c:bar3DChart>
      <c:catAx>
        <c:axId val="49454080"/>
        <c:scaling>
          <c:orientation val="minMax"/>
        </c:scaling>
        <c:axPos val="b"/>
        <c:tickLblPos val="nextTo"/>
        <c:crossAx val="49459968"/>
        <c:crosses val="autoZero"/>
        <c:auto val="1"/>
        <c:lblAlgn val="ctr"/>
        <c:lblOffset val="100"/>
      </c:catAx>
      <c:valAx>
        <c:axId val="49459968"/>
        <c:scaling>
          <c:orientation val="minMax"/>
        </c:scaling>
        <c:axPos val="l"/>
        <c:majorGridlines/>
        <c:numFmt formatCode="General" sourceLinked="1"/>
        <c:tickLblPos val="nextTo"/>
        <c:crossAx val="49454080"/>
        <c:crosses val="autoZero"/>
        <c:crossBetween val="between"/>
      </c:valAx>
    </c:plotArea>
    <c:legend>
      <c:legendPos val="r"/>
    </c:legend>
    <c:plotVisOnly val="1"/>
  </c:chart>
  <c:spPr>
    <a:ln>
      <a:noFill/>
    </a:ln>
  </c:spPr>
  <c:txPr>
    <a:bodyPr/>
    <a:lstStyle/>
    <a:p>
      <a:pPr>
        <a:defRPr>
          <a:ln>
            <a:noFill/>
          </a:ln>
        </a:defRPr>
      </a:pPr>
      <a:endParaRPr lang="ru-RU"/>
    </a:p>
  </c:txPr>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7"/>
  <c:clrMapOvr bg1="lt1" tx1="dk1" bg2="lt2" tx2="dk2" accent1="accent1" accent2="accent2" accent3="accent3" accent4="accent4" accent5="accent5" accent6="accent6" hlink="hlink" folHlink="folHlink"/>
  <c:chart>
    <c:plotArea>
      <c:layout>
        <c:manualLayout>
          <c:layoutTarget val="inner"/>
          <c:xMode val="edge"/>
          <c:yMode val="edge"/>
          <c:x val="7.1092792487487982E-2"/>
          <c:y val="4.3905780060945324E-2"/>
          <c:w val="0.62833260425780113"/>
          <c:h val="0.82705005624296968"/>
        </c:manualLayout>
      </c:layout>
      <c:barChart>
        <c:barDir val="col"/>
        <c:grouping val="clustered"/>
        <c:ser>
          <c:idx val="0"/>
          <c:order val="0"/>
          <c:tx>
            <c:strRef>
              <c:f>Лист1!$B$1</c:f>
              <c:strCache>
                <c:ptCount val="1"/>
                <c:pt idx="0">
                  <c:v>русский язык</c:v>
                </c:pt>
              </c:strCache>
            </c:strRef>
          </c:tx>
          <c:cat>
            <c:numRef>
              <c:f>Лист1!$A$2:$A$4</c:f>
              <c:numCache>
                <c:formatCode>General</c:formatCode>
                <c:ptCount val="3"/>
                <c:pt idx="0">
                  <c:v>2016</c:v>
                </c:pt>
                <c:pt idx="1">
                  <c:v>2017</c:v>
                </c:pt>
                <c:pt idx="2">
                  <c:v>2018</c:v>
                </c:pt>
              </c:numCache>
            </c:numRef>
          </c:cat>
          <c:val>
            <c:numRef>
              <c:f>Лист1!$B$2:$B$4</c:f>
              <c:numCache>
                <c:formatCode>General</c:formatCode>
                <c:ptCount val="3"/>
                <c:pt idx="0">
                  <c:v>82.1</c:v>
                </c:pt>
                <c:pt idx="1">
                  <c:v>74.2</c:v>
                </c:pt>
                <c:pt idx="2">
                  <c:v>77.900000000000006</c:v>
                </c:pt>
              </c:numCache>
            </c:numRef>
          </c:val>
        </c:ser>
        <c:ser>
          <c:idx val="1"/>
          <c:order val="1"/>
          <c:tx>
            <c:strRef>
              <c:f>Лист1!$C$1</c:f>
              <c:strCache>
                <c:ptCount val="1"/>
                <c:pt idx="0">
                  <c:v>математика </c:v>
                </c:pt>
              </c:strCache>
            </c:strRef>
          </c:tx>
          <c:cat>
            <c:numRef>
              <c:f>Лист1!$A$2:$A$4</c:f>
              <c:numCache>
                <c:formatCode>General</c:formatCode>
                <c:ptCount val="3"/>
                <c:pt idx="0">
                  <c:v>2016</c:v>
                </c:pt>
                <c:pt idx="1">
                  <c:v>2017</c:v>
                </c:pt>
                <c:pt idx="2">
                  <c:v>2018</c:v>
                </c:pt>
              </c:numCache>
            </c:numRef>
          </c:cat>
          <c:val>
            <c:numRef>
              <c:f>Лист1!$C$2:$C$4</c:f>
              <c:numCache>
                <c:formatCode>General</c:formatCode>
                <c:ptCount val="3"/>
                <c:pt idx="0">
                  <c:v>60</c:v>
                </c:pt>
                <c:pt idx="1">
                  <c:v>65.400000000000006</c:v>
                </c:pt>
                <c:pt idx="2">
                  <c:v>57</c:v>
                </c:pt>
              </c:numCache>
            </c:numRef>
          </c:val>
        </c:ser>
        <c:axId val="49487232"/>
        <c:axId val="49640576"/>
      </c:barChart>
      <c:catAx>
        <c:axId val="49487232"/>
        <c:scaling>
          <c:orientation val="minMax"/>
        </c:scaling>
        <c:axPos val="b"/>
        <c:numFmt formatCode="General" sourceLinked="1"/>
        <c:tickLblPos val="nextTo"/>
        <c:crossAx val="49640576"/>
        <c:crosses val="autoZero"/>
        <c:auto val="1"/>
        <c:lblAlgn val="ctr"/>
        <c:lblOffset val="100"/>
      </c:catAx>
      <c:valAx>
        <c:axId val="49640576"/>
        <c:scaling>
          <c:orientation val="minMax"/>
        </c:scaling>
        <c:axPos val="l"/>
        <c:majorGridlines/>
        <c:numFmt formatCode="General" sourceLinked="1"/>
        <c:tickLblPos val="nextTo"/>
        <c:spPr>
          <a:ln>
            <a:noFill/>
          </a:ln>
        </c:spPr>
        <c:crossAx val="49487232"/>
        <c:crosses val="autoZero"/>
        <c:crossBetween val="between"/>
      </c:valAx>
    </c:plotArea>
    <c:legend>
      <c:legendPos val="r"/>
    </c:legend>
    <c:plotVisOnly val="1"/>
    <c:dispBlanksAs val="gap"/>
  </c:chart>
  <c:spPr>
    <a:ln>
      <a:noFill/>
    </a:ln>
  </c:spPr>
  <c:externalData r:id="rId2"/>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2016</c:v>
                </c:pt>
              </c:strCache>
            </c:strRef>
          </c:tx>
          <c:spPr>
            <a:scene3d>
              <a:camera prst="orthographicFront"/>
              <a:lightRig rig="threePt" dir="t"/>
            </a:scene3d>
            <a:sp3d>
              <a:bevelT/>
            </a:sp3d>
          </c:spPr>
          <c:dLbls>
            <c:dLbl>
              <c:idx val="0"/>
              <c:layout>
                <c:manualLayout>
                  <c:x val="-6.9444444444445993E-3"/>
                  <c:y val="-9.0825266625192912E-18"/>
                </c:manualLayout>
              </c:layout>
              <c:showVal val="1"/>
            </c:dLbl>
            <c:dLbl>
              <c:idx val="1"/>
              <c:layout>
                <c:manualLayout>
                  <c:x val="-1.1574074074074099E-2"/>
                  <c:y val="3.9633301460254592E-3"/>
                </c:manualLayout>
              </c:layout>
              <c:showVal val="1"/>
            </c:dLbl>
            <c:dLbl>
              <c:idx val="2"/>
              <c:layout>
                <c:manualLayout>
                  <c:x val="-1.157407407407412E-2"/>
                  <c:y val="3.9633301460254592E-3"/>
                </c:manualLayout>
              </c:layout>
              <c:showVal val="1"/>
            </c:dLbl>
            <c:dLbl>
              <c:idx val="3"/>
              <c:layout>
                <c:manualLayout>
                  <c:x val="-1.388888888888928E-2"/>
                  <c:y val="1.1889990438075915E-2"/>
                </c:manualLayout>
              </c:layout>
              <c:showVal val="1"/>
            </c:dLbl>
            <c:dLbl>
              <c:idx val="4"/>
              <c:layout>
                <c:manualLayout>
                  <c:x val="-6.944444444444719E-3"/>
                  <c:y val="7.926660292050882E-3"/>
                </c:manualLayout>
              </c:layout>
              <c:showVal val="1"/>
            </c:dLbl>
            <c:dLbl>
              <c:idx val="5"/>
              <c:layout>
                <c:manualLayout>
                  <c:x val="-1.1574074074074073E-2"/>
                  <c:y val="1.18899904380759E-2"/>
                </c:manualLayout>
              </c:layout>
              <c:showVal val="1"/>
            </c:dLbl>
            <c:dLbl>
              <c:idx val="7"/>
              <c:layout>
                <c:manualLayout>
                  <c:x val="-1.1574256342957221E-2"/>
                  <c:y val="2.7743311022178158E-2"/>
                </c:manualLayout>
              </c:layout>
              <c:showVal val="1"/>
            </c:dLbl>
            <c:txPr>
              <a:bodyPr rot="-1920000"/>
              <a:lstStyle/>
              <a:p>
                <a:pPr>
                  <a:defRPr sz="800"/>
                </a:pPr>
                <a:endParaRPr lang="ru-RU"/>
              </a:p>
            </c:txPr>
            <c:showVal val="1"/>
          </c:dLbls>
          <c:cat>
            <c:strRef>
              <c:f>Лист1!$A$2:$A$10</c:f>
              <c:strCache>
                <c:ptCount val="9"/>
                <c:pt idx="0">
                  <c:v>Физика</c:v>
                </c:pt>
                <c:pt idx="1">
                  <c:v>Информатика</c:v>
                </c:pt>
                <c:pt idx="2">
                  <c:v>Химия</c:v>
                </c:pt>
                <c:pt idx="3">
                  <c:v>Литература</c:v>
                </c:pt>
                <c:pt idx="4">
                  <c:v>Английский язык</c:v>
                </c:pt>
                <c:pt idx="5">
                  <c:v>История</c:v>
                </c:pt>
                <c:pt idx="6">
                  <c:v>Биология</c:v>
                </c:pt>
                <c:pt idx="7">
                  <c:v>Обществознание</c:v>
                </c:pt>
                <c:pt idx="8">
                  <c:v>География</c:v>
                </c:pt>
              </c:strCache>
            </c:strRef>
          </c:cat>
          <c:val>
            <c:numRef>
              <c:f>Лист1!$B$2:$B$10</c:f>
              <c:numCache>
                <c:formatCode>General</c:formatCode>
                <c:ptCount val="9"/>
                <c:pt idx="0">
                  <c:v>100</c:v>
                </c:pt>
                <c:pt idx="1">
                  <c:v>81.5</c:v>
                </c:pt>
                <c:pt idx="2">
                  <c:v>81</c:v>
                </c:pt>
                <c:pt idx="3">
                  <c:v>90.6</c:v>
                </c:pt>
                <c:pt idx="4">
                  <c:v>90.1</c:v>
                </c:pt>
                <c:pt idx="5">
                  <c:v>69.099999999999994</c:v>
                </c:pt>
                <c:pt idx="6">
                  <c:v>73</c:v>
                </c:pt>
                <c:pt idx="7">
                  <c:v>85.6</c:v>
                </c:pt>
                <c:pt idx="8">
                  <c:v>53.3</c:v>
                </c:pt>
              </c:numCache>
            </c:numRef>
          </c:val>
        </c:ser>
        <c:ser>
          <c:idx val="1"/>
          <c:order val="1"/>
          <c:tx>
            <c:strRef>
              <c:f>Лист1!$C$1</c:f>
              <c:strCache>
                <c:ptCount val="1"/>
                <c:pt idx="0">
                  <c:v>2017</c:v>
                </c:pt>
              </c:strCache>
            </c:strRef>
          </c:tx>
          <c:spPr>
            <a:scene3d>
              <a:camera prst="orthographicFront"/>
              <a:lightRig rig="threePt" dir="t"/>
            </a:scene3d>
            <a:sp3d>
              <a:bevelT/>
            </a:sp3d>
          </c:spPr>
          <c:dLbls>
            <c:dLbl>
              <c:idx val="1"/>
              <c:layout>
                <c:manualLayout>
                  <c:x val="-1.8226888305629296E-7"/>
                  <c:y val="1.1889990438075931E-2"/>
                </c:manualLayout>
              </c:layout>
              <c:showVal val="1"/>
            </c:dLbl>
            <c:dLbl>
              <c:idx val="2"/>
              <c:layout>
                <c:manualLayout>
                  <c:x val="-1.388888888888928E-2"/>
                  <c:y val="1.5853320584101233E-2"/>
                </c:manualLayout>
              </c:layout>
              <c:showVal val="1"/>
            </c:dLbl>
            <c:dLbl>
              <c:idx val="3"/>
              <c:layout>
                <c:manualLayout>
                  <c:x val="2.3148148148148572E-3"/>
                  <c:y val="3.9633301460254592E-3"/>
                </c:manualLayout>
              </c:layout>
              <c:showVal val="1"/>
            </c:dLbl>
            <c:dLbl>
              <c:idx val="4"/>
              <c:layout>
                <c:manualLayout>
                  <c:x val="6.9444444444445993E-3"/>
                  <c:y val="3.9633301460254506E-3"/>
                </c:manualLayout>
              </c:layout>
              <c:showVal val="1"/>
            </c:dLbl>
            <c:dLbl>
              <c:idx val="5"/>
              <c:layout>
                <c:manualLayout>
                  <c:x val="-1.3888888888889247E-2"/>
                  <c:y val="1.585332058410124E-2"/>
                </c:manualLayout>
              </c:layout>
              <c:showVal val="1"/>
            </c:dLbl>
            <c:txPr>
              <a:bodyPr rot="-1920000" anchor="t" anchorCtr="1"/>
              <a:lstStyle/>
              <a:p>
                <a:pPr>
                  <a:defRPr sz="800"/>
                </a:pPr>
                <a:endParaRPr lang="ru-RU"/>
              </a:p>
            </c:txPr>
            <c:showVal val="1"/>
          </c:dLbls>
          <c:cat>
            <c:strRef>
              <c:f>Лист1!$A$2:$A$10</c:f>
              <c:strCache>
                <c:ptCount val="9"/>
                <c:pt idx="0">
                  <c:v>Физика</c:v>
                </c:pt>
                <c:pt idx="1">
                  <c:v>Информатика</c:v>
                </c:pt>
                <c:pt idx="2">
                  <c:v>Химия</c:v>
                </c:pt>
                <c:pt idx="3">
                  <c:v>Литература</c:v>
                </c:pt>
                <c:pt idx="4">
                  <c:v>Английский язык</c:v>
                </c:pt>
                <c:pt idx="5">
                  <c:v>История</c:v>
                </c:pt>
                <c:pt idx="6">
                  <c:v>Биология</c:v>
                </c:pt>
                <c:pt idx="7">
                  <c:v>Обществознание</c:v>
                </c:pt>
                <c:pt idx="8">
                  <c:v>География</c:v>
                </c:pt>
              </c:strCache>
            </c:strRef>
          </c:cat>
          <c:val>
            <c:numRef>
              <c:f>Лист1!$C$2:$C$10</c:f>
              <c:numCache>
                <c:formatCode>General</c:formatCode>
                <c:ptCount val="9"/>
                <c:pt idx="0">
                  <c:v>100</c:v>
                </c:pt>
                <c:pt idx="1">
                  <c:v>98.4</c:v>
                </c:pt>
                <c:pt idx="2">
                  <c:v>100</c:v>
                </c:pt>
                <c:pt idx="3">
                  <c:v>100</c:v>
                </c:pt>
                <c:pt idx="4">
                  <c:v>100</c:v>
                </c:pt>
                <c:pt idx="5">
                  <c:v>86.4</c:v>
                </c:pt>
                <c:pt idx="6">
                  <c:v>99</c:v>
                </c:pt>
                <c:pt idx="7">
                  <c:v>95.5</c:v>
                </c:pt>
                <c:pt idx="8">
                  <c:v>100</c:v>
                </c:pt>
              </c:numCache>
            </c:numRef>
          </c:val>
        </c:ser>
        <c:ser>
          <c:idx val="2"/>
          <c:order val="2"/>
          <c:tx>
            <c:strRef>
              <c:f>Лист1!$D$1</c:f>
              <c:strCache>
                <c:ptCount val="1"/>
                <c:pt idx="0">
                  <c:v>2018</c:v>
                </c:pt>
              </c:strCache>
            </c:strRef>
          </c:tx>
          <c:spPr>
            <a:scene3d>
              <a:camera prst="orthographicFront"/>
              <a:lightRig rig="threePt" dir="t"/>
            </a:scene3d>
            <a:sp3d>
              <a:bevelT w="165100" prst="coolSlant"/>
            </a:sp3d>
          </c:spPr>
          <c:dPt>
            <c:idx val="5"/>
            <c:spPr>
              <a:scene3d>
                <a:camera prst="orthographicFront"/>
                <a:lightRig rig="threePt" dir="t"/>
              </a:scene3d>
              <a:sp3d>
                <a:bevelT/>
              </a:sp3d>
            </c:spPr>
          </c:dPt>
          <c:dLbls>
            <c:dLbl>
              <c:idx val="0"/>
              <c:layout>
                <c:manualLayout>
                  <c:x val="9.2592592592595814E-3"/>
                  <c:y val="-9.0825266625192912E-18"/>
                </c:manualLayout>
              </c:layout>
              <c:dLblPos val="outEnd"/>
              <c:showVal val="1"/>
            </c:dLbl>
            <c:dLbl>
              <c:idx val="1"/>
              <c:layout>
                <c:manualLayout>
                  <c:x val="1.8518518518518583E-2"/>
                  <c:y val="3.9633301460254592E-3"/>
                </c:manualLayout>
              </c:layout>
              <c:dLblPos val="outEnd"/>
              <c:showVal val="1"/>
            </c:dLbl>
            <c:dLbl>
              <c:idx val="2"/>
              <c:layout>
                <c:manualLayout>
                  <c:x val="9.2592592592595814E-3"/>
                  <c:y val="7.926660292050882E-3"/>
                </c:manualLayout>
              </c:layout>
              <c:tx>
                <c:rich>
                  <a:bodyPr/>
                  <a:lstStyle/>
                  <a:p>
                    <a:r>
                      <a:rPr lang="en-US"/>
                      <a:t>98,8</a:t>
                    </a:r>
                  </a:p>
                </c:rich>
              </c:tx>
              <c:dLblPos val="outEnd"/>
              <c:showVal val="1"/>
            </c:dLbl>
            <c:dLbl>
              <c:idx val="3"/>
              <c:layout>
                <c:manualLayout>
                  <c:x val="1.6203703703703703E-2"/>
                  <c:y val="-9.0825266625192912E-18"/>
                </c:manualLayout>
              </c:layout>
              <c:dLblPos val="outEnd"/>
              <c:showVal val="1"/>
            </c:dLbl>
            <c:dLbl>
              <c:idx val="4"/>
              <c:layout>
                <c:manualLayout>
                  <c:x val="2.0833333333333412E-2"/>
                  <c:y val="1.1889990438075922E-2"/>
                </c:manualLayout>
              </c:layout>
              <c:dLblPos val="outEnd"/>
              <c:showVal val="1"/>
            </c:dLbl>
            <c:dLbl>
              <c:idx val="6"/>
              <c:layout>
                <c:manualLayout>
                  <c:x val="2.0833333333333412E-2"/>
                  <c:y val="1.1889990438075931E-2"/>
                </c:manualLayout>
              </c:layout>
              <c:tx>
                <c:rich>
                  <a:bodyPr/>
                  <a:lstStyle/>
                  <a:p>
                    <a:r>
                      <a:rPr lang="en-US"/>
                      <a:t>96,5</a:t>
                    </a:r>
                  </a:p>
                </c:rich>
              </c:tx>
              <c:dLblPos val="outEnd"/>
              <c:showVal val="1"/>
            </c:dLbl>
            <c:dLbl>
              <c:idx val="7"/>
              <c:layout>
                <c:manualLayout>
                  <c:x val="1.8518518518518583E-2"/>
                  <c:y val="2.3779980876151862E-2"/>
                </c:manualLayout>
              </c:layout>
              <c:tx>
                <c:rich>
                  <a:bodyPr/>
                  <a:lstStyle/>
                  <a:p>
                    <a:r>
                      <a:rPr lang="en-US"/>
                      <a:t>97,</a:t>
                    </a:r>
                    <a:r>
                      <a:rPr lang="ru-RU"/>
                      <a:t>8</a:t>
                    </a:r>
                    <a:endParaRPr lang="en-US"/>
                  </a:p>
                </c:rich>
              </c:tx>
              <c:dLblPos val="outEnd"/>
              <c:showVal val="1"/>
            </c:dLbl>
            <c:dLbl>
              <c:idx val="8"/>
              <c:layout>
                <c:manualLayout>
                  <c:x val="2.3148148148148147E-2"/>
                  <c:y val="2.3779980876151862E-2"/>
                </c:manualLayout>
              </c:layout>
              <c:tx>
                <c:rich>
                  <a:bodyPr/>
                  <a:lstStyle/>
                  <a:p>
                    <a:r>
                      <a:rPr lang="en-US"/>
                      <a:t>99,</a:t>
                    </a:r>
                    <a:r>
                      <a:rPr lang="ru-RU"/>
                      <a:t>6</a:t>
                    </a:r>
                    <a:endParaRPr lang="en-US"/>
                  </a:p>
                </c:rich>
              </c:tx>
              <c:dLblPos val="outEnd"/>
              <c:showVal val="1"/>
            </c:dLbl>
            <c:txPr>
              <a:bodyPr rot="-1920000"/>
              <a:lstStyle/>
              <a:p>
                <a:pPr>
                  <a:defRPr sz="800"/>
                </a:pPr>
                <a:endParaRPr lang="ru-RU"/>
              </a:p>
            </c:txPr>
            <c:dLblPos val="outEnd"/>
            <c:showVal val="1"/>
          </c:dLbls>
          <c:cat>
            <c:strRef>
              <c:f>Лист1!$A$2:$A$10</c:f>
              <c:strCache>
                <c:ptCount val="9"/>
                <c:pt idx="0">
                  <c:v>Физика</c:v>
                </c:pt>
                <c:pt idx="1">
                  <c:v>Информатика</c:v>
                </c:pt>
                <c:pt idx="2">
                  <c:v>Химия</c:v>
                </c:pt>
                <c:pt idx="3">
                  <c:v>Литература</c:v>
                </c:pt>
                <c:pt idx="4">
                  <c:v>Английский язык</c:v>
                </c:pt>
                <c:pt idx="5">
                  <c:v>История</c:v>
                </c:pt>
                <c:pt idx="6">
                  <c:v>Биология</c:v>
                </c:pt>
                <c:pt idx="7">
                  <c:v>Обществознание</c:v>
                </c:pt>
                <c:pt idx="8">
                  <c:v>География</c:v>
                </c:pt>
              </c:strCache>
            </c:strRef>
          </c:cat>
          <c:val>
            <c:numRef>
              <c:f>Лист1!$D$2:$D$10</c:f>
              <c:numCache>
                <c:formatCode>General</c:formatCode>
                <c:ptCount val="9"/>
                <c:pt idx="0">
                  <c:v>100</c:v>
                </c:pt>
                <c:pt idx="1">
                  <c:v>98.8</c:v>
                </c:pt>
                <c:pt idx="2">
                  <c:v>98.84</c:v>
                </c:pt>
                <c:pt idx="3">
                  <c:v>100</c:v>
                </c:pt>
                <c:pt idx="4">
                  <c:v>100</c:v>
                </c:pt>
                <c:pt idx="5">
                  <c:v>100</c:v>
                </c:pt>
                <c:pt idx="6">
                  <c:v>96.52</c:v>
                </c:pt>
                <c:pt idx="7">
                  <c:v>97.75</c:v>
                </c:pt>
                <c:pt idx="8">
                  <c:v>99.55</c:v>
                </c:pt>
              </c:numCache>
            </c:numRef>
          </c:val>
        </c:ser>
        <c:axId val="49685248"/>
        <c:axId val="49686784"/>
      </c:barChart>
      <c:catAx>
        <c:axId val="49685248"/>
        <c:scaling>
          <c:orientation val="minMax"/>
        </c:scaling>
        <c:axPos val="b"/>
        <c:tickLblPos val="nextTo"/>
        <c:txPr>
          <a:bodyPr/>
          <a:lstStyle/>
          <a:p>
            <a:pPr>
              <a:defRPr sz="800"/>
            </a:pPr>
            <a:endParaRPr lang="ru-RU"/>
          </a:p>
        </c:txPr>
        <c:crossAx val="49686784"/>
        <c:crosses val="autoZero"/>
        <c:auto val="1"/>
        <c:lblAlgn val="ctr"/>
        <c:lblOffset val="100"/>
      </c:catAx>
      <c:valAx>
        <c:axId val="49686784"/>
        <c:scaling>
          <c:orientation val="minMax"/>
        </c:scaling>
        <c:axPos val="l"/>
        <c:majorGridlines/>
        <c:numFmt formatCode="General" sourceLinked="1"/>
        <c:tickLblPos val="nextTo"/>
        <c:crossAx val="49685248"/>
        <c:crosses val="autoZero"/>
        <c:crossBetween val="between"/>
      </c:valAx>
    </c:plotArea>
    <c:legend>
      <c:legendPos val="r"/>
    </c:legend>
    <c:plotVisOnly val="1"/>
    <c:dispBlanksAs val="gap"/>
  </c:chart>
  <c:spPr>
    <a:noFill/>
    <a:ln>
      <a:noFill/>
    </a:ln>
    <a:scene3d>
      <a:camera prst="orthographicFront"/>
      <a:lightRig rig="threePt" dir="t"/>
    </a:scene3d>
    <a:sp3d>
      <a:bevelT/>
    </a:sp3d>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manualLayout>
          <c:layoutTarget val="inner"/>
          <c:xMode val="edge"/>
          <c:yMode val="edge"/>
          <c:x val="8.7619325362107564E-2"/>
          <c:y val="5.1400554097404488E-2"/>
          <c:w val="0.68550539515893849"/>
          <c:h val="0.78824438611840264"/>
        </c:manualLayout>
      </c:layout>
      <c:bar3DChart>
        <c:barDir val="col"/>
        <c:grouping val="clustered"/>
        <c:ser>
          <c:idx val="0"/>
          <c:order val="0"/>
          <c:tx>
            <c:strRef>
              <c:f>Лист1!$A$27</c:f>
              <c:strCache>
                <c:ptCount val="1"/>
                <c:pt idx="0">
                  <c:v>Математика (база)</c:v>
                </c:pt>
              </c:strCache>
            </c:strRef>
          </c:tx>
          <c:dLbls>
            <c:txPr>
              <a:bodyPr/>
              <a:lstStyle/>
              <a:p>
                <a:pPr>
                  <a:defRPr sz="800" b="1"/>
                </a:pPr>
                <a:endParaRPr lang="ru-RU"/>
              </a:p>
            </c:txPr>
            <c:showVal val="1"/>
          </c:dLbls>
          <c:cat>
            <c:numRef>
              <c:f>Лист1!$B$26:$D$26</c:f>
              <c:numCache>
                <c:formatCode>General</c:formatCode>
                <c:ptCount val="3"/>
                <c:pt idx="0">
                  <c:v>2016</c:v>
                </c:pt>
                <c:pt idx="1">
                  <c:v>2017</c:v>
                </c:pt>
                <c:pt idx="2">
                  <c:v>2018</c:v>
                </c:pt>
              </c:numCache>
            </c:numRef>
          </c:cat>
          <c:val>
            <c:numRef>
              <c:f>Лист1!$B$27:$D$27</c:f>
              <c:numCache>
                <c:formatCode>0</c:formatCode>
                <c:ptCount val="3"/>
                <c:pt idx="0">
                  <c:v>97</c:v>
                </c:pt>
                <c:pt idx="1">
                  <c:v>99</c:v>
                </c:pt>
                <c:pt idx="2">
                  <c:v>98.2</c:v>
                </c:pt>
              </c:numCache>
            </c:numRef>
          </c:val>
        </c:ser>
        <c:ser>
          <c:idx val="1"/>
          <c:order val="1"/>
          <c:tx>
            <c:strRef>
              <c:f>Лист1!$A$28</c:f>
              <c:strCache>
                <c:ptCount val="1"/>
                <c:pt idx="0">
                  <c:v>Математика (проф)</c:v>
                </c:pt>
              </c:strCache>
            </c:strRef>
          </c:tx>
          <c:dLbls>
            <c:dLbl>
              <c:idx val="0"/>
              <c:layout>
                <c:manualLayout>
                  <c:x val="1.1111111111111125E-2"/>
                  <c:y val="-2.7777777777778911E-2"/>
                </c:manualLayout>
              </c:layout>
              <c:showVal val="1"/>
            </c:dLbl>
            <c:dLbl>
              <c:idx val="1"/>
              <c:layout>
                <c:manualLayout>
                  <c:x val="1.2908986115828367E-2"/>
                  <c:y val="-2.7777632012686057E-2"/>
                </c:manualLayout>
              </c:layout>
              <c:showVal val="1"/>
            </c:dLbl>
            <c:dLbl>
              <c:idx val="2"/>
              <c:layout>
                <c:manualLayout>
                  <c:x val="1.6666666666666701E-2"/>
                  <c:y val="-1.8518518518518583E-2"/>
                </c:manualLayout>
              </c:layout>
              <c:showVal val="1"/>
            </c:dLbl>
            <c:txPr>
              <a:bodyPr/>
              <a:lstStyle/>
              <a:p>
                <a:pPr>
                  <a:defRPr sz="800" b="1"/>
                </a:pPr>
                <a:endParaRPr lang="ru-RU"/>
              </a:p>
            </c:txPr>
            <c:showVal val="1"/>
          </c:dLbls>
          <c:cat>
            <c:numRef>
              <c:f>Лист1!$B$26:$D$26</c:f>
              <c:numCache>
                <c:formatCode>General</c:formatCode>
                <c:ptCount val="3"/>
                <c:pt idx="0">
                  <c:v>2016</c:v>
                </c:pt>
                <c:pt idx="1">
                  <c:v>2017</c:v>
                </c:pt>
                <c:pt idx="2">
                  <c:v>2018</c:v>
                </c:pt>
              </c:numCache>
            </c:numRef>
          </c:cat>
          <c:val>
            <c:numRef>
              <c:f>Лист1!$B$28:$D$28</c:f>
              <c:numCache>
                <c:formatCode>0</c:formatCode>
                <c:ptCount val="3"/>
                <c:pt idx="0">
                  <c:v>80</c:v>
                </c:pt>
                <c:pt idx="1">
                  <c:v>80</c:v>
                </c:pt>
                <c:pt idx="2">
                  <c:v>93.8</c:v>
                </c:pt>
              </c:numCache>
            </c:numRef>
          </c:val>
        </c:ser>
        <c:ser>
          <c:idx val="2"/>
          <c:order val="2"/>
          <c:tx>
            <c:strRef>
              <c:f>Лист1!$A$29</c:f>
              <c:strCache>
                <c:ptCount val="1"/>
                <c:pt idx="0">
                  <c:v>Русский язык</c:v>
                </c:pt>
              </c:strCache>
            </c:strRef>
          </c:tx>
          <c:spPr>
            <a:solidFill>
              <a:srgbClr val="FFC000"/>
            </a:solidFill>
          </c:spPr>
          <c:dLbls>
            <c:dLbl>
              <c:idx val="0"/>
              <c:layout>
                <c:manualLayout>
                  <c:x val="1.3582342954159578E-2"/>
                  <c:y val="0"/>
                </c:manualLayout>
              </c:layout>
              <c:showVal val="1"/>
            </c:dLbl>
            <c:dLbl>
              <c:idx val="1"/>
              <c:layout>
                <c:manualLayout>
                  <c:x val="2.4900962082626633E-2"/>
                  <c:y val="0"/>
                </c:manualLayout>
              </c:layout>
              <c:showVal val="1"/>
            </c:dLbl>
            <c:dLbl>
              <c:idx val="2"/>
              <c:layout>
                <c:manualLayout>
                  <c:x val="2.9428409734012367E-2"/>
                  <c:y val="-3.2407407407408287E-2"/>
                </c:manualLayout>
              </c:layout>
              <c:showVal val="1"/>
            </c:dLbl>
            <c:txPr>
              <a:bodyPr/>
              <a:lstStyle/>
              <a:p>
                <a:pPr>
                  <a:defRPr sz="800" b="1"/>
                </a:pPr>
                <a:endParaRPr lang="ru-RU"/>
              </a:p>
            </c:txPr>
            <c:showVal val="1"/>
          </c:dLbls>
          <c:val>
            <c:numRef>
              <c:f>Лист1!$B$29:$D$29</c:f>
              <c:numCache>
                <c:formatCode>0</c:formatCode>
                <c:ptCount val="3"/>
                <c:pt idx="0">
                  <c:v>100</c:v>
                </c:pt>
                <c:pt idx="1">
                  <c:v>100</c:v>
                </c:pt>
                <c:pt idx="2">
                  <c:v>99.7</c:v>
                </c:pt>
              </c:numCache>
            </c:numRef>
          </c:val>
        </c:ser>
        <c:shape val="box"/>
        <c:axId val="49697536"/>
        <c:axId val="49699072"/>
        <c:axId val="0"/>
      </c:bar3DChart>
      <c:catAx>
        <c:axId val="49697536"/>
        <c:scaling>
          <c:orientation val="minMax"/>
        </c:scaling>
        <c:axPos val="b"/>
        <c:numFmt formatCode="General" sourceLinked="1"/>
        <c:tickLblPos val="nextTo"/>
        <c:crossAx val="49699072"/>
        <c:crosses val="autoZero"/>
        <c:auto val="1"/>
        <c:lblAlgn val="ctr"/>
        <c:lblOffset val="100"/>
      </c:catAx>
      <c:valAx>
        <c:axId val="49699072"/>
        <c:scaling>
          <c:orientation val="minMax"/>
        </c:scaling>
        <c:axPos val="l"/>
        <c:majorGridlines/>
        <c:numFmt formatCode="0" sourceLinked="1"/>
        <c:tickLblPos val="nextTo"/>
        <c:crossAx val="49697536"/>
        <c:crosses val="autoZero"/>
        <c:crossBetween val="between"/>
      </c:valAx>
      <c:spPr>
        <a:ln>
          <a:noFill/>
        </a:ln>
      </c:spPr>
    </c:plotArea>
    <c:legend>
      <c:legendPos val="r"/>
      <c:layout>
        <c:manualLayout>
          <c:xMode val="edge"/>
          <c:yMode val="edge"/>
          <c:x val="0.77639042997385332"/>
          <c:y val="0.37442403032955429"/>
          <c:w val="0.21002722707199944"/>
          <c:h val="0.46874416739575092"/>
        </c:manualLayout>
      </c:layout>
    </c:legend>
    <c:plotVisOnly val="1"/>
    <c:dispBlanksAs val="gap"/>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plotArea>
      <c:layout/>
      <c:bar3DChart>
        <c:barDir val="col"/>
        <c:grouping val="clustered"/>
        <c:ser>
          <c:idx val="0"/>
          <c:order val="0"/>
          <c:tx>
            <c:strRef>
              <c:f>Лист1!$A$3</c:f>
              <c:strCache>
                <c:ptCount val="1"/>
                <c:pt idx="0">
                  <c:v>Математика (профиль)</c:v>
                </c:pt>
              </c:strCache>
            </c:strRef>
          </c:tx>
          <c:dLbls>
            <c:spPr>
              <a:noFill/>
              <a:ln w="25400">
                <a:noFill/>
              </a:ln>
            </c:spPr>
            <c:txPr>
              <a:bodyPr/>
              <a:lstStyle/>
              <a:p>
                <a:pPr>
                  <a:defRPr b="1"/>
                </a:pPr>
                <a:endParaRPr lang="ru-RU"/>
              </a:p>
            </c:txPr>
            <c:showVal val="1"/>
          </c:dLbls>
          <c:cat>
            <c:numRef>
              <c:f>Лист1!$B$2:$D$2</c:f>
              <c:numCache>
                <c:formatCode>General</c:formatCode>
                <c:ptCount val="3"/>
                <c:pt idx="0">
                  <c:v>2016</c:v>
                </c:pt>
                <c:pt idx="1">
                  <c:v>2017</c:v>
                </c:pt>
                <c:pt idx="2">
                  <c:v>2018</c:v>
                </c:pt>
              </c:numCache>
            </c:numRef>
          </c:cat>
          <c:val>
            <c:numRef>
              <c:f>Лист1!$B$3:$D$3</c:f>
              <c:numCache>
                <c:formatCode>General</c:formatCode>
                <c:ptCount val="3"/>
                <c:pt idx="0">
                  <c:v>43</c:v>
                </c:pt>
                <c:pt idx="1">
                  <c:v>45</c:v>
                </c:pt>
                <c:pt idx="2">
                  <c:v>47</c:v>
                </c:pt>
              </c:numCache>
            </c:numRef>
          </c:val>
        </c:ser>
        <c:ser>
          <c:idx val="1"/>
          <c:order val="1"/>
          <c:tx>
            <c:strRef>
              <c:f>Лист1!$A$4</c:f>
              <c:strCache>
                <c:ptCount val="1"/>
                <c:pt idx="0">
                  <c:v>Русский язык</c:v>
                </c:pt>
              </c:strCache>
            </c:strRef>
          </c:tx>
          <c:spPr>
            <a:solidFill>
              <a:schemeClr val="accent2">
                <a:lumMod val="60000"/>
                <a:lumOff val="40000"/>
              </a:schemeClr>
            </a:solidFill>
          </c:spPr>
          <c:dLbls>
            <c:spPr>
              <a:noFill/>
              <a:ln w="25400">
                <a:noFill/>
              </a:ln>
            </c:spPr>
            <c:txPr>
              <a:bodyPr/>
              <a:lstStyle/>
              <a:p>
                <a:pPr>
                  <a:defRPr b="1"/>
                </a:pPr>
                <a:endParaRPr lang="ru-RU"/>
              </a:p>
            </c:txPr>
            <c:showVal val="1"/>
          </c:dLbls>
          <c:cat>
            <c:numRef>
              <c:f>Лист1!$B$2:$D$2</c:f>
              <c:numCache>
                <c:formatCode>General</c:formatCode>
                <c:ptCount val="3"/>
                <c:pt idx="0">
                  <c:v>2016</c:v>
                </c:pt>
                <c:pt idx="1">
                  <c:v>2017</c:v>
                </c:pt>
                <c:pt idx="2">
                  <c:v>2018</c:v>
                </c:pt>
              </c:numCache>
            </c:numRef>
          </c:cat>
          <c:val>
            <c:numRef>
              <c:f>Лист1!$B$4:$D$4</c:f>
              <c:numCache>
                <c:formatCode>General</c:formatCode>
                <c:ptCount val="3"/>
                <c:pt idx="0">
                  <c:v>71</c:v>
                </c:pt>
                <c:pt idx="1">
                  <c:v>71</c:v>
                </c:pt>
                <c:pt idx="2">
                  <c:v>71</c:v>
                </c:pt>
              </c:numCache>
            </c:numRef>
          </c:val>
        </c:ser>
        <c:shape val="box"/>
        <c:axId val="49720704"/>
        <c:axId val="49759360"/>
        <c:axId val="0"/>
      </c:bar3DChart>
      <c:catAx>
        <c:axId val="49720704"/>
        <c:scaling>
          <c:orientation val="minMax"/>
        </c:scaling>
        <c:axPos val="b"/>
        <c:numFmt formatCode="General" sourceLinked="1"/>
        <c:tickLblPos val="nextTo"/>
        <c:txPr>
          <a:bodyPr/>
          <a:lstStyle/>
          <a:p>
            <a:pPr>
              <a:defRPr sz="1100" b="1"/>
            </a:pPr>
            <a:endParaRPr lang="ru-RU"/>
          </a:p>
        </c:txPr>
        <c:crossAx val="49759360"/>
        <c:crosses val="autoZero"/>
        <c:auto val="1"/>
        <c:lblAlgn val="ctr"/>
        <c:lblOffset val="100"/>
      </c:catAx>
      <c:valAx>
        <c:axId val="49759360"/>
        <c:scaling>
          <c:orientation val="minMax"/>
        </c:scaling>
        <c:axPos val="l"/>
        <c:majorGridlines/>
        <c:numFmt formatCode="General" sourceLinked="1"/>
        <c:tickLblPos val="nextTo"/>
        <c:crossAx val="49720704"/>
        <c:crosses val="autoZero"/>
        <c:crossBetween val="between"/>
      </c:valAx>
      <c:spPr>
        <a:noFill/>
        <a:ln w="25400">
          <a:noFill/>
        </a:ln>
      </c:spPr>
    </c:plotArea>
    <c:legend>
      <c:legendPos val="r"/>
    </c:legend>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7.9701507899750099E-2"/>
          <c:y val="3.2677481579862812E-2"/>
          <c:w val="0.53850898049508522"/>
          <c:h val="0.70126722111543249"/>
        </c:manualLayout>
      </c:layout>
      <c:bar3DChart>
        <c:barDir val="col"/>
        <c:grouping val="clustered"/>
        <c:ser>
          <c:idx val="0"/>
          <c:order val="0"/>
          <c:tx>
            <c:strRef>
              <c:f>Лист1!$B$1</c:f>
              <c:strCache>
                <c:ptCount val="1"/>
                <c:pt idx="0">
                  <c:v>"Школа-наука-ВУЗ" (кол-во чел.)</c:v>
                </c:pt>
              </c:strCache>
            </c:strRef>
          </c:tx>
          <c:dLbls>
            <c:dLbl>
              <c:idx val="0"/>
              <c:layout>
                <c:manualLayout>
                  <c:x val="-2.6455026455027334E-3"/>
                  <c:y val="-2.0833333333333412E-2"/>
                </c:manualLayout>
              </c:layout>
              <c:tx>
                <c:rich>
                  <a:bodyPr/>
                  <a:lstStyle/>
                  <a:p>
                    <a:r>
                      <a:rPr lang="ru-RU" sz="800" b="0">
                        <a:latin typeface="Times New Roman" panose="02020603050405020304" pitchFamily="18" charset="0"/>
                        <a:cs typeface="Times New Roman" panose="02020603050405020304" pitchFamily="18" charset="0"/>
                      </a:rPr>
                      <a:t>64</a:t>
                    </a:r>
                    <a:endParaRPr lang="en-US" sz="800" b="0">
                      <a:latin typeface="Times New Roman" panose="02020603050405020304" pitchFamily="18" charset="0"/>
                      <a:cs typeface="Times New Roman" panose="02020603050405020304" pitchFamily="18" charset="0"/>
                    </a:endParaRPr>
                  </a:p>
                </c:rich>
              </c:tx>
              <c:showVal val="1"/>
            </c:dLbl>
            <c:txPr>
              <a:bodyPr/>
              <a:lstStyle/>
              <a:p>
                <a:pPr>
                  <a:defRPr sz="800" b="0">
                    <a:latin typeface="Times New Roman" panose="02020603050405020304" pitchFamily="18" charset="0"/>
                    <a:cs typeface="Times New Roman" panose="02020603050405020304" pitchFamily="18" charset="0"/>
                  </a:defRPr>
                </a:pPr>
                <a:endParaRPr lang="ru-RU"/>
              </a:p>
            </c:txPr>
            <c:showVal val="1"/>
          </c:dLbls>
          <c:cat>
            <c:numRef>
              <c:f>Лист1!$A$2:$A$4</c:f>
              <c:numCache>
                <c:formatCode>General</c:formatCode>
                <c:ptCount val="3"/>
                <c:pt idx="0">
                  <c:v>2016</c:v>
                </c:pt>
                <c:pt idx="1">
                  <c:v>2017</c:v>
                </c:pt>
                <c:pt idx="2">
                  <c:v>2018</c:v>
                </c:pt>
              </c:numCache>
            </c:numRef>
          </c:cat>
          <c:val>
            <c:numRef>
              <c:f>Лист1!$B$2:$B$4</c:f>
              <c:numCache>
                <c:formatCode>General</c:formatCode>
                <c:ptCount val="3"/>
                <c:pt idx="0">
                  <c:v>64</c:v>
                </c:pt>
                <c:pt idx="1">
                  <c:v>74</c:v>
                </c:pt>
                <c:pt idx="2">
                  <c:v>65</c:v>
                </c:pt>
              </c:numCache>
            </c:numRef>
          </c:val>
        </c:ser>
        <c:ser>
          <c:idx val="1"/>
          <c:order val="1"/>
          <c:tx>
            <c:strRef>
              <c:f>Лист1!$C$1</c:f>
              <c:strCache>
                <c:ptCount val="1"/>
                <c:pt idx="0">
                  <c:v>"Первые шаги" (кол-во чел.)</c:v>
                </c:pt>
              </c:strCache>
            </c:strRef>
          </c:tx>
          <c:dLbls>
            <c:dLbl>
              <c:idx val="1"/>
              <c:layout>
                <c:manualLayout>
                  <c:x val="7.3222470253067424E-3"/>
                  <c:y val="-5.7870300824113534E-2"/>
                </c:manualLayout>
              </c:layout>
              <c:showVal val="1"/>
            </c:dLbl>
            <c:txPr>
              <a:bodyPr/>
              <a:lstStyle/>
              <a:p>
                <a:pPr>
                  <a:defRPr sz="800" b="0">
                    <a:latin typeface="Times New Roman" panose="02020603050405020304" pitchFamily="18" charset="0"/>
                    <a:cs typeface="Times New Roman" panose="02020603050405020304" pitchFamily="18" charset="0"/>
                  </a:defRPr>
                </a:pPr>
                <a:endParaRPr lang="ru-RU"/>
              </a:p>
            </c:txPr>
            <c:showVal val="1"/>
          </c:dLbls>
          <c:cat>
            <c:numRef>
              <c:f>Лист1!$A$2:$A$4</c:f>
              <c:numCache>
                <c:formatCode>General</c:formatCode>
                <c:ptCount val="3"/>
                <c:pt idx="0">
                  <c:v>2016</c:v>
                </c:pt>
                <c:pt idx="1">
                  <c:v>2017</c:v>
                </c:pt>
                <c:pt idx="2">
                  <c:v>2018</c:v>
                </c:pt>
              </c:numCache>
            </c:numRef>
          </c:cat>
          <c:val>
            <c:numRef>
              <c:f>Лист1!$C$2:$C$4</c:f>
              <c:numCache>
                <c:formatCode>General</c:formatCode>
                <c:ptCount val="3"/>
                <c:pt idx="0">
                  <c:v>169</c:v>
                </c:pt>
                <c:pt idx="1">
                  <c:v>146</c:v>
                </c:pt>
                <c:pt idx="2">
                  <c:v>110</c:v>
                </c:pt>
              </c:numCache>
            </c:numRef>
          </c:val>
        </c:ser>
        <c:ser>
          <c:idx val="2"/>
          <c:order val="2"/>
          <c:tx>
            <c:strRef>
              <c:f>Лист1!$D$1</c:f>
              <c:strCache>
                <c:ptCount val="1"/>
                <c:pt idx="0">
                  <c:v>Интеллектуал" "Исследование и творчество" (кол-во чел.)</c:v>
                </c:pt>
              </c:strCache>
            </c:strRef>
          </c:tx>
          <c:dLbls>
            <c:dLbl>
              <c:idx val="0"/>
              <c:layout>
                <c:manualLayout>
                  <c:x val="1.6483939073787621E-2"/>
                  <c:y val="-7.5697745458880514E-3"/>
                </c:manualLayout>
              </c:layout>
              <c:showVal val="1"/>
            </c:dLbl>
            <c:dLbl>
              <c:idx val="1"/>
              <c:layout>
                <c:manualLayout>
                  <c:x val="2.6455026455027012E-2"/>
                  <c:y val="0"/>
                </c:manualLayout>
              </c:layout>
              <c:showVal val="1"/>
            </c:dLbl>
            <c:dLbl>
              <c:idx val="2"/>
              <c:layout>
                <c:manualLayout>
                  <c:x val="2.614379084967397E-2"/>
                  <c:y val="-5.3547523427041523E-3"/>
                </c:manualLayout>
              </c:layout>
              <c:showVal val="1"/>
            </c:dLbl>
            <c:txPr>
              <a:bodyPr/>
              <a:lstStyle/>
              <a:p>
                <a:pPr>
                  <a:defRPr sz="900" b="0">
                    <a:latin typeface="Times New Roman" panose="02020603050405020304" pitchFamily="18" charset="0"/>
                    <a:cs typeface="Times New Roman" panose="02020603050405020304" pitchFamily="18" charset="0"/>
                  </a:defRPr>
                </a:pPr>
                <a:endParaRPr lang="ru-RU"/>
              </a:p>
            </c:txPr>
            <c:showVal val="1"/>
          </c:dLbls>
          <c:cat>
            <c:numRef>
              <c:f>Лист1!$A$2:$A$4</c:f>
              <c:numCache>
                <c:formatCode>General</c:formatCode>
                <c:ptCount val="3"/>
                <c:pt idx="0">
                  <c:v>2016</c:v>
                </c:pt>
                <c:pt idx="1">
                  <c:v>2017</c:v>
                </c:pt>
                <c:pt idx="2">
                  <c:v>2018</c:v>
                </c:pt>
              </c:numCache>
            </c:numRef>
          </c:cat>
          <c:val>
            <c:numRef>
              <c:f>Лист1!$D$2:$D$4</c:f>
              <c:numCache>
                <c:formatCode>General</c:formatCode>
                <c:ptCount val="3"/>
                <c:pt idx="0">
                  <c:v>31</c:v>
                </c:pt>
                <c:pt idx="1">
                  <c:v>31</c:v>
                </c:pt>
                <c:pt idx="2">
                  <c:v>32</c:v>
                </c:pt>
              </c:numCache>
            </c:numRef>
          </c:val>
        </c:ser>
        <c:shape val="box"/>
        <c:axId val="49511808"/>
        <c:axId val="49554560"/>
        <c:axId val="0"/>
      </c:bar3DChart>
      <c:catAx>
        <c:axId val="49511808"/>
        <c:scaling>
          <c:orientation val="minMax"/>
        </c:scaling>
        <c:axPos val="b"/>
        <c:numFmt formatCode="General" sourceLinked="1"/>
        <c:tickLblPos val="nextTo"/>
        <c:crossAx val="49554560"/>
        <c:crosses val="autoZero"/>
        <c:auto val="1"/>
        <c:lblAlgn val="ctr"/>
        <c:lblOffset val="100"/>
      </c:catAx>
      <c:valAx>
        <c:axId val="49554560"/>
        <c:scaling>
          <c:orientation val="minMax"/>
        </c:scaling>
        <c:axPos val="l"/>
        <c:majorGridlines/>
        <c:numFmt formatCode="General" sourceLinked="1"/>
        <c:tickLblPos val="nextTo"/>
        <c:crossAx val="49511808"/>
        <c:crosses val="autoZero"/>
        <c:crossBetween val="between"/>
      </c:valAx>
      <c:spPr>
        <a:ln>
          <a:noFill/>
        </a:ln>
      </c:spPr>
    </c:plotArea>
    <c:legend>
      <c:legendPos val="r"/>
      <c:layout>
        <c:manualLayout>
          <c:xMode val="edge"/>
          <c:yMode val="edge"/>
          <c:x val="0.69253073628954365"/>
          <c:y val="8.7921317527616727E-2"/>
          <c:w val="0.28992540406133444"/>
          <c:h val="0.86811340890081068"/>
        </c:manualLayout>
      </c:layout>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6"/>
  <c:chart>
    <c:autoTitleDeleted val="1"/>
    <c:view3D>
      <c:rAngAx val="1"/>
    </c:view3D>
    <c:plotArea>
      <c:layout>
        <c:manualLayout>
          <c:layoutTarget val="inner"/>
          <c:xMode val="edge"/>
          <c:yMode val="edge"/>
          <c:x val="0.10707001268494"/>
          <c:y val="8.001815989217563E-2"/>
          <c:w val="0.75310279417219561"/>
          <c:h val="0.73942938213804565"/>
        </c:manualLayout>
      </c:layout>
      <c:bar3DChart>
        <c:barDir val="col"/>
        <c:grouping val="clustered"/>
        <c:ser>
          <c:idx val="0"/>
          <c:order val="0"/>
          <c:tx>
            <c:strRef>
              <c:f>Лист1!$B$1</c:f>
              <c:strCache>
                <c:ptCount val="1"/>
                <c:pt idx="0">
                  <c:v>Количество учеников (чел.)</c:v>
                </c:pt>
              </c:strCache>
            </c:strRef>
          </c:tx>
          <c:dLbls>
            <c:dLbl>
              <c:idx val="0"/>
              <c:layout>
                <c:manualLayout>
                  <c:x val="2.7220670449222168E-17"/>
                  <c:y val="-4.3243243243243294E-2"/>
                </c:manualLayout>
              </c:layout>
              <c:tx>
                <c:rich>
                  <a:bodyPr/>
                  <a:lstStyle/>
                  <a:p>
                    <a:r>
                      <a:rPr lang="ru-RU" sz="800" b="0"/>
                      <a:t>6521</a:t>
                    </a:r>
                    <a:endParaRPr lang="en-US" sz="800" b="0"/>
                  </a:p>
                </c:rich>
              </c:tx>
              <c:showVal val="1"/>
            </c:dLbl>
            <c:dLbl>
              <c:idx val="1"/>
              <c:layout>
                <c:manualLayout>
                  <c:x val="0"/>
                  <c:y val="-2.1621621621621651E-2"/>
                </c:manualLayout>
              </c:layout>
              <c:showVal val="1"/>
            </c:dLbl>
            <c:dLbl>
              <c:idx val="2"/>
              <c:layout>
                <c:manualLayout>
                  <c:x val="4.3235521759978513E-3"/>
                  <c:y val="-4.0693552715373407E-2"/>
                </c:manualLayout>
              </c:layout>
              <c:showVal val="1"/>
            </c:dLbl>
            <c:txPr>
              <a:bodyPr/>
              <a:lstStyle/>
              <a:p>
                <a:pPr>
                  <a:defRPr sz="800" b="0">
                    <a:latin typeface="Times New Roman" panose="02020603050405020304" pitchFamily="18" charset="0"/>
                    <a:cs typeface="Times New Roman" panose="02020603050405020304" pitchFamily="18" charset="0"/>
                  </a:defRPr>
                </a:pPr>
                <a:endParaRPr lang="ru-RU"/>
              </a:p>
            </c:txPr>
            <c:showVal val="1"/>
          </c:dLbls>
          <c:cat>
            <c:numRef>
              <c:f>Лист1!$A$2:$A$4</c:f>
              <c:numCache>
                <c:formatCode>General</c:formatCode>
                <c:ptCount val="3"/>
                <c:pt idx="0">
                  <c:v>2016</c:v>
                </c:pt>
                <c:pt idx="1">
                  <c:v>2017</c:v>
                </c:pt>
                <c:pt idx="2">
                  <c:v>2018</c:v>
                </c:pt>
              </c:numCache>
            </c:numRef>
          </c:cat>
          <c:val>
            <c:numRef>
              <c:f>Лист1!$B$2:$B$4</c:f>
              <c:numCache>
                <c:formatCode>General</c:formatCode>
                <c:ptCount val="3"/>
                <c:pt idx="0">
                  <c:v>6521</c:v>
                </c:pt>
                <c:pt idx="1">
                  <c:v>6996</c:v>
                </c:pt>
                <c:pt idx="2">
                  <c:v>6866</c:v>
                </c:pt>
              </c:numCache>
            </c:numRef>
          </c:val>
        </c:ser>
        <c:shape val="box"/>
        <c:axId val="49902720"/>
        <c:axId val="49904256"/>
        <c:axId val="0"/>
      </c:bar3DChart>
      <c:catAx>
        <c:axId val="49902720"/>
        <c:scaling>
          <c:orientation val="minMax"/>
        </c:scaling>
        <c:axPos val="b"/>
        <c:numFmt formatCode="General" sourceLinked="1"/>
        <c:tickLblPos val="nextTo"/>
        <c:crossAx val="49904256"/>
        <c:crosses val="autoZero"/>
        <c:auto val="1"/>
        <c:lblAlgn val="ctr"/>
        <c:lblOffset val="100"/>
      </c:catAx>
      <c:valAx>
        <c:axId val="49904256"/>
        <c:scaling>
          <c:orientation val="minMax"/>
        </c:scaling>
        <c:axPos val="l"/>
        <c:majorGridlines/>
        <c:numFmt formatCode="General" sourceLinked="1"/>
        <c:tickLblPos val="nextTo"/>
        <c:crossAx val="49902720"/>
        <c:crosses val="autoZero"/>
        <c:crossBetween val="between"/>
      </c:valAx>
    </c:plotArea>
    <c:legend>
      <c:legendPos val="r"/>
      <c:layout>
        <c:manualLayout>
          <c:xMode val="edge"/>
          <c:yMode val="edge"/>
          <c:x val="0.81968001215886399"/>
          <c:y val="0.39129403419167197"/>
          <c:w val="0.15240984631932764"/>
          <c:h val="0.52732127402993545"/>
        </c:manualLayout>
      </c:layout>
    </c:legend>
    <c:plotVisOnly val="1"/>
    <c:dispBlanksAs val="gap"/>
  </c:chart>
  <c:externalData r:id="rId1"/>
</c:chartSpace>
</file>

<file path=word/drawings/drawing1.xml><?xml version="1.0" encoding="utf-8"?>
<c:userShapes xmlns:c="http://schemas.openxmlformats.org/drawingml/2006/chart">
  <cdr:relSizeAnchor xmlns:cdr="http://schemas.openxmlformats.org/drawingml/2006/chartDrawing">
    <cdr:from>
      <cdr:x>0.23132</cdr:x>
      <cdr:y>0.05732</cdr:y>
    </cdr:from>
    <cdr:to>
      <cdr:x>0.32159</cdr:x>
      <cdr:y>0.12279</cdr:y>
    </cdr:to>
    <cdr:sp macro="" textlink="">
      <cdr:nvSpPr>
        <cdr:cNvPr id="2" name="TextBox 1"/>
        <cdr:cNvSpPr txBox="1"/>
      </cdr:nvSpPr>
      <cdr:spPr>
        <a:xfrm xmlns:a="http://schemas.openxmlformats.org/drawingml/2006/main">
          <a:off x="1174565" y="111658"/>
          <a:ext cx="458367" cy="12754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1342</a:t>
          </a:r>
        </a:p>
      </cdr:txBody>
    </cdr:sp>
  </cdr:relSizeAnchor>
  <cdr:relSizeAnchor xmlns:cdr="http://schemas.openxmlformats.org/drawingml/2006/chartDrawing">
    <cdr:from>
      <cdr:x>0.3063</cdr:x>
      <cdr:y>0.08163</cdr:y>
    </cdr:from>
    <cdr:to>
      <cdr:x>0.39713</cdr:x>
      <cdr:y>0.16599</cdr:y>
    </cdr:to>
    <cdr:sp macro="" textlink="">
      <cdr:nvSpPr>
        <cdr:cNvPr id="3" name="TextBox 2"/>
        <cdr:cNvSpPr txBox="1"/>
      </cdr:nvSpPr>
      <cdr:spPr>
        <a:xfrm xmlns:a="http://schemas.openxmlformats.org/drawingml/2006/main">
          <a:off x="1555309" y="159026"/>
          <a:ext cx="461193" cy="16433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1165</a:t>
          </a:r>
        </a:p>
      </cdr:txBody>
    </cdr:sp>
  </cdr:relSizeAnchor>
  <cdr:relSizeAnchor xmlns:cdr="http://schemas.openxmlformats.org/drawingml/2006/chartDrawing">
    <cdr:from>
      <cdr:x>0.38019</cdr:x>
      <cdr:y>0.18156</cdr:y>
    </cdr:from>
    <cdr:to>
      <cdr:x>0.5013</cdr:x>
      <cdr:y>0.2714</cdr:y>
    </cdr:to>
    <cdr:sp macro="" textlink="">
      <cdr:nvSpPr>
        <cdr:cNvPr id="4" name="TextBox 3"/>
        <cdr:cNvSpPr txBox="1"/>
      </cdr:nvSpPr>
      <cdr:spPr>
        <a:xfrm xmlns:a="http://schemas.openxmlformats.org/drawingml/2006/main" rot="10800000" flipH="1" flipV="1">
          <a:off x="1930521" y="353683"/>
          <a:ext cx="614948" cy="17502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855</a:t>
          </a:r>
        </a:p>
      </cdr:txBody>
    </cdr:sp>
  </cdr:relSizeAnchor>
  <cdr:relSizeAnchor xmlns:cdr="http://schemas.openxmlformats.org/drawingml/2006/chartDrawing">
    <cdr:from>
      <cdr:x>0.46875</cdr:x>
      <cdr:y>0.1369</cdr:y>
    </cdr:from>
    <cdr:to>
      <cdr:x>0.55382</cdr:x>
      <cdr:y>0.20536</cdr:y>
    </cdr:to>
    <cdr:sp macro="" textlink="">
      <cdr:nvSpPr>
        <cdr:cNvPr id="6" name="TextBox 5"/>
        <cdr:cNvSpPr txBox="1"/>
      </cdr:nvSpPr>
      <cdr:spPr>
        <a:xfrm xmlns:a="http://schemas.openxmlformats.org/drawingml/2006/main">
          <a:off x="2571750" y="438150"/>
          <a:ext cx="466725" cy="2190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0.51654</cdr:x>
      <cdr:y>0.25345</cdr:y>
    </cdr:from>
    <cdr:to>
      <cdr:x>0.6155</cdr:x>
      <cdr:y>0.31</cdr:y>
    </cdr:to>
    <cdr:sp macro="" textlink="">
      <cdr:nvSpPr>
        <cdr:cNvPr id="7" name="TextBox 6"/>
        <cdr:cNvSpPr txBox="1"/>
      </cdr:nvSpPr>
      <cdr:spPr>
        <a:xfrm xmlns:a="http://schemas.openxmlformats.org/drawingml/2006/main">
          <a:off x="2417671" y="417695"/>
          <a:ext cx="463187" cy="9319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469</a:t>
          </a:r>
        </a:p>
      </cdr:txBody>
    </cdr:sp>
  </cdr:relSizeAnchor>
  <cdr:relSizeAnchor xmlns:cdr="http://schemas.openxmlformats.org/drawingml/2006/chartDrawing">
    <cdr:from>
      <cdr:x>0.58035</cdr:x>
      <cdr:y>0.2675</cdr:y>
    </cdr:from>
    <cdr:to>
      <cdr:x>0.67063</cdr:x>
      <cdr:y>0.35381</cdr:y>
    </cdr:to>
    <cdr:sp macro="" textlink="">
      <cdr:nvSpPr>
        <cdr:cNvPr id="8" name="TextBox 7"/>
        <cdr:cNvSpPr txBox="1"/>
      </cdr:nvSpPr>
      <cdr:spPr>
        <a:xfrm xmlns:a="http://schemas.openxmlformats.org/drawingml/2006/main">
          <a:off x="2716360" y="440859"/>
          <a:ext cx="422559" cy="14224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365</a:t>
          </a:r>
        </a:p>
      </cdr:txBody>
    </cdr:sp>
  </cdr:relSizeAnchor>
  <cdr:relSizeAnchor xmlns:cdr="http://schemas.openxmlformats.org/drawingml/2006/chartDrawing">
    <cdr:from>
      <cdr:x>0.64905</cdr:x>
      <cdr:y>0.29108</cdr:y>
    </cdr:from>
    <cdr:to>
      <cdr:x>0.74454</cdr:x>
      <cdr:y>0.36846</cdr:y>
    </cdr:to>
    <cdr:sp macro="" textlink="">
      <cdr:nvSpPr>
        <cdr:cNvPr id="9" name="TextBox 8"/>
        <cdr:cNvSpPr txBox="1"/>
      </cdr:nvSpPr>
      <cdr:spPr>
        <a:xfrm xmlns:a="http://schemas.openxmlformats.org/drawingml/2006/main">
          <a:off x="3037898" y="479719"/>
          <a:ext cx="446945" cy="12752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254</a:t>
          </a:r>
        </a:p>
      </cdr:txBody>
    </cdr:sp>
  </cdr:relSizeAnchor>
</c:userShapes>
</file>

<file path=word/drawings/drawing2.xml><?xml version="1.0" encoding="utf-8"?>
<c:userShapes xmlns:c="http://schemas.openxmlformats.org/drawingml/2006/chart">
  <cdr:relSizeAnchor xmlns:cdr="http://schemas.openxmlformats.org/drawingml/2006/chartDrawing">
    <cdr:from>
      <cdr:x>0.11915</cdr:x>
      <cdr:y>0.08932</cdr:y>
    </cdr:from>
    <cdr:to>
      <cdr:x>0.20248</cdr:x>
      <cdr:y>0.14289</cdr:y>
    </cdr:to>
    <cdr:sp macro="" textlink="">
      <cdr:nvSpPr>
        <cdr:cNvPr id="2" name="TextBox 1"/>
        <cdr:cNvSpPr txBox="1"/>
      </cdr:nvSpPr>
      <cdr:spPr>
        <a:xfrm xmlns:a="http://schemas.openxmlformats.org/drawingml/2006/main">
          <a:off x="725357" y="157671"/>
          <a:ext cx="507276" cy="9456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82,1</a:t>
          </a:r>
        </a:p>
      </cdr:txBody>
    </cdr:sp>
  </cdr:relSizeAnchor>
  <cdr:relSizeAnchor xmlns:cdr="http://schemas.openxmlformats.org/drawingml/2006/chartDrawing">
    <cdr:from>
      <cdr:x>0.17361</cdr:x>
      <cdr:y>0.25918</cdr:y>
    </cdr:from>
    <cdr:to>
      <cdr:x>0.28472</cdr:x>
      <cdr:y>0.32763</cdr:y>
    </cdr:to>
    <cdr:sp macro="" textlink="">
      <cdr:nvSpPr>
        <cdr:cNvPr id="3" name="TextBox 2"/>
        <cdr:cNvSpPr txBox="1"/>
      </cdr:nvSpPr>
      <cdr:spPr>
        <a:xfrm xmlns:a="http://schemas.openxmlformats.org/drawingml/2006/main">
          <a:off x="1056860" y="457505"/>
          <a:ext cx="676388" cy="12082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60</a:t>
          </a:r>
        </a:p>
      </cdr:txBody>
    </cdr:sp>
  </cdr:relSizeAnchor>
  <cdr:relSizeAnchor xmlns:cdr="http://schemas.openxmlformats.org/drawingml/2006/chartDrawing">
    <cdr:from>
      <cdr:x>0.32763</cdr:x>
      <cdr:y>0.14536</cdr:y>
    </cdr:from>
    <cdr:to>
      <cdr:x>0.437</cdr:x>
      <cdr:y>0.19595</cdr:y>
    </cdr:to>
    <cdr:sp macro="" textlink="">
      <cdr:nvSpPr>
        <cdr:cNvPr id="4" name="TextBox 3"/>
        <cdr:cNvSpPr txBox="1"/>
      </cdr:nvSpPr>
      <cdr:spPr>
        <a:xfrm xmlns:a="http://schemas.openxmlformats.org/drawingml/2006/main">
          <a:off x="1994461" y="256586"/>
          <a:ext cx="665795" cy="8930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74,2</a:t>
          </a:r>
        </a:p>
      </cdr:txBody>
    </cdr:sp>
  </cdr:relSizeAnchor>
  <cdr:relSizeAnchor xmlns:cdr="http://schemas.openxmlformats.org/drawingml/2006/chartDrawing">
    <cdr:from>
      <cdr:x>0.38542</cdr:x>
      <cdr:y>0.21685</cdr:y>
    </cdr:from>
    <cdr:to>
      <cdr:x>0.48264</cdr:x>
      <cdr:y>0.2734</cdr:y>
    </cdr:to>
    <cdr:sp macro="" textlink="">
      <cdr:nvSpPr>
        <cdr:cNvPr id="5" name="TextBox 4"/>
        <cdr:cNvSpPr txBox="1"/>
      </cdr:nvSpPr>
      <cdr:spPr>
        <a:xfrm xmlns:a="http://schemas.openxmlformats.org/drawingml/2006/main">
          <a:off x="2346264" y="382788"/>
          <a:ext cx="591832" cy="9982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65,4</a:t>
          </a:r>
        </a:p>
      </cdr:txBody>
    </cdr:sp>
  </cdr:relSizeAnchor>
  <cdr:relSizeAnchor xmlns:cdr="http://schemas.openxmlformats.org/drawingml/2006/chartDrawing">
    <cdr:from>
      <cdr:x>0.52431</cdr:x>
      <cdr:y>0.10715</cdr:y>
    </cdr:from>
    <cdr:to>
      <cdr:x>0.63369</cdr:x>
      <cdr:y>0.17858</cdr:y>
    </cdr:to>
    <cdr:sp macro="" textlink="">
      <cdr:nvSpPr>
        <cdr:cNvPr id="6" name="TextBox 5"/>
        <cdr:cNvSpPr txBox="1"/>
      </cdr:nvSpPr>
      <cdr:spPr>
        <a:xfrm xmlns:a="http://schemas.openxmlformats.org/drawingml/2006/main">
          <a:off x="2876550" y="342908"/>
          <a:ext cx="600102" cy="22860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77,9</a:t>
          </a:r>
        </a:p>
      </cdr:txBody>
    </cdr:sp>
  </cdr:relSizeAnchor>
  <cdr:relSizeAnchor xmlns:cdr="http://schemas.openxmlformats.org/drawingml/2006/chartDrawing">
    <cdr:from>
      <cdr:x>0.59722</cdr:x>
      <cdr:y>0.1994</cdr:y>
    </cdr:from>
    <cdr:to>
      <cdr:x>0.69444</cdr:x>
      <cdr:y>0.27381</cdr:y>
    </cdr:to>
    <cdr:sp macro="" textlink="">
      <cdr:nvSpPr>
        <cdr:cNvPr id="7" name="TextBox 6"/>
        <cdr:cNvSpPr txBox="1"/>
      </cdr:nvSpPr>
      <cdr:spPr>
        <a:xfrm xmlns:a="http://schemas.openxmlformats.org/drawingml/2006/main">
          <a:off x="3276597" y="638172"/>
          <a:ext cx="533388" cy="23814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800"/>
            <a:t>57</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A4104C-5193-4AF6-B660-7C61D5268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Pages>
  <Words>21887</Words>
  <Characters>124762</Characters>
  <Application>Microsoft Office Word</Application>
  <DocSecurity>0</DocSecurity>
  <Lines>1039</Lines>
  <Paragraphs>292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146357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Firsov</dc:creator>
  <cp:lastModifiedBy>User</cp:lastModifiedBy>
  <cp:revision>10</cp:revision>
  <cp:lastPrinted>2019-05-23T07:53:00Z</cp:lastPrinted>
  <dcterms:created xsi:type="dcterms:W3CDTF">2019-04-29T05:07:00Z</dcterms:created>
  <dcterms:modified xsi:type="dcterms:W3CDTF">2019-05-23T07:55:00Z</dcterms:modified>
</cp:coreProperties>
</file>