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F" w:rsidRPr="00A1519F" w:rsidRDefault="00DA1C80" w:rsidP="00A1519F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  <w:r w:rsidRPr="00A1519F">
        <w:rPr>
          <w:rFonts w:ascii="Times New Roman" w:hAnsi="Times New Roman" w:cs="Times New Roman"/>
          <w:sz w:val="28"/>
          <w:szCs w:val="28"/>
        </w:rPr>
        <w:t xml:space="preserve">  </w:t>
      </w:r>
      <w:r w:rsidR="00A1519F" w:rsidRPr="00A151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9F" w:rsidRPr="00A1519F" w:rsidRDefault="00A1519F" w:rsidP="00A1519F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A1519F" w:rsidRPr="00A1519F" w:rsidRDefault="00A1519F" w:rsidP="00A151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19F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A1519F" w:rsidRPr="00A1519F" w:rsidRDefault="00A1519F" w:rsidP="00A1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9F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A1519F" w:rsidRPr="00A1519F" w:rsidRDefault="00A1519F" w:rsidP="00A1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9F" w:rsidRPr="00A1519F" w:rsidRDefault="00A1519F" w:rsidP="00A151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51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519F" w:rsidRPr="00A1519F" w:rsidRDefault="00A1519F" w:rsidP="00A15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19F" w:rsidRPr="00A1519F" w:rsidRDefault="00A1519F" w:rsidP="00A15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19F">
        <w:rPr>
          <w:rFonts w:ascii="Times New Roman" w:hAnsi="Times New Roman" w:cs="Times New Roman"/>
          <w:sz w:val="28"/>
          <w:szCs w:val="28"/>
        </w:rPr>
        <w:t xml:space="preserve">от </w:t>
      </w:r>
      <w:r w:rsidRPr="00A1519F">
        <w:rPr>
          <w:rFonts w:ascii="Times New Roman" w:hAnsi="Times New Roman" w:cs="Times New Roman"/>
          <w:sz w:val="28"/>
          <w:szCs w:val="28"/>
          <w:u w:val="single"/>
        </w:rPr>
        <w:t>15.11.2017</w:t>
      </w:r>
      <w:r w:rsidRPr="00A1519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DA1C80" w:rsidRPr="00DA1C80" w:rsidRDefault="00DA1C80" w:rsidP="00A15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DA1C80" w:rsidRDefault="00ED0064" w:rsidP="00D2757B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182B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="00D2757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рогнозный план </w:t>
            </w:r>
            <w:proofErr w:type="gramStart"/>
            <w:r>
              <w:rPr>
                <w:sz w:val="28"/>
                <w:szCs w:val="28"/>
              </w:rPr>
              <w:t>приватизации муниципального имущества Вяземского городского поселения Вяземского района Смоленской области</w:t>
            </w:r>
            <w:proofErr w:type="gramEnd"/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6EA" w:rsidRDefault="009C26EA" w:rsidP="009C26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1C80" w:rsidRPr="00A1519F" w:rsidRDefault="008E0F13" w:rsidP="00A151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519F">
        <w:rPr>
          <w:rFonts w:ascii="Times New Roman" w:hAnsi="Times New Roman" w:cs="Times New Roman"/>
          <w:bCs/>
          <w:sz w:val="28"/>
          <w:szCs w:val="28"/>
        </w:rPr>
        <w:t>Р</w:t>
      </w:r>
      <w:r w:rsidR="0019243A" w:rsidRPr="00A1519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D0064" w:rsidRPr="00A1519F">
        <w:rPr>
          <w:rFonts w:ascii="Times New Roman" w:hAnsi="Times New Roman" w:cs="Times New Roman"/>
          <w:sz w:val="28"/>
          <w:szCs w:val="28"/>
        </w:rPr>
        <w:t>Федеральным з</w:t>
      </w:r>
      <w:r w:rsidR="009C26EA" w:rsidRPr="00A1519F">
        <w:rPr>
          <w:rFonts w:ascii="Times New Roman" w:hAnsi="Times New Roman" w:cs="Times New Roman"/>
          <w:sz w:val="28"/>
          <w:szCs w:val="28"/>
        </w:rPr>
        <w:t>аконом от 21.12.2001 № 178-ФЗ                            «</w:t>
      </w:r>
      <w:r w:rsidR="00ED0064" w:rsidRPr="00A1519F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имущества», статьей 1</w:t>
      </w:r>
      <w:r w:rsidR="00D2757B" w:rsidRPr="00A1519F">
        <w:rPr>
          <w:rFonts w:ascii="Times New Roman" w:hAnsi="Times New Roman" w:cs="Times New Roman"/>
          <w:sz w:val="28"/>
          <w:szCs w:val="28"/>
        </w:rPr>
        <w:t>6.</w:t>
      </w:r>
      <w:r w:rsidR="00ED0064" w:rsidRPr="00A1519F">
        <w:rPr>
          <w:rFonts w:ascii="Times New Roman" w:hAnsi="Times New Roman" w:cs="Times New Roman"/>
          <w:sz w:val="28"/>
          <w:szCs w:val="28"/>
        </w:rPr>
        <w:t xml:space="preserve">1 Положения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88, </w:t>
      </w:r>
      <w:r w:rsidR="0019243A" w:rsidRPr="00A1519F">
        <w:rPr>
          <w:rFonts w:ascii="Times New Roman" w:hAnsi="Times New Roman" w:cs="Times New Roman"/>
          <w:sz w:val="28"/>
          <w:szCs w:val="28"/>
        </w:rPr>
        <w:t>Устав</w:t>
      </w:r>
      <w:r w:rsidR="00D2757B" w:rsidRPr="00A1519F">
        <w:rPr>
          <w:rFonts w:ascii="Times New Roman" w:hAnsi="Times New Roman" w:cs="Times New Roman"/>
          <w:sz w:val="28"/>
          <w:szCs w:val="28"/>
        </w:rPr>
        <w:t>ом</w:t>
      </w:r>
      <w:r w:rsidR="0019243A" w:rsidRPr="00A1519F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A1519F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A1519F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A151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A151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A1519F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A1519F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19243A" w:rsidRPr="00A151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7946" w:rsidRPr="00A151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42FE5" w:rsidRPr="00A1519F">
        <w:rPr>
          <w:rFonts w:ascii="Times New Roman" w:hAnsi="Times New Roman" w:cs="Times New Roman"/>
          <w:sz w:val="28"/>
          <w:szCs w:val="28"/>
        </w:rPr>
        <w:t xml:space="preserve"> от 11.10.2017 № 4160/02-27,</w:t>
      </w:r>
      <w:r w:rsidR="00527946" w:rsidRPr="00A1519F">
        <w:rPr>
          <w:rFonts w:ascii="Times New Roman" w:hAnsi="Times New Roman" w:cs="Times New Roman"/>
          <w:sz w:val="28"/>
          <w:szCs w:val="28"/>
        </w:rPr>
        <w:t xml:space="preserve">  Совет депутатов Вяземского городского поселения Вяземского района Смоленской области </w:t>
      </w:r>
      <w:r w:rsidR="00DA1C80" w:rsidRPr="00A1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A1519F" w:rsidRDefault="00DA1C80" w:rsidP="00A1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A1519F" w:rsidRDefault="00DA1C80" w:rsidP="00A151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A1519F" w:rsidRDefault="00DA1C80" w:rsidP="00A1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10" w:rsidRPr="00A1519F" w:rsidRDefault="007E4AD0" w:rsidP="00A1519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1E10" w:rsidRPr="00A1519F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Вяземского городского поселения Вяземского района Смоленской области, утвержденн</w:t>
      </w:r>
      <w:r w:rsidR="00D2757B" w:rsidRPr="00A1519F">
        <w:rPr>
          <w:rFonts w:ascii="Times New Roman" w:hAnsi="Times New Roman" w:cs="Times New Roman"/>
          <w:sz w:val="28"/>
          <w:szCs w:val="28"/>
        </w:rPr>
        <w:t>ый</w:t>
      </w:r>
      <w:r w:rsidR="00071E10" w:rsidRPr="00A1519F">
        <w:rPr>
          <w:rFonts w:ascii="Times New Roman" w:hAnsi="Times New Roman" w:cs="Times New Roman"/>
          <w:sz w:val="28"/>
          <w:szCs w:val="28"/>
        </w:rPr>
        <w:t xml:space="preserve"> </w:t>
      </w:r>
      <w:r w:rsidR="00EC1B86" w:rsidRPr="00A1519F">
        <w:rPr>
          <w:rFonts w:ascii="Times New Roman" w:hAnsi="Times New Roman" w:cs="Times New Roman"/>
          <w:sz w:val="28"/>
          <w:szCs w:val="28"/>
        </w:rPr>
        <w:t>решени</w:t>
      </w:r>
      <w:r w:rsidR="00071E10" w:rsidRPr="00A1519F">
        <w:rPr>
          <w:rFonts w:ascii="Times New Roman" w:hAnsi="Times New Roman" w:cs="Times New Roman"/>
          <w:sz w:val="28"/>
          <w:szCs w:val="28"/>
        </w:rPr>
        <w:t>ем</w:t>
      </w:r>
      <w:r w:rsidR="00EC1B86" w:rsidRPr="00A1519F">
        <w:rPr>
          <w:rFonts w:ascii="Times New Roman" w:hAnsi="Times New Roman" w:cs="Times New Roman"/>
          <w:sz w:val="28"/>
          <w:szCs w:val="28"/>
        </w:rPr>
        <w:t xml:space="preserve"> Совета депутатов Вяземского городского поселения Вяземского района Смоленской области </w:t>
      </w:r>
      <w:r w:rsidR="005D2739" w:rsidRPr="00A1519F">
        <w:rPr>
          <w:rFonts w:ascii="Times New Roman" w:hAnsi="Times New Roman" w:cs="Times New Roman"/>
          <w:sz w:val="28"/>
          <w:szCs w:val="28"/>
        </w:rPr>
        <w:t>от 2</w:t>
      </w:r>
      <w:r w:rsidR="00D2757B" w:rsidRPr="00A1519F">
        <w:rPr>
          <w:rFonts w:ascii="Times New Roman" w:hAnsi="Times New Roman" w:cs="Times New Roman"/>
          <w:sz w:val="28"/>
          <w:szCs w:val="28"/>
        </w:rPr>
        <w:t>4</w:t>
      </w:r>
      <w:r w:rsidR="005D2739" w:rsidRPr="00A1519F">
        <w:rPr>
          <w:rFonts w:ascii="Times New Roman" w:hAnsi="Times New Roman" w:cs="Times New Roman"/>
          <w:sz w:val="28"/>
          <w:szCs w:val="28"/>
        </w:rPr>
        <w:t>.02.2012 № 4 «Об утверждении Прогнозного плана приватизации муниципального имущества Вяземского городского поселения Вяземского района Смоленской области»</w:t>
      </w:r>
      <w:r w:rsidR="00D2757B" w:rsidRPr="00A1519F">
        <w:rPr>
          <w:rFonts w:ascii="Times New Roman" w:hAnsi="Times New Roman" w:cs="Times New Roman"/>
          <w:sz w:val="28"/>
          <w:szCs w:val="28"/>
        </w:rPr>
        <w:t>,</w:t>
      </w:r>
      <w:r w:rsidR="005D2739" w:rsidRPr="00A1519F">
        <w:rPr>
          <w:rFonts w:ascii="Times New Roman" w:hAnsi="Times New Roman" w:cs="Times New Roman"/>
          <w:sz w:val="28"/>
          <w:szCs w:val="28"/>
        </w:rPr>
        <w:t xml:space="preserve"> в редакции решени</w:t>
      </w:r>
      <w:r w:rsidR="00FA14E3" w:rsidRPr="00A1519F">
        <w:rPr>
          <w:rFonts w:ascii="Times New Roman" w:hAnsi="Times New Roman" w:cs="Times New Roman"/>
          <w:sz w:val="28"/>
          <w:szCs w:val="28"/>
        </w:rPr>
        <w:t>й</w:t>
      </w:r>
      <w:r w:rsidR="00EC1B86" w:rsidRPr="00A1519F">
        <w:rPr>
          <w:rFonts w:ascii="Times New Roman" w:hAnsi="Times New Roman" w:cs="Times New Roman"/>
          <w:sz w:val="28"/>
          <w:szCs w:val="28"/>
        </w:rPr>
        <w:t xml:space="preserve"> </w:t>
      </w:r>
      <w:r w:rsidR="005D2739" w:rsidRPr="00A1519F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9C26EA" w:rsidRPr="00A1519F">
        <w:rPr>
          <w:rFonts w:ascii="Times New Roman" w:hAnsi="Times New Roman" w:cs="Times New Roman"/>
          <w:sz w:val="28"/>
          <w:szCs w:val="28"/>
        </w:rPr>
        <w:t xml:space="preserve">от 17.09.2013 № 81, </w:t>
      </w:r>
      <w:r w:rsidR="00EC1B86" w:rsidRPr="00A1519F">
        <w:rPr>
          <w:rFonts w:ascii="Times New Roman" w:hAnsi="Times New Roman" w:cs="Times New Roman"/>
          <w:sz w:val="28"/>
          <w:szCs w:val="28"/>
        </w:rPr>
        <w:t xml:space="preserve">от </w:t>
      </w:r>
      <w:r w:rsidR="009C26EA" w:rsidRPr="00A1519F">
        <w:rPr>
          <w:rFonts w:ascii="Times New Roman" w:hAnsi="Times New Roman" w:cs="Times New Roman"/>
          <w:sz w:val="28"/>
          <w:szCs w:val="28"/>
        </w:rPr>
        <w:t>22.03.2016 № 18</w:t>
      </w:r>
      <w:proofErr w:type="gramEnd"/>
      <w:r w:rsidR="009C26EA" w:rsidRPr="00A1519F">
        <w:rPr>
          <w:rFonts w:ascii="Times New Roman" w:hAnsi="Times New Roman" w:cs="Times New Roman"/>
          <w:sz w:val="28"/>
          <w:szCs w:val="28"/>
        </w:rPr>
        <w:t>,</w:t>
      </w:r>
      <w:r w:rsidR="00071E10" w:rsidRPr="00A1519F">
        <w:rPr>
          <w:rFonts w:ascii="Times New Roman" w:hAnsi="Times New Roman" w:cs="Times New Roman"/>
          <w:sz w:val="28"/>
          <w:szCs w:val="28"/>
        </w:rPr>
        <w:t xml:space="preserve"> </w:t>
      </w:r>
      <w:r w:rsidR="009C26EA" w:rsidRPr="00A1519F">
        <w:rPr>
          <w:rFonts w:ascii="Times New Roman" w:hAnsi="Times New Roman" w:cs="Times New Roman"/>
          <w:sz w:val="28"/>
          <w:szCs w:val="28"/>
        </w:rPr>
        <w:t>от 30.05.2017</w:t>
      </w:r>
      <w:r w:rsidR="00132088" w:rsidRPr="00A1519F">
        <w:rPr>
          <w:rFonts w:ascii="Times New Roman" w:hAnsi="Times New Roman" w:cs="Times New Roman"/>
          <w:sz w:val="28"/>
          <w:szCs w:val="28"/>
        </w:rPr>
        <w:t xml:space="preserve"> № 32, </w:t>
      </w:r>
      <w:r w:rsidR="005348E1" w:rsidRPr="00A1519F">
        <w:rPr>
          <w:rFonts w:ascii="Times New Roman" w:hAnsi="Times New Roman" w:cs="Times New Roman"/>
          <w:sz w:val="28"/>
          <w:szCs w:val="28"/>
        </w:rPr>
        <w:t>от 22.06.2017</w:t>
      </w:r>
      <w:r w:rsidR="00767D73" w:rsidRPr="00A1519F">
        <w:rPr>
          <w:rFonts w:ascii="Times New Roman" w:hAnsi="Times New Roman" w:cs="Times New Roman"/>
          <w:sz w:val="28"/>
          <w:szCs w:val="28"/>
        </w:rPr>
        <w:t xml:space="preserve"> № 45</w:t>
      </w:r>
      <w:r w:rsidR="005348E1" w:rsidRPr="00A1519F">
        <w:rPr>
          <w:rFonts w:ascii="Times New Roman" w:hAnsi="Times New Roman" w:cs="Times New Roman"/>
          <w:sz w:val="28"/>
          <w:szCs w:val="28"/>
        </w:rPr>
        <w:t xml:space="preserve">, </w:t>
      </w:r>
      <w:r w:rsidR="00071E10" w:rsidRPr="00A151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2176" w:rsidRPr="00A1519F" w:rsidRDefault="00D32176" w:rsidP="00A1519F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739" w:rsidRPr="00A1519F" w:rsidRDefault="00553FF3" w:rsidP="00A1519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9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D2739" w:rsidRPr="00A1519F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A1519F">
        <w:rPr>
          <w:rFonts w:ascii="Times New Roman" w:hAnsi="Times New Roman" w:cs="Times New Roman"/>
          <w:sz w:val="28"/>
          <w:szCs w:val="28"/>
        </w:rPr>
        <w:t>Прогнозный план</w:t>
      </w:r>
      <w:r w:rsidR="005D2739" w:rsidRPr="00A15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9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Вяземского городского поселения Вяземского района Смоленской области</w:t>
      </w:r>
      <w:proofErr w:type="gramEnd"/>
      <w:r w:rsidRPr="00A1519F">
        <w:rPr>
          <w:rFonts w:ascii="Times New Roman" w:hAnsi="Times New Roman" w:cs="Times New Roman"/>
          <w:sz w:val="28"/>
          <w:szCs w:val="28"/>
        </w:rPr>
        <w:t xml:space="preserve"> </w:t>
      </w:r>
      <w:r w:rsidR="00D2757B" w:rsidRPr="00A1519F">
        <w:rPr>
          <w:rFonts w:ascii="Times New Roman" w:hAnsi="Times New Roman" w:cs="Times New Roman"/>
          <w:sz w:val="28"/>
          <w:szCs w:val="28"/>
        </w:rPr>
        <w:t>пункт</w:t>
      </w:r>
      <w:r w:rsidR="005348E1" w:rsidRPr="00A1519F">
        <w:rPr>
          <w:rFonts w:ascii="Times New Roman" w:hAnsi="Times New Roman" w:cs="Times New Roman"/>
          <w:sz w:val="28"/>
          <w:szCs w:val="28"/>
        </w:rPr>
        <w:t>ами 28-</w:t>
      </w:r>
      <w:r w:rsidR="006A0C1C" w:rsidRPr="00A1519F">
        <w:rPr>
          <w:rFonts w:ascii="Times New Roman" w:hAnsi="Times New Roman" w:cs="Times New Roman"/>
          <w:sz w:val="28"/>
          <w:szCs w:val="28"/>
        </w:rPr>
        <w:t>33,</w:t>
      </w:r>
      <w:r w:rsidR="005D2739" w:rsidRPr="00A1519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D2739" w:rsidRPr="00A1519F" w:rsidRDefault="005D2739" w:rsidP="00A1519F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137"/>
        <w:gridCol w:w="2268"/>
        <w:gridCol w:w="2126"/>
        <w:gridCol w:w="1418"/>
        <w:gridCol w:w="1276"/>
      </w:tblGrid>
      <w:tr w:rsidR="00553FF3" w:rsidRPr="003F2C29" w:rsidTr="009C26EA">
        <w:tc>
          <w:tcPr>
            <w:tcW w:w="840" w:type="dxa"/>
          </w:tcPr>
          <w:p w:rsidR="00553FF3" w:rsidRPr="005D2739" w:rsidRDefault="0041174D" w:rsidP="009F03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D32176" w:rsidRDefault="00553FF3" w:rsidP="00D3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348E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5348E1" w:rsidRPr="005D2739" w:rsidRDefault="00D32176" w:rsidP="00534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3FB">
              <w:rPr>
                <w:rFonts w:ascii="Times New Roman" w:hAnsi="Times New Roman" w:cs="Times New Roman"/>
                <w:sz w:val="24"/>
                <w:szCs w:val="24"/>
              </w:rPr>
              <w:t xml:space="preserve">17,9 </w:t>
            </w:r>
            <w:r w:rsidRPr="00D321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F3" w:rsidRPr="005D2739" w:rsidRDefault="00553FF3" w:rsidP="0041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FF3" w:rsidRPr="005D2739" w:rsidRDefault="00553FF3" w:rsidP="005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553FF3" w:rsidRDefault="00553FF3" w:rsidP="005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9F03FB" w:rsidRDefault="00553FF3" w:rsidP="009F0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F03FB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="00D321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53FF3" w:rsidRPr="005D2739" w:rsidRDefault="00553FF3" w:rsidP="009F0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F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3FB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  <w:tc>
          <w:tcPr>
            <w:tcW w:w="2126" w:type="dxa"/>
          </w:tcPr>
          <w:p w:rsidR="00553FF3" w:rsidRPr="005D2739" w:rsidRDefault="00553FF3" w:rsidP="009C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553FF3" w:rsidRPr="005D2739" w:rsidRDefault="00553FF3" w:rsidP="005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553FF3" w:rsidRPr="00553FF3" w:rsidRDefault="009F03FB" w:rsidP="009F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F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F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26EA" w:rsidRPr="003F2C29" w:rsidTr="009C26EA">
        <w:tc>
          <w:tcPr>
            <w:tcW w:w="840" w:type="dxa"/>
          </w:tcPr>
          <w:p w:rsidR="009C26EA" w:rsidRDefault="009C26EA" w:rsidP="009F03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</w:tcPr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(45,4  </w:t>
            </w:r>
            <w:r w:rsidRPr="00D321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9C26EA" w:rsidRDefault="009C26EA" w:rsidP="009F0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Смоленская, </w:t>
            </w:r>
          </w:p>
          <w:p w:rsidR="009C26EA" w:rsidRPr="005D2739" w:rsidRDefault="009C26EA" w:rsidP="009F0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кв. 2</w:t>
            </w:r>
          </w:p>
        </w:tc>
        <w:tc>
          <w:tcPr>
            <w:tcW w:w="2126" w:type="dxa"/>
          </w:tcPr>
          <w:p w:rsidR="009C26EA" w:rsidRPr="005D2739" w:rsidRDefault="009C26EA" w:rsidP="00BD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9C26EA" w:rsidRPr="005D2739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9C26EA" w:rsidRPr="00553FF3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9C26EA" w:rsidRPr="003F2C29" w:rsidTr="009C26EA">
        <w:tc>
          <w:tcPr>
            <w:tcW w:w="840" w:type="dxa"/>
          </w:tcPr>
          <w:p w:rsidR="009C26EA" w:rsidRDefault="009C26EA" w:rsidP="009F03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(17,71 </w:t>
            </w:r>
            <w:r w:rsidRPr="00D321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9C26EA" w:rsidRPr="005D2739" w:rsidRDefault="009C26EA" w:rsidP="00A375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Смоленская,  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кв. 5</w:t>
            </w:r>
          </w:p>
        </w:tc>
        <w:tc>
          <w:tcPr>
            <w:tcW w:w="2126" w:type="dxa"/>
          </w:tcPr>
          <w:p w:rsidR="009C26EA" w:rsidRPr="005D2739" w:rsidRDefault="009C26EA" w:rsidP="00BD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9C26EA" w:rsidRPr="005D2739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9C26EA" w:rsidRPr="00553FF3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9C26EA" w:rsidRPr="003F2C29" w:rsidTr="009C26EA">
        <w:tc>
          <w:tcPr>
            <w:tcW w:w="840" w:type="dxa"/>
          </w:tcPr>
          <w:p w:rsidR="009C26EA" w:rsidRDefault="009C26EA" w:rsidP="009F03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(46,7 </w:t>
            </w:r>
            <w:r w:rsidRPr="00D321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9C26EA" w:rsidRPr="005D2739" w:rsidRDefault="009C26EA" w:rsidP="00A375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Смоленская,  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кв. 6</w:t>
            </w:r>
          </w:p>
        </w:tc>
        <w:tc>
          <w:tcPr>
            <w:tcW w:w="2126" w:type="dxa"/>
          </w:tcPr>
          <w:p w:rsidR="009C26EA" w:rsidRPr="005D2739" w:rsidRDefault="009C26EA" w:rsidP="00BD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9C26EA" w:rsidRPr="005D2739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9C26EA" w:rsidRPr="00553FF3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9C26EA" w:rsidRPr="003F2C29" w:rsidTr="009C26EA">
        <w:tc>
          <w:tcPr>
            <w:tcW w:w="840" w:type="dxa"/>
          </w:tcPr>
          <w:p w:rsidR="009C26EA" w:rsidRDefault="009C26EA" w:rsidP="009F03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</w:tcPr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(31,9 </w:t>
            </w:r>
            <w:r w:rsidRPr="00D321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9C26EA" w:rsidRPr="005D2739" w:rsidRDefault="009C26EA" w:rsidP="006A0C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Смоленская,  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кв. 7</w:t>
            </w:r>
          </w:p>
        </w:tc>
        <w:tc>
          <w:tcPr>
            <w:tcW w:w="2126" w:type="dxa"/>
          </w:tcPr>
          <w:p w:rsidR="009C26EA" w:rsidRPr="005D2739" w:rsidRDefault="009C26EA" w:rsidP="00BD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9C26EA" w:rsidRPr="005D2739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9C26EA" w:rsidRPr="00553FF3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9C26EA" w:rsidRPr="003F2C29" w:rsidTr="009C26EA">
        <w:tc>
          <w:tcPr>
            <w:tcW w:w="840" w:type="dxa"/>
          </w:tcPr>
          <w:p w:rsidR="009C26EA" w:rsidRDefault="009C26EA" w:rsidP="009F03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</w:tcPr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(47,1</w:t>
            </w:r>
            <w:r w:rsidRPr="00D321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6EA" w:rsidRPr="005D2739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C26EA" w:rsidRDefault="009C26EA" w:rsidP="00D1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</w:p>
          <w:p w:rsidR="009C26EA" w:rsidRPr="005D2739" w:rsidRDefault="009C26EA" w:rsidP="006A0C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Смоленская,  </w:t>
            </w: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кв. 8</w:t>
            </w:r>
          </w:p>
        </w:tc>
        <w:tc>
          <w:tcPr>
            <w:tcW w:w="2126" w:type="dxa"/>
          </w:tcPr>
          <w:p w:rsidR="009C26EA" w:rsidRPr="005D2739" w:rsidRDefault="009C26EA" w:rsidP="00BD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По данным отчета независимой оценки</w:t>
            </w:r>
          </w:p>
        </w:tc>
        <w:tc>
          <w:tcPr>
            <w:tcW w:w="1418" w:type="dxa"/>
          </w:tcPr>
          <w:p w:rsidR="009C26EA" w:rsidRPr="005D2739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9C26EA" w:rsidRPr="00553FF3" w:rsidRDefault="009C26EA" w:rsidP="00D1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</w:tbl>
    <w:p w:rsidR="00DC36CF" w:rsidRDefault="00DC36CF" w:rsidP="005D2739">
      <w:pPr>
        <w:pStyle w:val="a5"/>
        <w:tabs>
          <w:tab w:val="left" w:pos="709"/>
        </w:tabs>
        <w:ind w:left="426" w:firstLine="0"/>
        <w:jc w:val="both"/>
        <w:rPr>
          <w:b w:val="0"/>
          <w:bCs w:val="0"/>
          <w:sz w:val="26"/>
          <w:szCs w:val="26"/>
        </w:rPr>
      </w:pPr>
    </w:p>
    <w:p w:rsidR="009C26EA" w:rsidRPr="009C26EA" w:rsidRDefault="009C26EA" w:rsidP="009C26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26E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C26E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9C26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6EA">
        <w:rPr>
          <w:rFonts w:ascii="Times New Roman" w:hAnsi="Times New Roman" w:cs="Times New Roman"/>
          <w:sz w:val="28"/>
          <w:szCs w:val="28"/>
        </w:rPr>
        <w:t>» (</w:t>
      </w:r>
      <w:r w:rsidRPr="009C26E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9C26EA">
        <w:rPr>
          <w:rFonts w:ascii="Times New Roman" w:hAnsi="Times New Roman" w:cs="Times New Roman"/>
          <w:sz w:val="28"/>
          <w:szCs w:val="28"/>
        </w:rPr>
        <w:t>.</w:t>
      </w:r>
      <w:r w:rsidRPr="009C26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26EA">
        <w:rPr>
          <w:rFonts w:ascii="Times New Roman" w:hAnsi="Times New Roman" w:cs="Times New Roman"/>
          <w:sz w:val="28"/>
          <w:szCs w:val="28"/>
        </w:rPr>
        <w:t>)</w:t>
      </w:r>
      <w:r w:rsidRPr="009C26EA">
        <w:rPr>
          <w:rFonts w:ascii="Times New Roman" w:hAnsi="Times New Roman" w:cs="Times New Roman"/>
          <w:iCs/>
          <w:sz w:val="28"/>
          <w:szCs w:val="28"/>
        </w:rPr>
        <w:t>.</w:t>
      </w:r>
    </w:p>
    <w:p w:rsidR="009C26EA" w:rsidRPr="009C26EA" w:rsidRDefault="009C26EA" w:rsidP="009C26E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9C26EA" w:rsidRDefault="009C26EA" w:rsidP="009C26E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9C26EA" w:rsidRPr="001269EA" w:rsidRDefault="009C26EA" w:rsidP="009C26E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318"/>
        <w:gridCol w:w="4643"/>
      </w:tblGrid>
      <w:tr w:rsidR="009C26EA" w:rsidRPr="001269EA" w:rsidTr="00BD43C1">
        <w:trPr>
          <w:trHeight w:val="1383"/>
        </w:trPr>
        <w:tc>
          <w:tcPr>
            <w:tcW w:w="5070" w:type="dxa"/>
          </w:tcPr>
          <w:p w:rsidR="009C26EA" w:rsidRPr="001269EA" w:rsidRDefault="009C26EA" w:rsidP="00BD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9EA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69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C26EA" w:rsidRPr="001269EA" w:rsidRDefault="009C26EA" w:rsidP="00BD43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69EA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9C26EA" w:rsidRPr="001269EA" w:rsidRDefault="009C26EA" w:rsidP="00BD4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26EA" w:rsidRPr="001269EA" w:rsidRDefault="009C26EA" w:rsidP="00BD43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6EA" w:rsidRPr="001269EA" w:rsidRDefault="009C26EA" w:rsidP="00BD43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6EA" w:rsidRPr="001269EA" w:rsidRDefault="009C26EA" w:rsidP="00BD43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69EA">
              <w:rPr>
                <w:rFonts w:ascii="Times New Roman" w:hAnsi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9C26EA" w:rsidRPr="007E4AD0" w:rsidRDefault="009C26EA" w:rsidP="005D2739">
      <w:pPr>
        <w:pStyle w:val="a5"/>
        <w:tabs>
          <w:tab w:val="left" w:pos="709"/>
        </w:tabs>
        <w:ind w:left="426" w:firstLine="0"/>
        <w:jc w:val="both"/>
        <w:rPr>
          <w:b w:val="0"/>
          <w:bCs w:val="0"/>
          <w:sz w:val="26"/>
          <w:szCs w:val="26"/>
        </w:rPr>
      </w:pPr>
    </w:p>
    <w:sectPr w:rsidR="009C26EA" w:rsidRPr="007E4AD0" w:rsidSect="00A1519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C7" w:rsidRDefault="00A911C7" w:rsidP="009C26EA">
      <w:pPr>
        <w:spacing w:after="0" w:line="240" w:lineRule="auto"/>
      </w:pPr>
      <w:r>
        <w:separator/>
      </w:r>
    </w:p>
  </w:endnote>
  <w:endnote w:type="continuationSeparator" w:id="0">
    <w:p w:rsidR="00A911C7" w:rsidRDefault="00A911C7" w:rsidP="009C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C7" w:rsidRDefault="00A911C7" w:rsidP="009C26EA">
      <w:pPr>
        <w:spacing w:after="0" w:line="240" w:lineRule="auto"/>
      </w:pPr>
      <w:r>
        <w:separator/>
      </w:r>
    </w:p>
  </w:footnote>
  <w:footnote w:type="continuationSeparator" w:id="0">
    <w:p w:rsidR="00A911C7" w:rsidRDefault="00A911C7" w:rsidP="009C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13"/>
      <w:docPartObj>
        <w:docPartGallery w:val="Page Numbers (Top of Page)"/>
        <w:docPartUnique/>
      </w:docPartObj>
    </w:sdtPr>
    <w:sdtContent>
      <w:p w:rsidR="009C26EA" w:rsidRDefault="001248D9">
        <w:pPr>
          <w:pStyle w:val="a8"/>
          <w:jc w:val="center"/>
        </w:pPr>
        <w:fldSimple w:instr=" PAGE   \* MERGEFORMAT ">
          <w:r w:rsidR="00A1519F">
            <w:rPr>
              <w:noProof/>
            </w:rPr>
            <w:t>2</w:t>
          </w:r>
        </w:fldSimple>
      </w:p>
    </w:sdtContent>
  </w:sdt>
  <w:p w:rsidR="009C26EA" w:rsidRDefault="009C26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multilevel"/>
    <w:tmpl w:val="0C96245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65E7D"/>
    <w:rsid w:val="00071E10"/>
    <w:rsid w:val="000C794E"/>
    <w:rsid w:val="000F3974"/>
    <w:rsid w:val="001248D9"/>
    <w:rsid w:val="00132088"/>
    <w:rsid w:val="001831DC"/>
    <w:rsid w:val="0019243A"/>
    <w:rsid w:val="001B6725"/>
    <w:rsid w:val="001E0284"/>
    <w:rsid w:val="001E2B82"/>
    <w:rsid w:val="00205B99"/>
    <w:rsid w:val="0025321F"/>
    <w:rsid w:val="002E48B4"/>
    <w:rsid w:val="00300462"/>
    <w:rsid w:val="00310656"/>
    <w:rsid w:val="003125C0"/>
    <w:rsid w:val="00322F14"/>
    <w:rsid w:val="00343673"/>
    <w:rsid w:val="00364EE0"/>
    <w:rsid w:val="0041174D"/>
    <w:rsid w:val="00442FE5"/>
    <w:rsid w:val="004530B9"/>
    <w:rsid w:val="004A5A9D"/>
    <w:rsid w:val="004B5684"/>
    <w:rsid w:val="00504623"/>
    <w:rsid w:val="005063BB"/>
    <w:rsid w:val="00527946"/>
    <w:rsid w:val="005348E1"/>
    <w:rsid w:val="00553FF3"/>
    <w:rsid w:val="005735BA"/>
    <w:rsid w:val="00587331"/>
    <w:rsid w:val="005D2739"/>
    <w:rsid w:val="005D597D"/>
    <w:rsid w:val="0060427F"/>
    <w:rsid w:val="00646559"/>
    <w:rsid w:val="0065350F"/>
    <w:rsid w:val="00653F9D"/>
    <w:rsid w:val="006A0C1C"/>
    <w:rsid w:val="006C4121"/>
    <w:rsid w:val="006E7710"/>
    <w:rsid w:val="00767D73"/>
    <w:rsid w:val="00787E48"/>
    <w:rsid w:val="007E4AD0"/>
    <w:rsid w:val="00807A10"/>
    <w:rsid w:val="008115FE"/>
    <w:rsid w:val="00826C7E"/>
    <w:rsid w:val="00845735"/>
    <w:rsid w:val="008602F9"/>
    <w:rsid w:val="008E0F13"/>
    <w:rsid w:val="008F2514"/>
    <w:rsid w:val="00962BCF"/>
    <w:rsid w:val="00977D13"/>
    <w:rsid w:val="009C08EE"/>
    <w:rsid w:val="009C26EA"/>
    <w:rsid w:val="009F03FB"/>
    <w:rsid w:val="00A133F8"/>
    <w:rsid w:val="00A1519F"/>
    <w:rsid w:val="00A3354B"/>
    <w:rsid w:val="00A345AA"/>
    <w:rsid w:val="00A37511"/>
    <w:rsid w:val="00A46C2B"/>
    <w:rsid w:val="00A6489C"/>
    <w:rsid w:val="00A75CA2"/>
    <w:rsid w:val="00A7652D"/>
    <w:rsid w:val="00A911C7"/>
    <w:rsid w:val="00B26E05"/>
    <w:rsid w:val="00B34043"/>
    <w:rsid w:val="00B3572A"/>
    <w:rsid w:val="00BD1E3C"/>
    <w:rsid w:val="00BD763E"/>
    <w:rsid w:val="00C84A47"/>
    <w:rsid w:val="00CA05EB"/>
    <w:rsid w:val="00CD565A"/>
    <w:rsid w:val="00D17FAB"/>
    <w:rsid w:val="00D2757B"/>
    <w:rsid w:val="00D30864"/>
    <w:rsid w:val="00D31198"/>
    <w:rsid w:val="00D32176"/>
    <w:rsid w:val="00D343E2"/>
    <w:rsid w:val="00DA1C80"/>
    <w:rsid w:val="00DB0C91"/>
    <w:rsid w:val="00DC3453"/>
    <w:rsid w:val="00DC36CF"/>
    <w:rsid w:val="00EA0F91"/>
    <w:rsid w:val="00EC1B86"/>
    <w:rsid w:val="00EC67F8"/>
    <w:rsid w:val="00ED0064"/>
    <w:rsid w:val="00ED6D24"/>
    <w:rsid w:val="00F31E0F"/>
    <w:rsid w:val="00FA14E3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EA"/>
  </w:style>
  <w:style w:type="paragraph" w:styleId="aa">
    <w:name w:val="footer"/>
    <w:basedOn w:val="a"/>
    <w:link w:val="ab"/>
    <w:uiPriority w:val="99"/>
    <w:semiHidden/>
    <w:unhideWhenUsed/>
    <w:rsid w:val="009C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6EA"/>
  </w:style>
  <w:style w:type="paragraph" w:styleId="ac">
    <w:name w:val="Balloon Text"/>
    <w:basedOn w:val="a"/>
    <w:link w:val="ad"/>
    <w:uiPriority w:val="99"/>
    <w:semiHidden/>
    <w:unhideWhenUsed/>
    <w:rsid w:val="00A1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5178-183C-448E-91C4-228024A0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7</cp:revision>
  <cp:lastPrinted>2017-06-09T08:11:00Z</cp:lastPrinted>
  <dcterms:created xsi:type="dcterms:W3CDTF">2017-10-13T07:43:00Z</dcterms:created>
  <dcterms:modified xsi:type="dcterms:W3CDTF">2017-11-16T09:27:00Z</dcterms:modified>
</cp:coreProperties>
</file>