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59" w:rsidRPr="00067A59" w:rsidRDefault="00943DD8" w:rsidP="00067A59">
      <w:pPr>
        <w:tabs>
          <w:tab w:val="left" w:pos="10915"/>
        </w:tabs>
        <w:spacing w:after="0" w:line="240" w:lineRule="auto"/>
        <w:ind w:left="6095"/>
        <w:jc w:val="both"/>
        <w:rPr>
          <w:rFonts w:ascii="Times New Roman" w:hAnsi="Times New Roman"/>
          <w:sz w:val="24"/>
          <w:szCs w:val="24"/>
        </w:rPr>
      </w:pPr>
      <w:r>
        <w:rPr>
          <w:rFonts w:ascii="Times New Roman" w:hAnsi="Times New Roman"/>
          <w:sz w:val="24"/>
          <w:szCs w:val="24"/>
        </w:rPr>
        <w:t>УТВЕРЖДЕН</w:t>
      </w:r>
    </w:p>
    <w:p w:rsidR="00067A59" w:rsidRPr="00067A59" w:rsidRDefault="00943DD8" w:rsidP="00067A59">
      <w:pPr>
        <w:tabs>
          <w:tab w:val="left" w:pos="6129"/>
          <w:tab w:val="left" w:pos="6234"/>
          <w:tab w:val="left" w:pos="10206"/>
          <w:tab w:val="left" w:pos="11091"/>
        </w:tabs>
        <w:spacing w:after="0" w:line="240" w:lineRule="auto"/>
        <w:ind w:left="6095" w:right="-250"/>
        <w:jc w:val="both"/>
        <w:rPr>
          <w:rFonts w:ascii="Times New Roman" w:hAnsi="Times New Roman"/>
          <w:sz w:val="24"/>
          <w:szCs w:val="24"/>
          <w:u w:val="single"/>
        </w:rPr>
      </w:pPr>
      <w:r>
        <w:rPr>
          <w:rFonts w:ascii="Times New Roman" w:hAnsi="Times New Roman"/>
          <w:sz w:val="24"/>
          <w:szCs w:val="24"/>
        </w:rPr>
        <w:t>решением</w:t>
      </w:r>
      <w:r w:rsidR="00067A59" w:rsidRPr="00067A59">
        <w:rPr>
          <w:rFonts w:ascii="Times New Roman" w:hAnsi="Times New Roman"/>
          <w:sz w:val="24"/>
          <w:szCs w:val="24"/>
        </w:rPr>
        <w:t xml:space="preserve"> Совета депутатов Вяземского городского поселения Вяземского района Смоленской области за </w:t>
      </w:r>
      <w:r w:rsidR="00067A59" w:rsidRPr="00067A59">
        <w:rPr>
          <w:rFonts w:ascii="Times New Roman" w:hAnsi="Times New Roman"/>
          <w:sz w:val="24"/>
          <w:szCs w:val="24"/>
          <w:u w:val="single"/>
        </w:rPr>
        <w:t>24.05.2016</w:t>
      </w:r>
      <w:r w:rsidR="00067A59" w:rsidRPr="00067A59">
        <w:rPr>
          <w:rFonts w:ascii="Times New Roman" w:hAnsi="Times New Roman"/>
          <w:sz w:val="24"/>
          <w:szCs w:val="24"/>
        </w:rPr>
        <w:t xml:space="preserve"> № </w:t>
      </w:r>
      <w:r w:rsidR="00067A59" w:rsidRPr="00067A59">
        <w:rPr>
          <w:rFonts w:ascii="Times New Roman" w:hAnsi="Times New Roman"/>
          <w:sz w:val="24"/>
          <w:szCs w:val="24"/>
          <w:u w:val="single"/>
        </w:rPr>
        <w:t>34</w:t>
      </w:r>
    </w:p>
    <w:p w:rsidR="00067A59" w:rsidRDefault="00067A59" w:rsidP="00BC17CF">
      <w:pPr>
        <w:spacing w:after="0" w:line="240" w:lineRule="auto"/>
        <w:ind w:firstLine="709"/>
        <w:jc w:val="center"/>
        <w:rPr>
          <w:rFonts w:ascii="Times New Roman" w:hAnsi="Times New Roman"/>
          <w:b/>
          <w:sz w:val="24"/>
          <w:szCs w:val="24"/>
        </w:rPr>
      </w:pPr>
    </w:p>
    <w:p w:rsidR="00067A59" w:rsidRDefault="00067A59" w:rsidP="00BC17CF">
      <w:pPr>
        <w:spacing w:after="0" w:line="240" w:lineRule="auto"/>
        <w:ind w:firstLine="709"/>
        <w:jc w:val="center"/>
        <w:rPr>
          <w:rFonts w:ascii="Times New Roman" w:hAnsi="Times New Roman"/>
          <w:b/>
          <w:sz w:val="24"/>
          <w:szCs w:val="24"/>
        </w:rPr>
      </w:pPr>
    </w:p>
    <w:p w:rsidR="00BC17CF" w:rsidRPr="00F74BB4" w:rsidRDefault="00BC17CF" w:rsidP="00BC17CF">
      <w:pPr>
        <w:spacing w:after="0" w:line="240" w:lineRule="auto"/>
        <w:ind w:firstLine="709"/>
        <w:jc w:val="center"/>
        <w:rPr>
          <w:rFonts w:ascii="Times New Roman" w:hAnsi="Times New Roman"/>
          <w:sz w:val="24"/>
          <w:szCs w:val="24"/>
        </w:rPr>
      </w:pPr>
      <w:r w:rsidRPr="00F74BB4">
        <w:rPr>
          <w:rFonts w:ascii="Times New Roman" w:hAnsi="Times New Roman"/>
          <w:b/>
          <w:sz w:val="24"/>
          <w:szCs w:val="24"/>
        </w:rPr>
        <w:t>Уважаемые депутаты и приглашенные!</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На протяжении последних лет мной ежегодно предоставляется</w:t>
      </w:r>
      <w:r>
        <w:rPr>
          <w:rFonts w:ascii="Times New Roman" w:hAnsi="Times New Roman"/>
          <w:sz w:val="24"/>
          <w:szCs w:val="24"/>
        </w:rPr>
        <w:t xml:space="preserve"> </w:t>
      </w:r>
      <w:r w:rsidRPr="00BC17CF">
        <w:rPr>
          <w:rFonts w:ascii="Times New Roman" w:hAnsi="Times New Roman"/>
          <w:sz w:val="24"/>
          <w:szCs w:val="24"/>
        </w:rPr>
        <w:t>отчет о работе  администрации Вяземского района. По существу,  это итоги финансово-экономической,  инвестиционной, образоват</w:t>
      </w:r>
      <w:bookmarkStart w:id="0" w:name="_GoBack"/>
      <w:bookmarkEnd w:id="0"/>
      <w:r w:rsidRPr="00BC17CF">
        <w:rPr>
          <w:rFonts w:ascii="Times New Roman" w:hAnsi="Times New Roman"/>
          <w:sz w:val="24"/>
          <w:szCs w:val="24"/>
        </w:rPr>
        <w:t xml:space="preserve">ельной¸ культурной,  спортивной,  патриотической,  управленческой деятельности.  Над реализацией этих и других направлений мы совместно трудились в 2015  году. </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Сегодня вязьмичи,  как и вся страна, живут и трудятся в сложных экономических и внешнеполитических условиях. И здесь, очень важно, несмотря на разные уровни власти  и разные полномочия, всем вместе работать на интересы жителей.</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 xml:space="preserve">Несмотря на существующие экономические трудности,  в 2015 году нам удалось многое реализовать,  и  это  радует.  Над решением других проблем,  по которым по объективным причинам не все еще сделано,   нам  предстоит активно поработать в этом году. </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 xml:space="preserve"> 2015  год прошел  в  рамках  подготовки  и проведения мероприятий,  посвященных 70-летию Победы в Великой Отечественной войне 1941-1945  годов. Надо отметить,  что все сельские поселения,  муниципальные учреждения и  вяземские предприятия с  большой активностью участвовали во всех запланированных мероприятиях.</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Я благодарна  всем главам  поселений,  работникам  культуры, образования, депутатам, производственникам за их активность. Прошедшие события еще раз  доказали, что вместе - мы сила.</w:t>
      </w:r>
    </w:p>
    <w:p w:rsidR="00BC17CF" w:rsidRPr="00BC17CF" w:rsidRDefault="00BC17CF" w:rsidP="00BC17CF">
      <w:pPr>
        <w:spacing w:after="0" w:line="240" w:lineRule="auto"/>
        <w:ind w:firstLine="709"/>
        <w:jc w:val="both"/>
        <w:rPr>
          <w:sz w:val="24"/>
          <w:szCs w:val="24"/>
        </w:rPr>
      </w:pPr>
      <w:r w:rsidRPr="00BC17CF">
        <w:rPr>
          <w:rFonts w:ascii="Times New Roman" w:hAnsi="Times New Roman"/>
          <w:sz w:val="24"/>
          <w:szCs w:val="24"/>
        </w:rPr>
        <w:t xml:space="preserve"> Всегда считаю важным участком в своей деятельности работу с населением,  так как по настроению жителей,  по  моральному климату в трудовых коллективах,  в населенных пунктах сразу ясно,  правильным ли  курсом мы идем.</w:t>
      </w:r>
      <w:r w:rsidRPr="00BC17CF">
        <w:rPr>
          <w:sz w:val="24"/>
          <w:szCs w:val="24"/>
        </w:rPr>
        <w:t xml:space="preserve"> </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В прошлом  году мы регулярно проводили собрания граждан, встречи с уличкомами, в администрации постоянно идет личный прием граждан.  Основные вопросы обращений вязьмичей  в администрацию – это вопросы коммунального и дорожного хозяйства, социальные вопросы, вопросы землепользования, строительства, транспорта. </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Ни одно обращение не остается без внимания. Конечно, не все проблемы можно решить быстро, многие требуют длительной проработки. Мы уведомляем каждого заявителя о способах и сроках решения вопроса и делаем все возможное, чтобы удовлетворить запросы граждан.</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 xml:space="preserve">Особенно  активно  велась    работа  с населением в период подготовки к выборам в органы местного самоуправления.  В  настоящее время имеем сформированные советы депутатов муниципалитетов  и повсюду у нас избраны главы  поселений. </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Хочу поблагодарить всех вязьмичей за активную жизненную позицию и посильный вклад, который  неравнодушные граждане вносят  в развитие нашего города и района. Их  оценка работы  администрации является самой объективной, а  обращения позволяют анализировать ситуацию и своевременно принимать необходимые меры.</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Я благодарна депутатам  за понимание районных проблем,  за  поддержку  в поиске  решений,  за советы,  за реальную помощь,  за моральную поддержку, за веру, что предлагаемые администрацией Вяземского  района проекты  будут реализованы.  Приятно отметить, что наше сотрудничество с вами  проходит в деловом и эффективном формате.</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Главный итог  2015 года заключается в том, что  Вяземский район не утратил своих позиций,  а в некоторых сферах даже набирает темпы развития.</w:t>
      </w:r>
    </w:p>
    <w:p w:rsidR="00BC17CF"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t>В течение 2015 года выполнение поставленных перед нами  задач шло в условиях максимально эффективного использования имеющихся средств. Были определены приоритеты в работе администрации. Это позволяет     планомерно реализовывать мероприятия по социально-экономическому развитию Вяземского района  и оперативно решать повседневные вопросы.  </w:t>
      </w:r>
    </w:p>
    <w:p w:rsidR="008D3266" w:rsidRPr="00BC17CF" w:rsidRDefault="00BC17CF" w:rsidP="00BC17CF">
      <w:pPr>
        <w:spacing w:after="0" w:line="240" w:lineRule="auto"/>
        <w:ind w:firstLine="709"/>
        <w:jc w:val="both"/>
        <w:rPr>
          <w:rFonts w:ascii="Times New Roman" w:hAnsi="Times New Roman"/>
          <w:sz w:val="24"/>
          <w:szCs w:val="24"/>
        </w:rPr>
      </w:pPr>
      <w:r w:rsidRPr="00BC17CF">
        <w:rPr>
          <w:rFonts w:ascii="Times New Roman" w:hAnsi="Times New Roman"/>
          <w:sz w:val="24"/>
          <w:szCs w:val="24"/>
        </w:rPr>
        <w:lastRenderedPageBreak/>
        <w:t>Каждый из нас понимает, что год будет непростым, но я уверена, что совместными усилиями мы сможем воплотить в жизнь намеченные планы. Нам есть</w:t>
      </w:r>
      <w:r>
        <w:rPr>
          <w:rFonts w:ascii="Times New Roman" w:hAnsi="Times New Roman"/>
          <w:sz w:val="24"/>
          <w:szCs w:val="24"/>
        </w:rPr>
        <w:t>,</w:t>
      </w:r>
      <w:r w:rsidRPr="00BC17CF">
        <w:rPr>
          <w:rFonts w:ascii="Times New Roman" w:hAnsi="Times New Roman"/>
          <w:sz w:val="24"/>
          <w:szCs w:val="24"/>
        </w:rPr>
        <w:t xml:space="preserve"> над  чем работать, и есть</w:t>
      </w:r>
      <w:r>
        <w:rPr>
          <w:rFonts w:ascii="Times New Roman" w:hAnsi="Times New Roman"/>
          <w:sz w:val="24"/>
          <w:szCs w:val="24"/>
        </w:rPr>
        <w:t>,</w:t>
      </w:r>
      <w:r w:rsidRPr="00BC17CF">
        <w:rPr>
          <w:rFonts w:ascii="Times New Roman" w:hAnsi="Times New Roman"/>
          <w:sz w:val="24"/>
          <w:szCs w:val="24"/>
        </w:rPr>
        <w:t xml:space="preserve"> к чему стремиться.</w:t>
      </w:r>
    </w:p>
    <w:p w:rsidR="00590C78" w:rsidRPr="0009788F" w:rsidRDefault="00590C78" w:rsidP="0009788F">
      <w:pPr>
        <w:spacing w:after="0" w:line="240" w:lineRule="auto"/>
        <w:rPr>
          <w:rFonts w:ascii="Times New Roman" w:hAnsi="Times New Roman"/>
          <w:b/>
          <w:sz w:val="24"/>
          <w:szCs w:val="24"/>
          <w:u w:val="single"/>
        </w:rPr>
      </w:pPr>
      <w:r w:rsidRPr="0009788F">
        <w:rPr>
          <w:rFonts w:ascii="Times New Roman" w:hAnsi="Times New Roman"/>
          <w:b/>
          <w:sz w:val="24"/>
          <w:szCs w:val="24"/>
          <w:u w:val="single"/>
        </w:rPr>
        <w:t>Исполнение бюджета за 201</w:t>
      </w:r>
      <w:r w:rsidR="003B5406" w:rsidRPr="0009788F">
        <w:rPr>
          <w:rFonts w:ascii="Times New Roman" w:hAnsi="Times New Roman"/>
          <w:b/>
          <w:sz w:val="24"/>
          <w:szCs w:val="24"/>
          <w:u w:val="single"/>
        </w:rPr>
        <w:t>5</w:t>
      </w:r>
      <w:r w:rsidRPr="0009788F">
        <w:rPr>
          <w:rFonts w:ascii="Times New Roman" w:hAnsi="Times New Roman"/>
          <w:b/>
          <w:sz w:val="24"/>
          <w:szCs w:val="24"/>
          <w:u w:val="single"/>
        </w:rPr>
        <w:t xml:space="preserve"> год</w:t>
      </w:r>
    </w:p>
    <w:p w:rsidR="00590C78" w:rsidRPr="0009788F" w:rsidRDefault="00590C78" w:rsidP="0009788F">
      <w:pPr>
        <w:spacing w:after="0" w:line="240" w:lineRule="auto"/>
        <w:jc w:val="center"/>
        <w:rPr>
          <w:rFonts w:ascii="Times New Roman" w:hAnsi="Times New Roman"/>
          <w:b/>
          <w:sz w:val="24"/>
          <w:szCs w:val="24"/>
        </w:rPr>
      </w:pP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Одним из показателей экономической прочности района, перспектив его социального развития, качества жизни населения является объем финансовых средств, поступающих в его бюджет.</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2015 году в консолидированный бюджет муниципального образования «Вяземский район» Смоленской области поступило  </w:t>
      </w:r>
      <w:r w:rsidRPr="0009788F">
        <w:rPr>
          <w:rFonts w:ascii="Times New Roman" w:hAnsi="Times New Roman"/>
          <w:b/>
          <w:sz w:val="24"/>
          <w:szCs w:val="24"/>
        </w:rPr>
        <w:t>1 360,6</w:t>
      </w:r>
      <w:r w:rsidRPr="0009788F">
        <w:rPr>
          <w:rFonts w:ascii="Times New Roman" w:hAnsi="Times New Roman"/>
          <w:sz w:val="24"/>
          <w:szCs w:val="24"/>
        </w:rPr>
        <w:t xml:space="preserve"> млн. рублей. </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Налоговые и неналоговые доходы консолидированного бюджета муниципального образования «Вяземский район» Смоленской области исполнены в сумме </w:t>
      </w:r>
      <w:r w:rsidRPr="0009788F">
        <w:rPr>
          <w:rFonts w:ascii="Times New Roman" w:hAnsi="Times New Roman"/>
          <w:b/>
          <w:sz w:val="24"/>
          <w:szCs w:val="24"/>
        </w:rPr>
        <w:t>611,0</w:t>
      </w:r>
      <w:r w:rsidRPr="0009788F">
        <w:rPr>
          <w:rFonts w:ascii="Times New Roman" w:hAnsi="Times New Roman"/>
          <w:sz w:val="24"/>
          <w:szCs w:val="24"/>
        </w:rPr>
        <w:t xml:space="preserve"> млн. рублей, их объем составил 44,9  процента от общего объема  поступлений в консолидированный бюджет муниципального образования «Вяземский район» Смоленской области.</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Существенную роль в создании стабильной финансовой базы муниципального образования играют налоговые доходы. Общий объем указанных платежей составляет </w:t>
      </w:r>
      <w:r w:rsidRPr="0009788F">
        <w:rPr>
          <w:rFonts w:ascii="Times New Roman" w:hAnsi="Times New Roman"/>
          <w:b/>
          <w:sz w:val="24"/>
          <w:szCs w:val="24"/>
        </w:rPr>
        <w:t>553,0</w:t>
      </w:r>
      <w:r w:rsidRPr="0009788F">
        <w:rPr>
          <w:rFonts w:ascii="Times New Roman" w:hAnsi="Times New Roman"/>
          <w:sz w:val="24"/>
          <w:szCs w:val="24"/>
        </w:rPr>
        <w:t xml:space="preserve"> млн. рублей или 90,5 процента от общей суммы налоговых и неналоговых доходов бюджета.</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Основную долю в структуре налоговых доходов бюджета занимают:</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 налог на доходы физических лиц – 76,9 процента. Фактически поступило </w:t>
      </w:r>
      <w:r w:rsidRPr="0009788F">
        <w:rPr>
          <w:rFonts w:ascii="Times New Roman" w:hAnsi="Times New Roman"/>
          <w:b/>
          <w:sz w:val="24"/>
          <w:szCs w:val="24"/>
        </w:rPr>
        <w:t>425,2</w:t>
      </w:r>
      <w:r w:rsidRPr="0009788F">
        <w:rPr>
          <w:rFonts w:ascii="Times New Roman" w:hAnsi="Times New Roman"/>
          <w:sz w:val="24"/>
          <w:szCs w:val="24"/>
        </w:rPr>
        <w:t xml:space="preserve"> млн. рублей. Рост к соответствующему периоду прошлого года составил </w:t>
      </w:r>
      <w:r w:rsidRPr="0009788F">
        <w:rPr>
          <w:rFonts w:ascii="Times New Roman" w:hAnsi="Times New Roman"/>
          <w:b/>
          <w:sz w:val="24"/>
          <w:szCs w:val="24"/>
        </w:rPr>
        <w:t>8,5</w:t>
      </w:r>
      <w:r w:rsidRPr="0009788F">
        <w:rPr>
          <w:rFonts w:ascii="Times New Roman" w:hAnsi="Times New Roman"/>
          <w:sz w:val="24"/>
          <w:szCs w:val="24"/>
        </w:rPr>
        <w:t xml:space="preserve"> млн.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 налоги на совокупный доход - 9,8  процента, фактически поступило 54,1 млн.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земельный налог – 5,5 процента, фактически поступило </w:t>
      </w:r>
      <w:r w:rsidRPr="0009788F">
        <w:rPr>
          <w:rFonts w:ascii="Times New Roman" w:hAnsi="Times New Roman"/>
          <w:b/>
          <w:sz w:val="24"/>
          <w:szCs w:val="24"/>
        </w:rPr>
        <w:t>30,5</w:t>
      </w:r>
      <w:r w:rsidRPr="0009788F">
        <w:rPr>
          <w:rFonts w:ascii="Times New Roman" w:hAnsi="Times New Roman"/>
          <w:sz w:val="24"/>
          <w:szCs w:val="24"/>
        </w:rPr>
        <w:t xml:space="preserve"> млн. рублей, что ниже поступлений 2014 года на </w:t>
      </w:r>
      <w:r w:rsidRPr="0009788F">
        <w:rPr>
          <w:rFonts w:ascii="Times New Roman" w:hAnsi="Times New Roman"/>
          <w:b/>
          <w:sz w:val="24"/>
          <w:szCs w:val="24"/>
        </w:rPr>
        <w:t>32,0</w:t>
      </w:r>
      <w:r w:rsidRPr="0009788F">
        <w:rPr>
          <w:rFonts w:ascii="Times New Roman" w:hAnsi="Times New Roman"/>
          <w:sz w:val="24"/>
          <w:szCs w:val="24"/>
        </w:rPr>
        <w:t xml:space="preserve"> млн. рублей. Причиной снижения платежей явилось значительное изменение кадастровой стоимости земельных участков в сторону уменьшения.</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Поступления по неналоговым доходам составили </w:t>
      </w:r>
      <w:r w:rsidRPr="0009788F">
        <w:rPr>
          <w:rFonts w:ascii="Times New Roman" w:hAnsi="Times New Roman"/>
          <w:b/>
          <w:sz w:val="24"/>
          <w:szCs w:val="24"/>
        </w:rPr>
        <w:t>57,9</w:t>
      </w:r>
      <w:r w:rsidRPr="0009788F">
        <w:rPr>
          <w:rFonts w:ascii="Times New Roman" w:hAnsi="Times New Roman"/>
          <w:sz w:val="24"/>
          <w:szCs w:val="24"/>
        </w:rPr>
        <w:t xml:space="preserve"> млн. рублей. В структуре неналоговых доходов основную долю составляют:</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доходы от использования имущества, находящегося в муниципальной собственности,  –  </w:t>
      </w:r>
      <w:r w:rsidRPr="0009788F">
        <w:rPr>
          <w:rFonts w:ascii="Times New Roman" w:hAnsi="Times New Roman"/>
          <w:b/>
          <w:sz w:val="24"/>
          <w:szCs w:val="24"/>
        </w:rPr>
        <w:t>72,7</w:t>
      </w:r>
      <w:r w:rsidRPr="0009788F">
        <w:rPr>
          <w:rFonts w:ascii="Times New Roman" w:hAnsi="Times New Roman"/>
          <w:sz w:val="24"/>
          <w:szCs w:val="24"/>
        </w:rPr>
        <w:t xml:space="preserve"> процента. Фактически поступило </w:t>
      </w:r>
      <w:r w:rsidRPr="0009788F">
        <w:rPr>
          <w:rFonts w:ascii="Times New Roman" w:hAnsi="Times New Roman"/>
          <w:b/>
          <w:sz w:val="24"/>
          <w:szCs w:val="24"/>
        </w:rPr>
        <w:t>42,1</w:t>
      </w:r>
      <w:r w:rsidRPr="0009788F">
        <w:rPr>
          <w:rFonts w:ascii="Times New Roman" w:hAnsi="Times New Roman"/>
          <w:sz w:val="24"/>
          <w:szCs w:val="24"/>
        </w:rPr>
        <w:t xml:space="preserve"> млн. рублей, что выше поступлений 2014 года на </w:t>
      </w:r>
      <w:r w:rsidRPr="0009788F">
        <w:rPr>
          <w:rFonts w:ascii="Times New Roman" w:hAnsi="Times New Roman"/>
          <w:b/>
          <w:sz w:val="24"/>
          <w:szCs w:val="24"/>
        </w:rPr>
        <w:t>8,0</w:t>
      </w:r>
      <w:r w:rsidRPr="0009788F">
        <w:rPr>
          <w:rFonts w:ascii="Times New Roman" w:hAnsi="Times New Roman"/>
          <w:sz w:val="24"/>
          <w:szCs w:val="24"/>
        </w:rPr>
        <w:t xml:space="preserve"> млн.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плата за негативное воздействие на окружающую среду – 8,1 процента. Фактически поступило </w:t>
      </w:r>
      <w:r w:rsidRPr="0009788F">
        <w:rPr>
          <w:rFonts w:ascii="Times New Roman" w:hAnsi="Times New Roman"/>
          <w:b/>
          <w:sz w:val="24"/>
          <w:szCs w:val="24"/>
        </w:rPr>
        <w:t>4,7</w:t>
      </w:r>
      <w:r w:rsidRPr="0009788F">
        <w:rPr>
          <w:rFonts w:ascii="Times New Roman" w:hAnsi="Times New Roman"/>
          <w:sz w:val="24"/>
          <w:szCs w:val="24"/>
        </w:rPr>
        <w:t xml:space="preserve"> млн. рублей и рост поступлений составил 0,3 млн.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штрафы, санкции, возмещения ущерба – 7,9 процента. Поступления 2015 года выше поступлений предыдущего года на </w:t>
      </w:r>
      <w:r w:rsidRPr="0009788F">
        <w:rPr>
          <w:rFonts w:ascii="Times New Roman" w:hAnsi="Times New Roman"/>
          <w:b/>
          <w:sz w:val="24"/>
          <w:szCs w:val="24"/>
        </w:rPr>
        <w:t>1,1</w:t>
      </w:r>
      <w:r w:rsidRPr="0009788F">
        <w:rPr>
          <w:rFonts w:ascii="Times New Roman" w:hAnsi="Times New Roman"/>
          <w:sz w:val="24"/>
          <w:szCs w:val="24"/>
        </w:rPr>
        <w:t xml:space="preserve"> млн. рублей.</w:t>
      </w:r>
    </w:p>
    <w:p w:rsidR="003B5406" w:rsidRPr="0009788F" w:rsidRDefault="003B540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 xml:space="preserve">В целях сокращения недоимки и повышения собираемости налогов на протяжении года Администрация района изыскивала резервы увеличения доходной части бюджета. Совместно с федеральными службами проведено 23 заседания межведомственной комиссии по  укреплению налоговой дисциплины и снижению задолженности в бюджеты всех уровней и внебюджетные фонды. Были заслушаны налогоплательщики, имеющие задолженность  по налогам и работодатели, допустившие выплату заработной платы ниже величины прожиточного минимума по Смоленской области. По итогам проведения комиссий сумма дополнительных поступлений в консолидированный бюджет Смоленской области составила </w:t>
      </w:r>
      <w:r w:rsidRPr="0009788F">
        <w:rPr>
          <w:rFonts w:ascii="Times New Roman" w:hAnsi="Times New Roman"/>
          <w:b/>
          <w:sz w:val="24"/>
          <w:szCs w:val="24"/>
        </w:rPr>
        <w:t>18,8</w:t>
      </w:r>
      <w:r w:rsidRPr="0009788F">
        <w:rPr>
          <w:rFonts w:ascii="Times New Roman" w:hAnsi="Times New Roman"/>
          <w:sz w:val="24"/>
          <w:szCs w:val="24"/>
        </w:rPr>
        <w:t xml:space="preserve"> млн.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бюджет муниципального образования «Вяземский район» Смоленской области в 2015 году поступили безвозмездные поступления в сумме </w:t>
      </w:r>
      <w:r w:rsidRPr="0009788F">
        <w:rPr>
          <w:rFonts w:ascii="Times New Roman" w:hAnsi="Times New Roman"/>
          <w:b/>
          <w:sz w:val="24"/>
          <w:szCs w:val="24"/>
        </w:rPr>
        <w:t>588,8</w:t>
      </w:r>
      <w:r w:rsidRPr="0009788F">
        <w:rPr>
          <w:rFonts w:ascii="Times New Roman" w:hAnsi="Times New Roman"/>
          <w:sz w:val="24"/>
          <w:szCs w:val="24"/>
        </w:rPr>
        <w:t xml:space="preserve"> млн. рублей.</w:t>
      </w:r>
    </w:p>
    <w:p w:rsidR="003B5406" w:rsidRPr="0009788F" w:rsidRDefault="003B5406" w:rsidP="0009788F">
      <w:pPr>
        <w:pStyle w:val="a3"/>
        <w:jc w:val="both"/>
        <w:rPr>
          <w:rFonts w:ascii="Times New Roman" w:hAnsi="Times New Roman"/>
          <w:sz w:val="24"/>
          <w:szCs w:val="24"/>
        </w:rPr>
      </w:pPr>
      <w:r w:rsidRPr="0009788F">
        <w:rPr>
          <w:rFonts w:ascii="Times New Roman" w:hAnsi="Times New Roman"/>
          <w:sz w:val="24"/>
          <w:szCs w:val="24"/>
        </w:rPr>
        <w:t xml:space="preserve">         Анализ структуры безвозмездных поступлений показал, что наибольший удельный вес составляют субвенции по переданным государственным полномочиям. Всего на выполнение государственных полномочий  поступило </w:t>
      </w:r>
      <w:r w:rsidRPr="0009788F">
        <w:rPr>
          <w:rFonts w:ascii="Times New Roman" w:hAnsi="Times New Roman"/>
          <w:b/>
          <w:sz w:val="24"/>
          <w:szCs w:val="24"/>
        </w:rPr>
        <w:t>516,5</w:t>
      </w:r>
      <w:r w:rsidRPr="0009788F">
        <w:rPr>
          <w:rFonts w:ascii="Times New Roman" w:hAnsi="Times New Roman"/>
          <w:sz w:val="24"/>
          <w:szCs w:val="24"/>
        </w:rPr>
        <w:t xml:space="preserve"> млн. рублей, что составляет 87,7% в общей сумме поступивших безвозмездных поступлений. Также в течение 2015 года в бюджет поступали субсидии в  сумме </w:t>
      </w:r>
      <w:r w:rsidRPr="0009788F">
        <w:rPr>
          <w:rFonts w:ascii="Times New Roman" w:hAnsi="Times New Roman"/>
          <w:b/>
          <w:sz w:val="24"/>
          <w:szCs w:val="24"/>
        </w:rPr>
        <w:t>53,4</w:t>
      </w:r>
      <w:r w:rsidRPr="0009788F">
        <w:rPr>
          <w:rFonts w:ascii="Times New Roman" w:hAnsi="Times New Roman"/>
          <w:sz w:val="24"/>
          <w:szCs w:val="24"/>
        </w:rPr>
        <w:t xml:space="preserve"> млн. рублей. Все поступившие в бюджет субсидии использованы строго по целевому назначению на оплату конкретных расходов и выполнение определенных мероприятий.</w:t>
      </w:r>
    </w:p>
    <w:p w:rsidR="003B5406" w:rsidRPr="0009788F" w:rsidRDefault="003B5406" w:rsidP="0009788F">
      <w:pPr>
        <w:pStyle w:val="a3"/>
        <w:ind w:firstLine="708"/>
        <w:jc w:val="both"/>
        <w:rPr>
          <w:rFonts w:ascii="Times New Roman" w:hAnsi="Times New Roman"/>
          <w:sz w:val="24"/>
          <w:szCs w:val="24"/>
        </w:rPr>
      </w:pPr>
      <w:r w:rsidRPr="0009788F">
        <w:rPr>
          <w:rFonts w:ascii="Times New Roman" w:hAnsi="Times New Roman"/>
          <w:sz w:val="24"/>
          <w:szCs w:val="24"/>
        </w:rPr>
        <w:t xml:space="preserve">Кроме того в 2015 году бюджету муниципального образования была предоставлена дотация на поддержку мер по обеспечению сбалансированности бюджетов в сумме </w:t>
      </w:r>
      <w:r w:rsidRPr="0009788F">
        <w:rPr>
          <w:rFonts w:ascii="Times New Roman" w:hAnsi="Times New Roman"/>
          <w:b/>
          <w:sz w:val="24"/>
          <w:szCs w:val="24"/>
        </w:rPr>
        <w:t>39,3</w:t>
      </w:r>
      <w:r w:rsidRPr="0009788F">
        <w:rPr>
          <w:rFonts w:ascii="Times New Roman" w:hAnsi="Times New Roman"/>
          <w:sz w:val="24"/>
          <w:szCs w:val="24"/>
        </w:rPr>
        <w:t xml:space="preserve"> млн. рублей.</w:t>
      </w:r>
    </w:p>
    <w:p w:rsidR="003B5406" w:rsidRPr="0009788F" w:rsidRDefault="003B5406" w:rsidP="0009788F">
      <w:pPr>
        <w:pStyle w:val="a3"/>
        <w:ind w:firstLine="708"/>
        <w:jc w:val="both"/>
        <w:rPr>
          <w:rFonts w:ascii="Times New Roman" w:hAnsi="Times New Roman"/>
          <w:sz w:val="24"/>
          <w:szCs w:val="24"/>
        </w:rPr>
      </w:pPr>
      <w:r w:rsidRPr="0009788F">
        <w:rPr>
          <w:rFonts w:ascii="Times New Roman" w:hAnsi="Times New Roman"/>
          <w:sz w:val="24"/>
          <w:szCs w:val="24"/>
        </w:rPr>
        <w:lastRenderedPageBreak/>
        <w:t>Формирование бюджета района на 2015 год  проводилось программным методом планирования. В 2015 году действовало 25 муниципальных программ. На конец 2015 года программные расходы бюджета района  составили 97,2%.</w:t>
      </w:r>
    </w:p>
    <w:p w:rsidR="003B5406" w:rsidRPr="0009788F" w:rsidRDefault="003B5406" w:rsidP="0009788F">
      <w:pPr>
        <w:pStyle w:val="a3"/>
        <w:ind w:firstLine="708"/>
        <w:jc w:val="both"/>
        <w:rPr>
          <w:rFonts w:ascii="Times New Roman" w:hAnsi="Times New Roman"/>
          <w:sz w:val="24"/>
          <w:szCs w:val="24"/>
        </w:rPr>
      </w:pPr>
      <w:r w:rsidRPr="0009788F">
        <w:rPr>
          <w:rFonts w:ascii="Times New Roman" w:hAnsi="Times New Roman"/>
          <w:sz w:val="24"/>
          <w:szCs w:val="24"/>
        </w:rPr>
        <w:t xml:space="preserve">В течение года, в связи с изменением плановых сумм субвенций, субсидий, а также с учетом анализа итогов исполнения бюджета текущего года вносились изменения в бюджет муниципального района. В условиях снижения темпов социально-экономического развития и сложным финансовым положением в 2015 году было внесены только 4 поправки в бюджета района, в основном связанные с изменением плановых сумм субвенций, субсидий. </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Расходы бюджета муниципального образования «Вяземский район» Смоленской области в 2015 году производились исходя из приоритетности расходных обязательств (в первоочередном порядке финансировались расходы на выплату заработной платы, оплату коммунальных услуг, оплату питания учащихся)  и  в строгом соответствии со сводной бюджетной росписью и лимитами бюджетных обязательств на 2015 год.</w:t>
      </w:r>
      <w:r w:rsidRPr="0009788F">
        <w:rPr>
          <w:rFonts w:ascii="Times New Roman" w:hAnsi="Times New Roman"/>
          <w:sz w:val="24"/>
          <w:szCs w:val="24"/>
        </w:rPr>
        <w:tab/>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Бюджет муниципального района исполнен  в сумме </w:t>
      </w:r>
      <w:r w:rsidRPr="0009788F">
        <w:rPr>
          <w:rFonts w:ascii="Times New Roman" w:hAnsi="Times New Roman"/>
          <w:b/>
          <w:sz w:val="24"/>
          <w:szCs w:val="24"/>
        </w:rPr>
        <w:t>1 058,9</w:t>
      </w:r>
      <w:r w:rsidRPr="0009788F">
        <w:rPr>
          <w:rFonts w:ascii="Times New Roman" w:hAnsi="Times New Roman"/>
          <w:sz w:val="24"/>
          <w:szCs w:val="24"/>
        </w:rPr>
        <w:t xml:space="preserve"> млн. рублей, что составляет 94,5 %  к уточненным годовым назначениям</w:t>
      </w:r>
      <w:r w:rsidR="0009788F">
        <w:rPr>
          <w:rFonts w:ascii="Times New Roman" w:hAnsi="Times New Roman"/>
          <w:sz w:val="24"/>
          <w:szCs w:val="24"/>
        </w:rPr>
        <w:t>.</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Наибольший удельный вес в структуре расходов бюджета района занимают расходы на финансирование социальных отраслей, а именно образования (0700),  культуры (0800), социальной политики (1000); спорт (1100). За 2015 год в структуре расходов затраты на финансирование данных отраслей составили 82,3 процента. </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rPr>
        <w:t xml:space="preserve">       </w:t>
      </w:r>
      <w:r w:rsidRPr="0009788F">
        <w:rPr>
          <w:rFonts w:ascii="Times New Roman" w:hAnsi="Times New Roman"/>
          <w:sz w:val="24"/>
          <w:szCs w:val="24"/>
          <w:lang w:eastAsia="ru-RU"/>
        </w:rPr>
        <w:t>Расходование резервного фонда Администрации муниципального образования «Вяземский район» Смоленской области за отчетный период 2015 года производилось в соответствии с Положением о порядке расходования средств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10.02.2015 № 163.</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 xml:space="preserve">        На 2015 год (с учетом изменений) резервный фонд Администрации муниципального образования «Вяземский район» Смоленской области предусмотрен в сумме </w:t>
      </w:r>
      <w:r w:rsidRPr="0009788F">
        <w:rPr>
          <w:rFonts w:ascii="Times New Roman" w:hAnsi="Times New Roman"/>
          <w:b/>
          <w:sz w:val="24"/>
          <w:szCs w:val="24"/>
          <w:lang w:eastAsia="ru-RU"/>
        </w:rPr>
        <w:t xml:space="preserve">4, 4 </w:t>
      </w:r>
      <w:r w:rsidRPr="0009788F">
        <w:rPr>
          <w:rFonts w:ascii="Times New Roman" w:hAnsi="Times New Roman"/>
          <w:sz w:val="24"/>
          <w:szCs w:val="24"/>
          <w:lang w:eastAsia="ru-RU"/>
        </w:rPr>
        <w:t>млн.</w:t>
      </w:r>
      <w:r w:rsidRPr="0009788F">
        <w:rPr>
          <w:rFonts w:ascii="Times New Roman" w:hAnsi="Times New Roman"/>
          <w:b/>
          <w:sz w:val="24"/>
          <w:szCs w:val="24"/>
          <w:lang w:eastAsia="ru-RU"/>
        </w:rPr>
        <w:t xml:space="preserve"> </w:t>
      </w:r>
      <w:r w:rsidRPr="0009788F">
        <w:rPr>
          <w:rFonts w:ascii="Times New Roman" w:hAnsi="Times New Roman"/>
          <w:sz w:val="24"/>
          <w:szCs w:val="24"/>
          <w:lang w:eastAsia="ru-RU"/>
        </w:rPr>
        <w:t xml:space="preserve">рублей, исполнение составило </w:t>
      </w:r>
      <w:r w:rsidRPr="0009788F">
        <w:rPr>
          <w:rFonts w:ascii="Times New Roman" w:hAnsi="Times New Roman"/>
          <w:b/>
          <w:sz w:val="24"/>
          <w:szCs w:val="24"/>
          <w:lang w:eastAsia="ru-RU"/>
        </w:rPr>
        <w:t xml:space="preserve">4, 4 </w:t>
      </w:r>
      <w:r w:rsidRPr="0009788F">
        <w:rPr>
          <w:rFonts w:ascii="Times New Roman" w:hAnsi="Times New Roman"/>
          <w:sz w:val="24"/>
          <w:szCs w:val="24"/>
          <w:lang w:eastAsia="ru-RU"/>
        </w:rPr>
        <w:t>млн. рублей или 100,0% к годовым назначениям.</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 xml:space="preserve">        По направлениям расходования использование резервного фонда сложилось следующее:</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оказание материальной помощи социально незащищенным категориям граждан (на лечение, похороны, в связи с пожаром и др.) – </w:t>
      </w:r>
      <w:r w:rsidRPr="0009788F">
        <w:rPr>
          <w:rFonts w:ascii="Times New Roman" w:hAnsi="Times New Roman"/>
          <w:b/>
          <w:sz w:val="24"/>
          <w:szCs w:val="24"/>
          <w:lang w:eastAsia="ru-RU"/>
        </w:rPr>
        <w:t>1 068,5</w:t>
      </w:r>
      <w:r w:rsidRPr="0009788F">
        <w:rPr>
          <w:rFonts w:ascii="Times New Roman" w:hAnsi="Times New Roman"/>
          <w:sz w:val="24"/>
          <w:szCs w:val="24"/>
          <w:lang w:eastAsia="ru-RU"/>
        </w:rPr>
        <w:t xml:space="preserve"> тыс. рублей. Количество граждан кому была оказана материальная помощь составляет 79 чел.;</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денежное вознаграждение в связи с награждением Почетной грамотой Администрации муниципального образования «Вяземский район» Смоленской области – </w:t>
      </w:r>
      <w:r w:rsidRPr="0009788F">
        <w:rPr>
          <w:rFonts w:ascii="Times New Roman" w:hAnsi="Times New Roman"/>
          <w:b/>
          <w:sz w:val="24"/>
          <w:szCs w:val="24"/>
          <w:lang w:eastAsia="ru-RU"/>
        </w:rPr>
        <w:t>131,1</w:t>
      </w:r>
      <w:r w:rsidRPr="0009788F">
        <w:rPr>
          <w:rFonts w:ascii="Times New Roman" w:hAnsi="Times New Roman"/>
          <w:sz w:val="24"/>
          <w:szCs w:val="24"/>
          <w:lang w:eastAsia="ru-RU"/>
        </w:rPr>
        <w:t xml:space="preserve"> тыс. рублей. Количество награжденных составило 7 чел.;</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на проведения социально-значимых мероприятий для района – </w:t>
      </w:r>
      <w:r w:rsidRPr="0009788F">
        <w:rPr>
          <w:rFonts w:ascii="Times New Roman" w:hAnsi="Times New Roman"/>
          <w:b/>
          <w:sz w:val="24"/>
          <w:szCs w:val="24"/>
          <w:lang w:eastAsia="ru-RU"/>
        </w:rPr>
        <w:t>408,8</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Вяземскому муниципальному многоотраслевому предприятию коммунального хозяйства выделены средства на ремонт аварийного котла в бане - </w:t>
      </w:r>
      <w:r w:rsidRPr="0009788F">
        <w:rPr>
          <w:rFonts w:ascii="Times New Roman" w:hAnsi="Times New Roman"/>
          <w:b/>
          <w:sz w:val="24"/>
          <w:szCs w:val="24"/>
          <w:lang w:eastAsia="ru-RU"/>
        </w:rPr>
        <w:t>197,5</w:t>
      </w:r>
      <w:r w:rsidRPr="0009788F">
        <w:rPr>
          <w:rFonts w:ascii="Times New Roman" w:hAnsi="Times New Roman"/>
          <w:sz w:val="24"/>
          <w:szCs w:val="24"/>
          <w:lang w:eastAsia="ru-RU"/>
        </w:rPr>
        <w:t xml:space="preserve"> тыс. рублей, на погашение задолженности – </w:t>
      </w:r>
      <w:r w:rsidRPr="0009788F">
        <w:rPr>
          <w:rFonts w:ascii="Times New Roman" w:hAnsi="Times New Roman"/>
          <w:b/>
          <w:sz w:val="24"/>
          <w:szCs w:val="24"/>
          <w:lang w:eastAsia="ru-RU"/>
        </w:rPr>
        <w:t>118,3</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финансовая поддержка сельским поселениям на мероприятия, связанные с обеспечением жизнедеятельности населения – </w:t>
      </w:r>
      <w:r w:rsidRPr="0009788F">
        <w:rPr>
          <w:rFonts w:ascii="Times New Roman" w:hAnsi="Times New Roman"/>
          <w:b/>
          <w:sz w:val="24"/>
          <w:szCs w:val="24"/>
          <w:lang w:eastAsia="ru-RU"/>
        </w:rPr>
        <w:t>967,4</w:t>
      </w:r>
      <w:r w:rsidRPr="0009788F">
        <w:rPr>
          <w:rFonts w:ascii="Times New Roman" w:hAnsi="Times New Roman"/>
          <w:sz w:val="24"/>
          <w:szCs w:val="24"/>
          <w:lang w:eastAsia="ru-RU"/>
        </w:rPr>
        <w:t xml:space="preserve"> тыс. рублей. Количество сельских поселений которым выделены денежные средства составило - 7;</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ремонт мягкой кровли МБДОУ НОС-ДС "Надежда" – </w:t>
      </w:r>
      <w:r w:rsidRPr="0009788F">
        <w:rPr>
          <w:rFonts w:ascii="Times New Roman" w:hAnsi="Times New Roman"/>
          <w:b/>
          <w:sz w:val="24"/>
          <w:szCs w:val="24"/>
          <w:lang w:eastAsia="ru-RU"/>
        </w:rPr>
        <w:t>1 082,8</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на восстановление кровельного покрытия спортивного зала "Текстильщик" для МБОУ ДОД детско-юношеской спортивной школы города Вязьмы  - </w:t>
      </w:r>
      <w:r w:rsidRPr="0009788F">
        <w:rPr>
          <w:rFonts w:ascii="Times New Roman" w:hAnsi="Times New Roman"/>
          <w:b/>
          <w:sz w:val="24"/>
          <w:szCs w:val="24"/>
          <w:lang w:eastAsia="ru-RU"/>
        </w:rPr>
        <w:t>196,6</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МКУ "Управление по делам гражданской обороны и чрезвычайным ситуациям муниципального образования "Вяземский район Смоленской области" на закупку резервного глубинного насоса для водозаборной скважины – </w:t>
      </w:r>
      <w:r w:rsidRPr="0009788F">
        <w:rPr>
          <w:rFonts w:ascii="Times New Roman" w:hAnsi="Times New Roman"/>
          <w:b/>
          <w:sz w:val="24"/>
          <w:szCs w:val="24"/>
          <w:lang w:eastAsia="ru-RU"/>
        </w:rPr>
        <w:t>85,5</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w:t>
      </w:r>
      <w:r w:rsidRPr="0009788F">
        <w:rPr>
          <w:rFonts w:ascii="Times New Roman" w:hAnsi="Times New Roman"/>
          <w:sz w:val="24"/>
          <w:szCs w:val="24"/>
        </w:rPr>
        <w:t xml:space="preserve"> </w:t>
      </w:r>
      <w:r w:rsidRPr="0009788F">
        <w:rPr>
          <w:rFonts w:ascii="Times New Roman" w:hAnsi="Times New Roman"/>
          <w:sz w:val="24"/>
          <w:szCs w:val="24"/>
          <w:lang w:eastAsia="ru-RU"/>
        </w:rPr>
        <w:t xml:space="preserve">для МБДОУ детского сада №11 города Вязьмы  на замену регулирующей арматуры на центральном отоплении – </w:t>
      </w:r>
      <w:r w:rsidRPr="0009788F">
        <w:rPr>
          <w:rFonts w:ascii="Times New Roman" w:hAnsi="Times New Roman"/>
          <w:b/>
          <w:sz w:val="24"/>
          <w:szCs w:val="24"/>
          <w:lang w:eastAsia="ru-RU"/>
        </w:rPr>
        <w:t>165,1</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 МКУ "Управление по делам гражданской обороны и черезвычайным ситуациям" Вяземского района Смоленской области на закупку топливного насоса для дизельной электростанции – </w:t>
      </w:r>
      <w:r w:rsidRPr="0009788F">
        <w:rPr>
          <w:rFonts w:ascii="Times New Roman" w:hAnsi="Times New Roman"/>
          <w:b/>
          <w:sz w:val="24"/>
          <w:szCs w:val="24"/>
          <w:lang w:eastAsia="ru-RU"/>
        </w:rPr>
        <w:t>22,4</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 xml:space="preserve">В отчетном периоде 2015 года из резервного фонда Администрации Смоленской области были привлечены средства в сумме </w:t>
      </w:r>
      <w:r w:rsidRPr="0009788F">
        <w:rPr>
          <w:rFonts w:ascii="Times New Roman" w:hAnsi="Times New Roman"/>
          <w:b/>
          <w:sz w:val="24"/>
          <w:szCs w:val="24"/>
          <w:lang w:eastAsia="ru-RU"/>
        </w:rPr>
        <w:t xml:space="preserve">12, 9 </w:t>
      </w:r>
      <w:r w:rsidRPr="0009788F">
        <w:rPr>
          <w:rFonts w:ascii="Times New Roman" w:hAnsi="Times New Roman"/>
          <w:sz w:val="24"/>
          <w:szCs w:val="24"/>
          <w:lang w:eastAsia="ru-RU"/>
        </w:rPr>
        <w:t xml:space="preserve">млн. рублей. Исполнение составило </w:t>
      </w:r>
      <w:r w:rsidRPr="0009788F">
        <w:rPr>
          <w:rFonts w:ascii="Times New Roman" w:hAnsi="Times New Roman"/>
          <w:b/>
          <w:sz w:val="24"/>
          <w:szCs w:val="24"/>
          <w:lang w:eastAsia="ru-RU"/>
        </w:rPr>
        <w:t xml:space="preserve">5, 7 </w:t>
      </w:r>
      <w:r w:rsidRPr="0009788F">
        <w:rPr>
          <w:rFonts w:ascii="Times New Roman" w:hAnsi="Times New Roman"/>
          <w:sz w:val="24"/>
          <w:szCs w:val="24"/>
          <w:lang w:eastAsia="ru-RU"/>
        </w:rPr>
        <w:t xml:space="preserve">млн. рублей или 44,3% к годовому плану. Низкий процент освоения связан с тем, что денежные средства на ремонт детского сада № 4 в сумме </w:t>
      </w:r>
      <w:r w:rsidRPr="0009788F">
        <w:rPr>
          <w:rFonts w:ascii="Times New Roman" w:hAnsi="Times New Roman"/>
          <w:b/>
          <w:sz w:val="24"/>
          <w:szCs w:val="24"/>
          <w:lang w:eastAsia="ru-RU"/>
        </w:rPr>
        <w:t xml:space="preserve">5, 8 </w:t>
      </w:r>
      <w:r w:rsidRPr="0009788F">
        <w:rPr>
          <w:rFonts w:ascii="Times New Roman" w:hAnsi="Times New Roman"/>
          <w:sz w:val="24"/>
          <w:szCs w:val="24"/>
          <w:lang w:eastAsia="ru-RU"/>
        </w:rPr>
        <w:t>млн.</w:t>
      </w:r>
      <w:r w:rsidRPr="0009788F">
        <w:rPr>
          <w:rFonts w:ascii="Times New Roman" w:hAnsi="Times New Roman"/>
          <w:b/>
          <w:sz w:val="24"/>
          <w:szCs w:val="24"/>
          <w:lang w:eastAsia="ru-RU"/>
        </w:rPr>
        <w:t xml:space="preserve"> </w:t>
      </w:r>
      <w:r w:rsidRPr="0009788F">
        <w:rPr>
          <w:rFonts w:ascii="Times New Roman" w:hAnsi="Times New Roman"/>
          <w:sz w:val="24"/>
          <w:szCs w:val="24"/>
          <w:lang w:eastAsia="ru-RU"/>
        </w:rPr>
        <w:t>рублей выделены только в октябре 2015 года, исполнение по муниципальным контрактам запланировано на июнь 2016 года. Так же были выделены денежные средства (</w:t>
      </w:r>
      <w:r w:rsidRPr="0009788F">
        <w:rPr>
          <w:rFonts w:ascii="Times New Roman" w:hAnsi="Times New Roman"/>
          <w:b/>
          <w:sz w:val="24"/>
          <w:szCs w:val="24"/>
          <w:lang w:eastAsia="ru-RU"/>
        </w:rPr>
        <w:t xml:space="preserve">1, 3 </w:t>
      </w:r>
      <w:r w:rsidRPr="0009788F">
        <w:rPr>
          <w:rFonts w:ascii="Times New Roman" w:hAnsi="Times New Roman"/>
          <w:sz w:val="24"/>
          <w:szCs w:val="24"/>
          <w:lang w:eastAsia="ru-RU"/>
        </w:rPr>
        <w:t>млн.</w:t>
      </w:r>
      <w:r w:rsidRPr="0009788F">
        <w:rPr>
          <w:rFonts w:ascii="Times New Roman" w:hAnsi="Times New Roman"/>
          <w:b/>
          <w:sz w:val="24"/>
          <w:szCs w:val="24"/>
          <w:lang w:eastAsia="ru-RU"/>
        </w:rPr>
        <w:t xml:space="preserve"> </w:t>
      </w:r>
      <w:r w:rsidRPr="0009788F">
        <w:rPr>
          <w:rFonts w:ascii="Times New Roman" w:hAnsi="Times New Roman"/>
          <w:sz w:val="24"/>
          <w:szCs w:val="24"/>
          <w:lang w:eastAsia="ru-RU"/>
        </w:rPr>
        <w:t>рублей) на ремонты других муниципальных учреждений. Выполнение работ по этим учреждениям предусмотрено в 2016 году.</w:t>
      </w:r>
    </w:p>
    <w:p w:rsidR="003B5406" w:rsidRPr="0009788F" w:rsidRDefault="003B5406" w:rsidP="0009788F">
      <w:pPr>
        <w:spacing w:after="0" w:line="240" w:lineRule="auto"/>
        <w:jc w:val="both"/>
        <w:rPr>
          <w:rFonts w:ascii="Times New Roman" w:hAnsi="Times New Roman"/>
          <w:sz w:val="24"/>
          <w:szCs w:val="24"/>
          <w:lang w:eastAsia="ru-RU"/>
        </w:rPr>
      </w:pPr>
      <w:r w:rsidRPr="0009788F">
        <w:rPr>
          <w:rFonts w:ascii="Times New Roman" w:hAnsi="Times New Roman"/>
          <w:sz w:val="24"/>
          <w:szCs w:val="24"/>
          <w:lang w:eastAsia="ru-RU"/>
        </w:rPr>
        <w:tab/>
        <w:t>Средства резервного фонда Администрации Смоленской области направлялись на:</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ремонт помещений в здании сельского Дома культуры "Сокол" муниципального бюджетного учреждения культуры "Вяземский районный культурно-досуговый центр" муниципального образования "Вяземский район" Смоленской области </w:t>
      </w:r>
      <w:r w:rsidRPr="0009788F">
        <w:rPr>
          <w:rFonts w:ascii="Times New Roman" w:hAnsi="Times New Roman"/>
          <w:b/>
          <w:sz w:val="24"/>
          <w:szCs w:val="24"/>
          <w:lang w:eastAsia="ru-RU"/>
        </w:rPr>
        <w:t>110,3</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ремонт помещения спортивного зала с заменой оконных блоков в здании муниципального бюджетного образовательного учреждения средней общеобразовательной школы № 10 имени Героя Советского Союза Д. Е. Кудинова г. Вязьмы Смоленской области</w:t>
      </w:r>
      <w:r w:rsidRPr="0009788F">
        <w:rPr>
          <w:rFonts w:ascii="Times New Roman" w:hAnsi="Times New Roman"/>
          <w:sz w:val="24"/>
          <w:szCs w:val="24"/>
          <w:lang w:eastAsia="ru-RU"/>
        </w:rPr>
        <w:tab/>
        <w:t xml:space="preserve"> </w:t>
      </w:r>
      <w:r w:rsidRPr="0009788F">
        <w:rPr>
          <w:rFonts w:ascii="Times New Roman" w:hAnsi="Times New Roman"/>
          <w:b/>
          <w:sz w:val="24"/>
          <w:szCs w:val="24"/>
          <w:lang w:eastAsia="ru-RU"/>
        </w:rPr>
        <w:t>382,6</w:t>
      </w:r>
      <w:r w:rsidRPr="0009788F">
        <w:rPr>
          <w:rFonts w:ascii="Times New Roman" w:hAnsi="Times New Roman"/>
          <w:sz w:val="24"/>
          <w:szCs w:val="24"/>
          <w:lang w:eastAsia="ru-RU"/>
        </w:rPr>
        <w:t xml:space="preserve"> тыс. рублей; </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ремонт кровли и карниза в здании муниципального бюджетного образовательного учреждения средней общеобразовательной школы № 1 с углубленным изучением отдельных предметов имени Ю. Н. Янова г. Вязьмы Смоленской области </w:t>
      </w:r>
      <w:r w:rsidRPr="0009788F">
        <w:rPr>
          <w:rFonts w:ascii="Times New Roman" w:hAnsi="Times New Roman"/>
          <w:b/>
          <w:sz w:val="24"/>
          <w:szCs w:val="24"/>
          <w:lang w:eastAsia="ru-RU"/>
        </w:rPr>
        <w:t>496,8</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ремонт кровли здания муниципального бюджетного дошкольного образовательного учреждения детского сада № 4 (общеразвивающего вида) г. Вязьмы Смоленской области - </w:t>
      </w:r>
      <w:r w:rsidRPr="0009788F">
        <w:rPr>
          <w:rFonts w:ascii="Times New Roman" w:hAnsi="Times New Roman"/>
          <w:b/>
          <w:sz w:val="24"/>
          <w:szCs w:val="24"/>
          <w:lang w:eastAsia="ru-RU"/>
        </w:rPr>
        <w:t>1 901,3</w:t>
      </w:r>
      <w:r w:rsidRPr="0009788F">
        <w:rPr>
          <w:rFonts w:ascii="Times New Roman" w:hAnsi="Times New Roman"/>
          <w:sz w:val="24"/>
          <w:szCs w:val="24"/>
          <w:lang w:eastAsia="ru-RU"/>
        </w:rPr>
        <w:t xml:space="preserve"> тыс. рублей;  </w:t>
      </w:r>
      <w:r w:rsidRPr="0009788F">
        <w:rPr>
          <w:rFonts w:ascii="Times New Roman" w:hAnsi="Times New Roman"/>
          <w:sz w:val="24"/>
          <w:szCs w:val="24"/>
          <w:lang w:eastAsia="ru-RU"/>
        </w:rPr>
        <w:tab/>
        <w:t xml:space="preserve"> </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ремонт кровли здания муниципального бюджетного дошкольного образовательного учреждения детского сада № 6 г. Вязьмы Смоленской области </w:t>
      </w:r>
      <w:r w:rsidRPr="0009788F">
        <w:rPr>
          <w:rFonts w:ascii="Times New Roman" w:hAnsi="Times New Roman"/>
          <w:b/>
          <w:sz w:val="24"/>
          <w:szCs w:val="24"/>
          <w:lang w:eastAsia="ru-RU"/>
        </w:rPr>
        <w:t>1 147,7</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оснащение строящегося здания детского сада, расположенного между домами № 41 и № 43 на ул. Ямской в г. Вязьме </w:t>
      </w:r>
      <w:r w:rsidRPr="0009788F">
        <w:rPr>
          <w:rFonts w:ascii="Times New Roman" w:hAnsi="Times New Roman"/>
          <w:b/>
          <w:sz w:val="24"/>
          <w:szCs w:val="24"/>
          <w:lang w:eastAsia="ru-RU"/>
        </w:rPr>
        <w:t>338,4</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блок-контейнера (вагончика) для оружейной комнаты и тира учебно-тренировочной базы «Русятка» МБОУ ДОД Детско-юношеская спортивная школа г. Вязьмы Смоленской области </w:t>
      </w:r>
      <w:r w:rsidRPr="0009788F">
        <w:rPr>
          <w:rFonts w:ascii="Times New Roman" w:hAnsi="Times New Roman"/>
          <w:b/>
          <w:sz w:val="24"/>
          <w:szCs w:val="24"/>
          <w:lang w:eastAsia="ru-RU"/>
        </w:rPr>
        <w:t>99,0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ремонт сети электроосвещения в здании МБОУ СОШ № 5  - </w:t>
      </w:r>
      <w:r w:rsidRPr="0009788F">
        <w:rPr>
          <w:rFonts w:ascii="Times New Roman" w:hAnsi="Times New Roman"/>
          <w:b/>
          <w:sz w:val="24"/>
          <w:szCs w:val="24"/>
          <w:lang w:eastAsia="ru-RU"/>
        </w:rPr>
        <w:t>90,0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проведение ремонтных работ в здании муниципального бюджетного образовательного учреждения средняя общеобразовательная школа № 10 имени Героя Советского Союза Д. Е. Кудинова г. Вязьмы Смоленской области – </w:t>
      </w:r>
      <w:r w:rsidRPr="0009788F">
        <w:rPr>
          <w:rFonts w:ascii="Times New Roman" w:hAnsi="Times New Roman"/>
          <w:b/>
          <w:sz w:val="24"/>
          <w:szCs w:val="24"/>
          <w:lang w:eastAsia="ru-RU"/>
        </w:rPr>
        <w:t>85,3</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компьютеров для вновь создаваемого межшкольного класса по изучению правил безопасности дорожного движения на базе муниципального бюджетного образовательного учреждения дополнительного образования детей станция юных техников г. Вязьмы Смоленской области – </w:t>
      </w:r>
      <w:r w:rsidRPr="0009788F">
        <w:rPr>
          <w:rFonts w:ascii="Times New Roman" w:hAnsi="Times New Roman"/>
          <w:b/>
          <w:sz w:val="24"/>
          <w:szCs w:val="24"/>
          <w:lang w:eastAsia="ru-RU"/>
        </w:rPr>
        <w:t>100,0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мебели для Тумановского сельского дома культуры  муниципального бюджетного учреждения культуры "Вяземский районный культурно-досуговый центр" муниципального образования "Вяземский район" Смоленской области – </w:t>
      </w:r>
      <w:r w:rsidRPr="0009788F">
        <w:rPr>
          <w:rFonts w:ascii="Times New Roman" w:hAnsi="Times New Roman"/>
          <w:b/>
          <w:sz w:val="24"/>
          <w:szCs w:val="24"/>
          <w:lang w:eastAsia="ru-RU"/>
        </w:rPr>
        <w:t>250,0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оборудования, компьютерной техники и фотоаппарата для муниципального бюджетного образовательного учреждения дополнительного образования детей Центр эстетического воспитания "Молодость" г. Вязьмы Смоленской области – </w:t>
      </w:r>
      <w:r w:rsidRPr="0009788F">
        <w:rPr>
          <w:rFonts w:ascii="Times New Roman" w:hAnsi="Times New Roman"/>
          <w:b/>
          <w:sz w:val="24"/>
          <w:szCs w:val="24"/>
          <w:lang w:eastAsia="ru-RU"/>
        </w:rPr>
        <w:t>50,0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звукоусилительного комплекта, а также звукового оборудования для усиления речи для муниципального бюджетного общеобразовательного учреждения средняя школа № 6 г. Вязьмы Смоленской области - </w:t>
      </w:r>
      <w:r w:rsidRPr="0009788F">
        <w:rPr>
          <w:rFonts w:ascii="Times New Roman" w:hAnsi="Times New Roman"/>
          <w:b/>
          <w:sz w:val="24"/>
          <w:szCs w:val="24"/>
          <w:lang w:eastAsia="ru-RU"/>
        </w:rPr>
        <w:t>90,0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мебели для муниципального бюджетного образовательного учреждения Шимановская средняя общеобразовательная школа Вяземского района Смоленской области - </w:t>
      </w:r>
      <w:r w:rsidRPr="0009788F">
        <w:rPr>
          <w:rFonts w:ascii="Times New Roman" w:hAnsi="Times New Roman"/>
          <w:b/>
          <w:sz w:val="24"/>
          <w:szCs w:val="24"/>
          <w:lang w:eastAsia="ru-RU"/>
        </w:rPr>
        <w:t>90,0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компьютеров и ноутбуков для муниципального бюджетного образовательного учреждения Семлёвская средняя общеобразовательная школа № 2 Вяземского района Смоленской области - </w:t>
      </w:r>
      <w:r w:rsidRPr="0009788F">
        <w:rPr>
          <w:rFonts w:ascii="Times New Roman" w:hAnsi="Times New Roman"/>
          <w:b/>
          <w:sz w:val="24"/>
          <w:szCs w:val="24"/>
          <w:lang w:eastAsia="ru-RU"/>
        </w:rPr>
        <w:t>60,0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малых игровых форм для детской площадки муниципального бюджетного дошкольного образовательного учреждения центр развития ребенка -  детский сад № 10 г. Вязьмы Смоленской области - </w:t>
      </w:r>
      <w:r w:rsidRPr="0009788F">
        <w:rPr>
          <w:rFonts w:ascii="Times New Roman" w:hAnsi="Times New Roman"/>
          <w:b/>
          <w:sz w:val="24"/>
          <w:szCs w:val="24"/>
          <w:lang w:eastAsia="ru-RU"/>
        </w:rPr>
        <w:t xml:space="preserve">99,0 </w:t>
      </w:r>
      <w:r w:rsidRPr="0009788F">
        <w:rPr>
          <w:rFonts w:ascii="Times New Roman" w:hAnsi="Times New Roman"/>
          <w:sz w:val="24"/>
          <w:szCs w:val="24"/>
          <w:lang w:eastAsia="ru-RU"/>
        </w:rPr>
        <w:t>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оборудования для детской площадки муниципального бюджетного дошкольного образовательного учреждения детский сад № 9 г. Вязьмы Смоленской области (комбинированного вида) - </w:t>
      </w:r>
      <w:r w:rsidRPr="0009788F">
        <w:rPr>
          <w:rFonts w:ascii="Times New Roman" w:hAnsi="Times New Roman"/>
          <w:b/>
          <w:sz w:val="24"/>
          <w:szCs w:val="24"/>
          <w:lang w:eastAsia="ru-RU"/>
        </w:rPr>
        <w:t>99,0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школьного оборудования: столов ученических, стульев, аптечек МДА для учебных кабинетов, доски и настенного экрана для муниципального бюджетного общеобразовательного учреждения средняя общеобразовательная школа № 3 г. Вязьмы Смоленской области – </w:t>
      </w:r>
      <w:r w:rsidRPr="0009788F">
        <w:rPr>
          <w:rFonts w:ascii="Times New Roman" w:hAnsi="Times New Roman"/>
          <w:b/>
          <w:sz w:val="24"/>
          <w:szCs w:val="24"/>
          <w:lang w:eastAsia="ru-RU"/>
        </w:rPr>
        <w:t>72,7</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компьютеров и источника бесперебойного питания и вокальной радиосистемы для муниципального бюджетного учреждения дополнительного образования "Дом детского творчества" г. Вязьмы Смоленской области  - </w:t>
      </w:r>
      <w:r w:rsidRPr="0009788F">
        <w:rPr>
          <w:rFonts w:ascii="Times New Roman" w:hAnsi="Times New Roman"/>
          <w:b/>
          <w:sz w:val="24"/>
          <w:szCs w:val="24"/>
          <w:lang w:eastAsia="ru-RU"/>
        </w:rPr>
        <w:t>80,0</w:t>
      </w:r>
      <w:r w:rsidRPr="0009788F">
        <w:rPr>
          <w:rFonts w:ascii="Times New Roman" w:hAnsi="Times New Roman"/>
          <w:sz w:val="24"/>
          <w:szCs w:val="24"/>
          <w:lang w:eastAsia="ru-RU"/>
        </w:rPr>
        <w:t xml:space="preserve"> тыс. рублей;</w:t>
      </w:r>
    </w:p>
    <w:p w:rsidR="003B5406" w:rsidRPr="0009788F" w:rsidRDefault="003B5406" w:rsidP="0009788F">
      <w:pPr>
        <w:tabs>
          <w:tab w:val="left" w:pos="924"/>
          <w:tab w:val="left" w:pos="1276"/>
        </w:tabs>
        <w:spacing w:after="0" w:line="240" w:lineRule="auto"/>
        <w:ind w:firstLine="720"/>
        <w:jc w:val="both"/>
        <w:rPr>
          <w:rFonts w:ascii="Times New Roman" w:hAnsi="Times New Roman"/>
          <w:sz w:val="24"/>
          <w:szCs w:val="24"/>
          <w:lang w:eastAsia="ru-RU"/>
        </w:rPr>
      </w:pPr>
      <w:r w:rsidRPr="0009788F">
        <w:rPr>
          <w:rFonts w:ascii="Times New Roman" w:hAnsi="Times New Roman"/>
          <w:sz w:val="24"/>
          <w:szCs w:val="24"/>
          <w:lang w:eastAsia="ru-RU"/>
        </w:rPr>
        <w:t xml:space="preserve">- приобретение оборудования, инвентаря для пищеблока муниципального бюджетного дошкольного образовательного учреждения детский сад № 1 (комбинированного вида) г. Вязьмы Смоленской области - </w:t>
      </w:r>
      <w:r w:rsidRPr="0009788F">
        <w:rPr>
          <w:rFonts w:ascii="Times New Roman" w:hAnsi="Times New Roman"/>
          <w:b/>
          <w:sz w:val="24"/>
          <w:szCs w:val="24"/>
          <w:lang w:eastAsia="ru-RU"/>
        </w:rPr>
        <w:t>99,0</w:t>
      </w:r>
      <w:r w:rsidRPr="0009788F">
        <w:rPr>
          <w:rFonts w:ascii="Times New Roman" w:hAnsi="Times New Roman"/>
          <w:sz w:val="24"/>
          <w:szCs w:val="24"/>
          <w:lang w:eastAsia="ru-RU"/>
        </w:rPr>
        <w:t xml:space="preserve"> тыс.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целях обеспечения целевого и эффективного расходования средств бюджета района разработана нормативная база, устанавливающая порядок составления, принятия и исполнения бюджета.</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Администрацией района постоянно проводится работа по рациональному расходованию поступивших средств и оптимизации сети муниципальных учреждений.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Уполномоченным органом по внутреннему муниципальному финансовому контролю является финансовое управление Администрации муниципального образования «Вяземский район» Смоленской области.</w:t>
      </w:r>
    </w:p>
    <w:p w:rsidR="003B5406" w:rsidRPr="0009788F" w:rsidRDefault="003B5406" w:rsidP="0009788F">
      <w:pPr>
        <w:spacing w:after="0" w:line="240" w:lineRule="auto"/>
        <w:contextualSpacing/>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sz w:val="24"/>
          <w:szCs w:val="24"/>
        </w:rPr>
        <w:tab/>
        <w:t>В 2015 году было проведено 10 контрольных мероприятий, в том числе 7 ревизий планово – хозяйственной деятельности учреждений и 3 проверки</w:t>
      </w:r>
      <w:r w:rsidRPr="0009788F">
        <w:rPr>
          <w:rFonts w:ascii="Times New Roman" w:hAnsi="Times New Roman"/>
          <w:i/>
          <w:sz w:val="24"/>
          <w:szCs w:val="24"/>
        </w:rPr>
        <w:t xml:space="preserve">  </w:t>
      </w:r>
      <w:r w:rsidRPr="0009788F">
        <w:rPr>
          <w:rFonts w:ascii="Times New Roman" w:hAnsi="Times New Roman"/>
          <w:sz w:val="24"/>
          <w:szCs w:val="24"/>
        </w:rPr>
        <w:t>в соответствии с ч. 8  ст. 99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B5406" w:rsidRPr="0009788F" w:rsidRDefault="003B5406" w:rsidP="0009788F">
      <w:pPr>
        <w:spacing w:after="0" w:line="240" w:lineRule="auto"/>
        <w:contextualSpacing/>
        <w:jc w:val="both"/>
        <w:rPr>
          <w:rFonts w:ascii="Times New Roman" w:hAnsi="Times New Roman"/>
          <w:sz w:val="24"/>
          <w:szCs w:val="24"/>
        </w:rPr>
      </w:pPr>
      <w:r w:rsidRPr="0009788F">
        <w:rPr>
          <w:rFonts w:ascii="Times New Roman" w:hAnsi="Times New Roman"/>
          <w:sz w:val="24"/>
          <w:szCs w:val="24"/>
        </w:rPr>
        <w:t xml:space="preserve">          В ходе проверок выявлено 37 нарушений и недостатков на общую сумму </w:t>
      </w:r>
      <w:r w:rsidRPr="0009788F">
        <w:rPr>
          <w:rFonts w:ascii="Times New Roman" w:hAnsi="Times New Roman"/>
          <w:b/>
          <w:sz w:val="24"/>
          <w:szCs w:val="24"/>
        </w:rPr>
        <w:t>296,4</w:t>
      </w:r>
      <w:r w:rsidRPr="0009788F">
        <w:rPr>
          <w:rFonts w:ascii="Times New Roman" w:hAnsi="Times New Roman"/>
          <w:sz w:val="24"/>
          <w:szCs w:val="24"/>
        </w:rPr>
        <w:t xml:space="preserve"> тыс. рублей.</w:t>
      </w:r>
      <w:r w:rsidR="0009788F">
        <w:rPr>
          <w:rFonts w:ascii="Times New Roman" w:hAnsi="Times New Roman"/>
          <w:sz w:val="24"/>
          <w:szCs w:val="24"/>
        </w:rPr>
        <w:t xml:space="preserve"> </w:t>
      </w:r>
      <w:r w:rsidRPr="0009788F">
        <w:rPr>
          <w:rFonts w:ascii="Times New Roman" w:hAnsi="Times New Roman"/>
          <w:sz w:val="24"/>
          <w:szCs w:val="24"/>
        </w:rPr>
        <w:t xml:space="preserve">Возмещено в бюджет </w:t>
      </w:r>
      <w:r w:rsidRPr="0009788F">
        <w:rPr>
          <w:rFonts w:ascii="Times New Roman" w:hAnsi="Times New Roman"/>
          <w:b/>
          <w:sz w:val="24"/>
          <w:szCs w:val="24"/>
        </w:rPr>
        <w:t>46,6</w:t>
      </w:r>
      <w:r w:rsidRPr="0009788F">
        <w:rPr>
          <w:rFonts w:ascii="Times New Roman" w:hAnsi="Times New Roman"/>
          <w:sz w:val="24"/>
          <w:szCs w:val="24"/>
        </w:rPr>
        <w:t xml:space="preserve"> тыс. рублей.</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Так же к характеристикам бюджета относится и дефицит (профицит) бюджета.</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b/>
          <w:sz w:val="24"/>
          <w:szCs w:val="24"/>
        </w:rPr>
        <w:t>Дефицит</w:t>
      </w:r>
      <w:r w:rsidRPr="0009788F">
        <w:rPr>
          <w:rFonts w:ascii="Times New Roman" w:hAnsi="Times New Roman"/>
          <w:sz w:val="24"/>
          <w:szCs w:val="24"/>
        </w:rPr>
        <w:t xml:space="preserve"> бюджета района за 2015 год составил </w:t>
      </w:r>
      <w:r w:rsidRPr="0009788F">
        <w:rPr>
          <w:rFonts w:ascii="Times New Roman" w:hAnsi="Times New Roman"/>
          <w:b/>
          <w:sz w:val="24"/>
          <w:szCs w:val="24"/>
        </w:rPr>
        <w:t xml:space="preserve">42, 5 </w:t>
      </w:r>
      <w:r w:rsidRPr="0009788F">
        <w:rPr>
          <w:rFonts w:ascii="Times New Roman" w:hAnsi="Times New Roman"/>
          <w:sz w:val="24"/>
          <w:szCs w:val="24"/>
        </w:rPr>
        <w:t>млн.</w:t>
      </w:r>
      <w:r w:rsidRPr="0009788F">
        <w:rPr>
          <w:rFonts w:ascii="Times New Roman" w:hAnsi="Times New Roman"/>
          <w:b/>
          <w:sz w:val="24"/>
          <w:szCs w:val="24"/>
        </w:rPr>
        <w:t xml:space="preserve"> </w:t>
      </w:r>
      <w:r w:rsidRPr="0009788F">
        <w:rPr>
          <w:rFonts w:ascii="Times New Roman" w:hAnsi="Times New Roman"/>
          <w:sz w:val="24"/>
          <w:szCs w:val="24"/>
        </w:rPr>
        <w:t>рублей.</w:t>
      </w:r>
      <w:r w:rsidRPr="0009788F">
        <w:rPr>
          <w:rFonts w:ascii="Times New Roman" w:hAnsi="Times New Roman"/>
          <w:b/>
          <w:sz w:val="24"/>
          <w:szCs w:val="24"/>
        </w:rPr>
        <w:t xml:space="preserve"> </w:t>
      </w:r>
      <w:r w:rsidRPr="0009788F">
        <w:rPr>
          <w:rFonts w:ascii="Times New Roman" w:hAnsi="Times New Roman"/>
          <w:sz w:val="24"/>
          <w:szCs w:val="24"/>
        </w:rPr>
        <w:t>Источниками погашения дефицита бюджета района являлись:</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кредиты кредитных организаций – </w:t>
      </w:r>
      <w:r w:rsidRPr="0009788F">
        <w:rPr>
          <w:rFonts w:ascii="Times New Roman" w:hAnsi="Times New Roman"/>
          <w:b/>
          <w:sz w:val="24"/>
          <w:szCs w:val="24"/>
        </w:rPr>
        <w:t xml:space="preserve">48, 0 </w:t>
      </w:r>
      <w:r w:rsidRPr="0009788F">
        <w:rPr>
          <w:rFonts w:ascii="Times New Roman" w:hAnsi="Times New Roman"/>
          <w:sz w:val="24"/>
          <w:szCs w:val="24"/>
        </w:rPr>
        <w:t>млн. рублей;</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бюджетные кредиты от других бюджетов бюджетной системы РФ - </w:t>
      </w:r>
      <w:r w:rsidRPr="0009788F">
        <w:rPr>
          <w:rFonts w:ascii="Times New Roman" w:hAnsi="Times New Roman"/>
          <w:b/>
          <w:sz w:val="24"/>
          <w:szCs w:val="24"/>
        </w:rPr>
        <w:t>- 6, 1</w:t>
      </w:r>
      <w:r w:rsidRPr="0009788F">
        <w:rPr>
          <w:rFonts w:ascii="Times New Roman" w:hAnsi="Times New Roman"/>
          <w:sz w:val="24"/>
          <w:szCs w:val="24"/>
        </w:rPr>
        <w:t xml:space="preserve"> млн. рублей</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изменение остатков средств бюджета района на счете по учету средств бюджета района – </w:t>
      </w:r>
      <w:r w:rsidRPr="0009788F">
        <w:rPr>
          <w:rFonts w:ascii="Times New Roman" w:hAnsi="Times New Roman"/>
          <w:b/>
          <w:sz w:val="24"/>
          <w:szCs w:val="24"/>
        </w:rPr>
        <w:t xml:space="preserve">0,6 </w:t>
      </w:r>
      <w:r w:rsidRPr="0009788F">
        <w:rPr>
          <w:rFonts w:ascii="Times New Roman" w:hAnsi="Times New Roman"/>
          <w:sz w:val="24"/>
          <w:szCs w:val="24"/>
        </w:rPr>
        <w:t>млн.</w:t>
      </w:r>
      <w:r w:rsidRPr="0009788F">
        <w:rPr>
          <w:rFonts w:ascii="Times New Roman" w:hAnsi="Times New Roman"/>
          <w:b/>
          <w:sz w:val="24"/>
          <w:szCs w:val="24"/>
        </w:rPr>
        <w:t xml:space="preserve"> </w:t>
      </w:r>
      <w:r w:rsidRPr="0009788F">
        <w:rPr>
          <w:rFonts w:ascii="Times New Roman" w:hAnsi="Times New Roman"/>
          <w:sz w:val="24"/>
          <w:szCs w:val="24"/>
        </w:rPr>
        <w:t>рублей.</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sz w:val="24"/>
          <w:szCs w:val="24"/>
        </w:rPr>
        <w:tab/>
        <w:t xml:space="preserve">К сожалению, за 2015 год не удалось в полном объеме уменьшить задолженность прошлых лет по коммерческим кредитам, которая сложилась в сумме </w:t>
      </w:r>
      <w:r w:rsidRPr="0009788F">
        <w:rPr>
          <w:rFonts w:ascii="Times New Roman" w:hAnsi="Times New Roman"/>
          <w:b/>
          <w:sz w:val="24"/>
          <w:szCs w:val="24"/>
        </w:rPr>
        <w:t xml:space="preserve">206,3 </w:t>
      </w:r>
      <w:r w:rsidRPr="0009788F">
        <w:rPr>
          <w:rFonts w:ascii="Times New Roman" w:hAnsi="Times New Roman"/>
          <w:sz w:val="24"/>
          <w:szCs w:val="24"/>
        </w:rPr>
        <w:t xml:space="preserve">млн. рублей, хотя данное мероприятие было предусмотрено планом по оздоровлению муниципальных финансов. В условиях экономического спада нет возможности увеличения доходной части бюджета, а непосредственное сокращение расходов с социальной точки зрения неприемлемо. Но, несмотря на это в декабре 2015 года частично погашен кредит от кредитных организаций в сумме </w:t>
      </w:r>
      <w:r w:rsidRPr="0009788F">
        <w:rPr>
          <w:rFonts w:ascii="Times New Roman" w:hAnsi="Times New Roman"/>
          <w:b/>
          <w:sz w:val="24"/>
          <w:szCs w:val="24"/>
        </w:rPr>
        <w:t>5,0</w:t>
      </w:r>
      <w:r w:rsidRPr="0009788F">
        <w:rPr>
          <w:rFonts w:ascii="Times New Roman" w:hAnsi="Times New Roman"/>
          <w:sz w:val="24"/>
          <w:szCs w:val="24"/>
        </w:rPr>
        <w:t xml:space="preserve"> млн. рублей.  </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результате роста кредитных ресурсов, а так же увеличения процентной ставки за пользование кредитом растет и объем расходов бюджета района на обслуживание муниципального долга. В 2015 году  объем расходов бюджета района на обслуживание долга составил </w:t>
      </w:r>
      <w:r w:rsidRPr="0009788F">
        <w:rPr>
          <w:rFonts w:ascii="Times New Roman" w:hAnsi="Times New Roman"/>
          <w:b/>
          <w:sz w:val="24"/>
          <w:szCs w:val="24"/>
        </w:rPr>
        <w:t xml:space="preserve">28,1 </w:t>
      </w:r>
      <w:r w:rsidRPr="0009788F">
        <w:rPr>
          <w:rFonts w:ascii="Times New Roman" w:hAnsi="Times New Roman"/>
          <w:sz w:val="24"/>
          <w:szCs w:val="24"/>
        </w:rPr>
        <w:t xml:space="preserve">млн. рублей. </w:t>
      </w:r>
    </w:p>
    <w:p w:rsidR="00351C40"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 Администрацией постоянно ведется работа по сокращению муниципального долга. Проводится мониторинг состояния муниципального долга и оценка возможных рисков. Проводится работа с Департаментом бюджета и финансов Смоленской области  о предоставлении бюджетных кредитов в целях замещения «дорогих» банковских кредитов, а также проводится работа по реструктуризации задолженности по бюджетным кредитам, предоставленным бюджету района ранее. На ближайшую перспективу долговая политика будет строиться на принципах сохранения объема долговых обязательств на экономически безопасном уровне, с учетом всех возможных рисков; своевременности исполнения долговых обязательств и минимизации их стоимости.</w:t>
      </w:r>
    </w:p>
    <w:p w:rsidR="00590C78" w:rsidRPr="0009788F" w:rsidRDefault="00590C78"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w:t>
      </w:r>
    </w:p>
    <w:p w:rsidR="00901283" w:rsidRPr="0009788F" w:rsidRDefault="00901283" w:rsidP="0009788F">
      <w:pPr>
        <w:spacing w:after="0" w:line="240" w:lineRule="auto"/>
        <w:ind w:firstLine="360"/>
        <w:jc w:val="both"/>
        <w:rPr>
          <w:rFonts w:ascii="Times New Roman" w:hAnsi="Times New Roman"/>
          <w:b/>
          <w:sz w:val="24"/>
          <w:szCs w:val="24"/>
          <w:u w:val="single"/>
        </w:rPr>
      </w:pPr>
      <w:r w:rsidRPr="0009788F">
        <w:rPr>
          <w:rFonts w:ascii="Times New Roman" w:hAnsi="Times New Roman"/>
          <w:b/>
          <w:sz w:val="24"/>
          <w:szCs w:val="24"/>
          <w:u w:val="single"/>
        </w:rPr>
        <w:t>Экономика</w:t>
      </w:r>
    </w:p>
    <w:p w:rsidR="00901283" w:rsidRPr="0009788F" w:rsidRDefault="00901283" w:rsidP="0009788F">
      <w:pPr>
        <w:spacing w:after="0" w:line="240" w:lineRule="auto"/>
        <w:ind w:firstLine="360"/>
        <w:jc w:val="both"/>
        <w:rPr>
          <w:rFonts w:ascii="Times New Roman" w:hAnsi="Times New Roman"/>
          <w:sz w:val="24"/>
          <w:szCs w:val="24"/>
        </w:rPr>
      </w:pPr>
    </w:p>
    <w:p w:rsidR="003B5406" w:rsidRPr="0009788F" w:rsidRDefault="003B5406" w:rsidP="0009788F">
      <w:pPr>
        <w:pStyle w:val="2"/>
        <w:tabs>
          <w:tab w:val="left" w:pos="10490"/>
        </w:tabs>
        <w:spacing w:after="0" w:line="240" w:lineRule="auto"/>
        <w:ind w:firstLine="709"/>
        <w:jc w:val="both"/>
      </w:pPr>
      <w:r w:rsidRPr="0009788F">
        <w:t>На территории Вяземского района по состоянию на 01.01.2016 зарегистрировано 1675 организаций различной формы собственности, что на 14 единиц больше по сравнению с 2014 годом.  Численность работающих в организациях муниципального образования (без субъектов малого предпринимательства) за 2015 год – 18,3 тыс. человек (95,4% к уровню 2014 года). На 1 января 2016 года  уровень безработицы по Вяземскому району составил 0,7% (к численности экономически активного населения), численность безработных граждан – 296 человек.</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Среднемесячная начисленная заработная плата в организациях района (без субъектов малого предпринимательства) в 2015 году составила 23974,3 руб., что на 3,1% больше уровня 2014 года. </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Основными видами экономической деятельности района являются обрабатывающие производства, производство и распределение электроэнергии, газа и воды. Отгружено товаров собственного производства, выполнено работ и услуг собственными силами по этим видам деятельности на предприятиях района за 2015 год в объеме 15604,5 млн. руб. (102,9% к 2014 году в действующих ценах).</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Годовой объем ввода жилья -38339 кв.м. (в 2,1 р. к 2014 году). Объем работ, выполненных по виду деятельности «Строительство», за 2015 год составил 379,4 млн.руб. (69,5%).  В 2015 году «Объем инвестиций в основной капитал в расчет на 1 жителя» составил 14675 руб. Инвестиционные вложения предприятий осуществляются за счет собственных средств (удельный вес в общем объеме инвестиций – 42,0%) и привлеченных (58,0%) и направлены в основном на приобретение современного оборудования с целью модернизации производства. </w:t>
      </w:r>
    </w:p>
    <w:p w:rsidR="003B5406" w:rsidRPr="0009788F" w:rsidRDefault="003B5406" w:rsidP="0009788F">
      <w:pPr>
        <w:spacing w:after="0" w:line="240" w:lineRule="auto"/>
        <w:ind w:firstLine="840"/>
        <w:jc w:val="both"/>
        <w:rPr>
          <w:rFonts w:ascii="Times New Roman" w:hAnsi="Times New Roman"/>
          <w:sz w:val="24"/>
          <w:szCs w:val="24"/>
        </w:rPr>
      </w:pPr>
      <w:r w:rsidRPr="0009788F">
        <w:rPr>
          <w:rFonts w:ascii="Times New Roman" w:hAnsi="Times New Roman"/>
          <w:sz w:val="24"/>
          <w:szCs w:val="24"/>
        </w:rPr>
        <w:t>Ряд предприятий реализуют инвестиционные проекты с целью реконструкции производства и выпуска новых видов продукции общей стоимостью  более 6 млрд. руб., в отчетном году освоено 687 млн.руб. В результате реализации инвестиционных проектов будет создано 160 рабочих мест, фактически уже 35 человек приступили к выполнению своих обязанностей.</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На постоянной основе организована работа с бизнесом по участию  в конкурсах о признании инвестиционных проектов «одобренными» для получения государственной поддержки. В отчетном году 4 предприятия получили субсидию из областного бюджета.</w:t>
      </w:r>
    </w:p>
    <w:p w:rsidR="003B5406" w:rsidRPr="0009788F" w:rsidRDefault="003B5406" w:rsidP="0009788F">
      <w:pPr>
        <w:tabs>
          <w:tab w:val="left" w:pos="960"/>
        </w:tabs>
        <w:spacing w:after="0" w:line="240" w:lineRule="auto"/>
        <w:ind w:firstLine="720"/>
        <w:jc w:val="both"/>
        <w:rPr>
          <w:rFonts w:ascii="Times New Roman" w:hAnsi="Times New Roman"/>
          <w:sz w:val="24"/>
          <w:szCs w:val="24"/>
        </w:rPr>
      </w:pPr>
      <w:r w:rsidRPr="0009788F">
        <w:rPr>
          <w:rFonts w:ascii="Times New Roman" w:hAnsi="Times New Roman"/>
          <w:sz w:val="24"/>
          <w:szCs w:val="24"/>
        </w:rPr>
        <w:t>На сайте района и в средствах массовой информации размещаются объявления о проводимых конкурсах, выставках, ярмарках, семинарах. До заинтересованных лиц информация доводится непосредственно, оказывается консультационная помощь. Три предприятия вошли в число победителей Всероссийского конкурса «100 лучших товаров России».</w:t>
      </w:r>
    </w:p>
    <w:p w:rsidR="003B5406" w:rsidRPr="0009788F" w:rsidRDefault="003B540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Формирование благоприятной среды для малого бизнеса проходило в рамках реализации мероприятий муниципальной Программы «Развитие субъектов малого и среднего предпринимательства муниципального образования «Вяземский район» Смоленской области в 2014–2016 годы».</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Подготовлена и проведена презентация  Вяземского района на IV Международном экономическом форуме в городе Орша республики Беларусь.</w:t>
      </w:r>
      <w:r w:rsidRPr="0009788F">
        <w:rPr>
          <w:rFonts w:ascii="Times New Roman" w:hAnsi="Times New Roman"/>
          <w:bCs/>
          <w:sz w:val="24"/>
          <w:szCs w:val="24"/>
        </w:rPr>
        <w:t xml:space="preserve"> Организовано</w:t>
      </w:r>
      <w:r w:rsidRPr="0009788F">
        <w:rPr>
          <w:rFonts w:ascii="Times New Roman" w:hAnsi="Times New Roman"/>
          <w:sz w:val="24"/>
          <w:szCs w:val="24"/>
        </w:rPr>
        <w:t xml:space="preserve"> участие ООО  «Вяземская швейная фабрика» в V республиканской универсальной выставке-ярмарке «Оршанские традиции».</w:t>
      </w:r>
    </w:p>
    <w:p w:rsidR="003B5406" w:rsidRPr="0009788F" w:rsidRDefault="003B5406" w:rsidP="0009788F">
      <w:pPr>
        <w:spacing w:after="0" w:line="240" w:lineRule="auto"/>
        <w:ind w:firstLine="567"/>
        <w:jc w:val="both"/>
        <w:rPr>
          <w:rFonts w:ascii="Times New Roman" w:hAnsi="Times New Roman"/>
          <w:sz w:val="24"/>
          <w:szCs w:val="24"/>
        </w:rPr>
      </w:pPr>
      <w:r w:rsidRPr="0009788F">
        <w:rPr>
          <w:rFonts w:ascii="Times New Roman" w:hAnsi="Times New Roman"/>
          <w:sz w:val="24"/>
          <w:szCs w:val="24"/>
        </w:rPr>
        <w:t xml:space="preserve">В связи с празднованием Дня российского предпринимательства организована экскурсионная поездка в музей Первого полета и бизнес-встреча с предпринимателями г. Гагарина. Участниками мероприятий стали предприниматели, внесшие значительный вклад в развитие и социальное благополучие района. </w:t>
      </w:r>
    </w:p>
    <w:p w:rsidR="003B5406" w:rsidRPr="0009788F" w:rsidRDefault="003B5406" w:rsidP="0009788F">
      <w:pPr>
        <w:spacing w:after="0" w:line="240" w:lineRule="auto"/>
        <w:ind w:firstLine="567"/>
        <w:jc w:val="both"/>
        <w:rPr>
          <w:rFonts w:ascii="Times New Roman" w:hAnsi="Times New Roman"/>
          <w:sz w:val="24"/>
          <w:szCs w:val="24"/>
        </w:rPr>
      </w:pPr>
      <w:r w:rsidRPr="0009788F">
        <w:rPr>
          <w:rFonts w:ascii="Times New Roman" w:hAnsi="Times New Roman"/>
          <w:sz w:val="24"/>
          <w:szCs w:val="24"/>
        </w:rPr>
        <w:t xml:space="preserve">Организован и проведен семинар на тему: «Определение подлинности и платежеспособности денежных знаков Банка России». В семинаре приняли участие представители Сбербанка, межмуниципального отдела МВД РФ «Вяземский». </w:t>
      </w:r>
    </w:p>
    <w:p w:rsidR="003B5406" w:rsidRPr="0009788F" w:rsidRDefault="003B5406" w:rsidP="0009788F">
      <w:pPr>
        <w:spacing w:after="0" w:line="240" w:lineRule="auto"/>
        <w:ind w:firstLine="709"/>
        <w:jc w:val="both"/>
        <w:rPr>
          <w:rFonts w:ascii="Times New Roman" w:hAnsi="Times New Roman"/>
          <w:iCs/>
          <w:sz w:val="24"/>
          <w:szCs w:val="24"/>
        </w:rPr>
      </w:pPr>
      <w:r w:rsidRPr="0009788F">
        <w:rPr>
          <w:rFonts w:ascii="Times New Roman" w:hAnsi="Times New Roman"/>
          <w:sz w:val="24"/>
          <w:szCs w:val="24"/>
        </w:rPr>
        <w:t xml:space="preserve">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и на основании </w:t>
      </w:r>
      <w:r w:rsidRPr="0009788F">
        <w:rPr>
          <w:rFonts w:ascii="Times New Roman" w:hAnsi="Times New Roman"/>
          <w:iCs/>
          <w:sz w:val="24"/>
          <w:szCs w:val="24"/>
        </w:rPr>
        <w:t>Закона Смоленской области от 24.06.2010 N 46-з "О разграничении полномочий органов государственной власти Смоленской области в сфере государственного регулирования торговой деятельности" организована работа по формированию торгового реестра. В 2015 году внесены сведения по 119 объектам. Проводятся разъяснительные беседы с предпринимателями о необходимости создания торгового реестра и предоставления сведений по установленной форме.</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Осуществляется еженедельный мониторинг цен на основные социально-значимые продукты питания в программном комплексе в составе информационной системы Смоленской области. Согласован перечень торговых объектов, отобранных для организации наблюдения за ценами, в соответствии с требованиями Методических рекомендаций  по проведению мониторинга розничных цен, утвержденных приказом Департамента экономического развития от 24.04.2013 №157/01-01. </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Организуются и проводятся рейды по проверке нестационарной торговли на предмет соблюдения правил торговли, обеспечение порядка на прилегающей территории и выявления фактов продажи в неустановленных местах. Всего организовано и проведено 47 рейдов. Состоялось 40 встреч с руководителями торговых объектов по вопросам текущей деятельности и заключения договоров на вывоз твердо-бытовых отходов.</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На основании статьи 179 Бюджетного кодекса Российской Федерации в целях обеспечения достижения приоритетов социально-экономического развития муниципального образования «Вяземский район» Смоленской области разработано Постановление Администрации муниципального образования «Вяземский район» Смоленской области об утверждении Порядка разработки, реализации и оценки эффективности реализации муниципальных программ в муниципальном образовании «Вяземский район» Смоленской области. С целью управления и установления контроля за реализацией муниципальных программ сформированы планы-графики их реализации.</w:t>
      </w:r>
    </w:p>
    <w:p w:rsidR="003B5406" w:rsidRPr="0009788F" w:rsidRDefault="003B5406" w:rsidP="0009788F">
      <w:pPr>
        <w:widowControl w:val="0"/>
        <w:autoSpaceDE w:val="0"/>
        <w:autoSpaceDN w:val="0"/>
        <w:adjustRightInd w:val="0"/>
        <w:spacing w:after="0" w:line="240" w:lineRule="auto"/>
        <w:ind w:firstLine="540"/>
        <w:jc w:val="both"/>
        <w:rPr>
          <w:rFonts w:ascii="Times New Roman" w:hAnsi="Times New Roman"/>
          <w:sz w:val="24"/>
          <w:szCs w:val="24"/>
        </w:rPr>
      </w:pPr>
      <w:r w:rsidRPr="0009788F">
        <w:rPr>
          <w:rFonts w:ascii="Times New Roman" w:hAnsi="Times New Roman"/>
          <w:sz w:val="24"/>
          <w:szCs w:val="24"/>
        </w:rPr>
        <w:t>Разработан Прогноз социально-экономического развития муниципального образования «Вяземский район» Смоленской области на 2016 год и на плановый период 2017-2018 годов. Подготовлено постановление об утверждении показателей прогноза социально-экономического развития. Прогноз социально-экономического развития муниципального образования является основой для разработки и составления проекта бюджета.</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целях реализации Указа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 и распоряжения Правительства Российской Федерации от 11.09.2008 №1313-р в действующей редакции показатели для оценки эффективности деятельности органов местного самоуправления муниципальных районов района размещены в автоматизированной информационной системе мониторинга эффективности деятельности органов местного самоуправления муниципальных образований Смоленской области. Все показатели согласованы с областными профильными Департаментами. Итоговый Доклад Главы Администрации муниципального образования  о достигнутых значениях показателей за 2014 год и их планируемых значениях на 3-летний период опубликован на официальном сайте района.</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В соответствии с утвержденным положением действует Межведомственная комиссия по экономическим вопросам при Администрации муниципального образования «Вяземский район» Смоленской области. За 2015 год проведено 23 заседания комиссии, в т.ч. два выездных. Вызов на комиссии получили 675 налогоплательщиков, явилось и заслушано – 274</w:t>
      </w:r>
      <w:r w:rsidRPr="0009788F">
        <w:rPr>
          <w:rFonts w:ascii="Times New Roman" w:hAnsi="Times New Roman"/>
          <w:b/>
          <w:sz w:val="24"/>
          <w:szCs w:val="24"/>
        </w:rPr>
        <w:t xml:space="preserve"> </w:t>
      </w:r>
      <w:r w:rsidRPr="0009788F">
        <w:rPr>
          <w:rFonts w:ascii="Times New Roman" w:hAnsi="Times New Roman"/>
          <w:sz w:val="24"/>
          <w:szCs w:val="24"/>
        </w:rPr>
        <w:t>(40,6%). Сумма поступлений в консолидированный бюджет Смоленской области по результатам работы комиссии по состоянию на 01.01.2016 года составила</w:t>
      </w:r>
      <w:r w:rsidRPr="0009788F">
        <w:rPr>
          <w:rFonts w:ascii="Times New Roman" w:hAnsi="Times New Roman"/>
          <w:color w:val="FF0000"/>
          <w:sz w:val="24"/>
          <w:szCs w:val="24"/>
        </w:rPr>
        <w:t xml:space="preserve"> </w:t>
      </w:r>
      <w:r w:rsidRPr="0009788F">
        <w:rPr>
          <w:rFonts w:ascii="Times New Roman" w:hAnsi="Times New Roman"/>
          <w:sz w:val="24"/>
          <w:szCs w:val="24"/>
        </w:rPr>
        <w:t>18753,0 тыс. руб.</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рамках реализации долгосрочной областной целевой программы «Оказание содействия добровольному переселению в Смоленскую область соотечественников, проживающих за рубежом, на 2013-2018 годы» продолжает работать межведомственная рабочая группа по оказанию содействия добровольному переселению соотечественников в муниципальное образование «Вяземский район» Смоленской области. В 2015 году проведено 33 заседания, рассмотрено 215 заявлений, 102 заявителям согласована возможность добровольного переселения.</w:t>
      </w:r>
    </w:p>
    <w:p w:rsidR="00901283" w:rsidRPr="0009788F" w:rsidRDefault="00901283" w:rsidP="0009788F">
      <w:pPr>
        <w:pStyle w:val="a9"/>
        <w:spacing w:after="0" w:line="240" w:lineRule="auto"/>
        <w:ind w:left="0" w:firstLine="397"/>
        <w:jc w:val="both"/>
        <w:rPr>
          <w:rFonts w:ascii="Times New Roman" w:hAnsi="Times New Roman"/>
          <w:sz w:val="24"/>
          <w:szCs w:val="24"/>
        </w:rPr>
      </w:pPr>
      <w:r w:rsidRPr="0009788F">
        <w:rPr>
          <w:rFonts w:ascii="Times New Roman" w:hAnsi="Times New Roman"/>
          <w:sz w:val="24"/>
          <w:szCs w:val="24"/>
        </w:rPr>
        <w:t>В рамках муниципальной программы «Кадровая политика в здравоохранении муниципального образования «Вяземский район» Смоленской области на 201</w:t>
      </w:r>
      <w:r w:rsidR="003B5406" w:rsidRPr="0009788F">
        <w:rPr>
          <w:rFonts w:ascii="Times New Roman" w:hAnsi="Times New Roman"/>
          <w:sz w:val="24"/>
          <w:szCs w:val="24"/>
        </w:rPr>
        <w:t>5</w:t>
      </w:r>
      <w:r w:rsidRPr="0009788F">
        <w:rPr>
          <w:rFonts w:ascii="Times New Roman" w:hAnsi="Times New Roman"/>
          <w:sz w:val="24"/>
          <w:szCs w:val="24"/>
        </w:rPr>
        <w:t>-201</w:t>
      </w:r>
      <w:r w:rsidR="003B5406" w:rsidRPr="0009788F">
        <w:rPr>
          <w:rFonts w:ascii="Times New Roman" w:hAnsi="Times New Roman"/>
          <w:sz w:val="24"/>
          <w:szCs w:val="24"/>
        </w:rPr>
        <w:t>7</w:t>
      </w:r>
      <w:r w:rsidRPr="0009788F">
        <w:rPr>
          <w:rFonts w:ascii="Times New Roman" w:hAnsi="Times New Roman"/>
          <w:sz w:val="24"/>
          <w:szCs w:val="24"/>
        </w:rPr>
        <w:t xml:space="preserve"> годы»:</w:t>
      </w:r>
    </w:p>
    <w:p w:rsidR="00901283" w:rsidRPr="0009788F" w:rsidRDefault="00901283" w:rsidP="0009788F">
      <w:pPr>
        <w:pStyle w:val="a9"/>
        <w:spacing w:after="0" w:line="240" w:lineRule="auto"/>
        <w:ind w:left="0"/>
        <w:jc w:val="both"/>
        <w:rPr>
          <w:rFonts w:ascii="Times New Roman" w:hAnsi="Times New Roman"/>
          <w:color w:val="000000"/>
          <w:sz w:val="24"/>
          <w:szCs w:val="24"/>
        </w:rPr>
      </w:pPr>
      <w:r w:rsidRPr="0009788F">
        <w:rPr>
          <w:rFonts w:ascii="Times New Roman" w:hAnsi="Times New Roman"/>
          <w:bCs/>
          <w:color w:val="000000"/>
          <w:sz w:val="24"/>
          <w:szCs w:val="24"/>
        </w:rPr>
        <w:t xml:space="preserve">Выплачено 14 целевых стипендий на период учебного года </w:t>
      </w:r>
      <w:r w:rsidR="0009788B" w:rsidRPr="0009788F">
        <w:rPr>
          <w:rFonts w:ascii="Times New Roman" w:hAnsi="Times New Roman"/>
          <w:bCs/>
          <w:color w:val="000000"/>
          <w:sz w:val="24"/>
          <w:szCs w:val="24"/>
        </w:rPr>
        <w:t xml:space="preserve">студентам </w:t>
      </w:r>
      <w:r w:rsidRPr="0009788F">
        <w:rPr>
          <w:rFonts w:ascii="Times New Roman" w:hAnsi="Times New Roman"/>
          <w:bCs/>
          <w:color w:val="000000"/>
          <w:sz w:val="24"/>
          <w:szCs w:val="24"/>
        </w:rPr>
        <w:t>высш</w:t>
      </w:r>
      <w:r w:rsidR="0009788B" w:rsidRPr="0009788F">
        <w:rPr>
          <w:rFonts w:ascii="Times New Roman" w:hAnsi="Times New Roman"/>
          <w:bCs/>
          <w:color w:val="000000"/>
          <w:sz w:val="24"/>
          <w:szCs w:val="24"/>
        </w:rPr>
        <w:t>их</w:t>
      </w:r>
      <w:r w:rsidRPr="0009788F">
        <w:rPr>
          <w:rFonts w:ascii="Times New Roman" w:hAnsi="Times New Roman"/>
          <w:bCs/>
          <w:color w:val="000000"/>
          <w:sz w:val="24"/>
          <w:szCs w:val="24"/>
        </w:rPr>
        <w:t xml:space="preserve"> учебн</w:t>
      </w:r>
      <w:r w:rsidR="0009788B" w:rsidRPr="0009788F">
        <w:rPr>
          <w:rFonts w:ascii="Times New Roman" w:hAnsi="Times New Roman"/>
          <w:bCs/>
          <w:color w:val="000000"/>
          <w:sz w:val="24"/>
          <w:szCs w:val="24"/>
        </w:rPr>
        <w:t>ых</w:t>
      </w:r>
      <w:r w:rsidRPr="0009788F">
        <w:rPr>
          <w:rFonts w:ascii="Times New Roman" w:hAnsi="Times New Roman"/>
          <w:bCs/>
          <w:color w:val="000000"/>
          <w:sz w:val="24"/>
          <w:szCs w:val="24"/>
        </w:rPr>
        <w:t xml:space="preserve"> заведени</w:t>
      </w:r>
      <w:r w:rsidR="0009788B" w:rsidRPr="0009788F">
        <w:rPr>
          <w:rFonts w:ascii="Times New Roman" w:hAnsi="Times New Roman"/>
          <w:bCs/>
          <w:color w:val="000000"/>
          <w:sz w:val="24"/>
          <w:szCs w:val="24"/>
        </w:rPr>
        <w:t>й</w:t>
      </w:r>
      <w:r w:rsidRPr="0009788F">
        <w:rPr>
          <w:rFonts w:ascii="Times New Roman" w:hAnsi="Times New Roman"/>
          <w:bCs/>
          <w:color w:val="000000"/>
          <w:sz w:val="24"/>
          <w:szCs w:val="24"/>
        </w:rPr>
        <w:t xml:space="preserve"> на сумму </w:t>
      </w:r>
      <w:r w:rsidRPr="0009788F">
        <w:rPr>
          <w:rFonts w:ascii="Times New Roman" w:hAnsi="Times New Roman"/>
          <w:color w:val="000000"/>
          <w:sz w:val="24"/>
          <w:szCs w:val="24"/>
        </w:rPr>
        <w:t>2</w:t>
      </w:r>
      <w:r w:rsidR="003B5406" w:rsidRPr="0009788F">
        <w:rPr>
          <w:rFonts w:ascii="Times New Roman" w:hAnsi="Times New Roman"/>
          <w:color w:val="000000"/>
          <w:sz w:val="24"/>
          <w:szCs w:val="24"/>
        </w:rPr>
        <w:t>40</w:t>
      </w:r>
      <w:r w:rsidRPr="0009788F">
        <w:rPr>
          <w:rFonts w:ascii="Times New Roman" w:hAnsi="Times New Roman"/>
          <w:color w:val="000000"/>
          <w:sz w:val="24"/>
          <w:szCs w:val="24"/>
        </w:rPr>
        <w:t xml:space="preserve"> 000 руб.</w:t>
      </w:r>
    </w:p>
    <w:p w:rsidR="00901283" w:rsidRPr="0009788F" w:rsidRDefault="00901283" w:rsidP="0009788F">
      <w:pPr>
        <w:spacing w:after="0" w:line="240" w:lineRule="auto"/>
        <w:jc w:val="both"/>
        <w:rPr>
          <w:rFonts w:ascii="Times New Roman" w:hAnsi="Times New Roman"/>
          <w:color w:val="000000"/>
          <w:sz w:val="24"/>
          <w:szCs w:val="24"/>
        </w:rPr>
      </w:pPr>
      <w:r w:rsidRPr="0009788F">
        <w:rPr>
          <w:rFonts w:ascii="Times New Roman" w:hAnsi="Times New Roman"/>
          <w:bCs/>
          <w:color w:val="000000"/>
          <w:sz w:val="24"/>
          <w:szCs w:val="24"/>
        </w:rPr>
        <w:t>Выплачено 2 целевых стипенди</w:t>
      </w:r>
      <w:r w:rsidR="0009788B" w:rsidRPr="0009788F">
        <w:rPr>
          <w:rFonts w:ascii="Times New Roman" w:hAnsi="Times New Roman"/>
          <w:bCs/>
          <w:color w:val="000000"/>
          <w:sz w:val="24"/>
          <w:szCs w:val="24"/>
        </w:rPr>
        <w:t>и</w:t>
      </w:r>
      <w:r w:rsidRPr="0009788F">
        <w:rPr>
          <w:rFonts w:ascii="Times New Roman" w:hAnsi="Times New Roman"/>
          <w:bCs/>
          <w:color w:val="000000"/>
          <w:sz w:val="24"/>
          <w:szCs w:val="24"/>
        </w:rPr>
        <w:t xml:space="preserve"> на период учебного года </w:t>
      </w:r>
      <w:r w:rsidR="0009788B" w:rsidRPr="0009788F">
        <w:rPr>
          <w:rFonts w:ascii="Times New Roman" w:hAnsi="Times New Roman"/>
          <w:bCs/>
          <w:color w:val="000000"/>
          <w:sz w:val="24"/>
          <w:szCs w:val="24"/>
        </w:rPr>
        <w:t xml:space="preserve">студентам </w:t>
      </w:r>
      <w:r w:rsidRPr="0009788F">
        <w:rPr>
          <w:rFonts w:ascii="Times New Roman" w:hAnsi="Times New Roman"/>
          <w:bCs/>
          <w:color w:val="000000"/>
          <w:sz w:val="24"/>
          <w:szCs w:val="24"/>
        </w:rPr>
        <w:t>средн</w:t>
      </w:r>
      <w:r w:rsidR="0009788B" w:rsidRPr="0009788F">
        <w:rPr>
          <w:rFonts w:ascii="Times New Roman" w:hAnsi="Times New Roman"/>
          <w:bCs/>
          <w:color w:val="000000"/>
          <w:sz w:val="24"/>
          <w:szCs w:val="24"/>
        </w:rPr>
        <w:t>их</w:t>
      </w:r>
      <w:r w:rsidRPr="0009788F">
        <w:rPr>
          <w:rFonts w:ascii="Times New Roman" w:hAnsi="Times New Roman"/>
          <w:bCs/>
          <w:color w:val="000000"/>
          <w:sz w:val="24"/>
          <w:szCs w:val="24"/>
        </w:rPr>
        <w:t xml:space="preserve"> специальн</w:t>
      </w:r>
      <w:r w:rsidR="0009788B" w:rsidRPr="0009788F">
        <w:rPr>
          <w:rFonts w:ascii="Times New Roman" w:hAnsi="Times New Roman"/>
          <w:bCs/>
          <w:color w:val="000000"/>
          <w:sz w:val="24"/>
          <w:szCs w:val="24"/>
        </w:rPr>
        <w:t>ых</w:t>
      </w:r>
      <w:r w:rsidRPr="0009788F">
        <w:rPr>
          <w:rFonts w:ascii="Times New Roman" w:hAnsi="Times New Roman"/>
          <w:bCs/>
          <w:color w:val="000000"/>
          <w:sz w:val="24"/>
          <w:szCs w:val="24"/>
        </w:rPr>
        <w:t xml:space="preserve"> учебн</w:t>
      </w:r>
      <w:r w:rsidR="0009788B" w:rsidRPr="0009788F">
        <w:rPr>
          <w:rFonts w:ascii="Times New Roman" w:hAnsi="Times New Roman"/>
          <w:bCs/>
          <w:color w:val="000000"/>
          <w:sz w:val="24"/>
          <w:szCs w:val="24"/>
        </w:rPr>
        <w:t>ых</w:t>
      </w:r>
      <w:r w:rsidRPr="0009788F">
        <w:rPr>
          <w:rFonts w:ascii="Times New Roman" w:hAnsi="Times New Roman"/>
          <w:bCs/>
          <w:color w:val="000000"/>
          <w:sz w:val="24"/>
          <w:szCs w:val="24"/>
        </w:rPr>
        <w:t xml:space="preserve"> заведени</w:t>
      </w:r>
      <w:r w:rsidR="0009788B" w:rsidRPr="0009788F">
        <w:rPr>
          <w:rFonts w:ascii="Times New Roman" w:hAnsi="Times New Roman"/>
          <w:bCs/>
          <w:color w:val="000000"/>
          <w:sz w:val="24"/>
          <w:szCs w:val="24"/>
        </w:rPr>
        <w:t>й</w:t>
      </w:r>
      <w:r w:rsidRPr="0009788F">
        <w:rPr>
          <w:rFonts w:ascii="Times New Roman" w:hAnsi="Times New Roman"/>
          <w:bCs/>
          <w:color w:val="000000"/>
          <w:sz w:val="24"/>
          <w:szCs w:val="24"/>
        </w:rPr>
        <w:t xml:space="preserve"> на сумму </w:t>
      </w:r>
      <w:r w:rsidR="003B5406" w:rsidRPr="0009788F">
        <w:rPr>
          <w:rFonts w:ascii="Times New Roman" w:hAnsi="Times New Roman"/>
          <w:bCs/>
          <w:color w:val="000000"/>
          <w:sz w:val="24"/>
          <w:szCs w:val="24"/>
        </w:rPr>
        <w:t>7</w:t>
      </w:r>
      <w:r w:rsidRPr="0009788F">
        <w:rPr>
          <w:rFonts w:ascii="Times New Roman" w:hAnsi="Times New Roman"/>
          <w:color w:val="000000"/>
          <w:sz w:val="24"/>
          <w:szCs w:val="24"/>
        </w:rPr>
        <w:t xml:space="preserve"> </w:t>
      </w:r>
      <w:r w:rsidR="003B5406" w:rsidRPr="0009788F">
        <w:rPr>
          <w:rFonts w:ascii="Times New Roman" w:hAnsi="Times New Roman"/>
          <w:color w:val="000000"/>
          <w:sz w:val="24"/>
          <w:szCs w:val="24"/>
        </w:rPr>
        <w:t>5</w:t>
      </w:r>
      <w:r w:rsidRPr="0009788F">
        <w:rPr>
          <w:rFonts w:ascii="Times New Roman" w:hAnsi="Times New Roman"/>
          <w:color w:val="000000"/>
          <w:sz w:val="24"/>
          <w:szCs w:val="24"/>
        </w:rPr>
        <w:t>00 руб.</w:t>
      </w:r>
    </w:p>
    <w:p w:rsidR="00901283" w:rsidRPr="0009788F" w:rsidRDefault="00901283" w:rsidP="0009788F">
      <w:pPr>
        <w:spacing w:after="0" w:line="240" w:lineRule="auto"/>
        <w:jc w:val="both"/>
        <w:rPr>
          <w:rFonts w:ascii="Times New Roman" w:hAnsi="Times New Roman"/>
          <w:bCs/>
          <w:color w:val="000000"/>
          <w:sz w:val="24"/>
          <w:szCs w:val="24"/>
        </w:rPr>
      </w:pPr>
      <w:r w:rsidRPr="0009788F">
        <w:rPr>
          <w:rFonts w:ascii="Times New Roman" w:hAnsi="Times New Roman"/>
          <w:bCs/>
          <w:color w:val="000000"/>
          <w:sz w:val="24"/>
          <w:szCs w:val="24"/>
        </w:rPr>
        <w:t xml:space="preserve">Выплачена единовременная помощь </w:t>
      </w:r>
      <w:r w:rsidR="003B5406" w:rsidRPr="0009788F">
        <w:rPr>
          <w:rFonts w:ascii="Times New Roman" w:hAnsi="Times New Roman"/>
          <w:bCs/>
          <w:color w:val="000000"/>
          <w:sz w:val="24"/>
          <w:szCs w:val="24"/>
        </w:rPr>
        <w:t xml:space="preserve">трем </w:t>
      </w:r>
      <w:r w:rsidRPr="0009788F">
        <w:rPr>
          <w:rFonts w:ascii="Times New Roman" w:hAnsi="Times New Roman"/>
          <w:bCs/>
          <w:color w:val="000000"/>
          <w:sz w:val="24"/>
          <w:szCs w:val="24"/>
        </w:rPr>
        <w:t xml:space="preserve">вновь принятым специалистам ЦРБ в размере </w:t>
      </w:r>
      <w:r w:rsidR="0009788B" w:rsidRPr="0009788F">
        <w:rPr>
          <w:rFonts w:ascii="Times New Roman" w:hAnsi="Times New Roman"/>
          <w:bCs/>
          <w:color w:val="000000"/>
          <w:sz w:val="24"/>
          <w:szCs w:val="24"/>
        </w:rPr>
        <w:t xml:space="preserve">по </w:t>
      </w:r>
      <w:r w:rsidRPr="0009788F">
        <w:rPr>
          <w:rFonts w:ascii="Times New Roman" w:hAnsi="Times New Roman"/>
          <w:bCs/>
          <w:color w:val="000000"/>
          <w:sz w:val="24"/>
          <w:szCs w:val="24"/>
        </w:rPr>
        <w:t>15 000 руб.</w:t>
      </w:r>
    </w:p>
    <w:p w:rsidR="00901283" w:rsidRPr="0009788F" w:rsidRDefault="00901283" w:rsidP="0009788F">
      <w:pPr>
        <w:pStyle w:val="a9"/>
        <w:spacing w:after="0" w:line="240" w:lineRule="auto"/>
        <w:ind w:left="0"/>
        <w:jc w:val="both"/>
        <w:rPr>
          <w:rFonts w:ascii="Times New Roman" w:hAnsi="Times New Roman"/>
          <w:color w:val="000000"/>
          <w:sz w:val="24"/>
          <w:szCs w:val="24"/>
        </w:rPr>
      </w:pPr>
      <w:r w:rsidRPr="0009788F">
        <w:rPr>
          <w:rFonts w:ascii="Times New Roman" w:hAnsi="Times New Roman"/>
          <w:bCs/>
          <w:color w:val="000000"/>
          <w:sz w:val="24"/>
          <w:szCs w:val="24"/>
        </w:rPr>
        <w:t>Приобретен</w:t>
      </w:r>
      <w:r w:rsidR="003B5406" w:rsidRPr="0009788F">
        <w:rPr>
          <w:rFonts w:ascii="Times New Roman" w:hAnsi="Times New Roman"/>
          <w:bCs/>
          <w:color w:val="000000"/>
          <w:sz w:val="24"/>
          <w:szCs w:val="24"/>
        </w:rPr>
        <w:t>а</w:t>
      </w:r>
      <w:r w:rsidRPr="0009788F">
        <w:rPr>
          <w:rFonts w:ascii="Times New Roman" w:hAnsi="Times New Roman"/>
          <w:bCs/>
          <w:color w:val="000000"/>
          <w:sz w:val="24"/>
          <w:szCs w:val="24"/>
        </w:rPr>
        <w:t xml:space="preserve"> </w:t>
      </w:r>
      <w:r w:rsidR="003B5406" w:rsidRPr="0009788F">
        <w:rPr>
          <w:rFonts w:ascii="Times New Roman" w:hAnsi="Times New Roman"/>
          <w:bCs/>
          <w:color w:val="000000"/>
          <w:sz w:val="24"/>
          <w:szCs w:val="24"/>
        </w:rPr>
        <w:t>1</w:t>
      </w:r>
      <w:r w:rsidRPr="0009788F">
        <w:rPr>
          <w:rFonts w:ascii="Times New Roman" w:hAnsi="Times New Roman"/>
          <w:bCs/>
          <w:color w:val="000000"/>
          <w:sz w:val="24"/>
          <w:szCs w:val="24"/>
        </w:rPr>
        <w:t xml:space="preserve"> квартир</w:t>
      </w:r>
      <w:r w:rsidR="003B5406" w:rsidRPr="0009788F">
        <w:rPr>
          <w:rFonts w:ascii="Times New Roman" w:hAnsi="Times New Roman"/>
          <w:bCs/>
          <w:color w:val="000000"/>
          <w:sz w:val="24"/>
          <w:szCs w:val="24"/>
        </w:rPr>
        <w:t>а</w:t>
      </w:r>
      <w:r w:rsidRPr="0009788F">
        <w:rPr>
          <w:rFonts w:ascii="Times New Roman" w:hAnsi="Times New Roman"/>
          <w:bCs/>
          <w:color w:val="000000"/>
          <w:sz w:val="24"/>
          <w:szCs w:val="24"/>
        </w:rPr>
        <w:t xml:space="preserve"> с целью обеспечения жильем</w:t>
      </w:r>
      <w:r w:rsidR="0009788B" w:rsidRPr="0009788F">
        <w:rPr>
          <w:rFonts w:ascii="Times New Roman" w:hAnsi="Times New Roman"/>
          <w:bCs/>
          <w:color w:val="000000"/>
          <w:sz w:val="24"/>
          <w:szCs w:val="24"/>
        </w:rPr>
        <w:t xml:space="preserve"> приглашенных на работу</w:t>
      </w:r>
      <w:r w:rsidRPr="0009788F">
        <w:rPr>
          <w:rFonts w:ascii="Times New Roman" w:hAnsi="Times New Roman"/>
          <w:bCs/>
          <w:color w:val="000000"/>
          <w:sz w:val="24"/>
          <w:szCs w:val="24"/>
        </w:rPr>
        <w:t xml:space="preserve"> медицинских работников на сумму </w:t>
      </w:r>
      <w:r w:rsidR="003B5406" w:rsidRPr="0009788F">
        <w:rPr>
          <w:rFonts w:ascii="Times New Roman" w:hAnsi="Times New Roman"/>
          <w:bCs/>
          <w:color w:val="000000"/>
          <w:sz w:val="24"/>
          <w:szCs w:val="24"/>
        </w:rPr>
        <w:t>1</w:t>
      </w:r>
      <w:r w:rsidRPr="0009788F">
        <w:rPr>
          <w:rFonts w:ascii="Times New Roman" w:hAnsi="Times New Roman"/>
          <w:color w:val="000000"/>
          <w:sz w:val="24"/>
          <w:szCs w:val="24"/>
        </w:rPr>
        <w:t xml:space="preserve"> </w:t>
      </w:r>
      <w:r w:rsidR="003B5406" w:rsidRPr="0009788F">
        <w:rPr>
          <w:rFonts w:ascii="Times New Roman" w:hAnsi="Times New Roman"/>
          <w:color w:val="000000"/>
          <w:sz w:val="24"/>
          <w:szCs w:val="24"/>
        </w:rPr>
        <w:t>3</w:t>
      </w:r>
      <w:r w:rsidRPr="0009788F">
        <w:rPr>
          <w:rFonts w:ascii="Times New Roman" w:hAnsi="Times New Roman"/>
          <w:color w:val="000000"/>
          <w:sz w:val="24"/>
          <w:szCs w:val="24"/>
        </w:rPr>
        <w:t>00 000 руб.</w:t>
      </w:r>
    </w:p>
    <w:p w:rsidR="00901283" w:rsidRPr="0009788F" w:rsidRDefault="00901283" w:rsidP="0009788F">
      <w:pPr>
        <w:pStyle w:val="a5"/>
        <w:jc w:val="both"/>
        <w:rPr>
          <w:b/>
          <w:sz w:val="24"/>
          <w:szCs w:val="24"/>
        </w:rPr>
      </w:pPr>
    </w:p>
    <w:p w:rsidR="00901283" w:rsidRPr="0009788F" w:rsidRDefault="00A132DA" w:rsidP="0009788F">
      <w:pPr>
        <w:spacing w:after="0" w:line="240" w:lineRule="auto"/>
        <w:ind w:firstLine="360"/>
        <w:rPr>
          <w:rFonts w:ascii="Times New Roman" w:hAnsi="Times New Roman"/>
          <w:b/>
          <w:sz w:val="24"/>
          <w:szCs w:val="24"/>
          <w:u w:val="single"/>
        </w:rPr>
      </w:pPr>
      <w:r w:rsidRPr="0009788F">
        <w:rPr>
          <w:rFonts w:ascii="Times New Roman" w:hAnsi="Times New Roman"/>
          <w:b/>
          <w:sz w:val="24"/>
          <w:szCs w:val="24"/>
          <w:u w:val="single"/>
        </w:rPr>
        <w:t>Р</w:t>
      </w:r>
      <w:r w:rsidR="00901283" w:rsidRPr="0009788F">
        <w:rPr>
          <w:rFonts w:ascii="Times New Roman" w:hAnsi="Times New Roman"/>
          <w:b/>
          <w:sz w:val="24"/>
          <w:szCs w:val="24"/>
          <w:u w:val="single"/>
        </w:rPr>
        <w:t xml:space="preserve">егулирование контрактной системы в сфере закупок </w:t>
      </w:r>
    </w:p>
    <w:p w:rsidR="00901283" w:rsidRPr="0009788F" w:rsidRDefault="00901283" w:rsidP="0009788F">
      <w:pPr>
        <w:spacing w:after="0" w:line="240" w:lineRule="auto"/>
        <w:jc w:val="both"/>
        <w:rPr>
          <w:rFonts w:ascii="Times New Roman" w:hAnsi="Times New Roman"/>
          <w:i/>
          <w:sz w:val="24"/>
          <w:szCs w:val="24"/>
        </w:rPr>
      </w:pPr>
    </w:p>
    <w:p w:rsidR="003B5406" w:rsidRPr="0009788F" w:rsidRDefault="00901283"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color w:val="000000"/>
          <w:sz w:val="24"/>
          <w:szCs w:val="24"/>
        </w:rPr>
        <w:t xml:space="preserve">         </w:t>
      </w:r>
      <w:r w:rsidR="003B5406" w:rsidRPr="0009788F">
        <w:rPr>
          <w:rFonts w:ascii="Times New Roman" w:hAnsi="Times New Roman"/>
          <w:b/>
          <w:color w:val="000000"/>
          <w:sz w:val="24"/>
          <w:szCs w:val="24"/>
        </w:rPr>
        <w:t>В целях осуществления муниципальных закупок для муниципальных нужд Администрации муниципального образования «Вяземский район» Смоленской области</w:t>
      </w:r>
      <w:r w:rsidR="003B5406" w:rsidRPr="0009788F">
        <w:rPr>
          <w:rFonts w:ascii="Times New Roman" w:hAnsi="Times New Roman"/>
          <w:sz w:val="24"/>
          <w:szCs w:val="24"/>
        </w:rPr>
        <w:t xml:space="preserve">, в соответствии с требованиями Федерального закона </w:t>
      </w:r>
      <w:r w:rsidR="003B5406" w:rsidRPr="0009788F">
        <w:rPr>
          <w:rFonts w:ascii="Times New Roman" w:hAnsi="Times New Roman"/>
          <w:sz w:val="24"/>
          <w:szCs w:val="24"/>
        </w:rPr>
        <w:br/>
      </w:r>
      <w:r w:rsidR="003B5406" w:rsidRPr="0009788F">
        <w:rPr>
          <w:rFonts w:ascii="Times New Roman" w:hAnsi="Times New Roman"/>
          <w:color w:val="000000"/>
          <w:sz w:val="24"/>
          <w:szCs w:val="24"/>
          <w:lang w:eastAsia="ar-SA"/>
        </w:rPr>
        <w:t>от 05.04.2013 № 44-ФЗ «О контрактной системе в сфере закупок товаров, работ, услуг для обеспечения государственных и муниципальных нужд»</w:t>
      </w:r>
      <w:r w:rsidR="003B5406" w:rsidRPr="0009788F">
        <w:rPr>
          <w:rFonts w:ascii="Times New Roman" w:hAnsi="Times New Roman"/>
          <w:sz w:val="24"/>
          <w:szCs w:val="24"/>
        </w:rPr>
        <w:t xml:space="preserve"> размещено на официальном сайте РФ </w:t>
      </w:r>
      <w:r w:rsidR="003B5406" w:rsidRPr="0009788F">
        <w:rPr>
          <w:rFonts w:ascii="Times New Roman" w:hAnsi="Times New Roman"/>
          <w:b/>
          <w:sz w:val="24"/>
          <w:szCs w:val="24"/>
          <w:u w:val="single"/>
        </w:rPr>
        <w:t>541</w:t>
      </w:r>
      <w:r w:rsidR="003B5406" w:rsidRPr="0009788F">
        <w:rPr>
          <w:rFonts w:ascii="Times New Roman" w:hAnsi="Times New Roman"/>
          <w:sz w:val="24"/>
          <w:szCs w:val="24"/>
        </w:rPr>
        <w:t xml:space="preserve"> муниципальный заказ на сумму </w:t>
      </w:r>
      <w:r w:rsidR="003B5406" w:rsidRPr="0009788F">
        <w:rPr>
          <w:rFonts w:ascii="Times New Roman" w:hAnsi="Times New Roman"/>
          <w:b/>
          <w:sz w:val="24"/>
          <w:szCs w:val="24"/>
          <w:u w:val="single"/>
        </w:rPr>
        <w:t>531 364 588,02 руб.</w:t>
      </w:r>
      <w:r w:rsidR="003B5406" w:rsidRPr="0009788F">
        <w:rPr>
          <w:rFonts w:ascii="Times New Roman" w:hAnsi="Times New Roman"/>
          <w:sz w:val="24"/>
          <w:szCs w:val="24"/>
        </w:rPr>
        <w:t xml:space="preserve"> </w:t>
      </w:r>
    </w:p>
    <w:tbl>
      <w:tblPr>
        <w:tblpPr w:leftFromText="180" w:rightFromText="180" w:vertAnchor="text" w:horzAnchor="margin" w:tblpY="81"/>
        <w:tblW w:w="9938" w:type="dxa"/>
        <w:tblLayout w:type="fixed"/>
        <w:tblLook w:val="04A0" w:firstRow="1" w:lastRow="0" w:firstColumn="1" w:lastColumn="0" w:noHBand="0" w:noVBand="1"/>
      </w:tblPr>
      <w:tblGrid>
        <w:gridCol w:w="1858"/>
        <w:gridCol w:w="2126"/>
        <w:gridCol w:w="1286"/>
        <w:gridCol w:w="1549"/>
        <w:gridCol w:w="1559"/>
        <w:gridCol w:w="1560"/>
      </w:tblGrid>
      <w:tr w:rsidR="003B5406" w:rsidRPr="0009788F" w:rsidTr="003B5406">
        <w:trPr>
          <w:trHeight w:val="750"/>
        </w:trPr>
        <w:tc>
          <w:tcPr>
            <w:tcW w:w="1858"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3B5406" w:rsidRPr="0009788F" w:rsidRDefault="003B5406" w:rsidP="0009788F">
            <w:pPr>
              <w:spacing w:after="0" w:line="240" w:lineRule="auto"/>
              <w:jc w:val="center"/>
              <w:rPr>
                <w:rFonts w:ascii="Times New Roman" w:hAnsi="Times New Roman"/>
                <w:b/>
                <w:bCs/>
                <w:color w:val="000000"/>
                <w:sz w:val="20"/>
                <w:szCs w:val="20"/>
              </w:rPr>
            </w:pPr>
            <w:r w:rsidRPr="0009788F">
              <w:rPr>
                <w:rFonts w:ascii="Times New Roman" w:hAnsi="Times New Roman"/>
                <w:b/>
                <w:bCs/>
                <w:color w:val="000000"/>
                <w:sz w:val="20"/>
                <w:szCs w:val="20"/>
              </w:rPr>
              <w:t>Источник финансирования</w:t>
            </w:r>
          </w:p>
        </w:tc>
        <w:tc>
          <w:tcPr>
            <w:tcW w:w="2126" w:type="dxa"/>
            <w:tcBorders>
              <w:top w:val="single" w:sz="4" w:space="0" w:color="auto"/>
              <w:left w:val="nil"/>
              <w:bottom w:val="single" w:sz="4" w:space="0" w:color="auto"/>
              <w:right w:val="single" w:sz="4" w:space="0" w:color="auto"/>
            </w:tcBorders>
            <w:shd w:val="clear" w:color="DCE6F1" w:fill="DCE6F1"/>
            <w:vAlign w:val="center"/>
            <w:hideMark/>
          </w:tcPr>
          <w:p w:rsidR="003B5406" w:rsidRPr="0009788F" w:rsidRDefault="003B5406" w:rsidP="0009788F">
            <w:pPr>
              <w:spacing w:after="0" w:line="240" w:lineRule="auto"/>
              <w:jc w:val="center"/>
              <w:rPr>
                <w:rFonts w:ascii="Times New Roman" w:hAnsi="Times New Roman"/>
                <w:b/>
                <w:bCs/>
                <w:color w:val="000000"/>
                <w:sz w:val="20"/>
                <w:szCs w:val="20"/>
              </w:rPr>
            </w:pPr>
            <w:r w:rsidRPr="0009788F">
              <w:rPr>
                <w:rFonts w:ascii="Times New Roman" w:hAnsi="Times New Roman"/>
                <w:b/>
                <w:bCs/>
                <w:color w:val="000000"/>
                <w:sz w:val="20"/>
                <w:szCs w:val="20"/>
              </w:rPr>
              <w:t>Тип конкурсной процедуры</w:t>
            </w:r>
          </w:p>
        </w:tc>
        <w:tc>
          <w:tcPr>
            <w:tcW w:w="1286" w:type="dxa"/>
            <w:tcBorders>
              <w:top w:val="single" w:sz="4" w:space="0" w:color="auto"/>
              <w:left w:val="nil"/>
              <w:bottom w:val="single" w:sz="4" w:space="0" w:color="auto"/>
              <w:right w:val="single" w:sz="4" w:space="0" w:color="auto"/>
            </w:tcBorders>
            <w:shd w:val="clear" w:color="DCE6F1" w:fill="DCE6F1"/>
            <w:vAlign w:val="center"/>
            <w:hideMark/>
          </w:tcPr>
          <w:p w:rsidR="003B5406" w:rsidRPr="0009788F" w:rsidRDefault="003B5406" w:rsidP="0009788F">
            <w:pPr>
              <w:spacing w:after="0" w:line="240" w:lineRule="auto"/>
              <w:jc w:val="center"/>
              <w:rPr>
                <w:rFonts w:ascii="Times New Roman" w:hAnsi="Times New Roman"/>
                <w:b/>
                <w:bCs/>
                <w:color w:val="000000"/>
                <w:sz w:val="20"/>
                <w:szCs w:val="20"/>
              </w:rPr>
            </w:pPr>
            <w:r w:rsidRPr="0009788F">
              <w:rPr>
                <w:rFonts w:ascii="Times New Roman" w:hAnsi="Times New Roman"/>
                <w:b/>
                <w:bCs/>
                <w:color w:val="000000"/>
                <w:sz w:val="20"/>
                <w:szCs w:val="20"/>
              </w:rPr>
              <w:t>Количество</w:t>
            </w:r>
          </w:p>
        </w:tc>
        <w:tc>
          <w:tcPr>
            <w:tcW w:w="1549" w:type="dxa"/>
            <w:tcBorders>
              <w:top w:val="single" w:sz="4" w:space="0" w:color="auto"/>
              <w:left w:val="nil"/>
              <w:bottom w:val="single" w:sz="4" w:space="0" w:color="auto"/>
              <w:right w:val="single" w:sz="4" w:space="0" w:color="auto"/>
            </w:tcBorders>
            <w:shd w:val="clear" w:color="DCE6F1" w:fill="DCE6F1"/>
            <w:vAlign w:val="center"/>
            <w:hideMark/>
          </w:tcPr>
          <w:p w:rsidR="003B5406" w:rsidRPr="0009788F" w:rsidRDefault="003B5406" w:rsidP="0009788F">
            <w:pPr>
              <w:spacing w:after="0" w:line="240" w:lineRule="auto"/>
              <w:jc w:val="center"/>
              <w:rPr>
                <w:rFonts w:ascii="Times New Roman" w:hAnsi="Times New Roman"/>
                <w:b/>
                <w:bCs/>
                <w:color w:val="000000"/>
                <w:sz w:val="20"/>
                <w:szCs w:val="20"/>
              </w:rPr>
            </w:pPr>
            <w:r w:rsidRPr="0009788F">
              <w:rPr>
                <w:rFonts w:ascii="Times New Roman" w:hAnsi="Times New Roman"/>
                <w:b/>
                <w:bCs/>
                <w:color w:val="000000"/>
                <w:sz w:val="20"/>
                <w:szCs w:val="20"/>
              </w:rPr>
              <w:t>Начальная цена</w:t>
            </w:r>
          </w:p>
        </w:tc>
        <w:tc>
          <w:tcPr>
            <w:tcW w:w="1559" w:type="dxa"/>
            <w:tcBorders>
              <w:top w:val="single" w:sz="4" w:space="0" w:color="auto"/>
              <w:left w:val="nil"/>
              <w:bottom w:val="single" w:sz="4" w:space="0" w:color="auto"/>
              <w:right w:val="single" w:sz="4" w:space="0" w:color="auto"/>
            </w:tcBorders>
            <w:shd w:val="clear" w:color="DCE6F1" w:fill="DCE6F1"/>
            <w:vAlign w:val="center"/>
            <w:hideMark/>
          </w:tcPr>
          <w:p w:rsidR="003B5406" w:rsidRPr="0009788F" w:rsidRDefault="003B5406" w:rsidP="0009788F">
            <w:pPr>
              <w:spacing w:after="0" w:line="240" w:lineRule="auto"/>
              <w:jc w:val="center"/>
              <w:rPr>
                <w:rFonts w:ascii="Times New Roman" w:hAnsi="Times New Roman"/>
                <w:b/>
                <w:bCs/>
                <w:color w:val="000000"/>
                <w:sz w:val="20"/>
                <w:szCs w:val="20"/>
              </w:rPr>
            </w:pPr>
            <w:r w:rsidRPr="0009788F">
              <w:rPr>
                <w:rFonts w:ascii="Times New Roman" w:hAnsi="Times New Roman"/>
                <w:b/>
                <w:bCs/>
                <w:color w:val="000000"/>
                <w:sz w:val="20"/>
                <w:szCs w:val="20"/>
              </w:rPr>
              <w:t>Цена заключенных контрактов</w:t>
            </w:r>
          </w:p>
        </w:tc>
        <w:tc>
          <w:tcPr>
            <w:tcW w:w="1560" w:type="dxa"/>
            <w:tcBorders>
              <w:top w:val="single" w:sz="4" w:space="0" w:color="auto"/>
              <w:left w:val="nil"/>
              <w:bottom w:val="single" w:sz="4" w:space="0" w:color="auto"/>
              <w:right w:val="single" w:sz="4" w:space="0" w:color="auto"/>
            </w:tcBorders>
            <w:shd w:val="clear" w:color="DCE6F1" w:fill="DCE6F1"/>
            <w:vAlign w:val="center"/>
            <w:hideMark/>
          </w:tcPr>
          <w:p w:rsidR="003B5406" w:rsidRPr="0009788F" w:rsidRDefault="003B5406" w:rsidP="0009788F">
            <w:pPr>
              <w:spacing w:after="0" w:line="240" w:lineRule="auto"/>
              <w:jc w:val="center"/>
              <w:rPr>
                <w:rFonts w:ascii="Times New Roman" w:hAnsi="Times New Roman"/>
                <w:b/>
                <w:bCs/>
                <w:color w:val="000000"/>
                <w:sz w:val="20"/>
                <w:szCs w:val="20"/>
              </w:rPr>
            </w:pPr>
            <w:r w:rsidRPr="0009788F">
              <w:rPr>
                <w:rFonts w:ascii="Times New Roman" w:hAnsi="Times New Roman"/>
                <w:b/>
                <w:bCs/>
                <w:color w:val="000000"/>
                <w:sz w:val="20"/>
                <w:szCs w:val="20"/>
              </w:rPr>
              <w:t>Сумма по полю Экономия, руб</w:t>
            </w:r>
          </w:p>
        </w:tc>
      </w:tr>
      <w:tr w:rsidR="003B5406" w:rsidRPr="0009788F" w:rsidTr="003B5406">
        <w:trPr>
          <w:trHeight w:val="840"/>
        </w:trPr>
        <w:tc>
          <w:tcPr>
            <w:tcW w:w="3984" w:type="dxa"/>
            <w:gridSpan w:val="2"/>
            <w:tcBorders>
              <w:top w:val="single" w:sz="4" w:space="0" w:color="auto"/>
              <w:left w:val="single" w:sz="4" w:space="0" w:color="auto"/>
              <w:bottom w:val="single" w:sz="4" w:space="0" w:color="auto"/>
              <w:right w:val="single" w:sz="4" w:space="0" w:color="000000"/>
            </w:tcBorders>
            <w:shd w:val="clear" w:color="000000" w:fill="EEECE1"/>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xml:space="preserve">Бюджет Вяземского городского поселения Вяземского района Смоленской области </w:t>
            </w:r>
          </w:p>
        </w:tc>
        <w:tc>
          <w:tcPr>
            <w:tcW w:w="1286"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212</w:t>
            </w:r>
          </w:p>
        </w:tc>
        <w:tc>
          <w:tcPr>
            <w:tcW w:w="1549"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373 468 279,79</w:t>
            </w:r>
          </w:p>
        </w:tc>
        <w:tc>
          <w:tcPr>
            <w:tcW w:w="1559"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260 666 565,02</w:t>
            </w:r>
          </w:p>
        </w:tc>
        <w:tc>
          <w:tcPr>
            <w:tcW w:w="1560"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12 633 070,87</w:t>
            </w:r>
          </w:p>
        </w:tc>
      </w:tr>
      <w:tr w:rsidR="003B5406" w:rsidRPr="0009788F" w:rsidTr="003B5406">
        <w:trPr>
          <w:trHeight w:val="263"/>
        </w:trPr>
        <w:tc>
          <w:tcPr>
            <w:tcW w:w="1858" w:type="dxa"/>
            <w:tcBorders>
              <w:top w:val="nil"/>
              <w:left w:val="single" w:sz="4" w:space="0" w:color="auto"/>
              <w:bottom w:val="nil"/>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Аукцион</w:t>
            </w:r>
          </w:p>
        </w:tc>
        <w:tc>
          <w:tcPr>
            <w:tcW w:w="128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124</w:t>
            </w:r>
          </w:p>
        </w:tc>
        <w:tc>
          <w:tcPr>
            <w:tcW w:w="154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306 696 171,75</w:t>
            </w:r>
          </w:p>
        </w:tc>
        <w:tc>
          <w:tcPr>
            <w:tcW w:w="155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207 122 890,66</w:t>
            </w:r>
          </w:p>
        </w:tc>
        <w:tc>
          <w:tcPr>
            <w:tcW w:w="1560"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10 714 626,08</w:t>
            </w:r>
          </w:p>
        </w:tc>
      </w:tr>
      <w:tr w:rsidR="003B5406" w:rsidRPr="0009788F" w:rsidTr="003B5406">
        <w:trPr>
          <w:trHeight w:val="268"/>
        </w:trPr>
        <w:tc>
          <w:tcPr>
            <w:tcW w:w="1858" w:type="dxa"/>
            <w:tcBorders>
              <w:top w:val="nil"/>
              <w:left w:val="single" w:sz="4" w:space="0" w:color="auto"/>
              <w:bottom w:val="nil"/>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Запрос котировок</w:t>
            </w:r>
          </w:p>
        </w:tc>
        <w:tc>
          <w:tcPr>
            <w:tcW w:w="128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52</w:t>
            </w:r>
          </w:p>
        </w:tc>
        <w:tc>
          <w:tcPr>
            <w:tcW w:w="154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11 272 997,34</w:t>
            </w:r>
          </w:p>
        </w:tc>
        <w:tc>
          <w:tcPr>
            <w:tcW w:w="155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9 648 995,56</w:t>
            </w:r>
          </w:p>
        </w:tc>
        <w:tc>
          <w:tcPr>
            <w:tcW w:w="1560"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1 036 097,38</w:t>
            </w:r>
          </w:p>
        </w:tc>
      </w:tr>
      <w:tr w:rsidR="003B5406" w:rsidRPr="0009788F" w:rsidTr="003B5406">
        <w:trPr>
          <w:trHeight w:val="285"/>
        </w:trPr>
        <w:tc>
          <w:tcPr>
            <w:tcW w:w="1858" w:type="dxa"/>
            <w:tcBorders>
              <w:top w:val="nil"/>
              <w:left w:val="single" w:sz="4" w:space="0" w:color="auto"/>
              <w:bottom w:val="nil"/>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Запрос предложений</w:t>
            </w:r>
          </w:p>
        </w:tc>
        <w:tc>
          <w:tcPr>
            <w:tcW w:w="128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34</w:t>
            </w:r>
          </w:p>
        </w:tc>
        <w:tc>
          <w:tcPr>
            <w:tcW w:w="154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46 906 033,03</w:t>
            </w:r>
          </w:p>
        </w:tc>
        <w:tc>
          <w:tcPr>
            <w:tcW w:w="155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35 547 678,80</w:t>
            </w:r>
          </w:p>
        </w:tc>
        <w:tc>
          <w:tcPr>
            <w:tcW w:w="1560"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636 269,74</w:t>
            </w:r>
          </w:p>
        </w:tc>
      </w:tr>
      <w:tr w:rsidR="003B5406" w:rsidRPr="0009788F" w:rsidTr="003B5406">
        <w:trPr>
          <w:trHeight w:val="276"/>
        </w:trPr>
        <w:tc>
          <w:tcPr>
            <w:tcW w:w="1858" w:type="dxa"/>
            <w:tcBorders>
              <w:top w:val="nil"/>
              <w:left w:val="single" w:sz="4" w:space="0" w:color="auto"/>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Открытый конкурс</w:t>
            </w:r>
          </w:p>
        </w:tc>
        <w:tc>
          <w:tcPr>
            <w:tcW w:w="1286"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2</w:t>
            </w:r>
          </w:p>
        </w:tc>
        <w:tc>
          <w:tcPr>
            <w:tcW w:w="1549"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8 593 077,67</w:t>
            </w:r>
          </w:p>
        </w:tc>
        <w:tc>
          <w:tcPr>
            <w:tcW w:w="1559"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8 347 000,00</w:t>
            </w:r>
          </w:p>
        </w:tc>
        <w:tc>
          <w:tcPr>
            <w:tcW w:w="1560"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246 077,67</w:t>
            </w:r>
          </w:p>
        </w:tc>
      </w:tr>
      <w:tr w:rsidR="003B5406" w:rsidRPr="0009788F" w:rsidTr="003B5406">
        <w:trPr>
          <w:trHeight w:val="549"/>
        </w:trPr>
        <w:tc>
          <w:tcPr>
            <w:tcW w:w="3984" w:type="dxa"/>
            <w:gridSpan w:val="2"/>
            <w:tcBorders>
              <w:top w:val="single" w:sz="4" w:space="0" w:color="auto"/>
              <w:left w:val="single" w:sz="4" w:space="0" w:color="auto"/>
              <w:bottom w:val="single" w:sz="4" w:space="0" w:color="auto"/>
              <w:right w:val="single" w:sz="4" w:space="0" w:color="000000"/>
            </w:tcBorders>
            <w:shd w:val="clear" w:color="000000" w:fill="EEECE1"/>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xml:space="preserve">Бюджет МО "Вяземский район"          Смоленской области </w:t>
            </w:r>
          </w:p>
        </w:tc>
        <w:tc>
          <w:tcPr>
            <w:tcW w:w="1286"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153</w:t>
            </w:r>
          </w:p>
        </w:tc>
        <w:tc>
          <w:tcPr>
            <w:tcW w:w="1549"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135 064 596,43</w:t>
            </w:r>
          </w:p>
        </w:tc>
        <w:tc>
          <w:tcPr>
            <w:tcW w:w="1559"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81 081 561,78</w:t>
            </w:r>
          </w:p>
        </w:tc>
        <w:tc>
          <w:tcPr>
            <w:tcW w:w="1560" w:type="dxa"/>
            <w:tcBorders>
              <w:top w:val="nil"/>
              <w:left w:val="nil"/>
              <w:bottom w:val="single" w:sz="4" w:space="0" w:color="auto"/>
              <w:right w:val="single" w:sz="4" w:space="0" w:color="auto"/>
            </w:tcBorders>
            <w:shd w:val="clear" w:color="000000" w:fill="EEECE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7 415 481,04</w:t>
            </w:r>
          </w:p>
        </w:tc>
      </w:tr>
      <w:tr w:rsidR="003B5406" w:rsidRPr="0009788F" w:rsidTr="003B5406">
        <w:trPr>
          <w:trHeight w:val="287"/>
        </w:trPr>
        <w:tc>
          <w:tcPr>
            <w:tcW w:w="1858" w:type="dxa"/>
            <w:tcBorders>
              <w:top w:val="nil"/>
              <w:left w:val="single" w:sz="4" w:space="0" w:color="auto"/>
              <w:bottom w:val="nil"/>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Аукцион</w:t>
            </w:r>
          </w:p>
        </w:tc>
        <w:tc>
          <w:tcPr>
            <w:tcW w:w="1286"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97</w:t>
            </w:r>
          </w:p>
        </w:tc>
        <w:tc>
          <w:tcPr>
            <w:tcW w:w="154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111 762 032,22</w:t>
            </w:r>
          </w:p>
        </w:tc>
        <w:tc>
          <w:tcPr>
            <w:tcW w:w="1559"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60 030 543,36</w:t>
            </w:r>
          </w:p>
        </w:tc>
        <w:tc>
          <w:tcPr>
            <w:tcW w:w="1560" w:type="dxa"/>
            <w:tcBorders>
              <w:top w:val="nil"/>
              <w:left w:val="nil"/>
              <w:bottom w:val="single" w:sz="4" w:space="0" w:color="auto"/>
              <w:right w:val="single" w:sz="4" w:space="0" w:color="auto"/>
            </w:tcBorders>
            <w:shd w:val="clear" w:color="000000"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6 564 843,25</w:t>
            </w:r>
          </w:p>
        </w:tc>
      </w:tr>
      <w:tr w:rsidR="003B5406" w:rsidRPr="0009788F" w:rsidTr="003B5406">
        <w:trPr>
          <w:trHeight w:val="264"/>
        </w:trPr>
        <w:tc>
          <w:tcPr>
            <w:tcW w:w="1858" w:type="dxa"/>
            <w:tcBorders>
              <w:top w:val="nil"/>
              <w:left w:val="single" w:sz="4" w:space="0" w:color="auto"/>
              <w:bottom w:val="nil"/>
              <w:right w:val="single" w:sz="4" w:space="0" w:color="auto"/>
            </w:tcBorders>
            <w:shd w:val="clear" w:color="DCE6F1"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Запрос котировок</w:t>
            </w:r>
          </w:p>
        </w:tc>
        <w:tc>
          <w:tcPr>
            <w:tcW w:w="1286"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36</w:t>
            </w:r>
          </w:p>
        </w:tc>
        <w:tc>
          <w:tcPr>
            <w:tcW w:w="1549"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7 303 614,21</w:t>
            </w:r>
          </w:p>
        </w:tc>
        <w:tc>
          <w:tcPr>
            <w:tcW w:w="1559"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5 663 196,42</w:t>
            </w:r>
          </w:p>
        </w:tc>
        <w:tc>
          <w:tcPr>
            <w:tcW w:w="1560"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850 637,79</w:t>
            </w:r>
          </w:p>
        </w:tc>
      </w:tr>
      <w:tr w:rsidR="003B5406" w:rsidRPr="0009788F" w:rsidTr="003B5406">
        <w:trPr>
          <w:trHeight w:val="281"/>
        </w:trPr>
        <w:tc>
          <w:tcPr>
            <w:tcW w:w="1858" w:type="dxa"/>
            <w:tcBorders>
              <w:top w:val="nil"/>
              <w:left w:val="single" w:sz="4" w:space="0" w:color="auto"/>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Открытый конкурс</w:t>
            </w:r>
          </w:p>
        </w:tc>
        <w:tc>
          <w:tcPr>
            <w:tcW w:w="1286"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20</w:t>
            </w:r>
          </w:p>
        </w:tc>
        <w:tc>
          <w:tcPr>
            <w:tcW w:w="1549"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15 998 950,00</w:t>
            </w:r>
          </w:p>
        </w:tc>
        <w:tc>
          <w:tcPr>
            <w:tcW w:w="1559"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15 387 822,00</w:t>
            </w:r>
          </w:p>
        </w:tc>
        <w:tc>
          <w:tcPr>
            <w:tcW w:w="1560" w:type="dxa"/>
            <w:tcBorders>
              <w:top w:val="nil"/>
              <w:left w:val="nil"/>
              <w:bottom w:val="single" w:sz="4" w:space="0" w:color="auto"/>
              <w:right w:val="single" w:sz="4" w:space="0" w:color="auto"/>
            </w:tcBorders>
            <w:shd w:val="clear" w:color="DCE6F1" w:fill="FFFFFF"/>
            <w:noWrap/>
            <w:vAlign w:val="bottom"/>
            <w:hideMark/>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0,00</w:t>
            </w:r>
          </w:p>
        </w:tc>
      </w:tr>
      <w:tr w:rsidR="003B5406" w:rsidRPr="0009788F" w:rsidTr="003B5406">
        <w:trPr>
          <w:trHeight w:val="375"/>
        </w:trPr>
        <w:tc>
          <w:tcPr>
            <w:tcW w:w="3984" w:type="dxa"/>
            <w:gridSpan w:val="2"/>
            <w:tcBorders>
              <w:top w:val="single" w:sz="4" w:space="0" w:color="auto"/>
              <w:left w:val="single" w:sz="4" w:space="0" w:color="auto"/>
              <w:bottom w:val="single" w:sz="4" w:space="0" w:color="auto"/>
              <w:right w:val="single" w:sz="4" w:space="0" w:color="auto"/>
            </w:tcBorders>
            <w:shd w:val="clear" w:color="DCE6F1" w:fill="EEECE1"/>
            <w:noWrap/>
            <w:vAlign w:val="bottom"/>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Внебюджетные средства</w:t>
            </w:r>
          </w:p>
        </w:tc>
        <w:tc>
          <w:tcPr>
            <w:tcW w:w="1286" w:type="dxa"/>
            <w:tcBorders>
              <w:top w:val="single" w:sz="4" w:space="0" w:color="auto"/>
              <w:left w:val="nil"/>
              <w:bottom w:val="single" w:sz="4" w:space="0" w:color="auto"/>
              <w:right w:val="single" w:sz="4" w:space="0" w:color="auto"/>
            </w:tcBorders>
            <w:shd w:val="clear" w:color="DCE6F1" w:fill="EEECE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176</w:t>
            </w:r>
          </w:p>
        </w:tc>
        <w:tc>
          <w:tcPr>
            <w:tcW w:w="1549" w:type="dxa"/>
            <w:tcBorders>
              <w:top w:val="single" w:sz="4" w:space="0" w:color="auto"/>
              <w:left w:val="nil"/>
              <w:bottom w:val="single" w:sz="4" w:space="0" w:color="auto"/>
              <w:right w:val="single" w:sz="4" w:space="0" w:color="auto"/>
            </w:tcBorders>
            <w:shd w:val="clear" w:color="DCE6F1" w:fill="EEECE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22 831 711,80</w:t>
            </w:r>
          </w:p>
        </w:tc>
        <w:tc>
          <w:tcPr>
            <w:tcW w:w="1559" w:type="dxa"/>
            <w:tcBorders>
              <w:top w:val="single" w:sz="4" w:space="0" w:color="auto"/>
              <w:left w:val="nil"/>
              <w:bottom w:val="single" w:sz="4" w:space="0" w:color="auto"/>
              <w:right w:val="single" w:sz="4" w:space="0" w:color="auto"/>
            </w:tcBorders>
            <w:shd w:val="clear" w:color="DCE6F1" w:fill="EEECE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17 389 101,12</w:t>
            </w:r>
          </w:p>
        </w:tc>
        <w:tc>
          <w:tcPr>
            <w:tcW w:w="1560" w:type="dxa"/>
            <w:tcBorders>
              <w:top w:val="single" w:sz="4" w:space="0" w:color="auto"/>
              <w:left w:val="nil"/>
              <w:bottom w:val="single" w:sz="4" w:space="0" w:color="auto"/>
              <w:right w:val="single" w:sz="4" w:space="0" w:color="auto"/>
            </w:tcBorders>
            <w:shd w:val="clear" w:color="DCE6F1" w:fill="EEECE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2 127 183,53</w:t>
            </w:r>
          </w:p>
        </w:tc>
      </w:tr>
      <w:tr w:rsidR="003B5406" w:rsidRPr="0009788F" w:rsidTr="003B5406">
        <w:trPr>
          <w:trHeight w:val="222"/>
        </w:trPr>
        <w:tc>
          <w:tcPr>
            <w:tcW w:w="1858" w:type="dxa"/>
            <w:tcBorders>
              <w:top w:val="single" w:sz="4" w:space="0" w:color="auto"/>
              <w:left w:val="single" w:sz="4" w:space="0" w:color="auto"/>
              <w:bottom w:val="nil"/>
              <w:right w:val="single" w:sz="4" w:space="0" w:color="auto"/>
            </w:tcBorders>
            <w:shd w:val="clear" w:color="DCE6F1" w:fill="FFFFFF"/>
            <w:noWrap/>
            <w:vAlign w:val="bottom"/>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single" w:sz="4" w:space="0" w:color="auto"/>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Аукцион</w:t>
            </w:r>
          </w:p>
        </w:tc>
        <w:tc>
          <w:tcPr>
            <w:tcW w:w="1286" w:type="dxa"/>
            <w:tcBorders>
              <w:top w:val="single" w:sz="4" w:space="0" w:color="auto"/>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173</w:t>
            </w:r>
          </w:p>
        </w:tc>
        <w:tc>
          <w:tcPr>
            <w:tcW w:w="1549" w:type="dxa"/>
            <w:tcBorders>
              <w:top w:val="single" w:sz="4" w:space="0" w:color="auto"/>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22 485 933,80</w:t>
            </w:r>
          </w:p>
        </w:tc>
        <w:tc>
          <w:tcPr>
            <w:tcW w:w="1559" w:type="dxa"/>
            <w:tcBorders>
              <w:top w:val="single" w:sz="4" w:space="0" w:color="auto"/>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17 217 992,12</w:t>
            </w:r>
          </w:p>
        </w:tc>
        <w:tc>
          <w:tcPr>
            <w:tcW w:w="1560" w:type="dxa"/>
            <w:tcBorders>
              <w:top w:val="single" w:sz="4" w:space="0" w:color="auto"/>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2 127 183,53</w:t>
            </w:r>
          </w:p>
        </w:tc>
      </w:tr>
      <w:tr w:rsidR="003B5406" w:rsidRPr="0009788F" w:rsidTr="003B5406">
        <w:trPr>
          <w:trHeight w:val="267"/>
        </w:trPr>
        <w:tc>
          <w:tcPr>
            <w:tcW w:w="1858" w:type="dxa"/>
            <w:tcBorders>
              <w:top w:val="nil"/>
              <w:left w:val="single" w:sz="4" w:space="0" w:color="auto"/>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2126" w:type="dxa"/>
            <w:tcBorders>
              <w:top w:val="nil"/>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rPr>
                <w:rFonts w:ascii="Times New Roman" w:hAnsi="Times New Roman"/>
                <w:color w:val="000000"/>
                <w:sz w:val="20"/>
                <w:szCs w:val="20"/>
              </w:rPr>
            </w:pPr>
            <w:r w:rsidRPr="0009788F">
              <w:rPr>
                <w:rFonts w:ascii="Times New Roman" w:hAnsi="Times New Roman"/>
                <w:color w:val="000000"/>
                <w:sz w:val="20"/>
                <w:szCs w:val="20"/>
              </w:rPr>
              <w:t>Открытый конкурс</w:t>
            </w:r>
          </w:p>
        </w:tc>
        <w:tc>
          <w:tcPr>
            <w:tcW w:w="1286" w:type="dxa"/>
            <w:tcBorders>
              <w:top w:val="nil"/>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3</w:t>
            </w:r>
          </w:p>
        </w:tc>
        <w:tc>
          <w:tcPr>
            <w:tcW w:w="1549" w:type="dxa"/>
            <w:tcBorders>
              <w:top w:val="nil"/>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345 778,00</w:t>
            </w:r>
          </w:p>
        </w:tc>
        <w:tc>
          <w:tcPr>
            <w:tcW w:w="1559" w:type="dxa"/>
            <w:tcBorders>
              <w:top w:val="nil"/>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171 109,00</w:t>
            </w:r>
          </w:p>
        </w:tc>
        <w:tc>
          <w:tcPr>
            <w:tcW w:w="1560" w:type="dxa"/>
            <w:tcBorders>
              <w:top w:val="nil"/>
              <w:left w:val="nil"/>
              <w:bottom w:val="single" w:sz="4" w:space="0" w:color="auto"/>
              <w:right w:val="single" w:sz="4" w:space="0" w:color="auto"/>
            </w:tcBorders>
            <w:shd w:val="clear" w:color="DCE6F1" w:fill="FFFFFF"/>
            <w:noWrap/>
            <w:vAlign w:val="bottom"/>
          </w:tcPr>
          <w:p w:rsidR="003B5406" w:rsidRPr="0009788F" w:rsidRDefault="003B5406" w:rsidP="0009788F">
            <w:pPr>
              <w:spacing w:after="0" w:line="240" w:lineRule="auto"/>
              <w:jc w:val="right"/>
              <w:rPr>
                <w:rFonts w:ascii="Times New Roman" w:hAnsi="Times New Roman"/>
                <w:color w:val="000000"/>
                <w:sz w:val="20"/>
                <w:szCs w:val="20"/>
              </w:rPr>
            </w:pPr>
            <w:r w:rsidRPr="0009788F">
              <w:rPr>
                <w:rFonts w:ascii="Times New Roman" w:hAnsi="Times New Roman"/>
                <w:color w:val="000000"/>
                <w:sz w:val="20"/>
                <w:szCs w:val="20"/>
              </w:rPr>
              <w:t>0,00</w:t>
            </w:r>
          </w:p>
        </w:tc>
      </w:tr>
      <w:tr w:rsidR="003B5406" w:rsidRPr="0009788F" w:rsidTr="003B5406">
        <w:trPr>
          <w:trHeight w:val="355"/>
        </w:trPr>
        <w:tc>
          <w:tcPr>
            <w:tcW w:w="3984"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Аукцион Сумма</w:t>
            </w:r>
          </w:p>
        </w:tc>
        <w:tc>
          <w:tcPr>
            <w:tcW w:w="1286" w:type="dxa"/>
            <w:tcBorders>
              <w:top w:val="single" w:sz="4" w:space="0" w:color="auto"/>
              <w:left w:val="nil"/>
              <w:bottom w:val="single" w:sz="4" w:space="0" w:color="auto"/>
              <w:right w:val="single" w:sz="4" w:space="0" w:color="auto"/>
            </w:tcBorders>
            <w:shd w:val="clear" w:color="DCE6F1" w:fill="DCE6F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p>
        </w:tc>
        <w:tc>
          <w:tcPr>
            <w:tcW w:w="154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440 944 137,77</w:t>
            </w:r>
          </w:p>
        </w:tc>
        <w:tc>
          <w:tcPr>
            <w:tcW w:w="155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284 371 426,14</w:t>
            </w:r>
          </w:p>
        </w:tc>
        <w:tc>
          <w:tcPr>
            <w:tcW w:w="1560"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19 406 652,86</w:t>
            </w:r>
          </w:p>
        </w:tc>
      </w:tr>
      <w:tr w:rsidR="003B5406" w:rsidRPr="0009788F" w:rsidTr="003B5406">
        <w:trPr>
          <w:trHeight w:val="375"/>
        </w:trPr>
        <w:tc>
          <w:tcPr>
            <w:tcW w:w="3984"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Запрос котировок Сумма</w:t>
            </w:r>
          </w:p>
        </w:tc>
        <w:tc>
          <w:tcPr>
            <w:tcW w:w="1286" w:type="dxa"/>
            <w:tcBorders>
              <w:top w:val="single" w:sz="4" w:space="0" w:color="auto"/>
              <w:left w:val="nil"/>
              <w:bottom w:val="single" w:sz="4" w:space="0" w:color="auto"/>
              <w:right w:val="single" w:sz="4" w:space="0" w:color="auto"/>
            </w:tcBorders>
            <w:shd w:val="clear" w:color="DCE6F1" w:fill="DCE6F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p>
        </w:tc>
        <w:tc>
          <w:tcPr>
            <w:tcW w:w="154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18 576 611,55</w:t>
            </w:r>
          </w:p>
        </w:tc>
        <w:tc>
          <w:tcPr>
            <w:tcW w:w="155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15 312 191,98</w:t>
            </w:r>
          </w:p>
        </w:tc>
        <w:tc>
          <w:tcPr>
            <w:tcW w:w="1560"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1 886 735,17</w:t>
            </w:r>
          </w:p>
        </w:tc>
      </w:tr>
      <w:tr w:rsidR="003B5406" w:rsidRPr="0009788F" w:rsidTr="003B5406">
        <w:trPr>
          <w:trHeight w:val="375"/>
        </w:trPr>
        <w:tc>
          <w:tcPr>
            <w:tcW w:w="3984"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Запрос предложений Сумма</w:t>
            </w:r>
          </w:p>
        </w:tc>
        <w:tc>
          <w:tcPr>
            <w:tcW w:w="1286" w:type="dxa"/>
            <w:tcBorders>
              <w:top w:val="single" w:sz="4" w:space="0" w:color="auto"/>
              <w:left w:val="nil"/>
              <w:bottom w:val="single" w:sz="4" w:space="0" w:color="auto"/>
              <w:right w:val="single" w:sz="4" w:space="0" w:color="auto"/>
            </w:tcBorders>
            <w:shd w:val="clear" w:color="DCE6F1" w:fill="DCE6F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p>
        </w:tc>
        <w:tc>
          <w:tcPr>
            <w:tcW w:w="154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46 906 033,03</w:t>
            </w:r>
          </w:p>
        </w:tc>
        <w:tc>
          <w:tcPr>
            <w:tcW w:w="155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35 547 678,80</w:t>
            </w:r>
          </w:p>
        </w:tc>
        <w:tc>
          <w:tcPr>
            <w:tcW w:w="1560"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636 269,74</w:t>
            </w:r>
          </w:p>
        </w:tc>
      </w:tr>
      <w:tr w:rsidR="003B5406" w:rsidRPr="0009788F" w:rsidTr="003B5406">
        <w:trPr>
          <w:trHeight w:val="375"/>
        </w:trPr>
        <w:tc>
          <w:tcPr>
            <w:tcW w:w="3984"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Открытый конкурс Сумма</w:t>
            </w:r>
          </w:p>
        </w:tc>
        <w:tc>
          <w:tcPr>
            <w:tcW w:w="1286" w:type="dxa"/>
            <w:tcBorders>
              <w:top w:val="single" w:sz="4" w:space="0" w:color="auto"/>
              <w:left w:val="nil"/>
              <w:bottom w:val="single" w:sz="4" w:space="0" w:color="auto"/>
              <w:right w:val="single" w:sz="4" w:space="0" w:color="auto"/>
            </w:tcBorders>
            <w:shd w:val="clear" w:color="DCE6F1" w:fill="DCE6F1"/>
            <w:noWrap/>
            <w:vAlign w:val="bottom"/>
          </w:tcPr>
          <w:p w:rsidR="003B5406" w:rsidRPr="0009788F" w:rsidRDefault="003B5406" w:rsidP="0009788F">
            <w:pPr>
              <w:spacing w:after="0" w:line="240" w:lineRule="auto"/>
              <w:jc w:val="right"/>
              <w:rPr>
                <w:rFonts w:ascii="Times New Roman" w:hAnsi="Times New Roman"/>
                <w:b/>
                <w:bCs/>
                <w:color w:val="000000"/>
                <w:sz w:val="20"/>
                <w:szCs w:val="20"/>
              </w:rPr>
            </w:pPr>
          </w:p>
        </w:tc>
        <w:tc>
          <w:tcPr>
            <w:tcW w:w="154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24 937 805,67</w:t>
            </w:r>
          </w:p>
        </w:tc>
        <w:tc>
          <w:tcPr>
            <w:tcW w:w="1559"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23 905 931,00</w:t>
            </w:r>
          </w:p>
        </w:tc>
        <w:tc>
          <w:tcPr>
            <w:tcW w:w="1560" w:type="dxa"/>
            <w:tcBorders>
              <w:top w:val="single" w:sz="4" w:space="0" w:color="auto"/>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246 077,67</w:t>
            </w:r>
          </w:p>
        </w:tc>
      </w:tr>
      <w:tr w:rsidR="003B5406" w:rsidRPr="0009788F" w:rsidTr="003B5406">
        <w:trPr>
          <w:trHeight w:val="375"/>
        </w:trPr>
        <w:tc>
          <w:tcPr>
            <w:tcW w:w="1858" w:type="dxa"/>
            <w:tcBorders>
              <w:top w:val="nil"/>
              <w:left w:val="single" w:sz="4" w:space="0" w:color="auto"/>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Общий итог</w:t>
            </w:r>
          </w:p>
        </w:tc>
        <w:tc>
          <w:tcPr>
            <w:tcW w:w="2126" w:type="dxa"/>
            <w:tcBorders>
              <w:top w:val="nil"/>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rPr>
                <w:rFonts w:ascii="Times New Roman" w:hAnsi="Times New Roman"/>
                <w:b/>
                <w:bCs/>
                <w:color w:val="000000"/>
                <w:sz w:val="20"/>
                <w:szCs w:val="20"/>
              </w:rPr>
            </w:pPr>
            <w:r w:rsidRPr="0009788F">
              <w:rPr>
                <w:rFonts w:ascii="Times New Roman" w:hAnsi="Times New Roman"/>
                <w:b/>
                <w:bCs/>
                <w:color w:val="000000"/>
                <w:sz w:val="20"/>
                <w:szCs w:val="20"/>
              </w:rPr>
              <w:t> </w:t>
            </w:r>
          </w:p>
        </w:tc>
        <w:tc>
          <w:tcPr>
            <w:tcW w:w="1286" w:type="dxa"/>
            <w:tcBorders>
              <w:top w:val="nil"/>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541</w:t>
            </w:r>
          </w:p>
        </w:tc>
        <w:tc>
          <w:tcPr>
            <w:tcW w:w="1549" w:type="dxa"/>
            <w:tcBorders>
              <w:top w:val="nil"/>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531 364 588,02</w:t>
            </w:r>
          </w:p>
        </w:tc>
        <w:tc>
          <w:tcPr>
            <w:tcW w:w="1559" w:type="dxa"/>
            <w:tcBorders>
              <w:top w:val="nil"/>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359 137 227,92</w:t>
            </w:r>
          </w:p>
        </w:tc>
        <w:tc>
          <w:tcPr>
            <w:tcW w:w="1560" w:type="dxa"/>
            <w:tcBorders>
              <w:top w:val="nil"/>
              <w:left w:val="nil"/>
              <w:bottom w:val="single" w:sz="4" w:space="0" w:color="auto"/>
              <w:right w:val="single" w:sz="4" w:space="0" w:color="auto"/>
            </w:tcBorders>
            <w:shd w:val="clear" w:color="DCE6F1" w:fill="DCE6F1"/>
            <w:noWrap/>
            <w:vAlign w:val="bottom"/>
            <w:hideMark/>
          </w:tcPr>
          <w:p w:rsidR="003B5406" w:rsidRPr="0009788F" w:rsidRDefault="003B5406" w:rsidP="0009788F">
            <w:pPr>
              <w:spacing w:after="0" w:line="240" w:lineRule="auto"/>
              <w:jc w:val="right"/>
              <w:rPr>
                <w:rFonts w:ascii="Times New Roman" w:hAnsi="Times New Roman"/>
                <w:b/>
                <w:bCs/>
                <w:color w:val="000000"/>
                <w:sz w:val="20"/>
                <w:szCs w:val="20"/>
              </w:rPr>
            </w:pPr>
            <w:r w:rsidRPr="0009788F">
              <w:rPr>
                <w:rFonts w:ascii="Times New Roman" w:hAnsi="Times New Roman"/>
                <w:b/>
                <w:bCs/>
                <w:color w:val="000000"/>
                <w:sz w:val="20"/>
                <w:szCs w:val="20"/>
              </w:rPr>
              <w:t>22 175 735,44</w:t>
            </w:r>
          </w:p>
        </w:tc>
      </w:tr>
    </w:tbl>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По итогам которых заключены </w:t>
      </w:r>
      <w:r w:rsidRPr="0009788F">
        <w:rPr>
          <w:rFonts w:ascii="Times New Roman" w:hAnsi="Times New Roman"/>
          <w:b/>
          <w:sz w:val="24"/>
          <w:szCs w:val="24"/>
        </w:rPr>
        <w:t xml:space="preserve">408 </w:t>
      </w:r>
      <w:r w:rsidRPr="0009788F">
        <w:rPr>
          <w:rFonts w:ascii="Times New Roman" w:hAnsi="Times New Roman"/>
          <w:sz w:val="24"/>
          <w:szCs w:val="24"/>
        </w:rPr>
        <w:t xml:space="preserve">муниципальных контрактов на общую сумму  </w:t>
      </w:r>
      <w:r w:rsidRPr="0009788F">
        <w:rPr>
          <w:rFonts w:ascii="Times New Roman" w:hAnsi="Times New Roman"/>
          <w:b/>
          <w:sz w:val="24"/>
          <w:szCs w:val="24"/>
          <w:u w:val="single"/>
        </w:rPr>
        <w:t>359 137 227,92 руб.</w:t>
      </w:r>
      <w:r w:rsidRPr="0009788F">
        <w:rPr>
          <w:rFonts w:ascii="Times New Roman" w:hAnsi="Times New Roman"/>
          <w:sz w:val="24"/>
          <w:szCs w:val="24"/>
        </w:rPr>
        <w:t xml:space="preserve"> в том числе:</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открытых аукционов в электронной форме – 394 на сумму </w:t>
      </w:r>
      <w:r w:rsidRPr="0009788F">
        <w:rPr>
          <w:rFonts w:ascii="Times New Roman" w:hAnsi="Times New Roman"/>
          <w:b/>
          <w:sz w:val="24"/>
          <w:szCs w:val="24"/>
        </w:rPr>
        <w:t xml:space="preserve">284 371 426,14 </w:t>
      </w:r>
      <w:r w:rsidRPr="0009788F">
        <w:rPr>
          <w:rFonts w:ascii="Times New Roman" w:hAnsi="Times New Roman"/>
          <w:sz w:val="24"/>
          <w:szCs w:val="24"/>
        </w:rPr>
        <w:t>руб. (</w:t>
      </w:r>
      <w:r w:rsidRPr="0009788F">
        <w:rPr>
          <w:rFonts w:ascii="Times New Roman" w:hAnsi="Times New Roman"/>
          <w:b/>
          <w:sz w:val="24"/>
          <w:szCs w:val="24"/>
        </w:rPr>
        <w:t>экономия 19 406,65 тыс. руб. – 6,82%)</w:t>
      </w:r>
      <w:r w:rsidRPr="0009788F">
        <w:rPr>
          <w:rFonts w:ascii="Times New Roman" w:hAnsi="Times New Roman"/>
          <w:sz w:val="24"/>
          <w:szCs w:val="24"/>
        </w:rPr>
        <w:t>;</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открытых конкурсов – 25 на сумму </w:t>
      </w:r>
      <w:r w:rsidRPr="0009788F">
        <w:rPr>
          <w:rFonts w:ascii="Times New Roman" w:hAnsi="Times New Roman"/>
          <w:b/>
          <w:sz w:val="24"/>
          <w:szCs w:val="24"/>
        </w:rPr>
        <w:t>23 905 931,00 руб.</w:t>
      </w:r>
      <w:r w:rsidRPr="0009788F">
        <w:rPr>
          <w:rFonts w:ascii="Times New Roman" w:hAnsi="Times New Roman"/>
          <w:sz w:val="24"/>
          <w:szCs w:val="24"/>
        </w:rPr>
        <w:t xml:space="preserve"> (</w:t>
      </w:r>
      <w:r w:rsidRPr="0009788F">
        <w:rPr>
          <w:rFonts w:ascii="Times New Roman" w:hAnsi="Times New Roman"/>
          <w:b/>
          <w:sz w:val="24"/>
          <w:szCs w:val="24"/>
        </w:rPr>
        <w:t>экономия 246,07 тыс.руб. – 1,03%</w:t>
      </w:r>
      <w:r w:rsidRPr="0009788F">
        <w:rPr>
          <w:rFonts w:ascii="Times New Roman" w:hAnsi="Times New Roman"/>
          <w:sz w:val="24"/>
          <w:szCs w:val="24"/>
        </w:rPr>
        <w:t>);</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запросов котировок цен – 88 на сумму </w:t>
      </w:r>
      <w:r w:rsidRPr="0009788F">
        <w:rPr>
          <w:rFonts w:ascii="Times New Roman" w:hAnsi="Times New Roman"/>
          <w:b/>
          <w:sz w:val="24"/>
          <w:szCs w:val="24"/>
        </w:rPr>
        <w:t>15 312 1911,98 руб</w:t>
      </w:r>
      <w:r w:rsidRPr="0009788F">
        <w:rPr>
          <w:rFonts w:ascii="Times New Roman" w:hAnsi="Times New Roman"/>
          <w:sz w:val="24"/>
          <w:szCs w:val="24"/>
        </w:rPr>
        <w:t>. (</w:t>
      </w:r>
      <w:r w:rsidRPr="0009788F">
        <w:rPr>
          <w:rFonts w:ascii="Times New Roman" w:hAnsi="Times New Roman"/>
          <w:b/>
          <w:sz w:val="24"/>
          <w:szCs w:val="24"/>
        </w:rPr>
        <w:t>экономия 1 886,73 тыс.руб. – 12,32 %</w:t>
      </w:r>
      <w:r w:rsidRPr="0009788F">
        <w:rPr>
          <w:rFonts w:ascii="Times New Roman" w:hAnsi="Times New Roman"/>
          <w:sz w:val="24"/>
          <w:szCs w:val="24"/>
        </w:rPr>
        <w:t>);</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запросов предложений – 34 на сумму </w:t>
      </w:r>
      <w:r w:rsidRPr="0009788F">
        <w:rPr>
          <w:rFonts w:ascii="Times New Roman" w:hAnsi="Times New Roman"/>
          <w:b/>
          <w:sz w:val="24"/>
          <w:szCs w:val="24"/>
        </w:rPr>
        <w:t>35 547 678,80 руб</w:t>
      </w:r>
      <w:r w:rsidRPr="0009788F">
        <w:rPr>
          <w:rFonts w:ascii="Times New Roman" w:hAnsi="Times New Roman"/>
          <w:sz w:val="24"/>
          <w:szCs w:val="24"/>
        </w:rPr>
        <w:t>. (</w:t>
      </w:r>
      <w:r w:rsidRPr="0009788F">
        <w:rPr>
          <w:rFonts w:ascii="Times New Roman" w:hAnsi="Times New Roman"/>
          <w:b/>
          <w:sz w:val="24"/>
          <w:szCs w:val="24"/>
        </w:rPr>
        <w:t>экономия 636,26 тыс.руб. – 1,79 %</w:t>
      </w:r>
      <w:r w:rsidRPr="0009788F">
        <w:rPr>
          <w:rFonts w:ascii="Times New Roman" w:hAnsi="Times New Roman"/>
          <w:sz w:val="24"/>
          <w:szCs w:val="24"/>
        </w:rPr>
        <w:t>).</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-78190</wp:posOffset>
            </wp:positionH>
            <wp:positionV relativeFrom="paragraph">
              <wp:posOffset>-331724</wp:posOffset>
            </wp:positionV>
            <wp:extent cx="3118857" cy="2602664"/>
            <wp:effectExtent l="19050" t="0" r="24393" b="7186"/>
            <wp:wrapNone/>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09788F">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3046236</wp:posOffset>
            </wp:positionH>
            <wp:positionV relativeFrom="paragraph">
              <wp:posOffset>-331695</wp:posOffset>
            </wp:positionV>
            <wp:extent cx="3347066" cy="2600962"/>
            <wp:effectExtent l="19050" t="0" r="24784" b="8888"/>
            <wp:wrapNone/>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Экономия средств составила  </w:t>
      </w:r>
      <w:r w:rsidRPr="0009788F">
        <w:rPr>
          <w:rFonts w:ascii="Times New Roman" w:hAnsi="Times New Roman"/>
          <w:b/>
          <w:sz w:val="24"/>
          <w:szCs w:val="24"/>
          <w:u w:val="single"/>
        </w:rPr>
        <w:t>22 175,73</w:t>
      </w:r>
      <w:r w:rsidRPr="0009788F">
        <w:rPr>
          <w:rFonts w:ascii="Times New Roman" w:hAnsi="Times New Roman"/>
          <w:sz w:val="24"/>
          <w:szCs w:val="24"/>
        </w:rPr>
        <w:t xml:space="preserve"> тыс. руб. (что составляет </w:t>
      </w:r>
      <w:r w:rsidRPr="0009788F">
        <w:rPr>
          <w:rFonts w:ascii="Times New Roman" w:hAnsi="Times New Roman"/>
          <w:b/>
          <w:sz w:val="24"/>
          <w:szCs w:val="24"/>
        </w:rPr>
        <w:t>6,17 %</w:t>
      </w:r>
      <w:r w:rsidRPr="0009788F">
        <w:rPr>
          <w:rFonts w:ascii="Times New Roman" w:hAnsi="Times New Roman"/>
          <w:sz w:val="24"/>
          <w:szCs w:val="24"/>
        </w:rPr>
        <w:t>) в.т.ч. по источникам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516"/>
      </w:tblGrid>
      <w:tr w:rsidR="003B5406" w:rsidRPr="0009788F" w:rsidTr="003B5406">
        <w:tc>
          <w:tcPr>
            <w:tcW w:w="534"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w:t>
            </w:r>
          </w:p>
        </w:tc>
        <w:tc>
          <w:tcPr>
            <w:tcW w:w="7087"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Источник финансирования</w:t>
            </w:r>
          </w:p>
        </w:tc>
        <w:tc>
          <w:tcPr>
            <w:tcW w:w="2516"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 xml:space="preserve">Сумма экономии </w:t>
            </w:r>
          </w:p>
        </w:tc>
      </w:tr>
      <w:tr w:rsidR="003B5406" w:rsidRPr="0009788F" w:rsidTr="003B5406">
        <w:tc>
          <w:tcPr>
            <w:tcW w:w="534"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1</w:t>
            </w:r>
          </w:p>
        </w:tc>
        <w:tc>
          <w:tcPr>
            <w:tcW w:w="7087"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Бюджет МО «Вяземский район» Смоленской области</w:t>
            </w:r>
          </w:p>
        </w:tc>
        <w:tc>
          <w:tcPr>
            <w:tcW w:w="2516" w:type="dxa"/>
            <w:shd w:val="clear" w:color="auto" w:fill="auto"/>
          </w:tcPr>
          <w:p w:rsidR="003B5406" w:rsidRPr="0009788F" w:rsidRDefault="003B5406" w:rsidP="0009788F">
            <w:pPr>
              <w:tabs>
                <w:tab w:val="left" w:pos="360"/>
              </w:tabs>
              <w:spacing w:after="0" w:line="240" w:lineRule="auto"/>
              <w:jc w:val="right"/>
              <w:rPr>
                <w:rFonts w:ascii="Times New Roman" w:hAnsi="Times New Roman"/>
                <w:sz w:val="24"/>
                <w:szCs w:val="24"/>
              </w:rPr>
            </w:pPr>
            <w:r w:rsidRPr="0009788F">
              <w:rPr>
                <w:rFonts w:ascii="Times New Roman" w:hAnsi="Times New Roman"/>
                <w:sz w:val="24"/>
                <w:szCs w:val="24"/>
              </w:rPr>
              <w:t>7 415 481,04</w:t>
            </w:r>
          </w:p>
        </w:tc>
      </w:tr>
      <w:tr w:rsidR="003B5406" w:rsidRPr="0009788F" w:rsidTr="003B5406">
        <w:tc>
          <w:tcPr>
            <w:tcW w:w="534"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2</w:t>
            </w:r>
          </w:p>
        </w:tc>
        <w:tc>
          <w:tcPr>
            <w:tcW w:w="7087"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 xml:space="preserve">Бюджет Вяземского городского поселения Вяземского района Смоленской области </w:t>
            </w:r>
          </w:p>
        </w:tc>
        <w:tc>
          <w:tcPr>
            <w:tcW w:w="2516" w:type="dxa"/>
            <w:shd w:val="clear" w:color="auto" w:fill="auto"/>
          </w:tcPr>
          <w:p w:rsidR="003B5406" w:rsidRPr="0009788F" w:rsidRDefault="003B5406" w:rsidP="0009788F">
            <w:pPr>
              <w:tabs>
                <w:tab w:val="left" w:pos="360"/>
              </w:tabs>
              <w:spacing w:after="0" w:line="240" w:lineRule="auto"/>
              <w:jc w:val="right"/>
              <w:rPr>
                <w:rFonts w:ascii="Times New Roman" w:hAnsi="Times New Roman"/>
                <w:sz w:val="24"/>
                <w:szCs w:val="24"/>
              </w:rPr>
            </w:pPr>
            <w:r w:rsidRPr="0009788F">
              <w:rPr>
                <w:rFonts w:ascii="Times New Roman" w:hAnsi="Times New Roman"/>
                <w:sz w:val="24"/>
                <w:szCs w:val="24"/>
              </w:rPr>
              <w:t>12 633 070,87</w:t>
            </w:r>
          </w:p>
        </w:tc>
      </w:tr>
      <w:tr w:rsidR="003B5406" w:rsidRPr="0009788F" w:rsidTr="003B5406">
        <w:tc>
          <w:tcPr>
            <w:tcW w:w="534" w:type="dxa"/>
            <w:shd w:val="clear" w:color="auto" w:fill="auto"/>
          </w:tcPr>
          <w:p w:rsidR="003B5406" w:rsidRPr="0009788F" w:rsidRDefault="003B5406" w:rsidP="0009788F">
            <w:pPr>
              <w:tabs>
                <w:tab w:val="left" w:pos="360"/>
              </w:tabs>
              <w:spacing w:after="0" w:line="240" w:lineRule="auto"/>
              <w:jc w:val="both"/>
              <w:rPr>
                <w:rFonts w:ascii="Times New Roman" w:hAnsi="Times New Roman"/>
                <w:sz w:val="24"/>
                <w:szCs w:val="24"/>
              </w:rPr>
            </w:pPr>
            <w:r w:rsidRPr="0009788F">
              <w:rPr>
                <w:rFonts w:ascii="Times New Roman" w:hAnsi="Times New Roman"/>
                <w:sz w:val="24"/>
                <w:szCs w:val="24"/>
              </w:rPr>
              <w:t>3</w:t>
            </w:r>
          </w:p>
        </w:tc>
        <w:tc>
          <w:tcPr>
            <w:tcW w:w="7087" w:type="dxa"/>
            <w:shd w:val="clear" w:color="auto" w:fill="auto"/>
          </w:tcPr>
          <w:p w:rsidR="003B5406" w:rsidRPr="0009788F" w:rsidRDefault="003B5406" w:rsidP="0009788F">
            <w:pPr>
              <w:tabs>
                <w:tab w:val="left" w:pos="360"/>
              </w:tabs>
              <w:spacing w:after="0" w:line="240" w:lineRule="auto"/>
              <w:rPr>
                <w:rFonts w:ascii="Times New Roman" w:hAnsi="Times New Roman"/>
                <w:sz w:val="24"/>
                <w:szCs w:val="24"/>
              </w:rPr>
            </w:pPr>
            <w:r w:rsidRPr="0009788F">
              <w:rPr>
                <w:rFonts w:ascii="Times New Roman" w:hAnsi="Times New Roman"/>
                <w:sz w:val="24"/>
                <w:szCs w:val="24"/>
              </w:rPr>
              <w:t xml:space="preserve">Внебюджетные средства </w:t>
            </w:r>
            <w:r w:rsidRPr="0009788F">
              <w:rPr>
                <w:rFonts w:ascii="Times New Roman" w:hAnsi="Times New Roman"/>
                <w:sz w:val="24"/>
                <w:szCs w:val="24"/>
              </w:rPr>
              <w:br/>
              <w:t>(плата родителей за питание в детских садах)</w:t>
            </w:r>
          </w:p>
        </w:tc>
        <w:tc>
          <w:tcPr>
            <w:tcW w:w="2516" w:type="dxa"/>
            <w:shd w:val="clear" w:color="auto" w:fill="auto"/>
          </w:tcPr>
          <w:p w:rsidR="003B5406" w:rsidRPr="0009788F" w:rsidRDefault="003B5406" w:rsidP="0009788F">
            <w:pPr>
              <w:tabs>
                <w:tab w:val="left" w:pos="360"/>
              </w:tabs>
              <w:spacing w:after="0" w:line="240" w:lineRule="auto"/>
              <w:jc w:val="right"/>
              <w:rPr>
                <w:rFonts w:ascii="Times New Roman" w:hAnsi="Times New Roman"/>
                <w:sz w:val="24"/>
                <w:szCs w:val="24"/>
              </w:rPr>
            </w:pPr>
            <w:r w:rsidRPr="0009788F">
              <w:rPr>
                <w:rFonts w:ascii="Times New Roman" w:hAnsi="Times New Roman"/>
                <w:sz w:val="24"/>
                <w:szCs w:val="24"/>
              </w:rPr>
              <w:t>2 127 183,53</w:t>
            </w:r>
          </w:p>
        </w:tc>
      </w:tr>
      <w:tr w:rsidR="003B5406" w:rsidRPr="0009788F" w:rsidTr="003B5406">
        <w:tc>
          <w:tcPr>
            <w:tcW w:w="7621" w:type="dxa"/>
            <w:gridSpan w:val="2"/>
            <w:shd w:val="clear" w:color="auto" w:fill="auto"/>
          </w:tcPr>
          <w:p w:rsidR="003B5406" w:rsidRPr="0009788F" w:rsidRDefault="003B5406" w:rsidP="0009788F">
            <w:pPr>
              <w:tabs>
                <w:tab w:val="left" w:pos="360"/>
              </w:tabs>
              <w:spacing w:after="0" w:line="240" w:lineRule="auto"/>
              <w:rPr>
                <w:rFonts w:ascii="Times New Roman" w:hAnsi="Times New Roman"/>
                <w:b/>
                <w:sz w:val="24"/>
                <w:szCs w:val="24"/>
              </w:rPr>
            </w:pPr>
            <w:r w:rsidRPr="0009788F">
              <w:rPr>
                <w:rFonts w:ascii="Times New Roman" w:hAnsi="Times New Roman"/>
                <w:b/>
                <w:sz w:val="24"/>
                <w:szCs w:val="24"/>
              </w:rPr>
              <w:t>Итого</w:t>
            </w:r>
          </w:p>
        </w:tc>
        <w:tc>
          <w:tcPr>
            <w:tcW w:w="2516" w:type="dxa"/>
            <w:shd w:val="clear" w:color="auto" w:fill="auto"/>
          </w:tcPr>
          <w:p w:rsidR="003B5406" w:rsidRPr="0009788F" w:rsidRDefault="003B5406" w:rsidP="0009788F">
            <w:pPr>
              <w:tabs>
                <w:tab w:val="left" w:pos="360"/>
              </w:tabs>
              <w:spacing w:after="0" w:line="240" w:lineRule="auto"/>
              <w:jc w:val="right"/>
              <w:rPr>
                <w:rFonts w:ascii="Times New Roman" w:hAnsi="Times New Roman"/>
                <w:b/>
                <w:sz w:val="24"/>
                <w:szCs w:val="24"/>
              </w:rPr>
            </w:pPr>
            <w:r w:rsidRPr="0009788F">
              <w:rPr>
                <w:rFonts w:ascii="Times New Roman" w:hAnsi="Times New Roman"/>
                <w:b/>
                <w:sz w:val="24"/>
                <w:szCs w:val="24"/>
              </w:rPr>
              <w:t>22 175 735,44</w:t>
            </w:r>
          </w:p>
        </w:tc>
      </w:tr>
    </w:tbl>
    <w:p w:rsidR="003B5406" w:rsidRPr="0009788F" w:rsidRDefault="003B5406" w:rsidP="0009788F">
      <w:pPr>
        <w:tabs>
          <w:tab w:val="left" w:pos="360"/>
        </w:tabs>
        <w:spacing w:after="0" w:line="240" w:lineRule="auto"/>
        <w:ind w:firstLine="709"/>
        <w:jc w:val="both"/>
        <w:rPr>
          <w:rFonts w:ascii="Times New Roman" w:hAnsi="Times New Roman"/>
          <w:sz w:val="24"/>
          <w:szCs w:val="24"/>
        </w:rPr>
      </w:pPr>
    </w:p>
    <w:p w:rsidR="003B5406" w:rsidRPr="0009788F" w:rsidRDefault="003B5406" w:rsidP="0009788F">
      <w:pPr>
        <w:tabs>
          <w:tab w:val="left" w:pos="360"/>
        </w:tabs>
        <w:spacing w:after="0" w:line="240" w:lineRule="auto"/>
        <w:ind w:firstLine="709"/>
        <w:jc w:val="both"/>
        <w:rPr>
          <w:rFonts w:ascii="Times New Roman" w:hAnsi="Times New Roman"/>
          <w:b/>
          <w:sz w:val="24"/>
          <w:szCs w:val="24"/>
        </w:rPr>
      </w:pPr>
      <w:r w:rsidRPr="0009788F">
        <w:rPr>
          <w:rFonts w:ascii="Times New Roman" w:hAnsi="Times New Roman"/>
          <w:sz w:val="24"/>
          <w:szCs w:val="24"/>
        </w:rPr>
        <w:t xml:space="preserve">За этот период на работу отдела в Федеральную антимонопольную службу </w:t>
      </w:r>
      <w:r w:rsidRPr="0009788F">
        <w:rPr>
          <w:rFonts w:ascii="Times New Roman" w:hAnsi="Times New Roman"/>
          <w:b/>
          <w:sz w:val="24"/>
          <w:szCs w:val="24"/>
        </w:rPr>
        <w:t>поступила 8 жалоб – по итогам заседания комиссии УФАС по Смоленской области 5 жалоб признаны не обоснованными, по трем вынесено предписание об устранении нарушений. Все предписания исполнены.</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В течение года проводится на постоянной основе разъяснительная и консультационная работа, оказывается практическая помощь сельским поселениям Вяземского района и муниципальным заказчикам:</w:t>
      </w:r>
    </w:p>
    <w:p w:rsidR="003B5406" w:rsidRPr="0009788F" w:rsidRDefault="003B5406" w:rsidP="0009788F">
      <w:pPr>
        <w:pStyle w:val="a9"/>
        <w:numPr>
          <w:ilvl w:val="0"/>
          <w:numId w:val="3"/>
        </w:numPr>
        <w:tabs>
          <w:tab w:val="left" w:pos="360"/>
        </w:tabs>
        <w:spacing w:after="0" w:line="240" w:lineRule="auto"/>
        <w:ind w:left="0" w:firstLine="709"/>
        <w:contextualSpacing w:val="0"/>
        <w:jc w:val="both"/>
        <w:rPr>
          <w:rFonts w:ascii="Times New Roman" w:hAnsi="Times New Roman"/>
          <w:sz w:val="24"/>
          <w:szCs w:val="24"/>
        </w:rPr>
      </w:pPr>
      <w:r w:rsidRPr="0009788F">
        <w:rPr>
          <w:rFonts w:ascii="Times New Roman" w:hAnsi="Times New Roman"/>
          <w:sz w:val="24"/>
          <w:szCs w:val="24"/>
        </w:rPr>
        <w:t>в части подготовки обязательного пакета документов, необходимого для формирования конкурсной, аукционной или котировочной документации подлежащей размещению на официальном сайте РФ;</w:t>
      </w:r>
    </w:p>
    <w:p w:rsidR="003B5406" w:rsidRPr="0009788F" w:rsidRDefault="003B5406" w:rsidP="0009788F">
      <w:pPr>
        <w:pStyle w:val="a9"/>
        <w:numPr>
          <w:ilvl w:val="0"/>
          <w:numId w:val="3"/>
        </w:numPr>
        <w:tabs>
          <w:tab w:val="left" w:pos="360"/>
        </w:tabs>
        <w:spacing w:after="0" w:line="240" w:lineRule="auto"/>
        <w:ind w:left="0" w:firstLine="709"/>
        <w:contextualSpacing w:val="0"/>
        <w:jc w:val="both"/>
        <w:rPr>
          <w:rFonts w:ascii="Times New Roman" w:hAnsi="Times New Roman"/>
          <w:sz w:val="24"/>
          <w:szCs w:val="24"/>
        </w:rPr>
      </w:pPr>
      <w:r w:rsidRPr="0009788F">
        <w:rPr>
          <w:rFonts w:ascii="Times New Roman" w:hAnsi="Times New Roman"/>
          <w:sz w:val="24"/>
          <w:szCs w:val="24"/>
        </w:rPr>
        <w:t>озн</w:t>
      </w:r>
      <w:r w:rsidRPr="0009788F">
        <w:rPr>
          <w:rFonts w:ascii="Times New Roman" w:hAnsi="Times New Roman"/>
          <w:spacing w:val="-4"/>
          <w:sz w:val="24"/>
          <w:szCs w:val="24"/>
        </w:rPr>
        <w:t>акомления с порядком и сроками размещения муниципальных заказов на официальном сайте РФ;</w:t>
      </w:r>
    </w:p>
    <w:p w:rsidR="003B5406" w:rsidRPr="0009788F" w:rsidRDefault="003B5406" w:rsidP="0009788F">
      <w:pPr>
        <w:pStyle w:val="a9"/>
        <w:numPr>
          <w:ilvl w:val="0"/>
          <w:numId w:val="3"/>
        </w:numPr>
        <w:tabs>
          <w:tab w:val="left" w:pos="360"/>
        </w:tabs>
        <w:spacing w:after="0" w:line="240" w:lineRule="auto"/>
        <w:ind w:left="0" w:firstLine="709"/>
        <w:contextualSpacing w:val="0"/>
        <w:jc w:val="both"/>
        <w:rPr>
          <w:rFonts w:ascii="Times New Roman" w:hAnsi="Times New Roman"/>
          <w:sz w:val="24"/>
          <w:szCs w:val="24"/>
        </w:rPr>
      </w:pPr>
      <w:r w:rsidRPr="0009788F">
        <w:rPr>
          <w:rFonts w:ascii="Times New Roman" w:hAnsi="Times New Roman"/>
          <w:sz w:val="24"/>
          <w:szCs w:val="24"/>
        </w:rPr>
        <w:t>по порядку заполнения формы плана-графика закупок, подлежащего размещению на официальном сайте РФ и внесения в него изменений;</w:t>
      </w:r>
    </w:p>
    <w:p w:rsidR="003B5406" w:rsidRPr="0009788F" w:rsidRDefault="003B5406" w:rsidP="0009788F">
      <w:pPr>
        <w:pStyle w:val="a9"/>
        <w:numPr>
          <w:ilvl w:val="0"/>
          <w:numId w:val="3"/>
        </w:numPr>
        <w:tabs>
          <w:tab w:val="left" w:pos="360"/>
        </w:tabs>
        <w:spacing w:after="0" w:line="240" w:lineRule="auto"/>
        <w:ind w:left="0" w:firstLine="709"/>
        <w:contextualSpacing w:val="0"/>
        <w:jc w:val="both"/>
        <w:rPr>
          <w:rFonts w:ascii="Times New Roman" w:hAnsi="Times New Roman"/>
          <w:sz w:val="24"/>
          <w:szCs w:val="24"/>
        </w:rPr>
      </w:pPr>
      <w:r w:rsidRPr="0009788F">
        <w:rPr>
          <w:rFonts w:ascii="Times New Roman" w:hAnsi="Times New Roman"/>
          <w:sz w:val="24"/>
          <w:szCs w:val="24"/>
        </w:rPr>
        <w:t>по порядку заполнения Сведений о заключении и исполнении контрактов, подлежащих регистрации в Реестре контрактов на официальном сайте РФ;</w:t>
      </w:r>
    </w:p>
    <w:p w:rsidR="003B5406" w:rsidRPr="0009788F" w:rsidRDefault="003B5406" w:rsidP="0009788F">
      <w:pPr>
        <w:pStyle w:val="a9"/>
        <w:numPr>
          <w:ilvl w:val="0"/>
          <w:numId w:val="3"/>
        </w:numPr>
        <w:tabs>
          <w:tab w:val="left" w:pos="360"/>
        </w:tabs>
        <w:spacing w:after="0" w:line="240" w:lineRule="auto"/>
        <w:ind w:left="0" w:firstLine="709"/>
        <w:contextualSpacing w:val="0"/>
        <w:jc w:val="both"/>
        <w:rPr>
          <w:rFonts w:ascii="Times New Roman" w:hAnsi="Times New Roman"/>
          <w:sz w:val="24"/>
          <w:szCs w:val="24"/>
        </w:rPr>
      </w:pPr>
      <w:r w:rsidRPr="0009788F">
        <w:rPr>
          <w:rFonts w:ascii="Times New Roman" w:hAnsi="Times New Roman"/>
          <w:sz w:val="24"/>
          <w:szCs w:val="24"/>
        </w:rPr>
        <w:t>и многим другим вопросам.</w:t>
      </w:r>
    </w:p>
    <w:p w:rsidR="003B5406" w:rsidRPr="0009788F" w:rsidRDefault="003B5406" w:rsidP="0009788F">
      <w:pPr>
        <w:tabs>
          <w:tab w:val="left" w:pos="360"/>
        </w:tabs>
        <w:spacing w:after="0" w:line="240" w:lineRule="auto"/>
        <w:ind w:firstLine="709"/>
        <w:jc w:val="both"/>
        <w:rPr>
          <w:rFonts w:ascii="Times New Roman" w:hAnsi="Times New Roman"/>
          <w:sz w:val="24"/>
          <w:szCs w:val="24"/>
        </w:rPr>
      </w:pPr>
      <w:r w:rsidRPr="0009788F">
        <w:rPr>
          <w:rFonts w:ascii="Times New Roman" w:hAnsi="Times New Roman"/>
          <w:sz w:val="24"/>
          <w:szCs w:val="24"/>
        </w:rPr>
        <w:t>В течение года, для упорядочения накопленной информации, сотрудниками Отдела формируется текущий архив документации по проведённым муниципальным.</w:t>
      </w:r>
    </w:p>
    <w:p w:rsidR="00901283" w:rsidRPr="0009788F" w:rsidRDefault="00901283" w:rsidP="0009788F">
      <w:pPr>
        <w:tabs>
          <w:tab w:val="left" w:pos="360"/>
        </w:tabs>
        <w:spacing w:after="0" w:line="240" w:lineRule="auto"/>
        <w:jc w:val="both"/>
        <w:rPr>
          <w:rFonts w:ascii="Times New Roman" w:hAnsi="Times New Roman"/>
          <w:sz w:val="24"/>
          <w:szCs w:val="24"/>
        </w:rPr>
      </w:pPr>
    </w:p>
    <w:p w:rsidR="00901283" w:rsidRPr="0009788F" w:rsidRDefault="00901283"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w:t>
      </w:r>
    </w:p>
    <w:p w:rsidR="003B5406" w:rsidRPr="0009788F" w:rsidRDefault="003B5406" w:rsidP="0009788F">
      <w:pPr>
        <w:shd w:val="clear" w:color="auto" w:fill="FFFFFF"/>
        <w:spacing w:after="0" w:line="240" w:lineRule="auto"/>
        <w:rPr>
          <w:rFonts w:ascii="Times New Roman" w:hAnsi="Times New Roman"/>
          <w:sz w:val="24"/>
          <w:szCs w:val="24"/>
        </w:rPr>
      </w:pPr>
      <w:r w:rsidRPr="0009788F">
        <w:rPr>
          <w:rFonts w:ascii="Times New Roman" w:hAnsi="Times New Roman"/>
          <w:b/>
          <w:bCs/>
          <w:spacing w:val="11"/>
          <w:sz w:val="24"/>
          <w:szCs w:val="24"/>
          <w:u w:val="single"/>
        </w:rPr>
        <w:t>Управление муниципальным имуществом и муниципальными</w:t>
      </w:r>
      <w:r w:rsidRPr="0009788F">
        <w:rPr>
          <w:rFonts w:ascii="Times New Roman" w:hAnsi="Times New Roman"/>
          <w:sz w:val="24"/>
          <w:szCs w:val="24"/>
        </w:rPr>
        <w:t xml:space="preserve"> </w:t>
      </w:r>
      <w:r w:rsidRPr="0009788F">
        <w:rPr>
          <w:rFonts w:ascii="Times New Roman" w:hAnsi="Times New Roman"/>
          <w:b/>
          <w:bCs/>
          <w:spacing w:val="7"/>
          <w:sz w:val="24"/>
          <w:szCs w:val="24"/>
          <w:u w:val="single"/>
        </w:rPr>
        <w:t>предприятиями</w:t>
      </w:r>
    </w:p>
    <w:p w:rsidR="003B5406" w:rsidRPr="0009788F" w:rsidRDefault="003B5406" w:rsidP="0009788F">
      <w:pPr>
        <w:shd w:val="clear" w:color="auto" w:fill="FFFFFF"/>
        <w:spacing w:after="0" w:line="240" w:lineRule="auto"/>
        <w:jc w:val="center"/>
        <w:rPr>
          <w:rFonts w:ascii="Times New Roman" w:hAnsi="Times New Roman"/>
          <w:b/>
          <w:bCs/>
          <w:color w:val="FF0000"/>
          <w:spacing w:val="7"/>
          <w:sz w:val="24"/>
          <w:szCs w:val="24"/>
          <w:u w:val="single"/>
        </w:rPr>
      </w:pPr>
    </w:p>
    <w:p w:rsidR="003B5406" w:rsidRPr="0009788F" w:rsidRDefault="003B540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На 01.01.2016 в муниципальной собственности муниципального образования «Вяземский район» Смоленской области находятся акции: ОАО «Смоленскоблгаз» в количестве 2 644 обыкновенных акций, что составляет</w:t>
      </w:r>
      <w:r w:rsidR="0009788F">
        <w:rPr>
          <w:rFonts w:ascii="Times New Roman" w:hAnsi="Times New Roman"/>
          <w:sz w:val="24"/>
          <w:szCs w:val="24"/>
        </w:rPr>
        <w:t xml:space="preserve"> </w:t>
      </w:r>
      <w:r w:rsidRPr="0009788F">
        <w:rPr>
          <w:rFonts w:ascii="Times New Roman" w:hAnsi="Times New Roman"/>
          <w:sz w:val="24"/>
          <w:szCs w:val="24"/>
        </w:rPr>
        <w:t xml:space="preserve">0,66 %, ОАО «Вяземский хлебокомбинат» в количестве 560 обыкновенных акций, что составляет 25,5%. По результатам финансово-хозяйственной деятельности ОАО «Вяземский хлебокомбинат» за 2014 год получена небольшая прибыль (4000 руб.), которую общим собранием акционеров решено направить на покрытие убытков прошлых лет. </w:t>
      </w:r>
    </w:p>
    <w:p w:rsidR="003B5406" w:rsidRPr="0009788F" w:rsidRDefault="003B540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 xml:space="preserve">По результатам финансово-хозяйственной деятельности ОАО «Смоленскоблгаз» за 2014 год годовым общим собранием акционеров ОАО «Смоленскоблгаз» принято решение выплачивать дивиденд на одну обыкновенную акцию – 47,76 руб., таким образом, в бюджет МО «Вяземский район» Смоленской области   по акциям ОАО «Смоленскоблгаз» в 2015 году поступило  126 277,44 руб. </w:t>
      </w:r>
    </w:p>
    <w:p w:rsidR="003B5406" w:rsidRPr="0009788F" w:rsidRDefault="003B5406" w:rsidP="0009788F">
      <w:pPr>
        <w:pStyle w:val="a5"/>
        <w:ind w:firstLine="720"/>
        <w:rPr>
          <w:sz w:val="24"/>
          <w:szCs w:val="24"/>
        </w:rPr>
      </w:pPr>
    </w:p>
    <w:p w:rsidR="003B5406" w:rsidRPr="0009788F" w:rsidRDefault="003B5406" w:rsidP="0009788F">
      <w:pPr>
        <w:pStyle w:val="a5"/>
        <w:ind w:firstLine="720"/>
        <w:jc w:val="both"/>
        <w:rPr>
          <w:sz w:val="24"/>
          <w:szCs w:val="24"/>
        </w:rPr>
      </w:pPr>
      <w:r w:rsidRPr="0009788F">
        <w:rPr>
          <w:sz w:val="24"/>
          <w:szCs w:val="24"/>
        </w:rPr>
        <w:t>В Реестре муниципальных предприятий и учреждений в муниципальной собственности на 01.01.2016 числится муниципальных предприятий и учреждений – 92, в том числе:</w:t>
      </w:r>
    </w:p>
    <w:p w:rsidR="003B5406" w:rsidRPr="0009788F" w:rsidRDefault="003B5406" w:rsidP="0009788F">
      <w:pPr>
        <w:pStyle w:val="a5"/>
        <w:ind w:firstLine="720"/>
        <w:rPr>
          <w:sz w:val="24"/>
          <w:szCs w:val="24"/>
        </w:rPr>
      </w:pPr>
    </w:p>
    <w:p w:rsidR="003B5406" w:rsidRPr="0009788F" w:rsidRDefault="003B5406" w:rsidP="0009788F">
      <w:pPr>
        <w:pStyle w:val="a5"/>
        <w:ind w:firstLine="720"/>
        <w:jc w:val="left"/>
        <w:rPr>
          <w:sz w:val="24"/>
          <w:szCs w:val="24"/>
        </w:rPr>
      </w:pPr>
      <w:r w:rsidRPr="0009788F">
        <w:rPr>
          <w:b/>
          <w:bCs/>
          <w:color w:val="000000"/>
          <w:spacing w:val="5"/>
          <w:sz w:val="24"/>
          <w:szCs w:val="24"/>
        </w:rPr>
        <w:t xml:space="preserve">Муниципальных предприятий </w:t>
      </w:r>
      <w:r w:rsidRPr="0009788F">
        <w:rPr>
          <w:color w:val="000000"/>
          <w:spacing w:val="5"/>
          <w:sz w:val="24"/>
          <w:szCs w:val="24"/>
        </w:rPr>
        <w:t xml:space="preserve">— </w:t>
      </w:r>
      <w:r w:rsidRPr="0009788F">
        <w:rPr>
          <w:b/>
          <w:bCs/>
          <w:color w:val="000000"/>
          <w:spacing w:val="5"/>
          <w:sz w:val="24"/>
          <w:szCs w:val="24"/>
        </w:rPr>
        <w:t>11</w:t>
      </w:r>
      <w:r w:rsidRPr="0009788F">
        <w:rPr>
          <w:color w:val="000000"/>
          <w:spacing w:val="25"/>
          <w:sz w:val="24"/>
          <w:szCs w:val="24"/>
        </w:rPr>
        <w:t>,</w:t>
      </w:r>
      <w:r w:rsidRPr="0009788F">
        <w:rPr>
          <w:color w:val="000000"/>
          <w:spacing w:val="5"/>
          <w:sz w:val="24"/>
          <w:szCs w:val="24"/>
        </w:rPr>
        <w:t xml:space="preserve"> из них:</w:t>
      </w:r>
    </w:p>
    <w:p w:rsidR="003B5406" w:rsidRPr="0009788F" w:rsidRDefault="003B5406" w:rsidP="0009788F">
      <w:pPr>
        <w:widowControl w:val="0"/>
        <w:numPr>
          <w:ilvl w:val="0"/>
          <w:numId w:val="1"/>
        </w:numPr>
        <w:shd w:val="clear" w:color="auto" w:fill="FFFFFF"/>
        <w:tabs>
          <w:tab w:val="left" w:pos="926"/>
        </w:tabs>
        <w:autoSpaceDE w:val="0"/>
        <w:autoSpaceDN w:val="0"/>
        <w:adjustRightInd w:val="0"/>
        <w:spacing w:after="0" w:line="240" w:lineRule="auto"/>
        <w:ind w:firstLine="706"/>
        <w:jc w:val="both"/>
        <w:rPr>
          <w:rFonts w:ascii="Times New Roman" w:hAnsi="Times New Roman"/>
          <w:color w:val="000000"/>
          <w:sz w:val="24"/>
          <w:szCs w:val="24"/>
        </w:rPr>
      </w:pPr>
      <w:r w:rsidRPr="0009788F">
        <w:rPr>
          <w:rFonts w:ascii="Times New Roman" w:hAnsi="Times New Roman"/>
          <w:color w:val="000000"/>
          <w:spacing w:val="7"/>
          <w:sz w:val="24"/>
          <w:szCs w:val="24"/>
        </w:rPr>
        <w:t xml:space="preserve">предприятий  торговли - </w:t>
      </w:r>
      <w:r w:rsidRPr="0009788F">
        <w:rPr>
          <w:rFonts w:ascii="Times New Roman" w:hAnsi="Times New Roman"/>
          <w:b/>
          <w:bCs/>
          <w:color w:val="000000"/>
          <w:spacing w:val="7"/>
          <w:sz w:val="24"/>
          <w:szCs w:val="24"/>
        </w:rPr>
        <w:t>3</w:t>
      </w:r>
      <w:r w:rsidRPr="0009788F">
        <w:rPr>
          <w:rFonts w:ascii="Times New Roman" w:hAnsi="Times New Roman"/>
          <w:color w:val="000000"/>
          <w:spacing w:val="7"/>
          <w:sz w:val="24"/>
          <w:szCs w:val="24"/>
        </w:rPr>
        <w:t xml:space="preserve">:  МУП </w:t>
      </w:r>
      <w:r w:rsidRPr="0009788F">
        <w:rPr>
          <w:rFonts w:ascii="Times New Roman" w:hAnsi="Times New Roman"/>
          <w:color w:val="000000"/>
          <w:spacing w:val="8"/>
          <w:sz w:val="24"/>
          <w:szCs w:val="24"/>
        </w:rPr>
        <w:t>магазин «Часы» г. Вязьмы Смоленской области, МУП магазин № 48 «Продукты», МУП «Орша» г. Вязьмы Смоленской области;</w:t>
      </w:r>
    </w:p>
    <w:p w:rsidR="003B5406" w:rsidRPr="0009788F" w:rsidRDefault="003B5406" w:rsidP="0009788F">
      <w:pPr>
        <w:widowControl w:val="0"/>
        <w:numPr>
          <w:ilvl w:val="0"/>
          <w:numId w:val="1"/>
        </w:numPr>
        <w:shd w:val="clear" w:color="auto" w:fill="FFFFFF"/>
        <w:tabs>
          <w:tab w:val="left" w:pos="926"/>
        </w:tabs>
        <w:autoSpaceDE w:val="0"/>
        <w:autoSpaceDN w:val="0"/>
        <w:adjustRightInd w:val="0"/>
        <w:spacing w:after="0" w:line="240" w:lineRule="auto"/>
        <w:ind w:firstLine="706"/>
        <w:jc w:val="both"/>
        <w:rPr>
          <w:rFonts w:ascii="Times New Roman" w:hAnsi="Times New Roman"/>
          <w:color w:val="000000"/>
          <w:sz w:val="24"/>
          <w:szCs w:val="24"/>
        </w:rPr>
      </w:pPr>
      <w:r w:rsidRPr="0009788F">
        <w:rPr>
          <w:rFonts w:ascii="Times New Roman" w:hAnsi="Times New Roman"/>
          <w:color w:val="000000"/>
          <w:spacing w:val="5"/>
          <w:sz w:val="24"/>
          <w:szCs w:val="24"/>
        </w:rPr>
        <w:t xml:space="preserve">предприятий ЖКХ– </w:t>
      </w:r>
      <w:r w:rsidRPr="0009788F">
        <w:rPr>
          <w:rFonts w:ascii="Times New Roman" w:hAnsi="Times New Roman"/>
          <w:b/>
          <w:bCs/>
          <w:color w:val="000000"/>
          <w:spacing w:val="5"/>
          <w:sz w:val="24"/>
          <w:szCs w:val="24"/>
        </w:rPr>
        <w:t>2</w:t>
      </w:r>
      <w:r w:rsidRPr="0009788F">
        <w:rPr>
          <w:rFonts w:ascii="Times New Roman" w:hAnsi="Times New Roman"/>
          <w:color w:val="000000"/>
          <w:spacing w:val="5"/>
          <w:sz w:val="24"/>
          <w:szCs w:val="24"/>
        </w:rPr>
        <w:t xml:space="preserve">: МП  </w:t>
      </w:r>
      <w:r w:rsidRPr="0009788F">
        <w:rPr>
          <w:rFonts w:ascii="Times New Roman" w:hAnsi="Times New Roman"/>
          <w:color w:val="000000"/>
          <w:spacing w:val="6"/>
          <w:sz w:val="24"/>
          <w:szCs w:val="24"/>
        </w:rPr>
        <w:t xml:space="preserve">«Вяземское     производственное     жилищно-ремонтное     объединение»,     </w:t>
      </w:r>
      <w:r w:rsidRPr="0009788F">
        <w:rPr>
          <w:rFonts w:ascii="Times New Roman" w:hAnsi="Times New Roman"/>
          <w:color w:val="000000"/>
          <w:spacing w:val="5"/>
          <w:sz w:val="24"/>
          <w:szCs w:val="24"/>
        </w:rPr>
        <w:t xml:space="preserve">Вяземское    муниципальное    многоотраслевое    предприятие    коммунального </w:t>
      </w:r>
      <w:r w:rsidRPr="0009788F">
        <w:rPr>
          <w:rFonts w:ascii="Times New Roman" w:hAnsi="Times New Roman"/>
          <w:color w:val="000000"/>
          <w:spacing w:val="11"/>
          <w:sz w:val="24"/>
          <w:szCs w:val="24"/>
        </w:rPr>
        <w:t>хозяйства.</w:t>
      </w:r>
    </w:p>
    <w:p w:rsidR="003B5406" w:rsidRPr="0009788F" w:rsidRDefault="003B5406" w:rsidP="0009788F">
      <w:pPr>
        <w:shd w:val="clear" w:color="auto" w:fill="FFFFFF"/>
        <w:tabs>
          <w:tab w:val="left" w:pos="5765"/>
        </w:tabs>
        <w:spacing w:after="0" w:line="240" w:lineRule="auto"/>
        <w:jc w:val="both"/>
        <w:rPr>
          <w:rFonts w:ascii="Times New Roman" w:hAnsi="Times New Roman"/>
          <w:sz w:val="24"/>
          <w:szCs w:val="24"/>
        </w:rPr>
      </w:pPr>
      <w:r w:rsidRPr="0009788F">
        <w:rPr>
          <w:rFonts w:ascii="Times New Roman" w:hAnsi="Times New Roman"/>
          <w:color w:val="000000"/>
          <w:spacing w:val="9"/>
          <w:sz w:val="24"/>
          <w:szCs w:val="24"/>
        </w:rPr>
        <w:t>- предприятий      автотранспорта</w:t>
      </w:r>
      <w:r w:rsidRPr="0009788F">
        <w:rPr>
          <w:rFonts w:ascii="Times New Roman" w:hAnsi="Times New Roman"/>
          <w:color w:val="000000"/>
          <w:sz w:val="24"/>
          <w:szCs w:val="24"/>
        </w:rPr>
        <w:t xml:space="preserve">- </w:t>
      </w:r>
      <w:r w:rsidRPr="0009788F">
        <w:rPr>
          <w:rFonts w:ascii="Times New Roman" w:hAnsi="Times New Roman"/>
          <w:b/>
          <w:bCs/>
          <w:color w:val="000000"/>
          <w:spacing w:val="2"/>
          <w:sz w:val="24"/>
          <w:szCs w:val="24"/>
        </w:rPr>
        <w:t>1</w:t>
      </w:r>
      <w:r w:rsidRPr="0009788F">
        <w:rPr>
          <w:rFonts w:ascii="Times New Roman" w:hAnsi="Times New Roman"/>
          <w:color w:val="000000"/>
          <w:spacing w:val="2"/>
          <w:sz w:val="24"/>
          <w:szCs w:val="24"/>
        </w:rPr>
        <w:t xml:space="preserve">:       МУП       Автоколонна 1459 </w:t>
      </w:r>
      <w:r w:rsidRPr="0009788F">
        <w:rPr>
          <w:rFonts w:ascii="Times New Roman" w:hAnsi="Times New Roman"/>
          <w:color w:val="000000"/>
          <w:spacing w:val="8"/>
          <w:sz w:val="24"/>
          <w:szCs w:val="24"/>
        </w:rPr>
        <w:t>г. Вязьмы Смоленской области</w:t>
      </w:r>
      <w:r w:rsidRPr="0009788F">
        <w:rPr>
          <w:rFonts w:ascii="Times New Roman" w:hAnsi="Times New Roman"/>
          <w:color w:val="000000"/>
          <w:spacing w:val="1"/>
          <w:sz w:val="24"/>
          <w:szCs w:val="24"/>
        </w:rPr>
        <w:t>;</w:t>
      </w:r>
    </w:p>
    <w:p w:rsidR="003B5406" w:rsidRPr="0009788F" w:rsidRDefault="003B5406" w:rsidP="0009788F">
      <w:pPr>
        <w:shd w:val="clear" w:color="auto" w:fill="FFFFFF"/>
        <w:spacing w:after="0" w:line="240" w:lineRule="auto"/>
        <w:ind w:firstLine="715"/>
        <w:jc w:val="both"/>
        <w:rPr>
          <w:rFonts w:ascii="Times New Roman" w:hAnsi="Times New Roman"/>
          <w:color w:val="000000"/>
          <w:spacing w:val="17"/>
          <w:sz w:val="24"/>
          <w:szCs w:val="24"/>
        </w:rPr>
      </w:pPr>
      <w:r w:rsidRPr="0009788F">
        <w:rPr>
          <w:rFonts w:ascii="Times New Roman" w:hAnsi="Times New Roman"/>
          <w:color w:val="000000"/>
          <w:spacing w:val="17"/>
          <w:sz w:val="24"/>
          <w:szCs w:val="24"/>
        </w:rPr>
        <w:t xml:space="preserve">- сельского хозяйства </w:t>
      </w:r>
      <w:r w:rsidRPr="0009788F">
        <w:rPr>
          <w:rFonts w:ascii="Times New Roman" w:hAnsi="Times New Roman"/>
          <w:b/>
          <w:bCs/>
          <w:color w:val="000000"/>
          <w:spacing w:val="17"/>
          <w:sz w:val="24"/>
          <w:szCs w:val="24"/>
        </w:rPr>
        <w:t>2</w:t>
      </w:r>
      <w:r w:rsidRPr="0009788F">
        <w:rPr>
          <w:rFonts w:ascii="Times New Roman" w:hAnsi="Times New Roman"/>
          <w:color w:val="000000"/>
          <w:spacing w:val="17"/>
          <w:sz w:val="24"/>
          <w:szCs w:val="24"/>
        </w:rPr>
        <w:t xml:space="preserve">: </w:t>
      </w:r>
    </w:p>
    <w:p w:rsidR="003B5406" w:rsidRPr="0009788F" w:rsidRDefault="003B5406" w:rsidP="0009788F">
      <w:pPr>
        <w:shd w:val="clear" w:color="auto" w:fill="FFFFFF"/>
        <w:spacing w:after="0" w:line="240" w:lineRule="auto"/>
        <w:ind w:firstLine="715"/>
        <w:jc w:val="both"/>
        <w:rPr>
          <w:rFonts w:ascii="Times New Roman" w:hAnsi="Times New Roman"/>
          <w:color w:val="000000"/>
          <w:spacing w:val="5"/>
          <w:sz w:val="24"/>
          <w:szCs w:val="24"/>
        </w:rPr>
      </w:pPr>
      <w:r w:rsidRPr="0009788F">
        <w:rPr>
          <w:rFonts w:ascii="Times New Roman" w:hAnsi="Times New Roman"/>
          <w:color w:val="000000"/>
          <w:spacing w:val="5"/>
          <w:sz w:val="24"/>
          <w:szCs w:val="24"/>
        </w:rPr>
        <w:t>MCП «Весна» (открыта процедура банкротства – конкурсное производство),</w:t>
      </w:r>
    </w:p>
    <w:p w:rsidR="003B5406" w:rsidRPr="0009788F" w:rsidRDefault="003B5406" w:rsidP="0009788F">
      <w:pPr>
        <w:shd w:val="clear" w:color="auto" w:fill="FFFFFF"/>
        <w:spacing w:after="0" w:line="240" w:lineRule="auto"/>
        <w:ind w:firstLine="715"/>
        <w:jc w:val="both"/>
        <w:rPr>
          <w:rFonts w:ascii="Times New Roman" w:hAnsi="Times New Roman"/>
          <w:sz w:val="24"/>
          <w:szCs w:val="24"/>
        </w:rPr>
      </w:pPr>
      <w:r w:rsidRPr="0009788F">
        <w:rPr>
          <w:rFonts w:ascii="Times New Roman" w:hAnsi="Times New Roman"/>
          <w:color w:val="000000"/>
          <w:spacing w:val="5"/>
          <w:sz w:val="24"/>
          <w:szCs w:val="24"/>
        </w:rPr>
        <w:t>МСП «Загорское», (не ведет производственную деятельность);</w:t>
      </w:r>
    </w:p>
    <w:p w:rsidR="003B5406" w:rsidRPr="0009788F" w:rsidRDefault="003B5406" w:rsidP="0009788F">
      <w:pPr>
        <w:shd w:val="clear" w:color="auto" w:fill="FFFFFF"/>
        <w:tabs>
          <w:tab w:val="left" w:pos="926"/>
        </w:tabs>
        <w:spacing w:after="0" w:line="240" w:lineRule="auto"/>
        <w:ind w:firstLine="706"/>
        <w:jc w:val="both"/>
        <w:rPr>
          <w:rFonts w:ascii="Times New Roman" w:hAnsi="Times New Roman"/>
          <w:color w:val="000000"/>
          <w:spacing w:val="4"/>
          <w:sz w:val="24"/>
          <w:szCs w:val="24"/>
        </w:rPr>
      </w:pPr>
      <w:r w:rsidRPr="0009788F">
        <w:rPr>
          <w:rFonts w:ascii="Times New Roman" w:hAnsi="Times New Roman"/>
          <w:color w:val="000000"/>
          <w:sz w:val="24"/>
          <w:szCs w:val="24"/>
        </w:rPr>
        <w:t>-</w:t>
      </w:r>
      <w:r w:rsidRPr="0009788F">
        <w:rPr>
          <w:rFonts w:ascii="Times New Roman" w:hAnsi="Times New Roman"/>
          <w:color w:val="000000"/>
          <w:sz w:val="24"/>
          <w:szCs w:val="24"/>
        </w:rPr>
        <w:tab/>
      </w:r>
      <w:r w:rsidRPr="0009788F">
        <w:rPr>
          <w:rFonts w:ascii="Times New Roman" w:hAnsi="Times New Roman"/>
          <w:color w:val="000000"/>
          <w:spacing w:val="3"/>
          <w:sz w:val="24"/>
          <w:szCs w:val="24"/>
        </w:rPr>
        <w:t xml:space="preserve">прочих   направлений   деятельности        </w:t>
      </w:r>
      <w:r w:rsidRPr="0009788F">
        <w:rPr>
          <w:rFonts w:ascii="Times New Roman" w:hAnsi="Times New Roman"/>
          <w:b/>
          <w:bCs/>
          <w:color w:val="000000"/>
          <w:spacing w:val="3"/>
          <w:sz w:val="24"/>
          <w:szCs w:val="24"/>
        </w:rPr>
        <w:t>3</w:t>
      </w:r>
      <w:r w:rsidRPr="0009788F">
        <w:rPr>
          <w:rFonts w:ascii="Times New Roman" w:hAnsi="Times New Roman"/>
          <w:color w:val="000000"/>
          <w:spacing w:val="3"/>
          <w:sz w:val="24"/>
          <w:szCs w:val="24"/>
        </w:rPr>
        <w:t xml:space="preserve">:   МП   Вязьмастройзаказчик», </w:t>
      </w:r>
      <w:r w:rsidRPr="0009788F">
        <w:rPr>
          <w:rFonts w:ascii="Times New Roman" w:hAnsi="Times New Roman"/>
          <w:color w:val="000000"/>
          <w:spacing w:val="4"/>
          <w:sz w:val="24"/>
          <w:szCs w:val="24"/>
        </w:rPr>
        <w:t>МУП «Архитектура», МУП «Редакция газеты «Вяземский вестник»».</w:t>
      </w:r>
    </w:p>
    <w:p w:rsidR="003B5406" w:rsidRPr="0009788F" w:rsidRDefault="003B5406" w:rsidP="0009788F">
      <w:pPr>
        <w:shd w:val="clear" w:color="auto" w:fill="FFFFFF"/>
        <w:spacing w:after="0" w:line="240" w:lineRule="auto"/>
        <w:rPr>
          <w:rFonts w:ascii="Times New Roman" w:hAnsi="Times New Roman"/>
          <w:b/>
          <w:bCs/>
          <w:color w:val="000000"/>
          <w:spacing w:val="4"/>
          <w:sz w:val="24"/>
          <w:szCs w:val="24"/>
        </w:rPr>
      </w:pPr>
    </w:p>
    <w:p w:rsidR="003B5406" w:rsidRPr="0009788F" w:rsidRDefault="003B5406" w:rsidP="0009788F">
      <w:pPr>
        <w:shd w:val="clear" w:color="auto" w:fill="FFFFFF"/>
        <w:spacing w:after="0" w:line="240" w:lineRule="auto"/>
        <w:rPr>
          <w:rFonts w:ascii="Times New Roman" w:hAnsi="Times New Roman"/>
          <w:color w:val="000000"/>
          <w:spacing w:val="4"/>
          <w:sz w:val="24"/>
          <w:szCs w:val="24"/>
        </w:rPr>
      </w:pPr>
      <w:r w:rsidRPr="0009788F">
        <w:rPr>
          <w:rFonts w:ascii="Times New Roman" w:hAnsi="Times New Roman"/>
          <w:b/>
          <w:bCs/>
          <w:color w:val="000000"/>
          <w:spacing w:val="4"/>
          <w:sz w:val="24"/>
          <w:szCs w:val="24"/>
        </w:rPr>
        <w:t xml:space="preserve">Муниципальных  учреждений </w:t>
      </w:r>
      <w:r w:rsidRPr="0009788F">
        <w:rPr>
          <w:rFonts w:ascii="Times New Roman" w:hAnsi="Times New Roman"/>
          <w:color w:val="000000"/>
          <w:spacing w:val="4"/>
          <w:sz w:val="24"/>
          <w:szCs w:val="24"/>
        </w:rPr>
        <w:t xml:space="preserve">— </w:t>
      </w:r>
      <w:r w:rsidRPr="0009788F">
        <w:rPr>
          <w:rFonts w:ascii="Times New Roman" w:hAnsi="Times New Roman"/>
          <w:b/>
          <w:bCs/>
          <w:color w:val="000000"/>
          <w:spacing w:val="4"/>
          <w:sz w:val="24"/>
          <w:szCs w:val="24"/>
        </w:rPr>
        <w:t xml:space="preserve">82, </w:t>
      </w:r>
      <w:r w:rsidRPr="0009788F">
        <w:rPr>
          <w:rFonts w:ascii="Times New Roman" w:hAnsi="Times New Roman"/>
          <w:color w:val="000000"/>
          <w:spacing w:val="4"/>
          <w:sz w:val="24"/>
          <w:szCs w:val="24"/>
        </w:rPr>
        <w:t>из них:</w:t>
      </w:r>
    </w:p>
    <w:p w:rsidR="003B5406" w:rsidRPr="0009788F" w:rsidRDefault="003B5406" w:rsidP="0009788F">
      <w:pPr>
        <w:pStyle w:val="a5"/>
        <w:ind w:firstLine="708"/>
        <w:jc w:val="left"/>
        <w:rPr>
          <w:sz w:val="24"/>
          <w:szCs w:val="24"/>
        </w:rPr>
      </w:pPr>
      <w:r w:rsidRPr="0009788F">
        <w:rPr>
          <w:b/>
          <w:bCs/>
          <w:sz w:val="24"/>
          <w:szCs w:val="24"/>
        </w:rPr>
        <w:t xml:space="preserve">- </w:t>
      </w:r>
      <w:r w:rsidRPr="0009788F">
        <w:rPr>
          <w:sz w:val="24"/>
          <w:szCs w:val="24"/>
        </w:rPr>
        <w:t>администраций – 1;</w:t>
      </w:r>
    </w:p>
    <w:p w:rsidR="003B5406" w:rsidRPr="0009788F" w:rsidRDefault="003B5406" w:rsidP="0009788F">
      <w:pPr>
        <w:pStyle w:val="a5"/>
        <w:jc w:val="left"/>
        <w:rPr>
          <w:color w:val="000000"/>
          <w:sz w:val="24"/>
          <w:szCs w:val="24"/>
        </w:rPr>
      </w:pPr>
      <w:r w:rsidRPr="0009788F">
        <w:rPr>
          <w:sz w:val="24"/>
          <w:szCs w:val="24"/>
        </w:rPr>
        <w:tab/>
      </w:r>
      <w:r w:rsidRPr="0009788F">
        <w:rPr>
          <w:color w:val="000000"/>
          <w:sz w:val="24"/>
          <w:szCs w:val="24"/>
        </w:rPr>
        <w:t>- образовательных учреждений – 54, в том числе:</w:t>
      </w:r>
    </w:p>
    <w:p w:rsidR="003B5406" w:rsidRPr="0009788F" w:rsidRDefault="003B5406" w:rsidP="0009788F">
      <w:pPr>
        <w:pStyle w:val="a5"/>
        <w:jc w:val="left"/>
        <w:rPr>
          <w:color w:val="000000"/>
          <w:sz w:val="24"/>
          <w:szCs w:val="24"/>
        </w:rPr>
      </w:pPr>
      <w:r w:rsidRPr="0009788F">
        <w:rPr>
          <w:color w:val="000000"/>
          <w:sz w:val="24"/>
          <w:szCs w:val="24"/>
        </w:rPr>
        <w:tab/>
        <w:t>- общеобразовательных - 34,</w:t>
      </w:r>
    </w:p>
    <w:p w:rsidR="003B5406" w:rsidRPr="0009788F" w:rsidRDefault="003B5406" w:rsidP="0009788F">
      <w:pPr>
        <w:pStyle w:val="a5"/>
        <w:jc w:val="left"/>
        <w:rPr>
          <w:color w:val="000000"/>
          <w:sz w:val="24"/>
          <w:szCs w:val="24"/>
        </w:rPr>
      </w:pPr>
      <w:r w:rsidRPr="0009788F">
        <w:rPr>
          <w:color w:val="000000"/>
          <w:sz w:val="24"/>
          <w:szCs w:val="24"/>
        </w:rPr>
        <w:tab/>
        <w:t>- дошкольных -14,</w:t>
      </w:r>
    </w:p>
    <w:p w:rsidR="003B5406" w:rsidRPr="0009788F" w:rsidRDefault="003B5406" w:rsidP="0009788F">
      <w:pPr>
        <w:pStyle w:val="a5"/>
        <w:jc w:val="left"/>
        <w:rPr>
          <w:color w:val="000000"/>
          <w:sz w:val="24"/>
          <w:szCs w:val="24"/>
        </w:rPr>
      </w:pPr>
      <w:r w:rsidRPr="0009788F">
        <w:rPr>
          <w:color w:val="000000"/>
          <w:sz w:val="24"/>
          <w:szCs w:val="24"/>
        </w:rPr>
        <w:tab/>
        <w:t>- дополнительного образования – 6;</w:t>
      </w:r>
    </w:p>
    <w:p w:rsidR="003B5406" w:rsidRPr="0009788F" w:rsidRDefault="003B5406" w:rsidP="0009788F">
      <w:pPr>
        <w:pStyle w:val="a5"/>
        <w:jc w:val="left"/>
        <w:rPr>
          <w:color w:val="000000"/>
          <w:sz w:val="24"/>
          <w:szCs w:val="24"/>
        </w:rPr>
      </w:pPr>
      <w:r w:rsidRPr="0009788F">
        <w:rPr>
          <w:color w:val="000000"/>
          <w:sz w:val="24"/>
          <w:szCs w:val="24"/>
        </w:rPr>
        <w:tab/>
        <w:t>- учреждений культуры – 7;</w:t>
      </w:r>
    </w:p>
    <w:p w:rsidR="003B5406" w:rsidRPr="0009788F" w:rsidRDefault="003B5406" w:rsidP="0009788F">
      <w:pPr>
        <w:pStyle w:val="a5"/>
        <w:ind w:firstLine="720"/>
        <w:jc w:val="left"/>
        <w:rPr>
          <w:color w:val="000000"/>
          <w:sz w:val="24"/>
          <w:szCs w:val="24"/>
        </w:rPr>
      </w:pPr>
      <w:r w:rsidRPr="0009788F">
        <w:rPr>
          <w:color w:val="000000"/>
          <w:sz w:val="24"/>
          <w:szCs w:val="24"/>
        </w:rPr>
        <w:t>- учреждений спорта – 6;</w:t>
      </w:r>
    </w:p>
    <w:p w:rsidR="003B5406" w:rsidRPr="0009788F" w:rsidRDefault="003B5406" w:rsidP="0009788F">
      <w:pPr>
        <w:pStyle w:val="a5"/>
        <w:jc w:val="left"/>
        <w:rPr>
          <w:color w:val="000000"/>
          <w:sz w:val="24"/>
          <w:szCs w:val="24"/>
        </w:rPr>
      </w:pPr>
      <w:r w:rsidRPr="0009788F">
        <w:rPr>
          <w:color w:val="000000"/>
          <w:sz w:val="24"/>
          <w:szCs w:val="24"/>
        </w:rPr>
        <w:tab/>
        <w:t>- прочие учреждения -14.</w:t>
      </w:r>
    </w:p>
    <w:p w:rsidR="003B5406" w:rsidRPr="0009788F" w:rsidRDefault="003B5406" w:rsidP="0009788F">
      <w:pPr>
        <w:shd w:val="clear" w:color="auto" w:fill="FFFFFF"/>
        <w:tabs>
          <w:tab w:val="left" w:pos="926"/>
        </w:tabs>
        <w:spacing w:after="0" w:line="240" w:lineRule="auto"/>
        <w:ind w:firstLine="706"/>
        <w:jc w:val="both"/>
        <w:rPr>
          <w:rFonts w:ascii="Times New Roman" w:hAnsi="Times New Roman"/>
          <w:sz w:val="24"/>
          <w:szCs w:val="24"/>
        </w:rPr>
      </w:pPr>
      <w:r w:rsidRPr="0009788F">
        <w:rPr>
          <w:rFonts w:ascii="Times New Roman" w:hAnsi="Times New Roman"/>
          <w:color w:val="000000"/>
          <w:spacing w:val="4"/>
          <w:sz w:val="24"/>
          <w:szCs w:val="24"/>
        </w:rPr>
        <w:t xml:space="preserve">Получено денежных средств от перечисления части прибыли муниципальными предприятиями в сумме 1 623,14 тыс. руб. </w:t>
      </w:r>
    </w:p>
    <w:p w:rsidR="0009788F" w:rsidRDefault="0009788F" w:rsidP="0009788F">
      <w:pPr>
        <w:shd w:val="clear" w:color="auto" w:fill="FFFFFF"/>
        <w:spacing w:after="0" w:line="240" w:lineRule="auto"/>
        <w:rPr>
          <w:rFonts w:ascii="Times New Roman" w:hAnsi="Times New Roman"/>
          <w:b/>
          <w:bCs/>
          <w:spacing w:val="10"/>
          <w:sz w:val="24"/>
          <w:szCs w:val="24"/>
        </w:rPr>
      </w:pPr>
    </w:p>
    <w:p w:rsidR="003B5406" w:rsidRPr="0009788F" w:rsidRDefault="003B5406" w:rsidP="0009788F">
      <w:pPr>
        <w:shd w:val="clear" w:color="auto" w:fill="FFFFFF"/>
        <w:spacing w:after="0" w:line="240" w:lineRule="auto"/>
        <w:rPr>
          <w:rFonts w:ascii="Times New Roman" w:hAnsi="Times New Roman"/>
          <w:sz w:val="24"/>
          <w:szCs w:val="24"/>
        </w:rPr>
      </w:pPr>
      <w:r w:rsidRPr="0009788F">
        <w:rPr>
          <w:rFonts w:ascii="Times New Roman" w:hAnsi="Times New Roman"/>
          <w:b/>
          <w:bCs/>
          <w:spacing w:val="10"/>
          <w:sz w:val="24"/>
          <w:szCs w:val="24"/>
        </w:rPr>
        <w:t>Приватизация  объектов муниципальной собственности</w:t>
      </w:r>
    </w:p>
    <w:p w:rsidR="003B5406" w:rsidRPr="0009788F" w:rsidRDefault="003B5406" w:rsidP="0009788F">
      <w:pPr>
        <w:spacing w:after="0" w:line="240" w:lineRule="auto"/>
        <w:jc w:val="both"/>
        <w:rPr>
          <w:rFonts w:ascii="Times New Roman" w:hAnsi="Times New Roman"/>
          <w:color w:val="000000"/>
          <w:spacing w:val="5"/>
          <w:sz w:val="24"/>
          <w:szCs w:val="24"/>
        </w:rPr>
      </w:pPr>
      <w:r w:rsidRPr="0009788F">
        <w:rPr>
          <w:rFonts w:ascii="Times New Roman" w:hAnsi="Times New Roman"/>
          <w:color w:val="000000"/>
          <w:spacing w:val="5"/>
          <w:sz w:val="24"/>
          <w:szCs w:val="24"/>
        </w:rPr>
        <w:t xml:space="preserve">          В прогнозном плане приватизации муниципального имущества муниципального образования «Вяземский район» Смоленской области в 2015 году значилось 6 объектов. В 2015 году по программе приватизации МО «Вяземский район» Смоленской области был продан 1 объект:</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нежилое здание с земельными участками, площадью 119,3 кв.м., расположенное по адресу: Смоленская область, Вяземский район, Заводское сельское поселение, дер. Хватов Завод.</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color w:val="000000"/>
          <w:spacing w:val="5"/>
          <w:sz w:val="24"/>
          <w:szCs w:val="24"/>
        </w:rPr>
        <w:t xml:space="preserve"> </w:t>
      </w:r>
      <w:r w:rsidRPr="0009788F">
        <w:rPr>
          <w:rFonts w:ascii="Times New Roman" w:hAnsi="Times New Roman"/>
          <w:sz w:val="24"/>
          <w:szCs w:val="24"/>
        </w:rPr>
        <w:t xml:space="preserve">Приватизирован по преимущественному праву 1 объект: нежилое помещение, площадью 44,7 кв.м., расположенное по адресу: г. Вязьма, ул. Кронштадтская, д. 3 ООО «Форпост». </w:t>
      </w:r>
      <w:r w:rsidRPr="0009788F">
        <w:rPr>
          <w:rFonts w:ascii="Times New Roman" w:hAnsi="Times New Roman"/>
          <w:color w:val="000000"/>
          <w:spacing w:val="5"/>
          <w:sz w:val="24"/>
          <w:szCs w:val="24"/>
        </w:rPr>
        <w:t xml:space="preserve"> Получено денежных средств от приватизации муниципального имущества и перечислено в бюджет в сумме  129,0 тыс. руб.</w:t>
      </w:r>
    </w:p>
    <w:p w:rsidR="003B5406" w:rsidRPr="0009788F" w:rsidRDefault="003B5406" w:rsidP="0009788F">
      <w:pPr>
        <w:shd w:val="clear" w:color="auto" w:fill="FFFFFF"/>
        <w:spacing w:after="0" w:line="240" w:lineRule="auto"/>
        <w:ind w:firstLine="730"/>
        <w:jc w:val="both"/>
        <w:rPr>
          <w:rFonts w:ascii="Times New Roman" w:hAnsi="Times New Roman"/>
          <w:color w:val="000000"/>
          <w:spacing w:val="5"/>
          <w:sz w:val="24"/>
          <w:szCs w:val="24"/>
        </w:rPr>
      </w:pPr>
    </w:p>
    <w:p w:rsidR="003B5406" w:rsidRPr="0009788F" w:rsidRDefault="003B5406" w:rsidP="0009788F">
      <w:pPr>
        <w:pStyle w:val="8"/>
        <w:ind w:left="0" w:firstLine="0"/>
        <w:jc w:val="left"/>
        <w:rPr>
          <w:u w:val="none"/>
        </w:rPr>
      </w:pPr>
      <w:r w:rsidRPr="0009788F">
        <w:rPr>
          <w:u w:val="none"/>
        </w:rPr>
        <w:t>Аренда нежилых помещений</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По состоянию на 01.01.2016 заключено 8 договоров аренды нежилых помещений муниципальной собственности района (на начало 2015 года было  6 договоров).</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Общая площадь сдаваемых в аренду в 2015 году муниципальных нежилых помещений  на начало года составляла 1838,6 кв.м., на конец года – 2909,1 кв.м.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Сумма начисленной арендной платы за муниципальные нежилые помещения по расчетам действующих договоров аренды за 2015 год составила </w:t>
      </w:r>
      <w:r w:rsidRPr="0009788F">
        <w:rPr>
          <w:rFonts w:ascii="Times New Roman" w:hAnsi="Times New Roman"/>
          <w:b/>
          <w:sz w:val="24"/>
          <w:szCs w:val="24"/>
        </w:rPr>
        <w:t>4 748 252,1 рублей</w:t>
      </w:r>
      <w:r w:rsidRPr="0009788F">
        <w:rPr>
          <w:rFonts w:ascii="Times New Roman" w:hAnsi="Times New Roman"/>
          <w:sz w:val="24"/>
          <w:szCs w:val="24"/>
        </w:rPr>
        <w:t xml:space="preserve">, фактически арендаторами оплачено в бюджет района </w:t>
      </w:r>
      <w:r w:rsidRPr="0009788F">
        <w:rPr>
          <w:rFonts w:ascii="Times New Roman" w:hAnsi="Times New Roman"/>
          <w:b/>
          <w:sz w:val="24"/>
          <w:szCs w:val="24"/>
        </w:rPr>
        <w:t>4 827 567,55</w:t>
      </w:r>
      <w:r w:rsidRPr="0009788F">
        <w:rPr>
          <w:rFonts w:ascii="Times New Roman" w:hAnsi="Times New Roman"/>
          <w:sz w:val="24"/>
          <w:szCs w:val="24"/>
        </w:rPr>
        <w:t xml:space="preserve"> рублей, что составляет 102,7 % от ожидаемой суммы поступлений за аренду (по плану – 4 700 000 руб.).</w:t>
      </w: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Проводилась работа по предоставлению муниципальной преференции в целях поддержки субъектов малого и среднего предпринимательства в виде заключения договоров о передаче имущества в аренду без проведения торгов. Подготовлено и выпущено 6 постановлений Администрации МО «Вяземский район» по данному вопросу.</w:t>
      </w:r>
    </w:p>
    <w:p w:rsidR="003B5406" w:rsidRPr="0009788F" w:rsidRDefault="003B5406" w:rsidP="0009788F">
      <w:pPr>
        <w:spacing w:after="0" w:line="240" w:lineRule="auto"/>
        <w:jc w:val="both"/>
        <w:rPr>
          <w:rFonts w:ascii="Times New Roman" w:hAnsi="Times New Roman"/>
          <w:sz w:val="24"/>
          <w:szCs w:val="24"/>
        </w:rPr>
      </w:pPr>
    </w:p>
    <w:p w:rsidR="003B5406" w:rsidRPr="0009788F" w:rsidRDefault="003B5406" w:rsidP="0009788F">
      <w:pPr>
        <w:spacing w:after="0" w:line="240" w:lineRule="auto"/>
        <w:rPr>
          <w:rFonts w:ascii="Times New Roman" w:hAnsi="Times New Roman"/>
          <w:b/>
          <w:sz w:val="24"/>
          <w:szCs w:val="24"/>
        </w:rPr>
      </w:pPr>
      <w:r w:rsidRPr="0009788F">
        <w:rPr>
          <w:rFonts w:ascii="Times New Roman" w:hAnsi="Times New Roman"/>
          <w:b/>
          <w:sz w:val="24"/>
          <w:szCs w:val="24"/>
        </w:rPr>
        <w:t>Передача земли в собственность</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На 01.01.2016 года приняты решения о передаче гражданам и юридическим  лицам в </w:t>
      </w:r>
      <w:r w:rsidRPr="0009788F">
        <w:rPr>
          <w:rFonts w:ascii="Times New Roman" w:hAnsi="Times New Roman"/>
          <w:i/>
          <w:sz w:val="24"/>
          <w:szCs w:val="24"/>
          <w:u w:val="single"/>
        </w:rPr>
        <w:t>собственность</w:t>
      </w:r>
      <w:r w:rsidRPr="0009788F">
        <w:rPr>
          <w:rFonts w:ascii="Times New Roman" w:hAnsi="Times New Roman"/>
          <w:sz w:val="24"/>
          <w:szCs w:val="24"/>
        </w:rPr>
        <w:t xml:space="preserve"> </w:t>
      </w:r>
      <w:r w:rsidRPr="0009788F">
        <w:rPr>
          <w:rFonts w:ascii="Times New Roman" w:hAnsi="Times New Roman"/>
          <w:b/>
          <w:i/>
          <w:sz w:val="24"/>
          <w:szCs w:val="24"/>
        </w:rPr>
        <w:t xml:space="preserve"> 454 </w:t>
      </w:r>
      <w:r w:rsidRPr="0009788F">
        <w:rPr>
          <w:rFonts w:ascii="Times New Roman" w:hAnsi="Times New Roman"/>
          <w:sz w:val="24"/>
          <w:szCs w:val="24"/>
        </w:rPr>
        <w:t xml:space="preserve"> земельных участков общей площадью </w:t>
      </w:r>
      <w:r w:rsidRPr="0009788F">
        <w:rPr>
          <w:rFonts w:ascii="Times New Roman" w:hAnsi="Times New Roman"/>
          <w:b/>
          <w:i/>
          <w:sz w:val="24"/>
          <w:szCs w:val="24"/>
        </w:rPr>
        <w:t xml:space="preserve">170,08 </w:t>
      </w:r>
      <w:r w:rsidRPr="0009788F">
        <w:rPr>
          <w:rFonts w:ascii="Times New Roman" w:hAnsi="Times New Roman"/>
          <w:sz w:val="24"/>
          <w:szCs w:val="24"/>
        </w:rPr>
        <w:t xml:space="preserve">га,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i/>
          <w:sz w:val="24"/>
          <w:szCs w:val="24"/>
        </w:rPr>
        <w:t>в том числе</w:t>
      </w:r>
      <w:r w:rsidRPr="0009788F">
        <w:rPr>
          <w:rFonts w:ascii="Times New Roman" w:hAnsi="Times New Roman"/>
          <w:sz w:val="24"/>
          <w:szCs w:val="24"/>
        </w:rPr>
        <w:t xml:space="preserve">: по городу - </w:t>
      </w:r>
      <w:r w:rsidRPr="0009788F">
        <w:rPr>
          <w:rFonts w:ascii="Times New Roman" w:hAnsi="Times New Roman"/>
          <w:b/>
          <w:i/>
          <w:sz w:val="24"/>
          <w:szCs w:val="24"/>
        </w:rPr>
        <w:t xml:space="preserve">281  </w:t>
      </w:r>
      <w:r w:rsidRPr="0009788F">
        <w:rPr>
          <w:rFonts w:ascii="Times New Roman" w:hAnsi="Times New Roman"/>
          <w:sz w:val="24"/>
          <w:szCs w:val="24"/>
        </w:rPr>
        <w:t xml:space="preserve">земельный участок общей площадью </w:t>
      </w:r>
      <w:r w:rsidRPr="0009788F">
        <w:rPr>
          <w:rFonts w:ascii="Times New Roman" w:hAnsi="Times New Roman"/>
          <w:b/>
          <w:i/>
          <w:sz w:val="24"/>
          <w:szCs w:val="24"/>
        </w:rPr>
        <w:t xml:space="preserve">18,42 </w:t>
      </w:r>
      <w:r w:rsidRPr="0009788F">
        <w:rPr>
          <w:rFonts w:ascii="Times New Roman" w:hAnsi="Times New Roman"/>
          <w:sz w:val="24"/>
          <w:szCs w:val="24"/>
        </w:rPr>
        <w:t xml:space="preserve"> га;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по району - </w:t>
      </w:r>
      <w:r w:rsidRPr="0009788F">
        <w:rPr>
          <w:rFonts w:ascii="Times New Roman" w:hAnsi="Times New Roman"/>
          <w:b/>
          <w:i/>
          <w:sz w:val="24"/>
          <w:szCs w:val="24"/>
        </w:rPr>
        <w:t xml:space="preserve">173  </w:t>
      </w:r>
      <w:r w:rsidRPr="0009788F">
        <w:rPr>
          <w:rFonts w:ascii="Times New Roman" w:hAnsi="Times New Roman"/>
          <w:sz w:val="24"/>
          <w:szCs w:val="24"/>
        </w:rPr>
        <w:t xml:space="preserve">земельных участка общей площадью  </w:t>
      </w:r>
      <w:r w:rsidRPr="0009788F">
        <w:rPr>
          <w:rFonts w:ascii="Times New Roman" w:hAnsi="Times New Roman"/>
          <w:b/>
          <w:i/>
          <w:sz w:val="24"/>
          <w:szCs w:val="24"/>
        </w:rPr>
        <w:t xml:space="preserve">151,66 </w:t>
      </w:r>
      <w:r w:rsidRPr="0009788F">
        <w:rPr>
          <w:rFonts w:ascii="Times New Roman" w:hAnsi="Times New Roman"/>
          <w:sz w:val="24"/>
          <w:szCs w:val="24"/>
        </w:rPr>
        <w:t xml:space="preserve">га.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i/>
          <w:sz w:val="24"/>
          <w:szCs w:val="24"/>
        </w:rPr>
        <w:t>Из них</w:t>
      </w:r>
      <w:r w:rsidRPr="0009788F">
        <w:rPr>
          <w:rFonts w:ascii="Times New Roman" w:hAnsi="Times New Roman"/>
          <w:sz w:val="24"/>
          <w:szCs w:val="24"/>
        </w:rPr>
        <w:t>:</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b/>
          <w:i/>
          <w:sz w:val="24"/>
          <w:szCs w:val="24"/>
          <w:u w:val="single"/>
        </w:rPr>
        <w:t>бесплатно</w:t>
      </w:r>
      <w:r w:rsidRPr="0009788F">
        <w:rPr>
          <w:rFonts w:ascii="Times New Roman" w:hAnsi="Times New Roman"/>
          <w:sz w:val="24"/>
          <w:szCs w:val="24"/>
        </w:rPr>
        <w:t xml:space="preserve"> передано в собственность в соответствии с действующим законодательством РФ – </w:t>
      </w:r>
      <w:r w:rsidRPr="0009788F">
        <w:rPr>
          <w:rFonts w:ascii="Times New Roman" w:hAnsi="Times New Roman"/>
          <w:b/>
          <w:i/>
          <w:sz w:val="24"/>
          <w:szCs w:val="24"/>
        </w:rPr>
        <w:t>282</w:t>
      </w:r>
      <w:r w:rsidRPr="0009788F">
        <w:rPr>
          <w:rFonts w:ascii="Times New Roman" w:hAnsi="Times New Roman"/>
          <w:sz w:val="24"/>
          <w:szCs w:val="24"/>
        </w:rPr>
        <w:t xml:space="preserve"> земельных участка общей площадью </w:t>
      </w:r>
      <w:r w:rsidRPr="0009788F">
        <w:rPr>
          <w:rFonts w:ascii="Times New Roman" w:hAnsi="Times New Roman"/>
          <w:b/>
          <w:i/>
          <w:sz w:val="24"/>
          <w:szCs w:val="24"/>
        </w:rPr>
        <w:t xml:space="preserve">119,32 </w:t>
      </w:r>
      <w:r w:rsidRPr="0009788F">
        <w:rPr>
          <w:rFonts w:ascii="Times New Roman" w:hAnsi="Times New Roman"/>
          <w:sz w:val="24"/>
          <w:szCs w:val="24"/>
        </w:rPr>
        <w:t>га,</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из них:  по городу - </w:t>
      </w:r>
      <w:r w:rsidRPr="0009788F">
        <w:rPr>
          <w:rFonts w:ascii="Times New Roman" w:hAnsi="Times New Roman"/>
          <w:b/>
          <w:i/>
          <w:sz w:val="24"/>
          <w:szCs w:val="24"/>
        </w:rPr>
        <w:t xml:space="preserve"> 158  </w:t>
      </w:r>
      <w:r w:rsidRPr="0009788F">
        <w:rPr>
          <w:rFonts w:ascii="Times New Roman" w:hAnsi="Times New Roman"/>
          <w:sz w:val="24"/>
          <w:szCs w:val="24"/>
        </w:rPr>
        <w:t xml:space="preserve">земельных участков общей площадью </w:t>
      </w:r>
      <w:r w:rsidRPr="0009788F">
        <w:rPr>
          <w:rFonts w:ascii="Times New Roman" w:hAnsi="Times New Roman"/>
          <w:b/>
          <w:i/>
          <w:sz w:val="24"/>
          <w:szCs w:val="24"/>
        </w:rPr>
        <w:t xml:space="preserve"> 11,10 </w:t>
      </w:r>
      <w:r w:rsidRPr="0009788F">
        <w:rPr>
          <w:rFonts w:ascii="Times New Roman" w:hAnsi="Times New Roman"/>
          <w:sz w:val="24"/>
          <w:szCs w:val="24"/>
        </w:rPr>
        <w:t xml:space="preserve">га,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по району – </w:t>
      </w:r>
      <w:r w:rsidRPr="0009788F">
        <w:rPr>
          <w:rFonts w:ascii="Times New Roman" w:hAnsi="Times New Roman"/>
          <w:b/>
          <w:i/>
          <w:sz w:val="24"/>
          <w:szCs w:val="24"/>
        </w:rPr>
        <w:t xml:space="preserve">124 </w:t>
      </w:r>
      <w:r w:rsidRPr="0009788F">
        <w:rPr>
          <w:rFonts w:ascii="Times New Roman" w:hAnsi="Times New Roman"/>
          <w:sz w:val="24"/>
          <w:szCs w:val="24"/>
        </w:rPr>
        <w:t xml:space="preserve"> земельных участка общей площадью </w:t>
      </w:r>
      <w:r w:rsidRPr="0009788F">
        <w:rPr>
          <w:rFonts w:ascii="Times New Roman" w:hAnsi="Times New Roman"/>
          <w:b/>
          <w:i/>
          <w:sz w:val="24"/>
          <w:szCs w:val="24"/>
        </w:rPr>
        <w:t xml:space="preserve">108,22 </w:t>
      </w:r>
      <w:r w:rsidRPr="0009788F">
        <w:rPr>
          <w:rFonts w:ascii="Times New Roman" w:hAnsi="Times New Roman"/>
          <w:sz w:val="24"/>
          <w:szCs w:val="24"/>
        </w:rPr>
        <w:t>га</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b/>
          <w:i/>
          <w:sz w:val="24"/>
          <w:szCs w:val="24"/>
          <w:u w:val="single"/>
        </w:rPr>
        <w:t>за плату</w:t>
      </w:r>
      <w:r w:rsidRPr="0009788F">
        <w:rPr>
          <w:rFonts w:ascii="Times New Roman" w:hAnsi="Times New Roman"/>
          <w:sz w:val="24"/>
          <w:szCs w:val="24"/>
        </w:rPr>
        <w:t xml:space="preserve">  -  </w:t>
      </w:r>
      <w:r w:rsidRPr="0009788F">
        <w:rPr>
          <w:rFonts w:ascii="Times New Roman" w:hAnsi="Times New Roman"/>
          <w:b/>
          <w:i/>
          <w:sz w:val="24"/>
          <w:szCs w:val="24"/>
        </w:rPr>
        <w:t xml:space="preserve"> 172 </w:t>
      </w:r>
      <w:r w:rsidRPr="0009788F">
        <w:rPr>
          <w:rFonts w:ascii="Times New Roman" w:hAnsi="Times New Roman"/>
          <w:sz w:val="24"/>
          <w:szCs w:val="24"/>
        </w:rPr>
        <w:t xml:space="preserve">земельных участка общей площадью  </w:t>
      </w:r>
      <w:r w:rsidRPr="0009788F">
        <w:rPr>
          <w:rFonts w:ascii="Times New Roman" w:hAnsi="Times New Roman"/>
          <w:b/>
          <w:i/>
          <w:sz w:val="24"/>
          <w:szCs w:val="24"/>
        </w:rPr>
        <w:t>50,76</w:t>
      </w:r>
      <w:r w:rsidRPr="0009788F">
        <w:rPr>
          <w:rFonts w:ascii="Times New Roman" w:hAnsi="Times New Roman"/>
          <w:sz w:val="24"/>
          <w:szCs w:val="24"/>
        </w:rPr>
        <w:t xml:space="preserve"> га:</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городу - </w:t>
      </w:r>
      <w:r w:rsidRPr="0009788F">
        <w:rPr>
          <w:rFonts w:ascii="Times New Roman" w:hAnsi="Times New Roman"/>
          <w:b/>
          <w:i/>
          <w:sz w:val="24"/>
          <w:szCs w:val="24"/>
        </w:rPr>
        <w:t xml:space="preserve">123 </w:t>
      </w:r>
      <w:r w:rsidRPr="0009788F">
        <w:rPr>
          <w:rFonts w:ascii="Times New Roman" w:hAnsi="Times New Roman"/>
          <w:sz w:val="24"/>
          <w:szCs w:val="24"/>
        </w:rPr>
        <w:t xml:space="preserve"> участка общей площадью </w:t>
      </w:r>
      <w:r w:rsidRPr="0009788F">
        <w:rPr>
          <w:rFonts w:ascii="Times New Roman" w:hAnsi="Times New Roman"/>
          <w:b/>
          <w:i/>
          <w:sz w:val="24"/>
          <w:szCs w:val="24"/>
        </w:rPr>
        <w:t xml:space="preserve">7,32 </w:t>
      </w:r>
      <w:r w:rsidRPr="0009788F">
        <w:rPr>
          <w:rFonts w:ascii="Times New Roman" w:hAnsi="Times New Roman"/>
          <w:sz w:val="24"/>
          <w:szCs w:val="24"/>
        </w:rPr>
        <w:t xml:space="preserve">га,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району -  </w:t>
      </w:r>
      <w:r w:rsidRPr="0009788F">
        <w:rPr>
          <w:rFonts w:ascii="Times New Roman" w:hAnsi="Times New Roman"/>
          <w:b/>
          <w:i/>
          <w:sz w:val="24"/>
          <w:szCs w:val="24"/>
        </w:rPr>
        <w:t xml:space="preserve">49 </w:t>
      </w:r>
      <w:r w:rsidRPr="0009788F">
        <w:rPr>
          <w:rFonts w:ascii="Times New Roman" w:hAnsi="Times New Roman"/>
          <w:sz w:val="24"/>
          <w:szCs w:val="24"/>
        </w:rPr>
        <w:t xml:space="preserve">участков общей площадью  </w:t>
      </w:r>
      <w:r w:rsidRPr="0009788F">
        <w:rPr>
          <w:rFonts w:ascii="Times New Roman" w:hAnsi="Times New Roman"/>
          <w:b/>
          <w:i/>
          <w:sz w:val="24"/>
          <w:szCs w:val="24"/>
        </w:rPr>
        <w:t xml:space="preserve">43,44 </w:t>
      </w:r>
      <w:r w:rsidRPr="0009788F">
        <w:rPr>
          <w:rFonts w:ascii="Times New Roman" w:hAnsi="Times New Roman"/>
          <w:sz w:val="24"/>
          <w:szCs w:val="24"/>
        </w:rPr>
        <w:t>га.</w:t>
      </w:r>
    </w:p>
    <w:p w:rsidR="003B5406" w:rsidRPr="0009788F" w:rsidRDefault="003B5406" w:rsidP="0009788F">
      <w:pPr>
        <w:spacing w:after="0" w:line="240" w:lineRule="auto"/>
        <w:jc w:val="both"/>
        <w:rPr>
          <w:rFonts w:ascii="Times New Roman" w:hAnsi="Times New Roman"/>
          <w:sz w:val="24"/>
          <w:szCs w:val="24"/>
        </w:rPr>
      </w:pP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За указанный период комитетом заключено 172 договора купли-продажи земельных участков на общую сумму </w:t>
      </w:r>
      <w:r w:rsidRPr="0009788F">
        <w:rPr>
          <w:rFonts w:ascii="Times New Roman" w:hAnsi="Times New Roman"/>
          <w:b/>
          <w:i/>
          <w:sz w:val="24"/>
          <w:szCs w:val="24"/>
        </w:rPr>
        <w:t xml:space="preserve">3 070,6 </w:t>
      </w:r>
      <w:r w:rsidRPr="0009788F">
        <w:rPr>
          <w:rFonts w:ascii="Times New Roman" w:hAnsi="Times New Roman"/>
          <w:sz w:val="24"/>
          <w:szCs w:val="24"/>
        </w:rPr>
        <w:t>тыс.</w:t>
      </w:r>
      <w:r w:rsidRPr="0009788F">
        <w:rPr>
          <w:rFonts w:ascii="Times New Roman" w:hAnsi="Times New Roman"/>
          <w:b/>
          <w:i/>
          <w:sz w:val="24"/>
          <w:szCs w:val="24"/>
        </w:rPr>
        <w:t xml:space="preserve"> </w:t>
      </w:r>
      <w:r w:rsidRPr="0009788F">
        <w:rPr>
          <w:rFonts w:ascii="Times New Roman" w:hAnsi="Times New Roman"/>
          <w:sz w:val="24"/>
          <w:szCs w:val="24"/>
        </w:rPr>
        <w:t xml:space="preserve">руб. </w:t>
      </w:r>
    </w:p>
    <w:p w:rsidR="003B5406" w:rsidRPr="0009788F" w:rsidRDefault="003B5406" w:rsidP="0009788F">
      <w:pPr>
        <w:spacing w:after="0" w:line="240" w:lineRule="auto"/>
        <w:rPr>
          <w:rFonts w:ascii="Times New Roman" w:hAnsi="Times New Roman"/>
          <w:b/>
          <w:sz w:val="24"/>
          <w:szCs w:val="24"/>
          <w:u w:val="single"/>
        </w:rPr>
      </w:pPr>
    </w:p>
    <w:p w:rsidR="003B5406" w:rsidRPr="0009788F" w:rsidRDefault="003B5406" w:rsidP="0009788F">
      <w:pPr>
        <w:spacing w:after="0" w:line="240" w:lineRule="auto"/>
        <w:rPr>
          <w:rFonts w:ascii="Times New Roman" w:hAnsi="Times New Roman"/>
          <w:b/>
          <w:sz w:val="24"/>
          <w:szCs w:val="24"/>
        </w:rPr>
      </w:pPr>
      <w:r w:rsidRPr="0009788F">
        <w:rPr>
          <w:rFonts w:ascii="Times New Roman" w:hAnsi="Times New Roman"/>
          <w:b/>
          <w:sz w:val="24"/>
          <w:szCs w:val="24"/>
        </w:rPr>
        <w:t>Аренда земельных участков</w:t>
      </w:r>
    </w:p>
    <w:p w:rsidR="003B5406" w:rsidRPr="0009788F" w:rsidRDefault="003B5406" w:rsidP="0009788F">
      <w:pPr>
        <w:spacing w:after="0" w:line="240" w:lineRule="auto"/>
        <w:jc w:val="both"/>
        <w:rPr>
          <w:rFonts w:ascii="Times New Roman" w:hAnsi="Times New Roman"/>
          <w:b/>
          <w:i/>
          <w:sz w:val="24"/>
          <w:szCs w:val="24"/>
        </w:rPr>
      </w:pPr>
      <w:r w:rsidRPr="0009788F">
        <w:rPr>
          <w:rFonts w:ascii="Times New Roman" w:hAnsi="Times New Roman"/>
          <w:sz w:val="24"/>
          <w:szCs w:val="24"/>
        </w:rPr>
        <w:t xml:space="preserve">           На 01.01.2016 года в комитете имущественных отношений учтено</w:t>
      </w:r>
      <w:r w:rsidRPr="0009788F">
        <w:rPr>
          <w:rFonts w:ascii="Times New Roman" w:hAnsi="Times New Roman"/>
          <w:b/>
          <w:i/>
          <w:sz w:val="24"/>
          <w:szCs w:val="24"/>
        </w:rPr>
        <w:t xml:space="preserve"> 2575 </w:t>
      </w:r>
      <w:r w:rsidRPr="0009788F">
        <w:rPr>
          <w:rFonts w:ascii="Times New Roman" w:hAnsi="Times New Roman"/>
          <w:i/>
          <w:sz w:val="24"/>
          <w:szCs w:val="24"/>
        </w:rPr>
        <w:t>действующих договоров  аренды земли</w:t>
      </w:r>
      <w:r w:rsidRPr="0009788F">
        <w:rPr>
          <w:rFonts w:ascii="Times New Roman" w:hAnsi="Times New Roman"/>
          <w:sz w:val="24"/>
          <w:szCs w:val="24"/>
        </w:rPr>
        <w:t>, из них:</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землям сельскохозяйственного назначения –  </w:t>
      </w:r>
      <w:r w:rsidRPr="0009788F">
        <w:rPr>
          <w:rFonts w:ascii="Times New Roman" w:hAnsi="Times New Roman"/>
          <w:b/>
          <w:i/>
          <w:sz w:val="24"/>
          <w:szCs w:val="24"/>
        </w:rPr>
        <w:t>173;</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землям населенных пунктов  –  </w:t>
      </w:r>
      <w:r w:rsidRPr="0009788F">
        <w:rPr>
          <w:rFonts w:ascii="Times New Roman" w:hAnsi="Times New Roman"/>
          <w:b/>
          <w:i/>
          <w:sz w:val="24"/>
          <w:szCs w:val="24"/>
        </w:rPr>
        <w:t xml:space="preserve">2364 </w:t>
      </w:r>
      <w:r w:rsidRPr="0009788F">
        <w:rPr>
          <w:rFonts w:ascii="Times New Roman" w:hAnsi="Times New Roman"/>
          <w:sz w:val="24"/>
          <w:szCs w:val="24"/>
        </w:rPr>
        <w:t xml:space="preserve"> (из них предназначенных для целей жилищного строительства – </w:t>
      </w:r>
      <w:r w:rsidRPr="0009788F">
        <w:rPr>
          <w:rFonts w:ascii="Times New Roman" w:hAnsi="Times New Roman"/>
          <w:b/>
          <w:i/>
          <w:sz w:val="24"/>
          <w:szCs w:val="24"/>
        </w:rPr>
        <w:t>832</w:t>
      </w:r>
      <w:r w:rsidRPr="0009788F">
        <w:rPr>
          <w:rFonts w:ascii="Times New Roman" w:hAnsi="Times New Roman"/>
          <w:sz w:val="24"/>
          <w:szCs w:val="24"/>
        </w:rPr>
        <w:t>);</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землям промышленности  – </w:t>
      </w:r>
      <w:r w:rsidRPr="0009788F">
        <w:rPr>
          <w:rFonts w:ascii="Times New Roman" w:hAnsi="Times New Roman"/>
          <w:b/>
          <w:i/>
          <w:sz w:val="24"/>
          <w:szCs w:val="24"/>
        </w:rPr>
        <w:t xml:space="preserve">38. </w:t>
      </w:r>
    </w:p>
    <w:p w:rsidR="003B5406" w:rsidRPr="0009788F" w:rsidRDefault="003B5406" w:rsidP="0009788F">
      <w:pPr>
        <w:tabs>
          <w:tab w:val="left" w:pos="1080"/>
          <w:tab w:val="left" w:pos="1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Всего в аренде по муниципальному образованию «Вяземский район» Смоленской области </w:t>
      </w:r>
      <w:r w:rsidRPr="0009788F">
        <w:rPr>
          <w:rFonts w:ascii="Times New Roman" w:hAnsi="Times New Roman"/>
          <w:b/>
          <w:i/>
          <w:sz w:val="24"/>
          <w:szCs w:val="24"/>
        </w:rPr>
        <w:t xml:space="preserve">по состоянию на 01.01.2016 – 6422,44 </w:t>
      </w:r>
      <w:r w:rsidRPr="0009788F">
        <w:rPr>
          <w:rFonts w:ascii="Times New Roman" w:hAnsi="Times New Roman"/>
          <w:sz w:val="24"/>
          <w:szCs w:val="24"/>
        </w:rPr>
        <w:t xml:space="preserve"> га, из них:</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по землям сельскохозяйственного назначения –</w:t>
      </w:r>
      <w:r w:rsidRPr="0009788F">
        <w:rPr>
          <w:rFonts w:ascii="Times New Roman" w:hAnsi="Times New Roman"/>
          <w:b/>
          <w:i/>
          <w:sz w:val="24"/>
          <w:szCs w:val="24"/>
        </w:rPr>
        <w:t xml:space="preserve"> 5400,20 </w:t>
      </w:r>
      <w:r w:rsidRPr="0009788F">
        <w:rPr>
          <w:rFonts w:ascii="Times New Roman" w:hAnsi="Times New Roman"/>
          <w:sz w:val="24"/>
          <w:szCs w:val="24"/>
        </w:rPr>
        <w:t>га;</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землям населенных пунктов – </w:t>
      </w:r>
      <w:r w:rsidRPr="0009788F">
        <w:rPr>
          <w:rFonts w:ascii="Times New Roman" w:hAnsi="Times New Roman"/>
          <w:b/>
          <w:i/>
          <w:sz w:val="24"/>
          <w:szCs w:val="24"/>
        </w:rPr>
        <w:t>737,66</w:t>
      </w:r>
      <w:r w:rsidRPr="0009788F">
        <w:rPr>
          <w:rFonts w:ascii="Times New Roman" w:hAnsi="Times New Roman"/>
          <w:sz w:val="24"/>
          <w:szCs w:val="24"/>
        </w:rPr>
        <w:t xml:space="preserve">  га (из них предназначенных для целей жилищного строительства – </w:t>
      </w:r>
      <w:r w:rsidRPr="0009788F">
        <w:rPr>
          <w:rFonts w:ascii="Times New Roman" w:hAnsi="Times New Roman"/>
          <w:b/>
          <w:i/>
          <w:sz w:val="24"/>
          <w:szCs w:val="24"/>
        </w:rPr>
        <w:t xml:space="preserve">111,08 </w:t>
      </w:r>
      <w:r w:rsidRPr="0009788F">
        <w:rPr>
          <w:rFonts w:ascii="Times New Roman" w:hAnsi="Times New Roman"/>
          <w:sz w:val="24"/>
          <w:szCs w:val="24"/>
        </w:rPr>
        <w:t>га);</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по землям промышленности  – </w:t>
      </w:r>
      <w:r w:rsidRPr="0009788F">
        <w:rPr>
          <w:rFonts w:ascii="Times New Roman" w:hAnsi="Times New Roman"/>
          <w:b/>
          <w:i/>
          <w:sz w:val="24"/>
          <w:szCs w:val="24"/>
        </w:rPr>
        <w:t xml:space="preserve">284,58 </w:t>
      </w:r>
      <w:r w:rsidRPr="0009788F">
        <w:rPr>
          <w:rFonts w:ascii="Times New Roman" w:hAnsi="Times New Roman"/>
          <w:sz w:val="24"/>
          <w:szCs w:val="24"/>
        </w:rPr>
        <w:t>га.</w:t>
      </w:r>
    </w:p>
    <w:p w:rsidR="003B5406" w:rsidRPr="0009788F" w:rsidRDefault="003B5406" w:rsidP="0009788F">
      <w:pPr>
        <w:tabs>
          <w:tab w:val="left" w:pos="1080"/>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За 2015 год приняты решения о передаче гражданам и юридическим лицам в аренду </w:t>
      </w:r>
      <w:r w:rsidRPr="0009788F">
        <w:rPr>
          <w:rFonts w:ascii="Times New Roman" w:hAnsi="Times New Roman"/>
          <w:b/>
          <w:i/>
          <w:sz w:val="24"/>
          <w:szCs w:val="24"/>
        </w:rPr>
        <w:t xml:space="preserve">646 </w:t>
      </w:r>
      <w:r w:rsidRPr="0009788F">
        <w:rPr>
          <w:rFonts w:ascii="Times New Roman" w:hAnsi="Times New Roman"/>
          <w:sz w:val="24"/>
          <w:szCs w:val="24"/>
        </w:rPr>
        <w:t>земельных участков общей площадью</w:t>
      </w:r>
      <w:r w:rsidRPr="0009788F">
        <w:rPr>
          <w:rFonts w:ascii="Times New Roman" w:hAnsi="Times New Roman"/>
          <w:b/>
          <w:i/>
          <w:sz w:val="24"/>
          <w:szCs w:val="24"/>
        </w:rPr>
        <w:t xml:space="preserve"> 336,50 </w:t>
      </w:r>
      <w:r w:rsidRPr="0009788F">
        <w:rPr>
          <w:rFonts w:ascii="Times New Roman" w:hAnsi="Times New Roman"/>
          <w:sz w:val="24"/>
          <w:szCs w:val="24"/>
        </w:rPr>
        <w:t xml:space="preserve">га, из них: </w:t>
      </w:r>
    </w:p>
    <w:p w:rsidR="003B5406" w:rsidRPr="0009788F" w:rsidRDefault="003B5406" w:rsidP="0009788F">
      <w:pPr>
        <w:tabs>
          <w:tab w:val="left" w:pos="1080"/>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по городу – </w:t>
      </w:r>
      <w:r w:rsidRPr="0009788F">
        <w:rPr>
          <w:rFonts w:ascii="Times New Roman" w:hAnsi="Times New Roman"/>
          <w:b/>
          <w:i/>
          <w:sz w:val="24"/>
          <w:szCs w:val="24"/>
        </w:rPr>
        <w:t xml:space="preserve">266 </w:t>
      </w:r>
      <w:r w:rsidRPr="0009788F">
        <w:rPr>
          <w:rFonts w:ascii="Times New Roman" w:hAnsi="Times New Roman"/>
          <w:sz w:val="24"/>
          <w:szCs w:val="24"/>
        </w:rPr>
        <w:t xml:space="preserve"> земельных участков общей площадью – </w:t>
      </w:r>
      <w:r w:rsidRPr="0009788F">
        <w:rPr>
          <w:rFonts w:ascii="Times New Roman" w:hAnsi="Times New Roman"/>
          <w:b/>
          <w:i/>
          <w:sz w:val="24"/>
          <w:szCs w:val="24"/>
        </w:rPr>
        <w:t xml:space="preserve">36,91 </w:t>
      </w:r>
      <w:r w:rsidRPr="0009788F">
        <w:rPr>
          <w:rFonts w:ascii="Times New Roman" w:hAnsi="Times New Roman"/>
          <w:sz w:val="24"/>
          <w:szCs w:val="24"/>
        </w:rPr>
        <w:t xml:space="preserve">га, </w:t>
      </w:r>
    </w:p>
    <w:p w:rsidR="003B5406" w:rsidRPr="0009788F" w:rsidRDefault="003B5406" w:rsidP="0009788F">
      <w:pPr>
        <w:tabs>
          <w:tab w:val="left" w:pos="1080"/>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по району – </w:t>
      </w:r>
      <w:r w:rsidRPr="0009788F">
        <w:rPr>
          <w:rFonts w:ascii="Times New Roman" w:hAnsi="Times New Roman"/>
          <w:b/>
          <w:i/>
          <w:sz w:val="24"/>
          <w:szCs w:val="24"/>
        </w:rPr>
        <w:t xml:space="preserve">380 </w:t>
      </w:r>
      <w:r w:rsidRPr="0009788F">
        <w:rPr>
          <w:rFonts w:ascii="Times New Roman" w:hAnsi="Times New Roman"/>
          <w:sz w:val="24"/>
          <w:szCs w:val="24"/>
        </w:rPr>
        <w:t xml:space="preserve">земельных участков общей площадью – </w:t>
      </w:r>
      <w:r w:rsidRPr="0009788F">
        <w:rPr>
          <w:rFonts w:ascii="Times New Roman" w:hAnsi="Times New Roman"/>
          <w:b/>
          <w:i/>
          <w:sz w:val="24"/>
          <w:szCs w:val="24"/>
        </w:rPr>
        <w:t>299,59</w:t>
      </w:r>
      <w:r w:rsidRPr="0009788F">
        <w:rPr>
          <w:rFonts w:ascii="Times New Roman" w:hAnsi="Times New Roman"/>
          <w:sz w:val="24"/>
          <w:szCs w:val="24"/>
        </w:rPr>
        <w:t xml:space="preserve"> га.</w:t>
      </w: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color w:val="FF0000"/>
          <w:sz w:val="24"/>
          <w:szCs w:val="24"/>
        </w:rPr>
        <w:t xml:space="preserve">           </w:t>
      </w:r>
      <w:r w:rsidRPr="0009788F">
        <w:rPr>
          <w:rFonts w:ascii="Times New Roman" w:hAnsi="Times New Roman"/>
          <w:sz w:val="24"/>
          <w:szCs w:val="24"/>
        </w:rPr>
        <w:t xml:space="preserve">По действующим  в 2015 году по договорам аренды земли уплачено арендаторами  </w:t>
      </w:r>
      <w:r w:rsidRPr="0009788F">
        <w:rPr>
          <w:rFonts w:ascii="Times New Roman" w:hAnsi="Times New Roman"/>
          <w:bCs/>
          <w:i/>
          <w:sz w:val="24"/>
          <w:szCs w:val="24"/>
        </w:rPr>
        <w:t>15 830 074,40</w:t>
      </w:r>
      <w:r w:rsidRPr="0009788F">
        <w:rPr>
          <w:rFonts w:ascii="Times New Roman" w:hAnsi="Times New Roman"/>
          <w:sz w:val="24"/>
          <w:szCs w:val="24"/>
        </w:rPr>
        <w:t xml:space="preserve"> рублей. </w:t>
      </w: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В 2015 году комитетом заключены договоры аренды 633 земельных участков. </w:t>
      </w: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В 2015 году комитетом подготовлено и принято 351 постановление о передаче в собственность, аренду, безвозмездное пользование, постоянное (бессрочное) пользование земельных участков, расторжении договоров аренды земли.</w:t>
      </w:r>
    </w:p>
    <w:p w:rsidR="003B5406" w:rsidRPr="0009788F" w:rsidRDefault="003B5406" w:rsidP="0009788F">
      <w:pPr>
        <w:tabs>
          <w:tab w:val="left" w:pos="3080"/>
        </w:tabs>
        <w:spacing w:after="0" w:line="240" w:lineRule="auto"/>
        <w:jc w:val="both"/>
        <w:rPr>
          <w:rFonts w:ascii="Times New Roman" w:hAnsi="Times New Roman"/>
          <w:sz w:val="24"/>
          <w:szCs w:val="24"/>
        </w:rPr>
      </w:pP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В течение 2015 года  комитетом проводились мероприятия по взысканию арендных платежей и погашению задолженностей: арендаторам – должникам направлено:</w:t>
      </w: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- 168</w:t>
      </w:r>
      <w:r w:rsidRPr="0009788F">
        <w:rPr>
          <w:rFonts w:ascii="Times New Roman" w:hAnsi="Times New Roman"/>
          <w:b/>
          <w:i/>
          <w:sz w:val="24"/>
          <w:szCs w:val="24"/>
        </w:rPr>
        <w:t xml:space="preserve"> </w:t>
      </w:r>
      <w:r w:rsidRPr="0009788F">
        <w:rPr>
          <w:rFonts w:ascii="Times New Roman" w:hAnsi="Times New Roman"/>
          <w:sz w:val="24"/>
          <w:szCs w:val="24"/>
        </w:rPr>
        <w:t xml:space="preserve"> писем на общую сумму 3 529 036 руб. 31 коп. (оплачено 1 047 295 руб. 94 коп.);</w:t>
      </w: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- 89  претензий на общую сумму 12 036 857 руб. 24 коп. (в т.ч. по основному долгу 10 096 786 руб. 11 коп., начислены пени на сумму 1 940 071 руб. 13 коп.). Оплачено всего 2 383  478 руб. 83 коп. (в т.ч. по основному долгу – 2 322 333 руб. 27 коп., выплачены пени на сумму 61 145 руб. 56 коп.).</w:t>
      </w:r>
    </w:p>
    <w:p w:rsidR="003B5406" w:rsidRPr="0009788F" w:rsidRDefault="003B5406" w:rsidP="0009788F">
      <w:pPr>
        <w:tabs>
          <w:tab w:val="left" w:pos="3080"/>
        </w:tabs>
        <w:spacing w:after="0" w:line="240" w:lineRule="auto"/>
        <w:jc w:val="both"/>
        <w:rPr>
          <w:rFonts w:ascii="Times New Roman" w:hAnsi="Times New Roman"/>
          <w:sz w:val="24"/>
          <w:szCs w:val="24"/>
        </w:rPr>
      </w:pPr>
      <w:r w:rsidRPr="0009788F">
        <w:rPr>
          <w:rFonts w:ascii="Times New Roman" w:hAnsi="Times New Roman"/>
          <w:sz w:val="24"/>
          <w:szCs w:val="24"/>
        </w:rPr>
        <w:t xml:space="preserve"> </w:t>
      </w:r>
    </w:p>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color w:val="0000FF"/>
          <w:sz w:val="24"/>
          <w:szCs w:val="24"/>
        </w:rPr>
        <w:t xml:space="preserve">            </w:t>
      </w:r>
      <w:r w:rsidRPr="0009788F">
        <w:rPr>
          <w:rFonts w:ascii="Times New Roman" w:hAnsi="Times New Roman"/>
          <w:sz w:val="24"/>
          <w:szCs w:val="24"/>
        </w:rPr>
        <w:t xml:space="preserve">В юридический отдел направлены  материалы для подачи искового заявления в суд в отношении должников. </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Получено:</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решение Арбитражного суда от 05.08.2015 г. в отношении ООО «Комплексстройподряд» о выплате задолженности по арендной плате в размере 4 322 329 руб. 49 коп. и начисленных пеней в размере 725 421 руб. 94 коп. с последующим расторжением договора аренды;</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решение Арбитражного суда от 04.08.2015 г., постановление о возбуждении исполнительного производства от 14.10.2015 г. в отношении ООО «Вязьмаинвест» о выплате задолженности по арендной плате в размере 2 168 270 руб. 30 коп. и начисленных пеней в размере 918 246 руб. 11 коп.;</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определение о назначении дела к судебному разбирательству от 05.11.2015 г., решение Арбитражного суда г. Смоленска от 09.12.2015 г. в отношении ООО «Вязьмажилстрой» о выплате задолженности по арендной плате в размере 2 283 224 руб. 66 коп. и начисленных пеней в размере 141 174 руб. 77 коп.;</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решение суда от 04.08.2015 г. в отношении Вяземского РАЙПО о выплате начисленных пеней в размере 9 073 руб. 04 коп.;</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постановление суда о возбуждении исполнительного производства о взыскании  с  П. В.  Петухова   задолженности   по   договору   аренды   земли   в   сумме 56 714 руб. 78 коп. и пеней  в размере 20 163 руб. 17 коп.;</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исполнительный лист от 24.10.2015 г., постановление о возбуждении исполнительного производства от 04.12.2015 г. о взыскании  с  Ю. Г. Черемшанцева   задолженности   по   договору   аренды   земли   в   сумме 31 257 руб. 72 коп. и пеней  в размере 1 563 руб. 95 коп. и расторжении договора аренды земли;</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исполнительный лист от 28.09.2015 г., постановление о возбуждении исполнительного производства от 10.12.2015 г. о взыскании  с  Т. И. Ивановой   задолженности   по   договору   аренды   земли   в   сумме 2 066 руб. 35 коп. и пеней  в размере 162 руб. 78 коп.;</w:t>
      </w:r>
    </w:p>
    <w:p w:rsidR="003B5406" w:rsidRPr="0009788F" w:rsidRDefault="003B5406"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исполнительный лист от 14.10.2015 г., о взыскании  с  М. С. Базильчук (Рябиковой»)  задолженности   по   договору   аренды   земли   в   сумме 172 533 руб. 76 коп. и пеней  в размере 17 258 руб. 55 коп.</w:t>
      </w:r>
    </w:p>
    <w:p w:rsidR="003B5406" w:rsidRPr="0009788F" w:rsidRDefault="003B5406" w:rsidP="0009788F">
      <w:pPr>
        <w:spacing w:after="0" w:line="240" w:lineRule="auto"/>
        <w:jc w:val="both"/>
        <w:rPr>
          <w:rFonts w:ascii="Times New Roman" w:hAnsi="Times New Roman"/>
          <w:sz w:val="24"/>
          <w:szCs w:val="24"/>
        </w:rPr>
      </w:pPr>
    </w:p>
    <w:p w:rsidR="003B5406" w:rsidRPr="0009788F" w:rsidRDefault="003B5406" w:rsidP="0009788F">
      <w:pPr>
        <w:spacing w:after="0" w:line="240" w:lineRule="auto"/>
        <w:ind w:firstLine="900"/>
        <w:jc w:val="both"/>
        <w:rPr>
          <w:rFonts w:ascii="Times New Roman" w:hAnsi="Times New Roman"/>
          <w:sz w:val="24"/>
          <w:szCs w:val="24"/>
        </w:rPr>
      </w:pPr>
      <w:r w:rsidRPr="0009788F">
        <w:rPr>
          <w:rFonts w:ascii="Times New Roman" w:hAnsi="Times New Roman"/>
          <w:sz w:val="24"/>
          <w:szCs w:val="24"/>
        </w:rPr>
        <w:t>По долгам прошлых периодов в 2015 году взыскано  4 903,3 тыс. рублей.</w:t>
      </w:r>
    </w:p>
    <w:p w:rsidR="003B5406" w:rsidRPr="0009788F" w:rsidRDefault="003B5406" w:rsidP="0009788F">
      <w:pPr>
        <w:spacing w:after="0" w:line="240" w:lineRule="auto"/>
        <w:jc w:val="both"/>
        <w:rPr>
          <w:rFonts w:ascii="Times New Roman" w:hAnsi="Times New Roman"/>
          <w:sz w:val="24"/>
          <w:szCs w:val="24"/>
        </w:rPr>
      </w:pPr>
    </w:p>
    <w:p w:rsidR="003B5406" w:rsidRPr="0009788F" w:rsidRDefault="003B5406" w:rsidP="0009788F">
      <w:pPr>
        <w:pStyle w:val="a5"/>
        <w:jc w:val="left"/>
        <w:rPr>
          <w:b/>
          <w:bCs/>
          <w:sz w:val="24"/>
          <w:szCs w:val="24"/>
        </w:rPr>
      </w:pPr>
      <w:r w:rsidRPr="0009788F">
        <w:rPr>
          <w:b/>
          <w:bCs/>
          <w:sz w:val="24"/>
          <w:szCs w:val="24"/>
        </w:rPr>
        <w:t xml:space="preserve">Приватизация жилья </w:t>
      </w:r>
    </w:p>
    <w:p w:rsidR="003B5406" w:rsidRPr="0009788F" w:rsidRDefault="003B5406" w:rsidP="0009788F">
      <w:pPr>
        <w:pStyle w:val="a5"/>
        <w:jc w:val="both"/>
        <w:rPr>
          <w:sz w:val="24"/>
          <w:szCs w:val="24"/>
        </w:rPr>
      </w:pPr>
      <w:r w:rsidRPr="0009788F">
        <w:rPr>
          <w:b/>
          <w:sz w:val="24"/>
          <w:szCs w:val="24"/>
        </w:rPr>
        <w:t xml:space="preserve">         </w:t>
      </w:r>
      <w:r w:rsidRPr="0009788F">
        <w:rPr>
          <w:sz w:val="24"/>
          <w:szCs w:val="24"/>
        </w:rPr>
        <w:t>Подготовлен 31 проект постановлений Администрации МО «Вяземский район» Смоленской области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w:t>
      </w:r>
    </w:p>
    <w:p w:rsidR="003B5406" w:rsidRPr="0009788F" w:rsidRDefault="003B5406" w:rsidP="0009788F">
      <w:pPr>
        <w:pStyle w:val="a5"/>
        <w:jc w:val="both"/>
        <w:rPr>
          <w:sz w:val="24"/>
          <w:szCs w:val="24"/>
        </w:rPr>
      </w:pPr>
      <w:r w:rsidRPr="0009788F">
        <w:rPr>
          <w:sz w:val="24"/>
          <w:szCs w:val="24"/>
        </w:rPr>
        <w:t xml:space="preserve">        Приватизировано 304 жилых помещения общей площадью 12857,3  кв. м.</w:t>
      </w:r>
    </w:p>
    <w:p w:rsidR="003B5406" w:rsidRPr="0009788F" w:rsidRDefault="003B5406" w:rsidP="0009788F">
      <w:pPr>
        <w:pStyle w:val="a5"/>
        <w:jc w:val="both"/>
        <w:rPr>
          <w:sz w:val="24"/>
          <w:szCs w:val="24"/>
        </w:rPr>
      </w:pPr>
      <w:r w:rsidRPr="0009788F">
        <w:rPr>
          <w:sz w:val="24"/>
          <w:szCs w:val="24"/>
        </w:rPr>
        <w:t xml:space="preserve">        Подготовлено и оформлено 304 договора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w:t>
      </w:r>
    </w:p>
    <w:p w:rsidR="003B5406" w:rsidRPr="0009788F" w:rsidRDefault="003B5406" w:rsidP="0009788F">
      <w:pPr>
        <w:pStyle w:val="a5"/>
        <w:jc w:val="both"/>
        <w:rPr>
          <w:sz w:val="24"/>
          <w:szCs w:val="24"/>
        </w:rPr>
      </w:pPr>
      <w:r w:rsidRPr="0009788F">
        <w:rPr>
          <w:sz w:val="24"/>
          <w:szCs w:val="24"/>
        </w:rPr>
        <w:t xml:space="preserve">        Выдано дубликатов договоров приватизации – 46.</w:t>
      </w:r>
    </w:p>
    <w:p w:rsidR="003B5406" w:rsidRPr="0009788F" w:rsidRDefault="003B5406" w:rsidP="0009788F">
      <w:pPr>
        <w:pStyle w:val="a5"/>
        <w:jc w:val="both"/>
        <w:rPr>
          <w:sz w:val="24"/>
          <w:szCs w:val="24"/>
        </w:rPr>
      </w:pPr>
      <w:r w:rsidRPr="0009788F">
        <w:rPr>
          <w:sz w:val="24"/>
          <w:szCs w:val="24"/>
        </w:rPr>
        <w:t xml:space="preserve">         Выдано 256 выписок из реестра объектов муниципальной собственности Вяземского городского поселения Вяземского района Смоленской области. </w:t>
      </w:r>
    </w:p>
    <w:p w:rsidR="003B5406" w:rsidRPr="0009788F" w:rsidRDefault="003B5406" w:rsidP="0009788F">
      <w:pPr>
        <w:pStyle w:val="a5"/>
        <w:jc w:val="both"/>
        <w:rPr>
          <w:sz w:val="24"/>
          <w:szCs w:val="24"/>
        </w:rPr>
      </w:pPr>
    </w:p>
    <w:p w:rsidR="003B5406" w:rsidRPr="0009788F" w:rsidRDefault="003B5406" w:rsidP="0009788F">
      <w:pPr>
        <w:spacing w:after="0" w:line="240" w:lineRule="auto"/>
        <w:rPr>
          <w:rFonts w:ascii="Times New Roman" w:hAnsi="Times New Roman"/>
          <w:sz w:val="24"/>
          <w:szCs w:val="24"/>
        </w:rPr>
      </w:pPr>
    </w:p>
    <w:p w:rsidR="003B5406" w:rsidRPr="0009788F" w:rsidRDefault="003B5406" w:rsidP="0009788F">
      <w:pPr>
        <w:spacing w:after="0" w:line="240" w:lineRule="auto"/>
        <w:ind w:firstLine="708"/>
        <w:jc w:val="both"/>
        <w:rPr>
          <w:rFonts w:ascii="Times New Roman" w:hAnsi="Times New Roman"/>
          <w:sz w:val="24"/>
          <w:szCs w:val="24"/>
        </w:rPr>
      </w:pPr>
      <w:r w:rsidRPr="0009788F">
        <w:rPr>
          <w:rFonts w:ascii="Times New Roman" w:hAnsi="Times New Roman"/>
          <w:bCs/>
          <w:sz w:val="24"/>
          <w:szCs w:val="24"/>
        </w:rPr>
        <w:t>За</w:t>
      </w:r>
      <w:r w:rsidRPr="0009788F">
        <w:rPr>
          <w:rFonts w:ascii="Times New Roman" w:hAnsi="Times New Roman"/>
          <w:b/>
          <w:sz w:val="24"/>
          <w:szCs w:val="24"/>
        </w:rPr>
        <w:t xml:space="preserve"> </w:t>
      </w:r>
      <w:r w:rsidRPr="0009788F">
        <w:rPr>
          <w:rFonts w:ascii="Times New Roman" w:hAnsi="Times New Roman"/>
          <w:sz w:val="24"/>
          <w:szCs w:val="24"/>
        </w:rPr>
        <w:t xml:space="preserve">2015 год рассмотрено 4013 заявлений и обращений граждан и юридических лиц. </w:t>
      </w:r>
    </w:p>
    <w:p w:rsidR="003B5406" w:rsidRPr="0009788F" w:rsidRDefault="003B5406" w:rsidP="0009788F">
      <w:pPr>
        <w:pStyle w:val="a5"/>
        <w:jc w:val="both"/>
        <w:rPr>
          <w:sz w:val="24"/>
          <w:szCs w:val="24"/>
        </w:rPr>
      </w:pPr>
      <w:r w:rsidRPr="0009788F">
        <w:rPr>
          <w:sz w:val="24"/>
          <w:szCs w:val="24"/>
        </w:rPr>
        <w:t xml:space="preserve">          В порядке межведомственного взаимодействия направлено 1228 запросов на получение кадастровых паспортов, кадастровых выписок на земельные участки, кадастровых планов территорий. Сдано 808 пакетов документов в филиал ФГБУ «Федеральная кадастровая палата Федеральной службы государственной регистрации, кадастра и картографии» по Смоленской области для постановки на кадастровый учет объектов и снятия с кадастрового учета, для получения справок о кадастровой стоимости объектов недвижимости, на получение кадастровых паспортов, кадастровых выписок, кадастровых планов территорий.</w:t>
      </w:r>
    </w:p>
    <w:p w:rsidR="003B5406" w:rsidRPr="0009788F" w:rsidRDefault="003B5406" w:rsidP="0009788F">
      <w:pPr>
        <w:pStyle w:val="a5"/>
        <w:jc w:val="both"/>
        <w:rPr>
          <w:sz w:val="24"/>
          <w:szCs w:val="24"/>
        </w:rPr>
      </w:pPr>
      <w:r w:rsidRPr="0009788F">
        <w:rPr>
          <w:sz w:val="24"/>
          <w:szCs w:val="24"/>
        </w:rPr>
        <w:t xml:space="preserve">          Подготовлено, сдано на регистрацию и зарегистрировано всего – 823 объекта. </w:t>
      </w:r>
    </w:p>
    <w:p w:rsidR="003B5406" w:rsidRPr="0009788F" w:rsidRDefault="003B5406" w:rsidP="0009788F">
      <w:pPr>
        <w:pStyle w:val="a5"/>
        <w:jc w:val="both"/>
        <w:rPr>
          <w:sz w:val="24"/>
          <w:szCs w:val="24"/>
        </w:rPr>
      </w:pPr>
      <w:r w:rsidRPr="0009788F">
        <w:rPr>
          <w:sz w:val="24"/>
          <w:szCs w:val="24"/>
        </w:rPr>
        <w:t xml:space="preserve">         </w:t>
      </w:r>
    </w:p>
    <w:p w:rsidR="003B5406" w:rsidRPr="0009788F" w:rsidRDefault="003B5406" w:rsidP="0009788F">
      <w:pPr>
        <w:pStyle w:val="a5"/>
        <w:rPr>
          <w:sz w:val="24"/>
          <w:szCs w:val="24"/>
        </w:rPr>
      </w:pPr>
      <w:r w:rsidRPr="0009788F">
        <w:rPr>
          <w:sz w:val="24"/>
          <w:szCs w:val="24"/>
        </w:rPr>
        <w:t xml:space="preserve">        </w:t>
      </w:r>
    </w:p>
    <w:p w:rsidR="003B5406" w:rsidRPr="0009788F" w:rsidRDefault="003B5406" w:rsidP="0009788F">
      <w:pPr>
        <w:pStyle w:val="a7"/>
        <w:spacing w:after="0"/>
        <w:ind w:left="0"/>
      </w:pPr>
      <w:r w:rsidRPr="0009788F">
        <w:t>В результате деятельности комитета в 2015 году в бюджет муниципального образования «Вяземский район» Смоленской области поступило денежных средств:</w:t>
      </w:r>
    </w:p>
    <w:p w:rsidR="003B5406" w:rsidRPr="0009788F" w:rsidRDefault="003B5406" w:rsidP="0009788F">
      <w:pPr>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Наименование дохода:</w:t>
            </w:r>
          </w:p>
        </w:tc>
        <w:tc>
          <w:tcPr>
            <w:tcW w:w="5528" w:type="dxa"/>
          </w:tcPr>
          <w:p w:rsidR="003B5406" w:rsidRPr="0009788F" w:rsidRDefault="003B5406" w:rsidP="0009788F">
            <w:pPr>
              <w:spacing w:after="0" w:line="240" w:lineRule="auto"/>
              <w:jc w:val="center"/>
              <w:rPr>
                <w:rFonts w:ascii="Times New Roman" w:hAnsi="Times New Roman"/>
                <w:sz w:val="24"/>
                <w:szCs w:val="24"/>
              </w:rPr>
            </w:pPr>
            <w:r w:rsidRPr="0009788F">
              <w:rPr>
                <w:rFonts w:ascii="Times New Roman" w:hAnsi="Times New Roman"/>
                <w:sz w:val="24"/>
                <w:szCs w:val="24"/>
              </w:rPr>
              <w:t xml:space="preserve">Поступило в консолидированный </w:t>
            </w:r>
          </w:p>
          <w:p w:rsidR="003B5406" w:rsidRPr="0009788F" w:rsidRDefault="003B5406" w:rsidP="0009788F">
            <w:pPr>
              <w:spacing w:after="0" w:line="240" w:lineRule="auto"/>
              <w:jc w:val="center"/>
              <w:rPr>
                <w:rFonts w:ascii="Times New Roman" w:hAnsi="Times New Roman"/>
                <w:sz w:val="24"/>
                <w:szCs w:val="24"/>
              </w:rPr>
            </w:pPr>
            <w:r w:rsidRPr="0009788F">
              <w:rPr>
                <w:rFonts w:ascii="Times New Roman" w:hAnsi="Times New Roman"/>
                <w:sz w:val="24"/>
                <w:szCs w:val="24"/>
              </w:rPr>
              <w:t xml:space="preserve">бюджет за 2015 год               </w:t>
            </w:r>
          </w:p>
          <w:p w:rsidR="003B5406" w:rsidRPr="0009788F" w:rsidRDefault="003B5406" w:rsidP="0009788F">
            <w:pPr>
              <w:spacing w:after="0" w:line="240" w:lineRule="auto"/>
              <w:jc w:val="center"/>
              <w:rPr>
                <w:rFonts w:ascii="Times New Roman" w:hAnsi="Times New Roman"/>
                <w:sz w:val="24"/>
                <w:szCs w:val="24"/>
              </w:rPr>
            </w:pPr>
            <w:r w:rsidRPr="0009788F">
              <w:rPr>
                <w:rFonts w:ascii="Times New Roman" w:hAnsi="Times New Roman"/>
                <w:sz w:val="24"/>
                <w:szCs w:val="24"/>
              </w:rPr>
              <w:t xml:space="preserve">  (рублей):</w:t>
            </w: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От арендной платы за земли:</w:t>
            </w:r>
          </w:p>
        </w:tc>
        <w:tc>
          <w:tcPr>
            <w:tcW w:w="5528" w:type="dxa"/>
          </w:tcPr>
          <w:p w:rsidR="003B5406" w:rsidRPr="0009788F" w:rsidRDefault="003B5406" w:rsidP="0009788F">
            <w:pPr>
              <w:spacing w:after="0" w:line="240" w:lineRule="auto"/>
              <w:jc w:val="center"/>
              <w:rPr>
                <w:rFonts w:ascii="Times New Roman" w:hAnsi="Times New Roman"/>
                <w:b/>
                <w:bCs/>
                <w:sz w:val="24"/>
                <w:szCs w:val="24"/>
              </w:rPr>
            </w:pPr>
            <w:r w:rsidRPr="0009788F">
              <w:rPr>
                <w:rFonts w:ascii="Times New Roman" w:hAnsi="Times New Roman"/>
                <w:bCs/>
                <w:sz w:val="24"/>
                <w:szCs w:val="24"/>
              </w:rPr>
              <w:t>15 830 074,40</w:t>
            </w: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От продажи земель:</w:t>
            </w:r>
          </w:p>
        </w:tc>
        <w:tc>
          <w:tcPr>
            <w:tcW w:w="5528" w:type="dxa"/>
          </w:tcPr>
          <w:p w:rsidR="003B5406" w:rsidRPr="0009788F" w:rsidRDefault="003B5406" w:rsidP="0009788F">
            <w:pPr>
              <w:spacing w:after="0" w:line="240" w:lineRule="auto"/>
              <w:jc w:val="center"/>
              <w:rPr>
                <w:rFonts w:ascii="Times New Roman" w:hAnsi="Times New Roman"/>
                <w:b/>
                <w:bCs/>
                <w:sz w:val="24"/>
                <w:szCs w:val="24"/>
              </w:rPr>
            </w:pPr>
            <w:r w:rsidRPr="0009788F">
              <w:rPr>
                <w:rFonts w:ascii="Times New Roman" w:hAnsi="Times New Roman"/>
                <w:sz w:val="24"/>
                <w:szCs w:val="24"/>
              </w:rPr>
              <w:t>3 410 980,53</w:t>
            </w: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От аренды нежилых помещений:</w:t>
            </w:r>
          </w:p>
        </w:tc>
        <w:tc>
          <w:tcPr>
            <w:tcW w:w="5528" w:type="dxa"/>
          </w:tcPr>
          <w:p w:rsidR="003B5406" w:rsidRPr="0009788F" w:rsidRDefault="003B5406" w:rsidP="0009788F">
            <w:pPr>
              <w:spacing w:after="0" w:line="240" w:lineRule="auto"/>
              <w:jc w:val="center"/>
              <w:rPr>
                <w:rFonts w:ascii="Times New Roman" w:hAnsi="Times New Roman"/>
                <w:b/>
                <w:bCs/>
                <w:sz w:val="24"/>
                <w:szCs w:val="24"/>
              </w:rPr>
            </w:pPr>
            <w:r w:rsidRPr="0009788F">
              <w:rPr>
                <w:rFonts w:ascii="Times New Roman" w:hAnsi="Times New Roman"/>
                <w:bCs/>
                <w:sz w:val="24"/>
                <w:szCs w:val="24"/>
              </w:rPr>
              <w:t>4 827 567,55</w:t>
            </w: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От приватизации и иной реализации муниципального имущества:</w:t>
            </w:r>
          </w:p>
        </w:tc>
        <w:tc>
          <w:tcPr>
            <w:tcW w:w="5528" w:type="dxa"/>
          </w:tcPr>
          <w:p w:rsidR="003B5406" w:rsidRPr="0009788F" w:rsidRDefault="003B5406" w:rsidP="0009788F">
            <w:pPr>
              <w:spacing w:after="0" w:line="240" w:lineRule="auto"/>
              <w:jc w:val="center"/>
              <w:rPr>
                <w:rFonts w:ascii="Times New Roman" w:hAnsi="Times New Roman"/>
                <w:bCs/>
                <w:sz w:val="24"/>
                <w:szCs w:val="24"/>
              </w:rPr>
            </w:pPr>
            <w:r w:rsidRPr="0009788F">
              <w:rPr>
                <w:rFonts w:ascii="Times New Roman" w:hAnsi="Times New Roman"/>
                <w:bCs/>
                <w:sz w:val="24"/>
                <w:szCs w:val="24"/>
              </w:rPr>
              <w:t>129 270,03</w:t>
            </w:r>
          </w:p>
          <w:p w:rsidR="003B5406" w:rsidRPr="0009788F" w:rsidRDefault="003B5406" w:rsidP="0009788F">
            <w:pPr>
              <w:spacing w:after="0" w:line="240" w:lineRule="auto"/>
              <w:rPr>
                <w:rFonts w:ascii="Times New Roman" w:hAnsi="Times New Roman"/>
                <w:b/>
                <w:bCs/>
                <w:sz w:val="24"/>
                <w:szCs w:val="24"/>
              </w:rPr>
            </w:pP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Перечисление части прибыли муниципальных предприятий:</w:t>
            </w:r>
          </w:p>
        </w:tc>
        <w:tc>
          <w:tcPr>
            <w:tcW w:w="5528" w:type="dxa"/>
          </w:tcPr>
          <w:p w:rsidR="003B5406" w:rsidRPr="0009788F" w:rsidRDefault="003B5406" w:rsidP="0009788F">
            <w:pPr>
              <w:spacing w:after="0" w:line="240" w:lineRule="auto"/>
              <w:jc w:val="center"/>
              <w:rPr>
                <w:rFonts w:ascii="Times New Roman" w:hAnsi="Times New Roman"/>
                <w:b/>
                <w:bCs/>
                <w:sz w:val="24"/>
                <w:szCs w:val="24"/>
              </w:rPr>
            </w:pPr>
            <w:r w:rsidRPr="0009788F">
              <w:rPr>
                <w:rFonts w:ascii="Times New Roman" w:hAnsi="Times New Roman"/>
                <w:sz w:val="24"/>
                <w:szCs w:val="24"/>
              </w:rPr>
              <w:t>1 422 025,34</w:t>
            </w: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sz w:val="24"/>
                <w:szCs w:val="24"/>
              </w:rPr>
            </w:pPr>
            <w:r w:rsidRPr="0009788F">
              <w:rPr>
                <w:rFonts w:ascii="Times New Roman" w:hAnsi="Times New Roman"/>
                <w:sz w:val="24"/>
                <w:szCs w:val="24"/>
              </w:rPr>
              <w:t>Дивиденды (доходы в виде прибыли, приходящейся на доли в уставных капиталах)</w:t>
            </w:r>
          </w:p>
        </w:tc>
        <w:tc>
          <w:tcPr>
            <w:tcW w:w="5528" w:type="dxa"/>
          </w:tcPr>
          <w:p w:rsidR="003B5406" w:rsidRPr="0009788F" w:rsidRDefault="003B5406" w:rsidP="0009788F">
            <w:pPr>
              <w:spacing w:after="0" w:line="240" w:lineRule="auto"/>
              <w:jc w:val="center"/>
              <w:rPr>
                <w:rFonts w:ascii="Times New Roman" w:hAnsi="Times New Roman"/>
                <w:b/>
                <w:bCs/>
                <w:sz w:val="24"/>
                <w:szCs w:val="24"/>
              </w:rPr>
            </w:pPr>
            <w:r w:rsidRPr="0009788F">
              <w:rPr>
                <w:rFonts w:ascii="Times New Roman" w:hAnsi="Times New Roman"/>
                <w:sz w:val="24"/>
                <w:szCs w:val="24"/>
              </w:rPr>
              <w:t>126 277,44</w:t>
            </w:r>
          </w:p>
        </w:tc>
      </w:tr>
      <w:tr w:rsidR="003B5406" w:rsidRPr="0009788F" w:rsidTr="003B5406">
        <w:tc>
          <w:tcPr>
            <w:tcW w:w="3936" w:type="dxa"/>
          </w:tcPr>
          <w:p w:rsidR="003B5406" w:rsidRPr="0009788F" w:rsidRDefault="003B5406" w:rsidP="0009788F">
            <w:pPr>
              <w:spacing w:after="0" w:line="240" w:lineRule="auto"/>
              <w:jc w:val="both"/>
              <w:rPr>
                <w:rFonts w:ascii="Times New Roman" w:hAnsi="Times New Roman"/>
                <w:b/>
                <w:bCs/>
                <w:sz w:val="24"/>
                <w:szCs w:val="24"/>
              </w:rPr>
            </w:pPr>
            <w:r w:rsidRPr="0009788F">
              <w:rPr>
                <w:rFonts w:ascii="Times New Roman" w:hAnsi="Times New Roman"/>
                <w:b/>
                <w:bCs/>
                <w:sz w:val="24"/>
                <w:szCs w:val="24"/>
              </w:rPr>
              <w:t>Итого:</w:t>
            </w:r>
          </w:p>
        </w:tc>
        <w:tc>
          <w:tcPr>
            <w:tcW w:w="5528" w:type="dxa"/>
          </w:tcPr>
          <w:p w:rsidR="003B5406" w:rsidRPr="0009788F" w:rsidRDefault="003B5406" w:rsidP="0009788F">
            <w:pPr>
              <w:spacing w:after="0" w:line="240" w:lineRule="auto"/>
              <w:jc w:val="center"/>
              <w:rPr>
                <w:rFonts w:ascii="Times New Roman" w:hAnsi="Times New Roman"/>
                <w:b/>
                <w:bCs/>
                <w:sz w:val="24"/>
                <w:szCs w:val="24"/>
              </w:rPr>
            </w:pPr>
            <w:r w:rsidRPr="0009788F">
              <w:rPr>
                <w:rFonts w:ascii="Times New Roman" w:hAnsi="Times New Roman"/>
                <w:b/>
                <w:bCs/>
                <w:sz w:val="24"/>
                <w:szCs w:val="24"/>
              </w:rPr>
              <w:t>25 746 195,29</w:t>
            </w:r>
          </w:p>
        </w:tc>
      </w:tr>
    </w:tbl>
    <w:p w:rsidR="00901283" w:rsidRPr="0009788F" w:rsidRDefault="00901283" w:rsidP="0009788F">
      <w:pPr>
        <w:pStyle w:val="a5"/>
        <w:jc w:val="both"/>
        <w:rPr>
          <w:sz w:val="24"/>
          <w:szCs w:val="24"/>
        </w:rPr>
      </w:pPr>
    </w:p>
    <w:p w:rsidR="00901283" w:rsidRPr="0009788F" w:rsidRDefault="0009788F" w:rsidP="0009788F">
      <w:pPr>
        <w:spacing w:after="0" w:line="240" w:lineRule="auto"/>
        <w:ind w:firstLine="360"/>
        <w:rPr>
          <w:rFonts w:ascii="Times New Roman" w:hAnsi="Times New Roman"/>
          <w:b/>
          <w:sz w:val="24"/>
          <w:szCs w:val="24"/>
          <w:u w:val="single"/>
        </w:rPr>
      </w:pPr>
      <w:r>
        <w:rPr>
          <w:rFonts w:ascii="Times New Roman" w:hAnsi="Times New Roman"/>
          <w:b/>
          <w:sz w:val="24"/>
          <w:szCs w:val="24"/>
          <w:u w:val="single"/>
        </w:rPr>
        <w:t>А</w:t>
      </w:r>
      <w:r w:rsidR="00901283" w:rsidRPr="0009788F">
        <w:rPr>
          <w:rFonts w:ascii="Times New Roman" w:hAnsi="Times New Roman"/>
          <w:b/>
          <w:sz w:val="24"/>
          <w:szCs w:val="24"/>
          <w:u w:val="single"/>
        </w:rPr>
        <w:t>рхитектура и землеустройство</w:t>
      </w:r>
    </w:p>
    <w:p w:rsidR="00047286" w:rsidRPr="0009788F" w:rsidRDefault="00047286" w:rsidP="0009788F">
      <w:pPr>
        <w:pStyle w:val="aa"/>
        <w:jc w:val="both"/>
        <w:rPr>
          <w:sz w:val="24"/>
          <w:szCs w:val="24"/>
        </w:rPr>
      </w:pPr>
      <w:r w:rsidRPr="0009788F">
        <w:rPr>
          <w:sz w:val="24"/>
          <w:szCs w:val="24"/>
        </w:rPr>
        <w:t xml:space="preserve">За  12 месяцев 2015 года комитетом по архитектуре и землеустройству проделана следующая работа: </w:t>
      </w:r>
    </w:p>
    <w:p w:rsidR="00047286" w:rsidRPr="0009788F" w:rsidRDefault="00047286" w:rsidP="0009788F">
      <w:pPr>
        <w:pStyle w:val="aa"/>
        <w:jc w:val="both"/>
        <w:rPr>
          <w:sz w:val="24"/>
          <w:szCs w:val="24"/>
        </w:rPr>
      </w:pPr>
    </w:p>
    <w:p w:rsidR="00047286" w:rsidRPr="0009788F" w:rsidRDefault="00047286" w:rsidP="0009788F">
      <w:pPr>
        <w:pStyle w:val="aa"/>
        <w:jc w:val="both"/>
        <w:rPr>
          <w:sz w:val="24"/>
          <w:szCs w:val="24"/>
        </w:rPr>
      </w:pPr>
      <w:r w:rsidRPr="0009788F">
        <w:rPr>
          <w:sz w:val="24"/>
          <w:szCs w:val="24"/>
        </w:rPr>
        <w:t>Подготовлены и реализуются муниципальные программы:</w:t>
      </w:r>
    </w:p>
    <w:p w:rsidR="00047286" w:rsidRPr="0009788F" w:rsidRDefault="00047286" w:rsidP="0009788F">
      <w:pPr>
        <w:pStyle w:val="aa"/>
        <w:ind w:firstLine="720"/>
        <w:jc w:val="both"/>
        <w:rPr>
          <w:sz w:val="24"/>
          <w:szCs w:val="24"/>
        </w:rPr>
      </w:pPr>
      <w:r w:rsidRPr="0009788F">
        <w:rPr>
          <w:sz w:val="24"/>
          <w:szCs w:val="24"/>
        </w:rPr>
        <w:t>«Разработка проекта Схемы размещения рекламных конструкций на территории муниципального образования «Вяземский район» Смоленской области на 2015-2017 годы»;</w:t>
      </w:r>
    </w:p>
    <w:p w:rsidR="00047286" w:rsidRPr="0009788F" w:rsidRDefault="00047286" w:rsidP="0009788F">
      <w:pPr>
        <w:pStyle w:val="aa"/>
        <w:ind w:firstLine="720"/>
        <w:jc w:val="both"/>
        <w:rPr>
          <w:sz w:val="24"/>
          <w:szCs w:val="24"/>
        </w:rPr>
      </w:pPr>
      <w:r w:rsidRPr="0009788F">
        <w:rPr>
          <w:sz w:val="24"/>
          <w:szCs w:val="24"/>
        </w:rPr>
        <w:t>«Разработка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w:t>
      </w:r>
    </w:p>
    <w:p w:rsidR="00047286" w:rsidRPr="0009788F" w:rsidRDefault="00047286" w:rsidP="0009788F">
      <w:pPr>
        <w:pStyle w:val="aa"/>
        <w:ind w:firstLine="708"/>
        <w:jc w:val="both"/>
        <w:rPr>
          <w:sz w:val="24"/>
          <w:szCs w:val="24"/>
        </w:rPr>
      </w:pPr>
      <w:r w:rsidRPr="0009788F">
        <w:rPr>
          <w:sz w:val="24"/>
          <w:szCs w:val="24"/>
        </w:rPr>
        <w:t xml:space="preserve">Принято </w:t>
      </w:r>
      <w:r w:rsidRPr="0009788F">
        <w:rPr>
          <w:b/>
          <w:sz w:val="24"/>
          <w:szCs w:val="24"/>
        </w:rPr>
        <w:t>3631</w:t>
      </w:r>
      <w:r w:rsidRPr="0009788F">
        <w:rPr>
          <w:sz w:val="24"/>
          <w:szCs w:val="24"/>
        </w:rPr>
        <w:t xml:space="preserve"> граждан и юридических лиц по вопросам оформления документов, выдачи схем расположения земельных участков на кадастровом плане, оформлению границ земельных участков и другим вопросам, входящим в компетенцию  специалистов.</w:t>
      </w:r>
    </w:p>
    <w:p w:rsidR="00047286" w:rsidRPr="0009788F" w:rsidRDefault="00047286" w:rsidP="0009788F">
      <w:pPr>
        <w:pStyle w:val="aa"/>
        <w:ind w:firstLine="708"/>
        <w:jc w:val="both"/>
        <w:rPr>
          <w:sz w:val="24"/>
          <w:szCs w:val="24"/>
        </w:rPr>
      </w:pPr>
      <w:r w:rsidRPr="0009788F">
        <w:rPr>
          <w:sz w:val="24"/>
          <w:szCs w:val="24"/>
        </w:rPr>
        <w:t xml:space="preserve">Проверено </w:t>
      </w:r>
      <w:r w:rsidRPr="0009788F">
        <w:rPr>
          <w:b/>
          <w:sz w:val="24"/>
          <w:szCs w:val="24"/>
        </w:rPr>
        <w:t>3128</w:t>
      </w:r>
      <w:r w:rsidRPr="0009788F">
        <w:rPr>
          <w:sz w:val="24"/>
          <w:szCs w:val="24"/>
        </w:rPr>
        <w:t xml:space="preserve"> дел по формированию границ земельных участков совместно с подрядными организациями и федеральным агентством кадастра объектов недвижимости (РОСНЕДВИЖИМОСТЬ), по вопросам землеустройства, подготовки схем расположения земельных участков на кадастровом плане и уточнению границ землепользователей в Вяземском районе.</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Проведена работа с заявлениями, обращениями, письмами, жалобами граждан и юридических лиц – всего </w:t>
      </w:r>
      <w:r w:rsidRPr="0009788F">
        <w:rPr>
          <w:rFonts w:ascii="Times New Roman" w:hAnsi="Times New Roman"/>
          <w:b/>
          <w:sz w:val="24"/>
          <w:szCs w:val="24"/>
        </w:rPr>
        <w:t>3306</w:t>
      </w:r>
      <w:r w:rsidRPr="0009788F">
        <w:rPr>
          <w:rFonts w:ascii="Times New Roman" w:hAnsi="Times New Roman"/>
          <w:sz w:val="24"/>
          <w:szCs w:val="24"/>
        </w:rPr>
        <w:t>. Из них:</w:t>
      </w:r>
    </w:p>
    <w:p w:rsidR="00047286" w:rsidRPr="0009788F" w:rsidRDefault="00047286" w:rsidP="0009788F">
      <w:pPr>
        <w:spacing w:after="0" w:line="240" w:lineRule="auto"/>
        <w:rPr>
          <w:rFonts w:ascii="Times New Roman" w:hAnsi="Times New Roman"/>
          <w:i/>
          <w:sz w:val="24"/>
          <w:szCs w:val="24"/>
        </w:rPr>
      </w:pPr>
      <w:r w:rsidRPr="0009788F">
        <w:rPr>
          <w:rFonts w:ascii="Times New Roman" w:hAnsi="Times New Roman"/>
          <w:i/>
          <w:sz w:val="24"/>
          <w:szCs w:val="24"/>
        </w:rPr>
        <w:t xml:space="preserve">         обращений граждан- </w:t>
      </w:r>
      <w:r w:rsidRPr="0009788F">
        <w:rPr>
          <w:rFonts w:ascii="Times New Roman" w:hAnsi="Times New Roman"/>
          <w:b/>
          <w:i/>
          <w:sz w:val="24"/>
          <w:szCs w:val="24"/>
        </w:rPr>
        <w:t>1868</w:t>
      </w:r>
    </w:p>
    <w:p w:rsidR="00047286" w:rsidRPr="0009788F" w:rsidRDefault="00047286" w:rsidP="0009788F">
      <w:pPr>
        <w:spacing w:after="0" w:line="240" w:lineRule="auto"/>
        <w:rPr>
          <w:rFonts w:ascii="Times New Roman" w:hAnsi="Times New Roman"/>
          <w:b/>
          <w:i/>
          <w:sz w:val="24"/>
          <w:szCs w:val="24"/>
        </w:rPr>
      </w:pPr>
      <w:r w:rsidRPr="0009788F">
        <w:rPr>
          <w:rFonts w:ascii="Times New Roman" w:hAnsi="Times New Roman"/>
          <w:i/>
          <w:sz w:val="24"/>
          <w:szCs w:val="24"/>
        </w:rPr>
        <w:t xml:space="preserve">         обращения юридических лиц-  </w:t>
      </w:r>
      <w:r w:rsidRPr="0009788F">
        <w:rPr>
          <w:rFonts w:ascii="Times New Roman" w:hAnsi="Times New Roman"/>
          <w:b/>
          <w:i/>
          <w:sz w:val="24"/>
          <w:szCs w:val="24"/>
        </w:rPr>
        <w:t>1202</w:t>
      </w:r>
    </w:p>
    <w:p w:rsidR="00047286" w:rsidRPr="0009788F" w:rsidRDefault="00047286" w:rsidP="0009788F">
      <w:pPr>
        <w:spacing w:after="0" w:line="240" w:lineRule="auto"/>
        <w:rPr>
          <w:rFonts w:ascii="Times New Roman" w:hAnsi="Times New Roman"/>
          <w:b/>
          <w:sz w:val="24"/>
          <w:szCs w:val="24"/>
        </w:rPr>
      </w:pPr>
      <w:r w:rsidRPr="0009788F">
        <w:rPr>
          <w:rFonts w:ascii="Times New Roman" w:hAnsi="Times New Roman"/>
          <w:sz w:val="24"/>
          <w:szCs w:val="24"/>
        </w:rPr>
        <w:t xml:space="preserve">         </w:t>
      </w:r>
      <w:r w:rsidRPr="0009788F">
        <w:rPr>
          <w:rFonts w:ascii="Times New Roman" w:hAnsi="Times New Roman"/>
          <w:i/>
          <w:sz w:val="24"/>
          <w:szCs w:val="24"/>
        </w:rPr>
        <w:t xml:space="preserve">жалобы физических и юридических лиц- </w:t>
      </w:r>
      <w:r w:rsidRPr="0009788F">
        <w:rPr>
          <w:rFonts w:ascii="Times New Roman" w:hAnsi="Times New Roman"/>
          <w:b/>
          <w:i/>
          <w:sz w:val="24"/>
          <w:szCs w:val="24"/>
        </w:rPr>
        <w:t>113</w:t>
      </w:r>
    </w:p>
    <w:p w:rsidR="00047286" w:rsidRPr="0009788F" w:rsidRDefault="00047286" w:rsidP="0009788F">
      <w:pPr>
        <w:spacing w:after="0" w:line="240" w:lineRule="auto"/>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i/>
          <w:sz w:val="24"/>
          <w:szCs w:val="24"/>
        </w:rPr>
        <w:t>ответы на запросы и распоряжения вышестоящих организаций-</w:t>
      </w:r>
      <w:r w:rsidRPr="0009788F">
        <w:rPr>
          <w:rFonts w:ascii="Times New Roman" w:hAnsi="Times New Roman"/>
          <w:b/>
          <w:i/>
          <w:sz w:val="24"/>
          <w:szCs w:val="24"/>
        </w:rPr>
        <w:t>123.</w:t>
      </w:r>
      <w:r w:rsidRPr="0009788F">
        <w:rPr>
          <w:rFonts w:ascii="Times New Roman" w:hAnsi="Times New Roman"/>
          <w:b/>
          <w:i/>
          <w:sz w:val="24"/>
          <w:szCs w:val="24"/>
        </w:rPr>
        <w:tab/>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Подготовлено постановлений по предварительному согласованию предоставления земельных участков и утверждению  схем расположения земельных участков, по предварительно  согласованию мест  размещения объектов строительства, утверждения актов выбора земельных участков и изменения разрешенного использования земельных участков, утверждению градостроительных планов, об установлении соответствия виду разрешенного использования, о присвоении адресов, о разработке и утверждению  проектов планировок и проектов межевания - </w:t>
      </w:r>
      <w:r w:rsidRPr="0009788F">
        <w:rPr>
          <w:rFonts w:ascii="Times New Roman" w:hAnsi="Times New Roman"/>
          <w:b/>
          <w:sz w:val="24"/>
          <w:szCs w:val="24"/>
        </w:rPr>
        <w:t xml:space="preserve">1673, </w:t>
      </w:r>
      <w:r w:rsidRPr="0009788F">
        <w:rPr>
          <w:rFonts w:ascii="Times New Roman" w:hAnsi="Times New Roman"/>
          <w:sz w:val="24"/>
          <w:szCs w:val="24"/>
        </w:rPr>
        <w:t>из них:</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а) </w:t>
      </w:r>
      <w:r w:rsidRPr="0009788F">
        <w:rPr>
          <w:rFonts w:ascii="Times New Roman" w:hAnsi="Times New Roman"/>
          <w:b/>
          <w:sz w:val="24"/>
          <w:szCs w:val="24"/>
        </w:rPr>
        <w:t xml:space="preserve">81 </w:t>
      </w:r>
      <w:r w:rsidRPr="0009788F">
        <w:rPr>
          <w:rFonts w:ascii="Times New Roman" w:hAnsi="Times New Roman"/>
          <w:sz w:val="24"/>
          <w:szCs w:val="24"/>
        </w:rPr>
        <w:t>– по изменению вида разрешенного использования земельных участков;</w:t>
      </w:r>
    </w:p>
    <w:p w:rsidR="00047286" w:rsidRPr="0009788F" w:rsidRDefault="00047286" w:rsidP="0009788F">
      <w:pPr>
        <w:spacing w:after="0" w:line="240" w:lineRule="auto"/>
        <w:ind w:firstLine="708"/>
        <w:jc w:val="both"/>
        <w:rPr>
          <w:rFonts w:ascii="Times New Roman" w:hAnsi="Times New Roman"/>
          <w:sz w:val="24"/>
          <w:szCs w:val="24"/>
          <w:u w:val="single"/>
        </w:rPr>
      </w:pPr>
      <w:r w:rsidRPr="0009788F">
        <w:rPr>
          <w:rFonts w:ascii="Times New Roman" w:hAnsi="Times New Roman"/>
          <w:sz w:val="24"/>
          <w:szCs w:val="24"/>
        </w:rPr>
        <w:t>б)</w:t>
      </w:r>
      <w:r w:rsidR="0009788F">
        <w:rPr>
          <w:rFonts w:ascii="Times New Roman" w:hAnsi="Times New Roman"/>
          <w:sz w:val="24"/>
          <w:szCs w:val="24"/>
        </w:rPr>
        <w:t xml:space="preserve"> </w:t>
      </w:r>
      <w:r w:rsidRPr="0009788F">
        <w:rPr>
          <w:rFonts w:ascii="Times New Roman" w:hAnsi="Times New Roman"/>
          <w:b/>
          <w:sz w:val="24"/>
          <w:szCs w:val="24"/>
        </w:rPr>
        <w:t>768</w:t>
      </w:r>
      <w:r w:rsidRPr="0009788F">
        <w:rPr>
          <w:rFonts w:ascii="Times New Roman" w:hAnsi="Times New Roman"/>
          <w:sz w:val="24"/>
          <w:szCs w:val="24"/>
        </w:rPr>
        <w:t xml:space="preserve"> </w:t>
      </w:r>
      <w:r w:rsidR="0009788F">
        <w:rPr>
          <w:rFonts w:ascii="Times New Roman" w:hAnsi="Times New Roman"/>
          <w:sz w:val="24"/>
          <w:szCs w:val="24"/>
        </w:rPr>
        <w:t xml:space="preserve">- </w:t>
      </w:r>
      <w:r w:rsidRPr="0009788F">
        <w:rPr>
          <w:rFonts w:ascii="Times New Roman" w:hAnsi="Times New Roman"/>
          <w:sz w:val="24"/>
          <w:szCs w:val="24"/>
        </w:rPr>
        <w:t>по предварительному согласованию  предоставления земельных участков и утверждению  схем расположения земельных участков</w:t>
      </w:r>
      <w:r w:rsidRPr="0009788F">
        <w:rPr>
          <w:rFonts w:ascii="Times New Roman" w:hAnsi="Times New Roman"/>
          <w:sz w:val="24"/>
          <w:szCs w:val="24"/>
          <w:u w:val="single"/>
        </w:rPr>
        <w:t>, в том числе социально значимых:</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межпоселковый газопровод Серго-Ивановское – д. Демидово. Планируется газифицировать 3 населенных пункта;;</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трасс газопроводов низкого давления для газификации д. Горовидка Новосельского сельского поселения;</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трасс газопроводов низкого давления для газификации д. Мясоедово Новосельского сельского поселения;</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 трасс газопроводов низкого давления для газификации д. Шимоново Степаниковского сельского поселения;</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трасс газопроводов низкого давления для газификации д. Пыжовка Степаниковского сельского поселения;</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трасс газопроводов низкого давления для газификации ст. Семлево Российского сельского поселения</w:t>
      </w:r>
      <w:r w:rsidRPr="0009788F">
        <w:rPr>
          <w:rFonts w:ascii="Times New Roman" w:hAnsi="Times New Roman"/>
          <w:sz w:val="24"/>
          <w:szCs w:val="24"/>
          <w:u w:val="single"/>
        </w:rPr>
        <w:t>;</w:t>
      </w:r>
      <w:r w:rsidRPr="0009788F">
        <w:rPr>
          <w:rFonts w:ascii="Times New Roman" w:hAnsi="Times New Roman"/>
          <w:sz w:val="24"/>
          <w:szCs w:val="24"/>
        </w:rPr>
        <w:tab/>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полигона твердых бытовых отходов в районе села Хмелита, Хмелитского сельского поселение;</w:t>
      </w:r>
      <w:r w:rsidRPr="0009788F">
        <w:rPr>
          <w:rFonts w:ascii="Times New Roman" w:hAnsi="Times New Roman"/>
          <w:sz w:val="24"/>
          <w:szCs w:val="24"/>
        </w:rPr>
        <w:tab/>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волоконно-оптической линии связи - расширение сети передачи данных IP/</w:t>
      </w:r>
      <w:r w:rsidRPr="0009788F">
        <w:rPr>
          <w:rFonts w:ascii="Times New Roman" w:hAnsi="Times New Roman"/>
          <w:sz w:val="24"/>
          <w:szCs w:val="24"/>
          <w:lang w:val="en-US"/>
        </w:rPr>
        <w:t>MPLS</w:t>
      </w:r>
      <w:r w:rsidRPr="0009788F">
        <w:rPr>
          <w:rFonts w:ascii="Times New Roman" w:hAnsi="Times New Roman"/>
          <w:sz w:val="24"/>
          <w:szCs w:val="24"/>
        </w:rPr>
        <w:t xml:space="preserve"> ОАО “Ростелеком» в 2011 г. с учетом потребностей Объединенной компании, реализация  CDN-решения» ( части транспортной сети)» проходящей по территории  Царево-Займищенского сельского поселения, Тумановсого сельского поселения, Новосельского сельского поселения, Андрейковского сельского поселения, Относовского сельского поселения, Российского сельского поселения (протяженность 74 км.). </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общественного кладбища в районе д. Относово Относовского сельского поселения площадью 3,8 га;</w:t>
      </w:r>
      <w:r w:rsidRPr="0009788F">
        <w:rPr>
          <w:rFonts w:ascii="Times New Roman" w:hAnsi="Times New Roman"/>
          <w:sz w:val="24"/>
          <w:szCs w:val="24"/>
        </w:rPr>
        <w:tab/>
      </w:r>
    </w:p>
    <w:p w:rsidR="00047286" w:rsidRPr="0009788F" w:rsidRDefault="0004728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 xml:space="preserve">в)  </w:t>
      </w:r>
      <w:r w:rsidRPr="0009788F">
        <w:rPr>
          <w:rFonts w:ascii="Times New Roman" w:hAnsi="Times New Roman"/>
          <w:b/>
          <w:sz w:val="24"/>
          <w:szCs w:val="24"/>
        </w:rPr>
        <w:t xml:space="preserve">209 - </w:t>
      </w:r>
      <w:r w:rsidRPr="0009788F">
        <w:rPr>
          <w:rFonts w:ascii="Times New Roman" w:hAnsi="Times New Roman"/>
          <w:sz w:val="24"/>
          <w:szCs w:val="24"/>
        </w:rPr>
        <w:t xml:space="preserve">по отказам в предварительном согласовании предоставления земельных участков и утверждении схем расположения земельных участков на кадастровом плане территории и другие; </w:t>
      </w:r>
    </w:p>
    <w:p w:rsidR="00047286" w:rsidRPr="0009788F" w:rsidRDefault="00047286" w:rsidP="0009788F">
      <w:pPr>
        <w:spacing w:after="0" w:line="240" w:lineRule="auto"/>
        <w:ind w:firstLine="720"/>
        <w:jc w:val="both"/>
        <w:rPr>
          <w:rFonts w:ascii="Times New Roman" w:hAnsi="Times New Roman"/>
          <w:sz w:val="24"/>
          <w:szCs w:val="24"/>
          <w:u w:val="single"/>
        </w:rPr>
      </w:pPr>
      <w:r w:rsidRPr="0009788F">
        <w:rPr>
          <w:rFonts w:ascii="Times New Roman" w:hAnsi="Times New Roman"/>
          <w:sz w:val="24"/>
          <w:szCs w:val="24"/>
        </w:rPr>
        <w:t xml:space="preserve">г)  </w:t>
      </w:r>
      <w:r w:rsidRPr="0009788F">
        <w:rPr>
          <w:rFonts w:ascii="Times New Roman" w:hAnsi="Times New Roman"/>
          <w:b/>
          <w:sz w:val="24"/>
          <w:szCs w:val="24"/>
        </w:rPr>
        <w:t xml:space="preserve">497 - </w:t>
      </w:r>
      <w:r w:rsidRPr="0009788F">
        <w:rPr>
          <w:rFonts w:ascii="Times New Roman" w:hAnsi="Times New Roman"/>
          <w:sz w:val="24"/>
          <w:szCs w:val="24"/>
        </w:rPr>
        <w:t xml:space="preserve">по утверждению градостроительных планов земельных участков </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д) </w:t>
      </w:r>
      <w:r w:rsidRPr="0009788F">
        <w:rPr>
          <w:rFonts w:ascii="Times New Roman" w:hAnsi="Times New Roman"/>
          <w:b/>
          <w:sz w:val="24"/>
          <w:szCs w:val="24"/>
        </w:rPr>
        <w:t>25</w:t>
      </w:r>
      <w:r w:rsidRPr="0009788F">
        <w:rPr>
          <w:rFonts w:ascii="Times New Roman" w:hAnsi="Times New Roman"/>
          <w:sz w:val="24"/>
          <w:szCs w:val="24"/>
        </w:rPr>
        <w:t xml:space="preserve"> – по установлению соответствия вида разрешенного использования земельных участков;</w:t>
      </w:r>
    </w:p>
    <w:p w:rsidR="00047286" w:rsidRPr="0009788F" w:rsidRDefault="0004728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 xml:space="preserve">е) </w:t>
      </w:r>
      <w:r w:rsidRPr="0009788F">
        <w:rPr>
          <w:rFonts w:ascii="Times New Roman" w:hAnsi="Times New Roman"/>
          <w:b/>
          <w:sz w:val="24"/>
          <w:szCs w:val="24"/>
        </w:rPr>
        <w:t xml:space="preserve">23 - </w:t>
      </w:r>
      <w:r w:rsidRPr="0009788F">
        <w:rPr>
          <w:rFonts w:ascii="Times New Roman" w:hAnsi="Times New Roman"/>
          <w:sz w:val="24"/>
          <w:szCs w:val="24"/>
        </w:rPr>
        <w:t xml:space="preserve">по разработке проектов планировок, а также – </w:t>
      </w:r>
      <w:r w:rsidRPr="0009788F">
        <w:rPr>
          <w:rFonts w:ascii="Times New Roman" w:hAnsi="Times New Roman"/>
          <w:b/>
          <w:sz w:val="24"/>
          <w:szCs w:val="24"/>
        </w:rPr>
        <w:t>2</w:t>
      </w:r>
      <w:r w:rsidRPr="0009788F">
        <w:rPr>
          <w:rFonts w:ascii="Times New Roman" w:hAnsi="Times New Roman"/>
          <w:sz w:val="24"/>
          <w:szCs w:val="24"/>
        </w:rPr>
        <w:t xml:space="preserve"> проекта постановления об утверждении проекта планировки и проекта межевания;</w:t>
      </w:r>
    </w:p>
    <w:p w:rsidR="00047286" w:rsidRPr="0009788F" w:rsidRDefault="0004728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 xml:space="preserve">ж) </w:t>
      </w:r>
      <w:r w:rsidRPr="0009788F">
        <w:rPr>
          <w:rFonts w:ascii="Times New Roman" w:hAnsi="Times New Roman"/>
          <w:b/>
          <w:sz w:val="24"/>
          <w:szCs w:val="24"/>
        </w:rPr>
        <w:t>67</w:t>
      </w:r>
      <w:r w:rsidRPr="0009788F">
        <w:rPr>
          <w:rFonts w:ascii="Times New Roman" w:hAnsi="Times New Roman"/>
          <w:sz w:val="24"/>
          <w:szCs w:val="24"/>
        </w:rPr>
        <w:t xml:space="preserve"> – по присвоению адресов объектам недвижимости;</w:t>
      </w:r>
    </w:p>
    <w:p w:rsidR="00047286" w:rsidRPr="0009788F" w:rsidRDefault="00047286"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 xml:space="preserve">з) </w:t>
      </w:r>
      <w:r w:rsidRPr="0009788F">
        <w:rPr>
          <w:rFonts w:ascii="Times New Roman" w:hAnsi="Times New Roman"/>
          <w:b/>
          <w:sz w:val="24"/>
          <w:szCs w:val="24"/>
        </w:rPr>
        <w:t>1</w:t>
      </w:r>
      <w:r w:rsidRPr="0009788F">
        <w:rPr>
          <w:rFonts w:ascii="Times New Roman" w:hAnsi="Times New Roman"/>
          <w:sz w:val="24"/>
          <w:szCs w:val="24"/>
        </w:rPr>
        <w:t xml:space="preserve"> – по установлению условно разрешенного вида использования земельного участка.</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Проведена работа по выбору трасс:</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межпоселкового газопровода высокого давления АГРС «Селиваново»</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межпоселкового газопровода высокого давления от д. Новое Село до д. Всеволодкино, Богородицкое, Мартюхи, Пекарево;</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ab/>
        <w:t>- автодороги д. Дмитровка- д. Клоково- д. Гряда;</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Подготовлено 18 материалов для рассмотрения на градостроительном совете, в том числе проведено 4 рабочих совещания по рассмотрению материалов, представленных разработчиками: «Актуализация проекта границ распространения и мер по охране памятника истории и культуры федерального значения-культурного слоя города Вязьмы», а также соответствующих ему материалов межевания; подготовлено заключение по представленным материалам для дальнейшего их рассмотрения в соответствии с действующим законодательством;  </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Подготовлено:</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b/>
          <w:sz w:val="24"/>
          <w:szCs w:val="24"/>
        </w:rPr>
        <w:t>4</w:t>
      </w:r>
      <w:r w:rsidRPr="0009788F">
        <w:rPr>
          <w:rFonts w:ascii="Times New Roman" w:hAnsi="Times New Roman"/>
          <w:sz w:val="24"/>
          <w:szCs w:val="24"/>
        </w:rPr>
        <w:t xml:space="preserve"> заключения о возможности предоставления права пользования   горных отводов;</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b/>
          <w:sz w:val="24"/>
          <w:szCs w:val="24"/>
        </w:rPr>
        <w:t xml:space="preserve">5 </w:t>
      </w:r>
      <w:r w:rsidRPr="0009788F">
        <w:rPr>
          <w:rFonts w:ascii="Times New Roman" w:hAnsi="Times New Roman"/>
          <w:sz w:val="24"/>
          <w:szCs w:val="24"/>
        </w:rPr>
        <w:t>заключений по переводу земель из одной категории в другую.</w:t>
      </w:r>
    </w:p>
    <w:p w:rsidR="00047286" w:rsidRPr="0009788F" w:rsidRDefault="00047286"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рамках муниципального земельного контроля было проведено </w:t>
      </w:r>
      <w:r w:rsidRPr="0009788F">
        <w:rPr>
          <w:rFonts w:ascii="Times New Roman" w:hAnsi="Times New Roman"/>
          <w:b/>
          <w:sz w:val="24"/>
          <w:szCs w:val="24"/>
        </w:rPr>
        <w:t xml:space="preserve">4 </w:t>
      </w:r>
      <w:r w:rsidRPr="0009788F">
        <w:rPr>
          <w:rFonts w:ascii="Times New Roman" w:hAnsi="Times New Roman"/>
          <w:sz w:val="24"/>
          <w:szCs w:val="24"/>
        </w:rPr>
        <w:t xml:space="preserve">плановых проверок  юридических и физических лиц; </w:t>
      </w:r>
    </w:p>
    <w:p w:rsidR="00047286" w:rsidRPr="0009788F" w:rsidRDefault="00047286"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внеплановых проверок - </w:t>
      </w:r>
      <w:r w:rsidRPr="0009788F">
        <w:rPr>
          <w:rFonts w:ascii="Times New Roman" w:hAnsi="Times New Roman"/>
          <w:b/>
          <w:sz w:val="24"/>
          <w:szCs w:val="24"/>
        </w:rPr>
        <w:t xml:space="preserve"> 4</w:t>
      </w:r>
      <w:r w:rsidRPr="0009788F">
        <w:rPr>
          <w:rFonts w:ascii="Times New Roman" w:hAnsi="Times New Roman"/>
          <w:sz w:val="24"/>
          <w:szCs w:val="24"/>
        </w:rPr>
        <w:t xml:space="preserve"> </w:t>
      </w:r>
    </w:p>
    <w:p w:rsidR="00047286" w:rsidRPr="0009788F" w:rsidRDefault="00047286" w:rsidP="0009788F">
      <w:pPr>
        <w:pStyle w:val="aa"/>
        <w:ind w:firstLine="708"/>
        <w:jc w:val="both"/>
        <w:rPr>
          <w:sz w:val="24"/>
          <w:szCs w:val="24"/>
        </w:rPr>
      </w:pPr>
      <w:r w:rsidRPr="0009788F">
        <w:rPr>
          <w:sz w:val="24"/>
          <w:szCs w:val="24"/>
        </w:rPr>
        <w:t xml:space="preserve">Подготовлено и выдано </w:t>
      </w:r>
      <w:r w:rsidRPr="0009788F">
        <w:rPr>
          <w:b/>
          <w:sz w:val="24"/>
          <w:szCs w:val="24"/>
        </w:rPr>
        <w:t>469</w:t>
      </w:r>
      <w:r w:rsidRPr="0009788F">
        <w:rPr>
          <w:sz w:val="24"/>
          <w:szCs w:val="24"/>
        </w:rPr>
        <w:t xml:space="preserve">  разрешений на строительство.</w:t>
      </w:r>
    </w:p>
    <w:p w:rsidR="00047286" w:rsidRPr="0009788F" w:rsidRDefault="00047286" w:rsidP="0009788F">
      <w:pPr>
        <w:pStyle w:val="aa"/>
        <w:ind w:firstLine="710"/>
        <w:jc w:val="both"/>
        <w:rPr>
          <w:sz w:val="24"/>
          <w:szCs w:val="24"/>
        </w:rPr>
      </w:pPr>
      <w:r w:rsidRPr="0009788F">
        <w:rPr>
          <w:sz w:val="24"/>
          <w:szCs w:val="24"/>
        </w:rPr>
        <w:t xml:space="preserve">Подготовлено и выдано </w:t>
      </w:r>
      <w:r w:rsidRPr="0009788F">
        <w:rPr>
          <w:b/>
          <w:sz w:val="24"/>
          <w:szCs w:val="24"/>
        </w:rPr>
        <w:t>153</w:t>
      </w:r>
      <w:r w:rsidRPr="0009788F">
        <w:rPr>
          <w:sz w:val="24"/>
          <w:szCs w:val="24"/>
        </w:rPr>
        <w:t xml:space="preserve"> разрешений на ввод в эксплуатацию объектов.</w:t>
      </w:r>
    </w:p>
    <w:p w:rsidR="00047286" w:rsidRPr="0009788F" w:rsidRDefault="00047286" w:rsidP="0009788F">
      <w:pPr>
        <w:pStyle w:val="aa"/>
        <w:ind w:firstLine="710"/>
        <w:jc w:val="both"/>
        <w:rPr>
          <w:sz w:val="24"/>
          <w:szCs w:val="24"/>
        </w:rPr>
      </w:pPr>
      <w:r w:rsidRPr="0009788F">
        <w:rPr>
          <w:sz w:val="24"/>
          <w:szCs w:val="24"/>
        </w:rPr>
        <w:t>Выдано градостроительных планов - 497</w:t>
      </w:r>
    </w:p>
    <w:p w:rsidR="00047286" w:rsidRPr="0009788F" w:rsidRDefault="00047286" w:rsidP="0009788F">
      <w:pPr>
        <w:pStyle w:val="aa"/>
        <w:ind w:firstLine="710"/>
        <w:jc w:val="both"/>
        <w:rPr>
          <w:sz w:val="24"/>
          <w:szCs w:val="24"/>
        </w:rPr>
      </w:pPr>
      <w:r w:rsidRPr="0009788F">
        <w:rPr>
          <w:sz w:val="24"/>
          <w:szCs w:val="24"/>
        </w:rPr>
        <w:t xml:space="preserve">Обследование </w:t>
      </w:r>
      <w:r w:rsidRPr="0009788F">
        <w:rPr>
          <w:b/>
          <w:sz w:val="24"/>
          <w:szCs w:val="24"/>
        </w:rPr>
        <w:t xml:space="preserve">13 </w:t>
      </w:r>
      <w:r w:rsidRPr="0009788F">
        <w:rPr>
          <w:sz w:val="24"/>
          <w:szCs w:val="24"/>
        </w:rPr>
        <w:t>индивидуальных жилых домов,  подготовка и выдача актов освидетельствования для предоставления в пенсионный фонд и получения материнского капитала.</w:t>
      </w:r>
    </w:p>
    <w:p w:rsidR="00047286" w:rsidRPr="0009788F" w:rsidRDefault="00047286" w:rsidP="0009788F">
      <w:pPr>
        <w:pStyle w:val="aa"/>
        <w:ind w:firstLine="710"/>
        <w:jc w:val="both"/>
        <w:rPr>
          <w:sz w:val="24"/>
          <w:szCs w:val="24"/>
        </w:rPr>
      </w:pPr>
      <w:r w:rsidRPr="0009788F">
        <w:rPr>
          <w:sz w:val="24"/>
          <w:szCs w:val="24"/>
        </w:rPr>
        <w:t xml:space="preserve">Подготовлено и выдано </w:t>
      </w:r>
      <w:r w:rsidRPr="0009788F">
        <w:rPr>
          <w:b/>
          <w:sz w:val="24"/>
          <w:szCs w:val="24"/>
        </w:rPr>
        <w:t>159</w:t>
      </w:r>
      <w:r w:rsidRPr="0009788F">
        <w:rPr>
          <w:sz w:val="24"/>
          <w:szCs w:val="24"/>
        </w:rPr>
        <w:t xml:space="preserve"> решений о согласовании переустройства   и (или) перепланировки  жилого помещения.</w:t>
      </w:r>
    </w:p>
    <w:p w:rsidR="00047286" w:rsidRPr="0009788F" w:rsidRDefault="00047286" w:rsidP="0009788F">
      <w:pPr>
        <w:pStyle w:val="aa"/>
        <w:ind w:firstLine="710"/>
        <w:jc w:val="both"/>
        <w:rPr>
          <w:sz w:val="24"/>
          <w:szCs w:val="24"/>
        </w:rPr>
      </w:pPr>
      <w:r w:rsidRPr="0009788F">
        <w:rPr>
          <w:sz w:val="24"/>
          <w:szCs w:val="24"/>
        </w:rPr>
        <w:t xml:space="preserve">Подготовлено и выдано </w:t>
      </w:r>
      <w:r w:rsidRPr="0009788F">
        <w:rPr>
          <w:b/>
          <w:sz w:val="24"/>
          <w:szCs w:val="24"/>
        </w:rPr>
        <w:t>146</w:t>
      </w:r>
      <w:r w:rsidRPr="0009788F">
        <w:rPr>
          <w:sz w:val="24"/>
          <w:szCs w:val="24"/>
        </w:rPr>
        <w:t xml:space="preserve"> акт приемки о произведенном переустройстве    и (или) перепланировки жилого помещения.</w:t>
      </w:r>
    </w:p>
    <w:p w:rsidR="00047286" w:rsidRPr="0009788F" w:rsidRDefault="00047286" w:rsidP="0009788F">
      <w:pPr>
        <w:pStyle w:val="aa"/>
        <w:ind w:firstLine="710"/>
        <w:jc w:val="both"/>
        <w:rPr>
          <w:sz w:val="24"/>
          <w:szCs w:val="24"/>
        </w:rPr>
      </w:pPr>
      <w:r w:rsidRPr="0009788F">
        <w:rPr>
          <w:sz w:val="24"/>
          <w:szCs w:val="24"/>
        </w:rPr>
        <w:t xml:space="preserve">Выдано </w:t>
      </w:r>
      <w:r w:rsidRPr="0009788F">
        <w:rPr>
          <w:b/>
          <w:sz w:val="24"/>
          <w:szCs w:val="24"/>
        </w:rPr>
        <w:t>123</w:t>
      </w:r>
      <w:r w:rsidRPr="0009788F">
        <w:rPr>
          <w:sz w:val="24"/>
          <w:szCs w:val="24"/>
        </w:rPr>
        <w:t xml:space="preserve"> справки о выполнении исполнительной съемки при вводе в эксплуатацию объекта.</w:t>
      </w:r>
    </w:p>
    <w:p w:rsidR="00047286" w:rsidRPr="0009788F" w:rsidRDefault="00047286" w:rsidP="0009788F">
      <w:pPr>
        <w:pStyle w:val="aa"/>
        <w:ind w:firstLine="710"/>
        <w:jc w:val="both"/>
        <w:rPr>
          <w:sz w:val="24"/>
          <w:szCs w:val="24"/>
        </w:rPr>
      </w:pPr>
      <w:r w:rsidRPr="0009788F">
        <w:rPr>
          <w:sz w:val="24"/>
          <w:szCs w:val="24"/>
        </w:rPr>
        <w:t xml:space="preserve">Выдано </w:t>
      </w:r>
      <w:r w:rsidRPr="0009788F">
        <w:rPr>
          <w:b/>
          <w:sz w:val="24"/>
          <w:szCs w:val="24"/>
        </w:rPr>
        <w:t xml:space="preserve">215 </w:t>
      </w:r>
      <w:r w:rsidRPr="0009788F">
        <w:rPr>
          <w:sz w:val="24"/>
          <w:szCs w:val="24"/>
        </w:rPr>
        <w:t>ситуационных планов на получение тех. условий и</w:t>
      </w:r>
      <w:r w:rsidR="0009788F">
        <w:rPr>
          <w:sz w:val="24"/>
          <w:szCs w:val="24"/>
        </w:rPr>
        <w:t xml:space="preserve"> </w:t>
      </w:r>
      <w:r w:rsidRPr="0009788F">
        <w:rPr>
          <w:b/>
          <w:sz w:val="24"/>
          <w:szCs w:val="24"/>
        </w:rPr>
        <w:t>115</w:t>
      </w:r>
      <w:r w:rsidRPr="0009788F">
        <w:rPr>
          <w:sz w:val="24"/>
          <w:szCs w:val="24"/>
        </w:rPr>
        <w:t xml:space="preserve"> планшетов.</w:t>
      </w:r>
    </w:p>
    <w:p w:rsidR="00047286" w:rsidRPr="0009788F" w:rsidRDefault="00047286" w:rsidP="0009788F">
      <w:pPr>
        <w:pStyle w:val="aa"/>
        <w:ind w:firstLine="710"/>
        <w:jc w:val="both"/>
        <w:rPr>
          <w:sz w:val="24"/>
          <w:szCs w:val="24"/>
        </w:rPr>
      </w:pPr>
      <w:r w:rsidRPr="0009788F">
        <w:rPr>
          <w:sz w:val="24"/>
          <w:szCs w:val="24"/>
        </w:rPr>
        <w:t xml:space="preserve">Зарегистрировано </w:t>
      </w:r>
      <w:r w:rsidRPr="0009788F">
        <w:rPr>
          <w:b/>
          <w:sz w:val="24"/>
          <w:szCs w:val="24"/>
        </w:rPr>
        <w:t>300</w:t>
      </w:r>
      <w:r w:rsidRPr="0009788F">
        <w:rPr>
          <w:sz w:val="24"/>
          <w:szCs w:val="24"/>
        </w:rPr>
        <w:t xml:space="preserve"> документов в ИСОГД.</w:t>
      </w:r>
    </w:p>
    <w:p w:rsidR="00047286" w:rsidRPr="0009788F" w:rsidRDefault="00047286" w:rsidP="0009788F">
      <w:pPr>
        <w:pStyle w:val="aa"/>
        <w:ind w:firstLine="710"/>
        <w:jc w:val="both"/>
        <w:rPr>
          <w:sz w:val="24"/>
          <w:szCs w:val="24"/>
        </w:rPr>
      </w:pPr>
      <w:r w:rsidRPr="0009788F">
        <w:rPr>
          <w:sz w:val="24"/>
          <w:szCs w:val="24"/>
        </w:rPr>
        <w:t xml:space="preserve">Выдано </w:t>
      </w:r>
      <w:r w:rsidRPr="0009788F">
        <w:rPr>
          <w:b/>
          <w:sz w:val="24"/>
          <w:szCs w:val="24"/>
        </w:rPr>
        <w:t>56</w:t>
      </w:r>
      <w:r w:rsidRPr="0009788F">
        <w:rPr>
          <w:sz w:val="24"/>
          <w:szCs w:val="24"/>
        </w:rPr>
        <w:t xml:space="preserve"> заключений о возможности (невозможности) использования земельного участка как самостоятельного.</w:t>
      </w:r>
    </w:p>
    <w:p w:rsidR="00047286" w:rsidRPr="0009788F" w:rsidRDefault="00047286" w:rsidP="0009788F">
      <w:pPr>
        <w:pStyle w:val="aa"/>
        <w:ind w:firstLine="710"/>
        <w:jc w:val="both"/>
        <w:rPr>
          <w:sz w:val="24"/>
          <w:szCs w:val="24"/>
        </w:rPr>
      </w:pPr>
      <w:r w:rsidRPr="0009788F">
        <w:rPr>
          <w:sz w:val="24"/>
          <w:szCs w:val="24"/>
        </w:rPr>
        <w:t xml:space="preserve">Подготовлено </w:t>
      </w:r>
      <w:r w:rsidRPr="0009788F">
        <w:rPr>
          <w:b/>
          <w:sz w:val="24"/>
          <w:szCs w:val="24"/>
        </w:rPr>
        <w:t>221</w:t>
      </w:r>
      <w:r w:rsidRPr="0009788F">
        <w:rPr>
          <w:sz w:val="24"/>
          <w:szCs w:val="24"/>
        </w:rPr>
        <w:t xml:space="preserve"> информационных сообщений в СМИ.</w:t>
      </w:r>
    </w:p>
    <w:p w:rsidR="00047286" w:rsidRPr="0009788F" w:rsidRDefault="00047286" w:rsidP="0009788F">
      <w:pPr>
        <w:pStyle w:val="aa"/>
        <w:ind w:firstLine="710"/>
        <w:jc w:val="both"/>
        <w:rPr>
          <w:sz w:val="24"/>
          <w:szCs w:val="24"/>
        </w:rPr>
      </w:pPr>
      <w:r w:rsidRPr="0009788F">
        <w:rPr>
          <w:sz w:val="24"/>
          <w:szCs w:val="24"/>
        </w:rPr>
        <w:t xml:space="preserve">Выдано </w:t>
      </w:r>
      <w:r w:rsidRPr="0009788F">
        <w:rPr>
          <w:b/>
          <w:sz w:val="24"/>
          <w:szCs w:val="24"/>
        </w:rPr>
        <w:t xml:space="preserve">183 </w:t>
      </w:r>
      <w:r w:rsidRPr="0009788F">
        <w:rPr>
          <w:sz w:val="24"/>
          <w:szCs w:val="24"/>
        </w:rPr>
        <w:t>заключений об отсутствии возражений и предложений по итогам публикации</w:t>
      </w:r>
    </w:p>
    <w:p w:rsidR="00047286" w:rsidRPr="0009788F" w:rsidRDefault="00047286" w:rsidP="0009788F">
      <w:pPr>
        <w:pStyle w:val="aa"/>
        <w:ind w:firstLine="710"/>
        <w:jc w:val="both"/>
        <w:rPr>
          <w:sz w:val="24"/>
          <w:szCs w:val="24"/>
        </w:rPr>
      </w:pPr>
      <w:r w:rsidRPr="0009788F">
        <w:rPr>
          <w:sz w:val="24"/>
          <w:szCs w:val="24"/>
        </w:rPr>
        <w:t xml:space="preserve">Проведено </w:t>
      </w:r>
      <w:r w:rsidRPr="0009788F">
        <w:rPr>
          <w:b/>
          <w:sz w:val="24"/>
          <w:szCs w:val="24"/>
        </w:rPr>
        <w:t>70</w:t>
      </w:r>
      <w:r w:rsidRPr="0009788F">
        <w:rPr>
          <w:sz w:val="24"/>
          <w:szCs w:val="24"/>
        </w:rPr>
        <w:t xml:space="preserve"> обследований по соблюдению Законодательства                        «О рекламе»</w:t>
      </w:r>
    </w:p>
    <w:p w:rsidR="00047286" w:rsidRPr="0009788F" w:rsidRDefault="00047286" w:rsidP="0009788F">
      <w:pPr>
        <w:pStyle w:val="aa"/>
        <w:ind w:firstLine="720"/>
        <w:jc w:val="both"/>
        <w:rPr>
          <w:sz w:val="24"/>
          <w:szCs w:val="24"/>
        </w:rPr>
      </w:pPr>
      <w:r w:rsidRPr="0009788F">
        <w:rPr>
          <w:sz w:val="24"/>
          <w:szCs w:val="24"/>
        </w:rPr>
        <w:t xml:space="preserve">Направлено </w:t>
      </w:r>
      <w:r w:rsidRPr="0009788F">
        <w:rPr>
          <w:b/>
          <w:sz w:val="24"/>
          <w:szCs w:val="24"/>
        </w:rPr>
        <w:t>7</w:t>
      </w:r>
      <w:r w:rsidRPr="0009788F">
        <w:rPr>
          <w:sz w:val="24"/>
          <w:szCs w:val="24"/>
        </w:rPr>
        <w:t xml:space="preserve"> предупреждений о нарушении требований Положения   «О рекламе», 7 предписаний об устранении нарушений требований Положения о рекламе.</w:t>
      </w:r>
    </w:p>
    <w:p w:rsidR="00047286" w:rsidRPr="0009788F" w:rsidRDefault="00047286" w:rsidP="0009788F">
      <w:pPr>
        <w:pStyle w:val="aa"/>
        <w:ind w:firstLine="720"/>
        <w:jc w:val="both"/>
        <w:rPr>
          <w:sz w:val="24"/>
          <w:szCs w:val="24"/>
        </w:rPr>
      </w:pPr>
      <w:r w:rsidRPr="0009788F">
        <w:rPr>
          <w:sz w:val="24"/>
          <w:szCs w:val="24"/>
        </w:rPr>
        <w:t xml:space="preserve">Выдано </w:t>
      </w:r>
      <w:r w:rsidRPr="0009788F">
        <w:rPr>
          <w:b/>
          <w:sz w:val="24"/>
          <w:szCs w:val="24"/>
        </w:rPr>
        <w:t>16</w:t>
      </w:r>
      <w:r w:rsidRPr="0009788F">
        <w:rPr>
          <w:sz w:val="24"/>
          <w:szCs w:val="24"/>
        </w:rPr>
        <w:t xml:space="preserve"> разрешений на установку рекламной конструкции, в результате поступило госпошлины на сумму 80 тыс. руб.</w:t>
      </w:r>
    </w:p>
    <w:p w:rsidR="00047286" w:rsidRPr="0009788F" w:rsidRDefault="00047286" w:rsidP="0009788F">
      <w:pPr>
        <w:pStyle w:val="aa"/>
        <w:ind w:firstLine="709"/>
        <w:jc w:val="both"/>
        <w:rPr>
          <w:sz w:val="24"/>
          <w:szCs w:val="24"/>
        </w:rPr>
      </w:pPr>
      <w:r w:rsidRPr="0009788F">
        <w:rPr>
          <w:sz w:val="24"/>
          <w:szCs w:val="24"/>
        </w:rPr>
        <w:t xml:space="preserve">Количество демонтированных рекламных конструкций           нарушителями -  </w:t>
      </w:r>
      <w:r w:rsidRPr="0009788F">
        <w:rPr>
          <w:b/>
          <w:sz w:val="24"/>
          <w:szCs w:val="24"/>
        </w:rPr>
        <w:t>11.</w:t>
      </w:r>
    </w:p>
    <w:p w:rsidR="00047286" w:rsidRPr="0009788F" w:rsidRDefault="00047286" w:rsidP="0009788F">
      <w:pPr>
        <w:pStyle w:val="aa"/>
        <w:widowControl w:val="0"/>
        <w:ind w:firstLine="709"/>
        <w:jc w:val="both"/>
        <w:rPr>
          <w:sz w:val="24"/>
          <w:szCs w:val="24"/>
        </w:rPr>
      </w:pPr>
      <w:r w:rsidRPr="0009788F">
        <w:rPr>
          <w:sz w:val="24"/>
          <w:szCs w:val="24"/>
        </w:rPr>
        <w:t xml:space="preserve">Разработаны документы проведения конкурсов и заключения договоров по </w:t>
      </w:r>
      <w:r w:rsidRPr="0009788F">
        <w:rPr>
          <w:b/>
          <w:sz w:val="24"/>
          <w:szCs w:val="24"/>
        </w:rPr>
        <w:t xml:space="preserve">2 </w:t>
      </w:r>
      <w:r w:rsidRPr="0009788F">
        <w:rPr>
          <w:sz w:val="24"/>
          <w:szCs w:val="24"/>
        </w:rPr>
        <w:t>муниципальным программам (см.выше);</w:t>
      </w:r>
    </w:p>
    <w:p w:rsidR="00047286" w:rsidRPr="0009788F" w:rsidRDefault="00047286" w:rsidP="0009788F">
      <w:pPr>
        <w:pStyle w:val="aa"/>
        <w:widowControl w:val="0"/>
        <w:ind w:firstLine="709"/>
        <w:jc w:val="both"/>
        <w:rPr>
          <w:sz w:val="24"/>
          <w:szCs w:val="24"/>
        </w:rPr>
      </w:pPr>
      <w:r w:rsidRPr="0009788F">
        <w:rPr>
          <w:sz w:val="24"/>
          <w:szCs w:val="24"/>
        </w:rPr>
        <w:t>Обеспечено своевременное выполнение работ по программе разработки Схемы размещения рекламных конструкций, позволяющей увеличить по территории района число рекламных мест не менее, чем вдвое.</w:t>
      </w:r>
    </w:p>
    <w:p w:rsidR="00047286" w:rsidRPr="0009788F" w:rsidRDefault="00047286" w:rsidP="0009788F">
      <w:pPr>
        <w:pStyle w:val="aa"/>
        <w:widowControl w:val="0"/>
        <w:ind w:firstLine="709"/>
        <w:jc w:val="both"/>
        <w:rPr>
          <w:sz w:val="24"/>
          <w:szCs w:val="24"/>
        </w:rPr>
      </w:pPr>
      <w:r w:rsidRPr="0009788F">
        <w:rPr>
          <w:sz w:val="24"/>
          <w:szCs w:val="24"/>
        </w:rPr>
        <w:t>Обеспечено участие в судебных процессах и досудебных</w:t>
      </w:r>
      <w:r w:rsidR="0009788F">
        <w:rPr>
          <w:sz w:val="24"/>
          <w:szCs w:val="24"/>
        </w:rPr>
        <w:t xml:space="preserve"> </w:t>
      </w:r>
      <w:r w:rsidRPr="0009788F">
        <w:rPr>
          <w:sz w:val="24"/>
          <w:szCs w:val="24"/>
        </w:rPr>
        <w:t xml:space="preserve">рассмотрениях по </w:t>
      </w:r>
      <w:r w:rsidRPr="0009788F">
        <w:rPr>
          <w:b/>
          <w:sz w:val="24"/>
          <w:szCs w:val="24"/>
        </w:rPr>
        <w:t>11</w:t>
      </w:r>
      <w:r w:rsidRPr="0009788F">
        <w:rPr>
          <w:sz w:val="24"/>
          <w:szCs w:val="24"/>
        </w:rPr>
        <w:t xml:space="preserve">  делам;</w:t>
      </w:r>
    </w:p>
    <w:p w:rsidR="00047286" w:rsidRPr="0009788F" w:rsidRDefault="00047286" w:rsidP="0009788F">
      <w:pPr>
        <w:pStyle w:val="aa"/>
        <w:widowControl w:val="0"/>
        <w:ind w:firstLine="709"/>
        <w:jc w:val="both"/>
        <w:rPr>
          <w:sz w:val="24"/>
          <w:szCs w:val="24"/>
        </w:rPr>
      </w:pPr>
      <w:r w:rsidRPr="0009788F">
        <w:rPr>
          <w:sz w:val="24"/>
          <w:szCs w:val="24"/>
        </w:rPr>
        <w:t xml:space="preserve">Подготовлены материалы для рассмотрения на земельной комиссии по  </w:t>
      </w:r>
      <w:r w:rsidRPr="0009788F">
        <w:rPr>
          <w:b/>
          <w:sz w:val="24"/>
          <w:szCs w:val="24"/>
        </w:rPr>
        <w:t>7</w:t>
      </w:r>
      <w:r w:rsidRPr="0009788F">
        <w:rPr>
          <w:sz w:val="24"/>
          <w:szCs w:val="24"/>
        </w:rPr>
        <w:t xml:space="preserve">  спорным землеустроительным делам;</w:t>
      </w:r>
    </w:p>
    <w:p w:rsidR="00047286" w:rsidRPr="0009788F" w:rsidRDefault="00047286" w:rsidP="0009788F">
      <w:pPr>
        <w:pStyle w:val="aa"/>
        <w:widowControl w:val="0"/>
        <w:ind w:firstLine="709"/>
        <w:jc w:val="both"/>
        <w:rPr>
          <w:sz w:val="24"/>
          <w:szCs w:val="24"/>
        </w:rPr>
      </w:pPr>
      <w:r w:rsidRPr="0009788F">
        <w:rPr>
          <w:sz w:val="24"/>
          <w:szCs w:val="24"/>
        </w:rPr>
        <w:t xml:space="preserve">Введены в эксплуатацию </w:t>
      </w:r>
      <w:r w:rsidRPr="0009788F">
        <w:rPr>
          <w:b/>
          <w:sz w:val="24"/>
          <w:szCs w:val="24"/>
        </w:rPr>
        <w:t xml:space="preserve">153 </w:t>
      </w:r>
      <w:r w:rsidRPr="0009788F">
        <w:rPr>
          <w:sz w:val="24"/>
          <w:szCs w:val="24"/>
        </w:rPr>
        <w:t>объекта капитального строительства, в том числе:</w:t>
      </w:r>
    </w:p>
    <w:tbl>
      <w:tblPr>
        <w:tblW w:w="101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127"/>
        <w:gridCol w:w="2449"/>
        <w:gridCol w:w="1578"/>
      </w:tblGrid>
      <w:tr w:rsidR="00047286" w:rsidRPr="00CC7F9B" w:rsidTr="00AD67B0">
        <w:tc>
          <w:tcPr>
            <w:tcW w:w="10123" w:type="dxa"/>
            <w:gridSpan w:val="4"/>
          </w:tcPr>
          <w:p w:rsidR="00047286" w:rsidRPr="00CC7F9B" w:rsidRDefault="00047286" w:rsidP="0009788F">
            <w:pPr>
              <w:widowControl w:val="0"/>
              <w:spacing w:after="0" w:line="240" w:lineRule="auto"/>
              <w:jc w:val="center"/>
              <w:rPr>
                <w:rFonts w:ascii="Times New Roman" w:hAnsi="Times New Roman"/>
                <w:b/>
                <w:sz w:val="20"/>
                <w:szCs w:val="20"/>
              </w:rPr>
            </w:pPr>
          </w:p>
          <w:p w:rsidR="00047286" w:rsidRPr="00CC7F9B" w:rsidRDefault="00047286" w:rsidP="0009788F">
            <w:pPr>
              <w:widowControl w:val="0"/>
              <w:spacing w:after="0" w:line="240" w:lineRule="auto"/>
              <w:jc w:val="center"/>
              <w:rPr>
                <w:rFonts w:ascii="Times New Roman" w:hAnsi="Times New Roman"/>
                <w:b/>
                <w:sz w:val="20"/>
                <w:szCs w:val="20"/>
              </w:rPr>
            </w:pPr>
            <w:r w:rsidRPr="00CC7F9B">
              <w:rPr>
                <w:rFonts w:ascii="Times New Roman" w:hAnsi="Times New Roman"/>
                <w:b/>
                <w:sz w:val="20"/>
                <w:szCs w:val="20"/>
              </w:rPr>
              <w:t>Введено в эксплуатацию объектов жилищного строительства</w:t>
            </w:r>
          </w:p>
          <w:p w:rsidR="00047286" w:rsidRPr="00CC7F9B" w:rsidRDefault="00047286" w:rsidP="0009788F">
            <w:pPr>
              <w:widowControl w:val="0"/>
              <w:spacing w:after="0" w:line="240" w:lineRule="auto"/>
              <w:jc w:val="center"/>
              <w:rPr>
                <w:rFonts w:ascii="Times New Roman" w:hAnsi="Times New Roman"/>
                <w:b/>
                <w:sz w:val="20"/>
                <w:szCs w:val="20"/>
              </w:rPr>
            </w:pPr>
          </w:p>
        </w:tc>
      </w:tr>
      <w:tr w:rsidR="00047286" w:rsidRPr="00CC7F9B" w:rsidTr="00AD67B0">
        <w:tc>
          <w:tcPr>
            <w:tcW w:w="3969" w:type="dxa"/>
          </w:tcPr>
          <w:p w:rsidR="00047286" w:rsidRPr="00CC7F9B" w:rsidRDefault="00047286" w:rsidP="0009788F">
            <w:pPr>
              <w:widowControl w:val="0"/>
              <w:spacing w:after="0" w:line="240" w:lineRule="auto"/>
              <w:jc w:val="center"/>
              <w:rPr>
                <w:rFonts w:ascii="Times New Roman" w:hAnsi="Times New Roman"/>
                <w:b/>
                <w:sz w:val="20"/>
                <w:szCs w:val="20"/>
              </w:rPr>
            </w:pPr>
            <w:r w:rsidRPr="00CC7F9B">
              <w:rPr>
                <w:rFonts w:ascii="Times New Roman" w:hAnsi="Times New Roman"/>
                <w:b/>
                <w:sz w:val="20"/>
                <w:szCs w:val="20"/>
              </w:rPr>
              <w:t>Наименование</w:t>
            </w:r>
          </w:p>
        </w:tc>
        <w:tc>
          <w:tcPr>
            <w:tcW w:w="2127" w:type="dxa"/>
          </w:tcPr>
          <w:p w:rsidR="00047286" w:rsidRPr="00CC7F9B" w:rsidRDefault="00047286" w:rsidP="0009788F">
            <w:pPr>
              <w:widowControl w:val="0"/>
              <w:spacing w:after="0" w:line="240" w:lineRule="auto"/>
              <w:jc w:val="center"/>
              <w:rPr>
                <w:rFonts w:ascii="Times New Roman" w:hAnsi="Times New Roman"/>
                <w:b/>
                <w:sz w:val="20"/>
                <w:szCs w:val="20"/>
              </w:rPr>
            </w:pPr>
            <w:r w:rsidRPr="00CC7F9B">
              <w:rPr>
                <w:rFonts w:ascii="Times New Roman" w:hAnsi="Times New Roman"/>
                <w:b/>
                <w:sz w:val="20"/>
                <w:szCs w:val="20"/>
              </w:rPr>
              <w:t>12 месяцев 2015 года</w:t>
            </w:r>
          </w:p>
        </w:tc>
        <w:tc>
          <w:tcPr>
            <w:tcW w:w="2449" w:type="dxa"/>
          </w:tcPr>
          <w:p w:rsidR="00047286" w:rsidRPr="00CC7F9B" w:rsidRDefault="00047286" w:rsidP="0009788F">
            <w:pPr>
              <w:widowControl w:val="0"/>
              <w:spacing w:after="0" w:line="240" w:lineRule="auto"/>
              <w:jc w:val="center"/>
              <w:rPr>
                <w:rFonts w:ascii="Times New Roman" w:hAnsi="Times New Roman"/>
                <w:b/>
                <w:sz w:val="20"/>
                <w:szCs w:val="20"/>
              </w:rPr>
            </w:pPr>
            <w:r w:rsidRPr="00CC7F9B">
              <w:rPr>
                <w:rFonts w:ascii="Times New Roman" w:hAnsi="Times New Roman"/>
                <w:b/>
                <w:sz w:val="20"/>
                <w:szCs w:val="20"/>
              </w:rPr>
              <w:t>2014 год</w:t>
            </w:r>
          </w:p>
        </w:tc>
        <w:tc>
          <w:tcPr>
            <w:tcW w:w="1578" w:type="dxa"/>
          </w:tcPr>
          <w:p w:rsidR="00047286" w:rsidRPr="00CC7F9B" w:rsidRDefault="00047286" w:rsidP="0009788F">
            <w:pPr>
              <w:widowControl w:val="0"/>
              <w:spacing w:after="0" w:line="240" w:lineRule="auto"/>
              <w:jc w:val="center"/>
              <w:rPr>
                <w:rFonts w:ascii="Times New Roman" w:hAnsi="Times New Roman"/>
                <w:b/>
                <w:sz w:val="20"/>
                <w:szCs w:val="20"/>
              </w:rPr>
            </w:pPr>
            <w:r w:rsidRPr="00CC7F9B">
              <w:rPr>
                <w:rFonts w:ascii="Times New Roman" w:hAnsi="Times New Roman"/>
                <w:b/>
                <w:sz w:val="20"/>
                <w:szCs w:val="20"/>
              </w:rPr>
              <w:t>примечание</w:t>
            </w:r>
          </w:p>
        </w:tc>
      </w:tr>
      <w:tr w:rsidR="00047286" w:rsidRPr="00CC7F9B" w:rsidTr="00AD67B0">
        <w:tc>
          <w:tcPr>
            <w:tcW w:w="3969" w:type="dxa"/>
          </w:tcPr>
          <w:p w:rsidR="00047286" w:rsidRPr="00CC7F9B" w:rsidRDefault="00047286" w:rsidP="0009788F">
            <w:pPr>
              <w:widowControl w:val="0"/>
              <w:spacing w:after="0" w:line="240" w:lineRule="auto"/>
              <w:rPr>
                <w:rFonts w:ascii="Times New Roman" w:hAnsi="Times New Roman"/>
                <w:sz w:val="20"/>
                <w:szCs w:val="20"/>
              </w:rPr>
            </w:pPr>
            <w:r w:rsidRPr="00CC7F9B">
              <w:rPr>
                <w:rFonts w:ascii="Times New Roman" w:hAnsi="Times New Roman"/>
                <w:sz w:val="20"/>
                <w:szCs w:val="20"/>
              </w:rPr>
              <w:t>Индивидуальное жилищное строительство по сельским поселениям</w:t>
            </w:r>
          </w:p>
        </w:tc>
        <w:tc>
          <w:tcPr>
            <w:tcW w:w="2127"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33 дома/</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3649,8 м</w:t>
            </w:r>
            <w:r w:rsidRPr="00CC7F9B">
              <w:rPr>
                <w:rFonts w:ascii="Times New Roman" w:hAnsi="Times New Roman"/>
                <w:sz w:val="20"/>
                <w:szCs w:val="20"/>
                <w:vertAlign w:val="superscript"/>
              </w:rPr>
              <w:t>2</w:t>
            </w:r>
            <w:r w:rsidRPr="00CC7F9B">
              <w:rPr>
                <w:rFonts w:ascii="Times New Roman" w:hAnsi="Times New Roman"/>
                <w:sz w:val="20"/>
                <w:szCs w:val="20"/>
              </w:rPr>
              <w:t xml:space="preserve"> </w:t>
            </w:r>
          </w:p>
        </w:tc>
        <w:tc>
          <w:tcPr>
            <w:tcW w:w="2449"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25домов/</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2881,6 м</w:t>
            </w:r>
            <w:r w:rsidRPr="00CC7F9B">
              <w:rPr>
                <w:rFonts w:ascii="Times New Roman" w:hAnsi="Times New Roman"/>
                <w:sz w:val="20"/>
                <w:szCs w:val="20"/>
                <w:vertAlign w:val="superscript"/>
              </w:rPr>
              <w:t>2</w:t>
            </w:r>
          </w:p>
        </w:tc>
        <w:tc>
          <w:tcPr>
            <w:tcW w:w="1578" w:type="dxa"/>
          </w:tcPr>
          <w:p w:rsidR="00047286" w:rsidRPr="00CC7F9B" w:rsidRDefault="00047286" w:rsidP="0009788F">
            <w:pPr>
              <w:widowControl w:val="0"/>
              <w:spacing w:after="0" w:line="240" w:lineRule="auto"/>
              <w:jc w:val="center"/>
              <w:rPr>
                <w:rFonts w:ascii="Times New Roman" w:hAnsi="Times New Roman"/>
                <w:sz w:val="20"/>
                <w:szCs w:val="20"/>
              </w:rPr>
            </w:pPr>
          </w:p>
        </w:tc>
      </w:tr>
      <w:tr w:rsidR="00047286" w:rsidRPr="00CC7F9B" w:rsidTr="00AD67B0">
        <w:tc>
          <w:tcPr>
            <w:tcW w:w="3969" w:type="dxa"/>
          </w:tcPr>
          <w:p w:rsidR="00047286" w:rsidRPr="00CC7F9B" w:rsidRDefault="00047286" w:rsidP="0009788F">
            <w:pPr>
              <w:widowControl w:val="0"/>
              <w:spacing w:after="0" w:line="240" w:lineRule="auto"/>
              <w:rPr>
                <w:rFonts w:ascii="Times New Roman" w:hAnsi="Times New Roman"/>
                <w:sz w:val="20"/>
                <w:szCs w:val="20"/>
              </w:rPr>
            </w:pPr>
            <w:r w:rsidRPr="00CC7F9B">
              <w:rPr>
                <w:rFonts w:ascii="Times New Roman" w:hAnsi="Times New Roman"/>
                <w:sz w:val="20"/>
                <w:szCs w:val="20"/>
              </w:rPr>
              <w:t>Индивидуальное жилищное строительство по городскому поселению</w:t>
            </w:r>
          </w:p>
        </w:tc>
        <w:tc>
          <w:tcPr>
            <w:tcW w:w="2127"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50 домов/</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7821,7 м</w:t>
            </w:r>
            <w:r w:rsidRPr="00CC7F9B">
              <w:rPr>
                <w:rFonts w:ascii="Times New Roman" w:hAnsi="Times New Roman"/>
                <w:sz w:val="20"/>
                <w:szCs w:val="20"/>
                <w:vertAlign w:val="superscript"/>
              </w:rPr>
              <w:t>2</w:t>
            </w:r>
            <w:r w:rsidRPr="00CC7F9B">
              <w:rPr>
                <w:rFonts w:ascii="Times New Roman" w:hAnsi="Times New Roman"/>
                <w:sz w:val="20"/>
                <w:szCs w:val="20"/>
              </w:rPr>
              <w:t xml:space="preserve"> </w:t>
            </w:r>
          </w:p>
        </w:tc>
        <w:tc>
          <w:tcPr>
            <w:tcW w:w="2449"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48 домов/</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4270,5 м</w:t>
            </w:r>
            <w:r w:rsidRPr="00CC7F9B">
              <w:rPr>
                <w:rFonts w:ascii="Times New Roman" w:hAnsi="Times New Roman"/>
                <w:sz w:val="20"/>
                <w:szCs w:val="20"/>
                <w:vertAlign w:val="superscript"/>
              </w:rPr>
              <w:t>2</w:t>
            </w:r>
          </w:p>
        </w:tc>
        <w:tc>
          <w:tcPr>
            <w:tcW w:w="1578" w:type="dxa"/>
          </w:tcPr>
          <w:p w:rsidR="00047286" w:rsidRPr="00CC7F9B" w:rsidRDefault="00047286" w:rsidP="0009788F">
            <w:pPr>
              <w:widowControl w:val="0"/>
              <w:spacing w:after="0" w:line="240" w:lineRule="auto"/>
              <w:jc w:val="center"/>
              <w:rPr>
                <w:rFonts w:ascii="Times New Roman" w:hAnsi="Times New Roman"/>
                <w:sz w:val="20"/>
                <w:szCs w:val="20"/>
              </w:rPr>
            </w:pPr>
          </w:p>
        </w:tc>
      </w:tr>
      <w:tr w:rsidR="00047286" w:rsidRPr="00CC7F9B" w:rsidTr="00AD67B0">
        <w:tc>
          <w:tcPr>
            <w:tcW w:w="3969" w:type="dxa"/>
            <w:vAlign w:val="center"/>
          </w:tcPr>
          <w:p w:rsidR="00047286" w:rsidRPr="00CC7F9B" w:rsidRDefault="00047286" w:rsidP="0009788F">
            <w:pPr>
              <w:widowControl w:val="0"/>
              <w:spacing w:after="0" w:line="240" w:lineRule="auto"/>
              <w:rPr>
                <w:rFonts w:ascii="Times New Roman" w:hAnsi="Times New Roman"/>
                <w:sz w:val="20"/>
                <w:szCs w:val="20"/>
              </w:rPr>
            </w:pPr>
            <w:r w:rsidRPr="00CC7F9B">
              <w:rPr>
                <w:rFonts w:ascii="Times New Roman" w:hAnsi="Times New Roman"/>
                <w:sz w:val="20"/>
                <w:szCs w:val="20"/>
              </w:rPr>
              <w:t>Многоэтажные жилые дома</w:t>
            </w:r>
          </w:p>
        </w:tc>
        <w:tc>
          <w:tcPr>
            <w:tcW w:w="2127"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4 дома/</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16379,3 м</w:t>
            </w:r>
            <w:r w:rsidRPr="00CC7F9B">
              <w:rPr>
                <w:rFonts w:ascii="Times New Roman" w:hAnsi="Times New Roman"/>
                <w:sz w:val="20"/>
                <w:szCs w:val="20"/>
                <w:vertAlign w:val="superscript"/>
              </w:rPr>
              <w:t>2</w:t>
            </w:r>
          </w:p>
        </w:tc>
        <w:tc>
          <w:tcPr>
            <w:tcW w:w="2449"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1 дом/</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7429,0</w:t>
            </w:r>
          </w:p>
        </w:tc>
        <w:tc>
          <w:tcPr>
            <w:tcW w:w="1578" w:type="dxa"/>
          </w:tcPr>
          <w:p w:rsidR="00047286" w:rsidRPr="00CC7F9B" w:rsidRDefault="00047286" w:rsidP="0009788F">
            <w:pPr>
              <w:widowControl w:val="0"/>
              <w:spacing w:after="0" w:line="240" w:lineRule="auto"/>
              <w:jc w:val="center"/>
              <w:rPr>
                <w:rFonts w:ascii="Times New Roman" w:hAnsi="Times New Roman"/>
                <w:sz w:val="20"/>
                <w:szCs w:val="20"/>
              </w:rPr>
            </w:pPr>
          </w:p>
        </w:tc>
      </w:tr>
      <w:tr w:rsidR="00047286" w:rsidRPr="00CC7F9B" w:rsidTr="00AD67B0">
        <w:tc>
          <w:tcPr>
            <w:tcW w:w="3969" w:type="dxa"/>
            <w:vAlign w:val="center"/>
          </w:tcPr>
          <w:p w:rsidR="00047286" w:rsidRPr="00CC7F9B" w:rsidRDefault="00047286" w:rsidP="0009788F">
            <w:pPr>
              <w:widowControl w:val="0"/>
              <w:spacing w:after="0" w:line="240" w:lineRule="auto"/>
              <w:rPr>
                <w:rFonts w:ascii="Times New Roman" w:hAnsi="Times New Roman"/>
                <w:sz w:val="20"/>
                <w:szCs w:val="20"/>
              </w:rPr>
            </w:pPr>
            <w:r w:rsidRPr="00CC7F9B">
              <w:rPr>
                <w:rFonts w:ascii="Times New Roman" w:hAnsi="Times New Roman"/>
                <w:sz w:val="20"/>
                <w:szCs w:val="20"/>
              </w:rPr>
              <w:t>2-квартирные жилые дома</w:t>
            </w:r>
          </w:p>
        </w:tc>
        <w:tc>
          <w:tcPr>
            <w:tcW w:w="2127"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w:t>
            </w:r>
          </w:p>
        </w:tc>
        <w:tc>
          <w:tcPr>
            <w:tcW w:w="2449"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2д./</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264,5 м</w:t>
            </w:r>
            <w:r w:rsidRPr="00CC7F9B">
              <w:rPr>
                <w:rFonts w:ascii="Times New Roman" w:hAnsi="Times New Roman"/>
                <w:sz w:val="20"/>
                <w:szCs w:val="20"/>
                <w:vertAlign w:val="superscript"/>
              </w:rPr>
              <w:t>2</w:t>
            </w:r>
          </w:p>
        </w:tc>
        <w:tc>
          <w:tcPr>
            <w:tcW w:w="1578" w:type="dxa"/>
            <w:vAlign w:val="center"/>
          </w:tcPr>
          <w:p w:rsidR="00047286" w:rsidRPr="00CC7F9B" w:rsidRDefault="00047286" w:rsidP="0009788F">
            <w:pPr>
              <w:widowControl w:val="0"/>
              <w:spacing w:after="0" w:line="240" w:lineRule="auto"/>
              <w:jc w:val="center"/>
              <w:rPr>
                <w:rFonts w:ascii="Times New Roman" w:hAnsi="Times New Roman"/>
                <w:sz w:val="20"/>
                <w:szCs w:val="20"/>
              </w:rPr>
            </w:pPr>
          </w:p>
        </w:tc>
      </w:tr>
      <w:tr w:rsidR="00047286" w:rsidRPr="00CC7F9B" w:rsidTr="00AD67B0">
        <w:tc>
          <w:tcPr>
            <w:tcW w:w="3969" w:type="dxa"/>
            <w:vAlign w:val="center"/>
          </w:tcPr>
          <w:p w:rsidR="00047286" w:rsidRPr="00CC7F9B" w:rsidRDefault="00047286" w:rsidP="0009788F">
            <w:pPr>
              <w:widowControl w:val="0"/>
              <w:spacing w:after="0" w:line="240" w:lineRule="auto"/>
              <w:rPr>
                <w:rFonts w:ascii="Times New Roman" w:hAnsi="Times New Roman"/>
                <w:b/>
                <w:sz w:val="20"/>
                <w:szCs w:val="20"/>
              </w:rPr>
            </w:pPr>
            <w:r w:rsidRPr="00CC7F9B">
              <w:rPr>
                <w:rFonts w:ascii="Times New Roman" w:hAnsi="Times New Roman"/>
                <w:b/>
                <w:sz w:val="20"/>
                <w:szCs w:val="20"/>
              </w:rPr>
              <w:t>ВСЕГО ВВЕДЕНО ЖИЛЬЯ:</w:t>
            </w:r>
          </w:p>
        </w:tc>
        <w:tc>
          <w:tcPr>
            <w:tcW w:w="2127"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87 домов/</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27850,8</w:t>
            </w:r>
          </w:p>
        </w:tc>
        <w:tc>
          <w:tcPr>
            <w:tcW w:w="2449" w:type="dxa"/>
            <w:vAlign w:val="center"/>
          </w:tcPr>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78 дома/</w:t>
            </w:r>
          </w:p>
          <w:p w:rsidR="00047286" w:rsidRPr="00CC7F9B" w:rsidRDefault="00047286" w:rsidP="0009788F">
            <w:pPr>
              <w:widowControl w:val="0"/>
              <w:spacing w:after="0" w:line="240" w:lineRule="auto"/>
              <w:jc w:val="center"/>
              <w:rPr>
                <w:rFonts w:ascii="Times New Roman" w:hAnsi="Times New Roman"/>
                <w:sz w:val="20"/>
                <w:szCs w:val="20"/>
              </w:rPr>
            </w:pPr>
            <w:r w:rsidRPr="00CC7F9B">
              <w:rPr>
                <w:rFonts w:ascii="Times New Roman" w:hAnsi="Times New Roman"/>
                <w:sz w:val="20"/>
                <w:szCs w:val="20"/>
              </w:rPr>
              <w:t>14845,6</w:t>
            </w:r>
          </w:p>
        </w:tc>
        <w:tc>
          <w:tcPr>
            <w:tcW w:w="1578" w:type="dxa"/>
          </w:tcPr>
          <w:p w:rsidR="00047286" w:rsidRPr="00CC7F9B" w:rsidRDefault="00047286" w:rsidP="0009788F">
            <w:pPr>
              <w:widowControl w:val="0"/>
              <w:spacing w:after="0" w:line="240" w:lineRule="auto"/>
              <w:jc w:val="center"/>
              <w:rPr>
                <w:rFonts w:ascii="Times New Roman" w:hAnsi="Times New Roman"/>
                <w:sz w:val="20"/>
                <w:szCs w:val="20"/>
              </w:rPr>
            </w:pPr>
          </w:p>
        </w:tc>
      </w:tr>
    </w:tbl>
    <w:p w:rsidR="00047286" w:rsidRPr="0009788F" w:rsidRDefault="00047286" w:rsidP="0009788F">
      <w:pPr>
        <w:pStyle w:val="aa"/>
        <w:ind w:firstLine="993"/>
        <w:jc w:val="both"/>
        <w:rPr>
          <w:sz w:val="24"/>
          <w:szCs w:val="24"/>
        </w:rPr>
      </w:pPr>
    </w:p>
    <w:tbl>
      <w:tblPr>
        <w:tblW w:w="51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827"/>
        <w:gridCol w:w="2432"/>
        <w:gridCol w:w="1672"/>
        <w:gridCol w:w="1065"/>
        <w:gridCol w:w="1516"/>
      </w:tblGrid>
      <w:tr w:rsidR="00047286" w:rsidRPr="00CC7F9B" w:rsidTr="00AD67B0">
        <w:tc>
          <w:tcPr>
            <w:tcW w:w="1059" w:type="pct"/>
            <w:vAlign w:val="center"/>
          </w:tcPr>
          <w:p w:rsidR="00047286" w:rsidRPr="00CC7F9B" w:rsidRDefault="00047286" w:rsidP="0009788F">
            <w:pPr>
              <w:spacing w:after="0" w:line="240" w:lineRule="auto"/>
              <w:rPr>
                <w:rFonts w:ascii="Times New Roman" w:hAnsi="Times New Roman"/>
                <w:sz w:val="20"/>
                <w:szCs w:val="20"/>
              </w:rPr>
            </w:pPr>
          </w:p>
        </w:tc>
        <w:tc>
          <w:tcPr>
            <w:tcW w:w="846" w:type="pct"/>
          </w:tcPr>
          <w:p w:rsidR="00047286" w:rsidRPr="00CC7F9B" w:rsidRDefault="00047286" w:rsidP="0009788F">
            <w:pPr>
              <w:pStyle w:val="aa"/>
              <w:widowControl w:val="0"/>
              <w:jc w:val="both"/>
              <w:rPr>
                <w:sz w:val="20"/>
              </w:rPr>
            </w:pPr>
          </w:p>
        </w:tc>
        <w:tc>
          <w:tcPr>
            <w:tcW w:w="1126" w:type="pct"/>
          </w:tcPr>
          <w:p w:rsidR="00047286" w:rsidRPr="00CC7F9B" w:rsidRDefault="00047286" w:rsidP="0009788F">
            <w:pPr>
              <w:pStyle w:val="aa"/>
              <w:widowControl w:val="0"/>
              <w:jc w:val="both"/>
              <w:rPr>
                <w:b/>
                <w:sz w:val="20"/>
              </w:rPr>
            </w:pPr>
            <w:r w:rsidRPr="00CC7F9B">
              <w:rPr>
                <w:b/>
                <w:sz w:val="20"/>
              </w:rPr>
              <w:t>Введено в эксплуатацию социально- значимых объектов за 9 месяцев 2015 г</w:t>
            </w:r>
          </w:p>
        </w:tc>
        <w:tc>
          <w:tcPr>
            <w:tcW w:w="774" w:type="pct"/>
          </w:tcPr>
          <w:p w:rsidR="00047286" w:rsidRPr="00CC7F9B" w:rsidRDefault="00047286" w:rsidP="0009788F">
            <w:pPr>
              <w:pStyle w:val="aa"/>
              <w:widowControl w:val="0"/>
              <w:jc w:val="both"/>
              <w:rPr>
                <w:sz w:val="20"/>
              </w:rPr>
            </w:pPr>
          </w:p>
        </w:tc>
        <w:tc>
          <w:tcPr>
            <w:tcW w:w="493" w:type="pct"/>
          </w:tcPr>
          <w:p w:rsidR="00047286" w:rsidRPr="00CC7F9B" w:rsidRDefault="00047286" w:rsidP="0009788F">
            <w:pPr>
              <w:pStyle w:val="aa"/>
              <w:widowControl w:val="0"/>
              <w:jc w:val="both"/>
              <w:rPr>
                <w:sz w:val="20"/>
              </w:rPr>
            </w:pPr>
          </w:p>
        </w:tc>
        <w:tc>
          <w:tcPr>
            <w:tcW w:w="702" w:type="pct"/>
          </w:tcPr>
          <w:p w:rsidR="00047286" w:rsidRPr="00CC7F9B" w:rsidRDefault="00047286" w:rsidP="0009788F">
            <w:pPr>
              <w:pStyle w:val="aa"/>
              <w:widowControl w:val="0"/>
              <w:jc w:val="both"/>
              <w:rPr>
                <w:sz w:val="20"/>
              </w:rPr>
            </w:pPr>
          </w:p>
          <w:p w:rsidR="00047286" w:rsidRPr="00CC7F9B" w:rsidRDefault="00047286" w:rsidP="0009788F">
            <w:pPr>
              <w:pStyle w:val="aa"/>
              <w:widowControl w:val="0"/>
              <w:jc w:val="both"/>
              <w:rPr>
                <w:sz w:val="20"/>
              </w:rPr>
            </w:pPr>
          </w:p>
          <w:p w:rsidR="00047286" w:rsidRPr="00CC7F9B" w:rsidRDefault="00047286" w:rsidP="0009788F">
            <w:pPr>
              <w:pStyle w:val="aa"/>
              <w:widowControl w:val="0"/>
              <w:jc w:val="both"/>
              <w:rPr>
                <w:sz w:val="20"/>
              </w:rPr>
            </w:pPr>
          </w:p>
          <w:p w:rsidR="00047286" w:rsidRPr="00CC7F9B" w:rsidRDefault="00047286" w:rsidP="0009788F">
            <w:pPr>
              <w:pStyle w:val="aa"/>
              <w:widowControl w:val="0"/>
              <w:jc w:val="both"/>
              <w:rPr>
                <w:sz w:val="20"/>
              </w:rPr>
            </w:pPr>
          </w:p>
          <w:p w:rsidR="00047286" w:rsidRPr="00CC7F9B" w:rsidRDefault="00047286" w:rsidP="0009788F">
            <w:pPr>
              <w:pStyle w:val="aa"/>
              <w:widowControl w:val="0"/>
              <w:jc w:val="both"/>
              <w:rPr>
                <w:sz w:val="20"/>
              </w:rPr>
            </w:pPr>
          </w:p>
          <w:p w:rsidR="00047286" w:rsidRPr="00CC7F9B" w:rsidRDefault="00047286" w:rsidP="0009788F">
            <w:pPr>
              <w:pStyle w:val="aa"/>
              <w:widowControl w:val="0"/>
              <w:jc w:val="both"/>
              <w:rPr>
                <w:sz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b/>
                <w:sz w:val="20"/>
                <w:szCs w:val="20"/>
              </w:rPr>
            </w:pPr>
            <w:r w:rsidRPr="00CC7F9B">
              <w:rPr>
                <w:rFonts w:ascii="Times New Roman" w:hAnsi="Times New Roman"/>
                <w:sz w:val="20"/>
                <w:szCs w:val="20"/>
              </w:rPr>
              <w:t>Наименование заказчиков – застройщиков</w:t>
            </w:r>
          </w:p>
        </w:tc>
        <w:tc>
          <w:tcPr>
            <w:tcW w:w="846" w:type="pct"/>
            <w:vAlign w:val="center"/>
          </w:tcPr>
          <w:p w:rsidR="00047286" w:rsidRPr="00CC7F9B" w:rsidRDefault="00047286" w:rsidP="0009788F">
            <w:pPr>
              <w:spacing w:after="0" w:line="240" w:lineRule="auto"/>
              <w:jc w:val="center"/>
              <w:rPr>
                <w:rFonts w:ascii="Times New Roman" w:hAnsi="Times New Roman"/>
                <w:b/>
                <w:sz w:val="20"/>
                <w:szCs w:val="20"/>
              </w:rPr>
            </w:pPr>
            <w:r w:rsidRPr="00CC7F9B">
              <w:rPr>
                <w:rFonts w:ascii="Times New Roman" w:hAnsi="Times New Roman"/>
                <w:sz w:val="20"/>
                <w:szCs w:val="20"/>
              </w:rPr>
              <w:t>Адрес объекта</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Наименование объекта капитального строительства</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Наименование введенных мощностей</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Ед. изм.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Показатель введенной мощности</w:t>
            </w:r>
          </w:p>
        </w:tc>
      </w:tr>
      <w:tr w:rsidR="00047286" w:rsidRPr="00CC7F9B" w:rsidTr="00AD67B0">
        <w:tc>
          <w:tcPr>
            <w:tcW w:w="1059" w:type="pct"/>
            <w:vAlign w:val="center"/>
          </w:tcPr>
          <w:p w:rsidR="00047286" w:rsidRPr="00CC7F9B" w:rsidRDefault="00047286" w:rsidP="0009788F">
            <w:pPr>
              <w:spacing w:after="0" w:line="240" w:lineRule="auto"/>
              <w:rPr>
                <w:rFonts w:ascii="Times New Roman" w:hAnsi="Times New Roman"/>
                <w:b/>
                <w:sz w:val="20"/>
                <w:szCs w:val="20"/>
              </w:rPr>
            </w:pPr>
            <w:r w:rsidRPr="00CC7F9B">
              <w:rPr>
                <w:rFonts w:ascii="Times New Roman" w:hAnsi="Times New Roman"/>
                <w:b/>
                <w:sz w:val="20"/>
                <w:szCs w:val="20"/>
              </w:rPr>
              <w:t xml:space="preserve"> Объекты производственного значения</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ООО «Оптимальная тепловая энергетика»</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Московская,  д. 62</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Блочно-модульная котельная</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177,6 </w:t>
            </w:r>
          </w:p>
        </w:tc>
      </w:tr>
      <w:tr w:rsidR="00047286" w:rsidRPr="00CC7F9B" w:rsidTr="00AD67B0">
        <w:trPr>
          <w:trHeight w:val="627"/>
        </w:trPr>
        <w:tc>
          <w:tcPr>
            <w:tcW w:w="1059" w:type="pct"/>
            <w:vAlign w:val="center"/>
          </w:tcPr>
          <w:p w:rsidR="00047286" w:rsidRPr="00CC7F9B" w:rsidRDefault="00047286" w:rsidP="0009788F">
            <w:pPr>
              <w:spacing w:after="0" w:line="240" w:lineRule="auto"/>
              <w:rPr>
                <w:rFonts w:ascii="Times New Roman" w:hAnsi="Times New Roman"/>
                <w:b/>
                <w:sz w:val="20"/>
                <w:szCs w:val="20"/>
              </w:rPr>
            </w:pPr>
            <w:r w:rsidRPr="00CC7F9B">
              <w:rPr>
                <w:rFonts w:ascii="Times New Roman" w:hAnsi="Times New Roman"/>
                <w:b/>
                <w:sz w:val="20"/>
                <w:szCs w:val="20"/>
              </w:rPr>
              <w:t xml:space="preserve"> Объекты газоснабжения</w:t>
            </w:r>
          </w:p>
        </w:tc>
        <w:tc>
          <w:tcPr>
            <w:tcW w:w="846" w:type="pct"/>
            <w:vAlign w:val="center"/>
          </w:tcPr>
          <w:p w:rsidR="00047286" w:rsidRPr="00CC7F9B" w:rsidRDefault="00047286" w:rsidP="0009788F">
            <w:pPr>
              <w:spacing w:after="0" w:line="240" w:lineRule="auto"/>
              <w:rPr>
                <w:rFonts w:ascii="Times New Roman" w:hAnsi="Times New Roman"/>
                <w:b/>
                <w:sz w:val="20"/>
                <w:szCs w:val="20"/>
              </w:rPr>
            </w:pPr>
          </w:p>
        </w:tc>
        <w:tc>
          <w:tcPr>
            <w:tcW w:w="1126" w:type="pct"/>
            <w:vAlign w:val="center"/>
          </w:tcPr>
          <w:p w:rsidR="00047286" w:rsidRPr="00CC7F9B" w:rsidRDefault="00047286" w:rsidP="0009788F">
            <w:pPr>
              <w:spacing w:after="0" w:line="240" w:lineRule="auto"/>
              <w:rPr>
                <w:rFonts w:ascii="Times New Roman" w:hAnsi="Times New Roman"/>
                <w:sz w:val="20"/>
                <w:szCs w:val="20"/>
              </w:rPr>
            </w:pP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p>
          <w:p w:rsidR="00047286" w:rsidRPr="00CC7F9B" w:rsidRDefault="00047286" w:rsidP="0009788F">
            <w:pPr>
              <w:spacing w:after="0" w:line="240" w:lineRule="auto"/>
              <w:jc w:val="center"/>
              <w:rPr>
                <w:rFonts w:ascii="Times New Roman" w:hAnsi="Times New Roman"/>
                <w:sz w:val="20"/>
                <w:szCs w:val="20"/>
              </w:rPr>
            </w:pPr>
          </w:p>
          <w:p w:rsidR="00047286" w:rsidRPr="00CC7F9B" w:rsidRDefault="00047286" w:rsidP="0009788F">
            <w:pPr>
              <w:spacing w:after="0" w:line="240" w:lineRule="auto"/>
              <w:rPr>
                <w:rFonts w:ascii="Times New Roman" w:hAnsi="Times New Roman"/>
                <w:sz w:val="20"/>
                <w:szCs w:val="20"/>
              </w:rPr>
            </w:pPr>
          </w:p>
          <w:p w:rsidR="00047286" w:rsidRPr="00CC7F9B" w:rsidRDefault="00047286" w:rsidP="0009788F">
            <w:pPr>
              <w:spacing w:after="0" w:line="240" w:lineRule="auto"/>
              <w:jc w:val="center"/>
              <w:rPr>
                <w:rFonts w:ascii="Times New Roman" w:hAnsi="Times New Roman"/>
                <w:sz w:val="20"/>
                <w:szCs w:val="20"/>
              </w:rPr>
            </w:pPr>
          </w:p>
        </w:tc>
        <w:tc>
          <w:tcPr>
            <w:tcW w:w="493" w:type="pct"/>
            <w:vAlign w:val="center"/>
          </w:tcPr>
          <w:p w:rsidR="00047286" w:rsidRPr="00CC7F9B" w:rsidRDefault="00047286" w:rsidP="0009788F">
            <w:pPr>
              <w:spacing w:after="0" w:line="240" w:lineRule="auto"/>
              <w:rPr>
                <w:rFonts w:ascii="Times New Roman" w:hAnsi="Times New Roman"/>
                <w:sz w:val="20"/>
                <w:szCs w:val="20"/>
              </w:rPr>
            </w:pPr>
          </w:p>
        </w:tc>
        <w:tc>
          <w:tcPr>
            <w:tcW w:w="702" w:type="pct"/>
            <w:vAlign w:val="center"/>
          </w:tcPr>
          <w:p w:rsidR="00047286" w:rsidRPr="00CC7F9B" w:rsidRDefault="00047286" w:rsidP="0009788F">
            <w:pPr>
              <w:spacing w:after="0" w:line="240" w:lineRule="auto"/>
              <w:rPr>
                <w:rFonts w:ascii="Times New Roman" w:hAnsi="Times New Roman"/>
                <w:sz w:val="20"/>
                <w:szCs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ОАО «Газпром газораспределение Смоленск»</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с. Андрейково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Газопровод среднего и  низкого давления для газоснабжения придорожного сервиса</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304,0</w:t>
            </w:r>
          </w:p>
        </w:tc>
      </w:tr>
      <w:tr w:rsidR="00047286" w:rsidRPr="00CC7F9B" w:rsidTr="00AD67B0">
        <w:trPr>
          <w:trHeight w:val="1037"/>
        </w:trPr>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с. Андрейково, ул. Комсомольская, д. 4</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газопровод высокого, среднего и низкого давления для газоснабжения нежилых помещений ООО «Альфа-Транс»</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378,0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Вяземский район, Относовское с/п.</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Межпоселковый газопровод до д. Черное,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Артемово, ст. Семлево Вяземского района</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18209,4</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г. Вязьма, пересечение ул. Ползунова и ул. Полины Осипенко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Наружный газопровод высокого и  низкого давления для газоснабжения 93-квартирного жилого дома</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443,6</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Относовского сельского поселения Вяземского района Смоленской области</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Относовское с/п., д. Черное</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Распределительный  газопровод низкого для газоснабжения д. Черное</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2761,0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муниципального образования «Вяземский район» Смоленской области</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по ул. Лейтенанта Шмидта, пл. Ефремова, г. Вязьма </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Строительство газопровода высокого и низкого давления для памятника «Вечный огонь»</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364,9</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Группа граждан – 6 человек</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г. Вязьма, ул. Сычевское шоссе, дома 13,15,17, д. 17, кв. 1, строящийся дом в районе д. 17, Сычевский пер. д. 3</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Трасса газопровода к жилым домам</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440,0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ООО «Оптимальная тепловая энергетика»</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Московская,  д. 62</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Присоединение к газораспределительной сети газопровода высокого давления с установкой шкафа для газоснабжения блочно-модульной котельной</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протяженность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635,6</w:t>
            </w:r>
          </w:p>
        </w:tc>
      </w:tr>
      <w:tr w:rsidR="00047286" w:rsidRPr="00CC7F9B" w:rsidTr="00AD67B0">
        <w:tc>
          <w:tcPr>
            <w:tcW w:w="1059" w:type="pct"/>
            <w:vAlign w:val="center"/>
          </w:tcPr>
          <w:p w:rsidR="00047286" w:rsidRPr="00CC7F9B" w:rsidRDefault="00047286" w:rsidP="0009788F">
            <w:pPr>
              <w:spacing w:after="0" w:line="240" w:lineRule="auto"/>
              <w:rPr>
                <w:rFonts w:ascii="Times New Roman" w:hAnsi="Times New Roman"/>
                <w:sz w:val="20"/>
                <w:szCs w:val="20"/>
              </w:rPr>
            </w:pPr>
            <w:r w:rsidRPr="00CC7F9B">
              <w:rPr>
                <w:rFonts w:ascii="Times New Roman" w:hAnsi="Times New Roman"/>
                <w:b/>
                <w:sz w:val="20"/>
                <w:szCs w:val="20"/>
              </w:rPr>
              <w:t xml:space="preserve"> Объекты инженерные</w:t>
            </w:r>
          </w:p>
        </w:tc>
        <w:tc>
          <w:tcPr>
            <w:tcW w:w="846" w:type="pct"/>
            <w:vAlign w:val="center"/>
          </w:tcPr>
          <w:p w:rsidR="00047286" w:rsidRPr="00CC7F9B" w:rsidRDefault="00047286" w:rsidP="0009788F">
            <w:pPr>
              <w:spacing w:after="0" w:line="240" w:lineRule="auto"/>
              <w:rPr>
                <w:rFonts w:ascii="Times New Roman" w:hAnsi="Times New Roman"/>
                <w:b/>
                <w:sz w:val="20"/>
                <w:szCs w:val="20"/>
              </w:rPr>
            </w:pP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ФГУП «Российская телевизионная и радиовещательная сеть</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Заводское с/п.</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Дебрево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Антенно-мачтовое сооружение</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Высота</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72,0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Новосельское с/п.,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Селеево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Антенно-мачтовое сооружение</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Высота</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90,0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ООО «Вязьма-Брусит»</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территория от ГПП 110/10 кВ Графит до ООО «Вязьма-Брусит» Степаниковского с/п. </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Линия электропередачи от ГПП 110/10 кВ Графит до ООО «Вязьма-Брусит»</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Протяженность </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2345,0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b/>
                <w:sz w:val="20"/>
                <w:szCs w:val="20"/>
              </w:rPr>
              <w:t>Колодцы</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Хмелитского сельского поселения</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Паново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Общественный шахтный колодец</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Глубина </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18,0</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Исаковского сельского поселения</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Исаковское с/п,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Бочкино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Общественный шахтный колодец</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Глубина </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22,5</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Степаниковского сельского поселения</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Степаниковское с/п,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Новое Рожново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Общественный шахтный колодец</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Глубина </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8,1</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Степаниковское с/п,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Митьково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Общественный шахтный колодец</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Глубина </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13,5</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Кайдаковского сельского поселения</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Кайдаковское с/п,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Бобово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Общественный шахтный колодец</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Глубина </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11,7</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b/>
                <w:sz w:val="20"/>
                <w:szCs w:val="20"/>
              </w:rPr>
            </w:pPr>
            <w:r w:rsidRPr="00CC7F9B">
              <w:rPr>
                <w:rFonts w:ascii="Times New Roman" w:hAnsi="Times New Roman"/>
                <w:b/>
                <w:sz w:val="20"/>
                <w:szCs w:val="20"/>
              </w:rPr>
              <w:t xml:space="preserve"> Объекты иного назначения</w:t>
            </w:r>
          </w:p>
        </w:tc>
        <w:tc>
          <w:tcPr>
            <w:tcW w:w="846" w:type="pct"/>
            <w:vAlign w:val="center"/>
          </w:tcPr>
          <w:p w:rsidR="00047286" w:rsidRPr="00CC7F9B" w:rsidRDefault="00047286" w:rsidP="0009788F">
            <w:pPr>
              <w:spacing w:after="0" w:line="240" w:lineRule="auto"/>
              <w:rPr>
                <w:rFonts w:ascii="Times New Roman" w:hAnsi="Times New Roman"/>
                <w:sz w:val="20"/>
                <w:szCs w:val="20"/>
              </w:rPr>
            </w:pP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Администрация МО «Вяземский район» Смоленской области</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пл. Ефремова</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Мемориал «Вечный огонь»</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комплекс</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шт</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Централизованная религиозная организация «Смоленская Епархия Русской Православной Церкви»</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Масловское с/п.,</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 Всеволодкино</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Храм в честь Покрова Пресвятой Богородицы</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637,1</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ООО «Вязьмажилстрой»</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Космонавтов, д. 8а</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Магазин непродовольственных товаров с офисными помещениями</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1149,8</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Комитет образования Администрации МО «Вяземский район» Смоленской области</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Ямская, д. 41а</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Дошкольное образовательное учреждение на 150 мест</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1887,8</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ООО «Вязьмажилстрой»</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Ленина, д. 34</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Торговый центр</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5468,6</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ООО «Спецстройсофт»</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Ленина, д. 32</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Здание банка</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1038,6</w:t>
            </w:r>
          </w:p>
        </w:tc>
      </w:tr>
      <w:tr w:rsidR="00047286" w:rsidRPr="00CC7F9B" w:rsidTr="00AD67B0">
        <w:tc>
          <w:tcPr>
            <w:tcW w:w="1059"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Жугин В.А.</w:t>
            </w:r>
          </w:p>
        </w:tc>
        <w:tc>
          <w:tcPr>
            <w:tcW w:w="84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 xml:space="preserve">г. Вязьма, </w:t>
            </w:r>
          </w:p>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ул. Комсомольская, д. 17</w:t>
            </w:r>
          </w:p>
        </w:tc>
        <w:tc>
          <w:tcPr>
            <w:tcW w:w="1126"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Здание магазина</w:t>
            </w:r>
          </w:p>
        </w:tc>
        <w:tc>
          <w:tcPr>
            <w:tcW w:w="774"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Общая площадь</w:t>
            </w:r>
          </w:p>
        </w:tc>
        <w:tc>
          <w:tcPr>
            <w:tcW w:w="493"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кв. м</w:t>
            </w:r>
          </w:p>
        </w:tc>
        <w:tc>
          <w:tcPr>
            <w:tcW w:w="702" w:type="pct"/>
            <w:vAlign w:val="center"/>
          </w:tcPr>
          <w:p w:rsidR="00047286" w:rsidRPr="00CC7F9B" w:rsidRDefault="00047286" w:rsidP="0009788F">
            <w:pPr>
              <w:spacing w:after="0" w:line="240" w:lineRule="auto"/>
              <w:jc w:val="center"/>
              <w:rPr>
                <w:rFonts w:ascii="Times New Roman" w:hAnsi="Times New Roman"/>
                <w:sz w:val="20"/>
                <w:szCs w:val="20"/>
              </w:rPr>
            </w:pPr>
            <w:r w:rsidRPr="00CC7F9B">
              <w:rPr>
                <w:rFonts w:ascii="Times New Roman" w:hAnsi="Times New Roman"/>
                <w:sz w:val="20"/>
                <w:szCs w:val="20"/>
              </w:rPr>
              <w:t>1313,0</w:t>
            </w:r>
          </w:p>
        </w:tc>
      </w:tr>
    </w:tbl>
    <w:p w:rsidR="00047286" w:rsidRPr="0009788F" w:rsidRDefault="00047286" w:rsidP="0009788F">
      <w:pPr>
        <w:pStyle w:val="aa"/>
        <w:widowControl w:val="0"/>
        <w:jc w:val="both"/>
        <w:rPr>
          <w:sz w:val="24"/>
          <w:szCs w:val="24"/>
        </w:rPr>
      </w:pPr>
    </w:p>
    <w:p w:rsidR="00047286" w:rsidRPr="0009788F" w:rsidRDefault="00047286" w:rsidP="0009788F">
      <w:pPr>
        <w:pStyle w:val="aa"/>
        <w:ind w:firstLine="993"/>
        <w:jc w:val="both"/>
        <w:rPr>
          <w:sz w:val="24"/>
          <w:szCs w:val="24"/>
        </w:rPr>
      </w:pPr>
      <w:r w:rsidRPr="0009788F">
        <w:rPr>
          <w:sz w:val="24"/>
          <w:szCs w:val="24"/>
        </w:rPr>
        <w:t>Направлено требование по сносу объекта незаконного строительства по адресу г. Вязьма, Привокзальная площадь, напротив магазина «Магнит».</w:t>
      </w:r>
    </w:p>
    <w:p w:rsidR="00047286" w:rsidRPr="0009788F" w:rsidRDefault="00047286" w:rsidP="0009788F">
      <w:pPr>
        <w:pStyle w:val="aa"/>
        <w:ind w:firstLine="993"/>
        <w:jc w:val="both"/>
        <w:rPr>
          <w:sz w:val="24"/>
          <w:szCs w:val="24"/>
        </w:rPr>
      </w:pPr>
      <w:r w:rsidRPr="0009788F">
        <w:rPr>
          <w:sz w:val="24"/>
          <w:szCs w:val="24"/>
        </w:rPr>
        <w:t>Направлены письма в Департамент государственного строительного и технического надзора Смоленской области о нарушениях</w:t>
      </w:r>
      <w:r w:rsidR="00CC7F9B">
        <w:rPr>
          <w:sz w:val="24"/>
          <w:szCs w:val="24"/>
        </w:rPr>
        <w:t xml:space="preserve"> </w:t>
      </w:r>
      <w:r w:rsidRPr="0009788F">
        <w:rPr>
          <w:sz w:val="24"/>
          <w:szCs w:val="24"/>
        </w:rPr>
        <w:t xml:space="preserve">норм градостроительной деятельности по </w:t>
      </w:r>
      <w:r w:rsidRPr="0009788F">
        <w:rPr>
          <w:b/>
          <w:sz w:val="24"/>
          <w:szCs w:val="24"/>
        </w:rPr>
        <w:t>12</w:t>
      </w:r>
      <w:r w:rsidRPr="0009788F">
        <w:rPr>
          <w:sz w:val="24"/>
          <w:szCs w:val="24"/>
        </w:rPr>
        <w:t xml:space="preserve">  случаям, по  </w:t>
      </w:r>
      <w:r w:rsidRPr="0009788F">
        <w:rPr>
          <w:b/>
          <w:sz w:val="24"/>
          <w:szCs w:val="24"/>
        </w:rPr>
        <w:t xml:space="preserve">6 </w:t>
      </w:r>
      <w:r w:rsidRPr="0009788F">
        <w:rPr>
          <w:sz w:val="24"/>
          <w:szCs w:val="24"/>
        </w:rPr>
        <w:t xml:space="preserve">случаям нарушители привлечены к ответственности. </w:t>
      </w:r>
    </w:p>
    <w:p w:rsidR="00047286" w:rsidRPr="0009788F" w:rsidRDefault="00047286" w:rsidP="0009788F">
      <w:pPr>
        <w:pStyle w:val="aa"/>
        <w:ind w:firstLine="993"/>
        <w:jc w:val="both"/>
        <w:rPr>
          <w:sz w:val="24"/>
          <w:szCs w:val="24"/>
        </w:rPr>
      </w:pPr>
      <w:r w:rsidRPr="0009788F">
        <w:rPr>
          <w:sz w:val="24"/>
          <w:szCs w:val="24"/>
        </w:rPr>
        <w:t>Подготовлены материалы по присвоению наименования 5 улицам в кварталах новой застройки г. Вязьма.</w:t>
      </w:r>
    </w:p>
    <w:p w:rsidR="00047286" w:rsidRPr="0009788F" w:rsidRDefault="00047286" w:rsidP="0009788F">
      <w:pPr>
        <w:pStyle w:val="aa"/>
        <w:ind w:firstLine="993"/>
        <w:jc w:val="both"/>
        <w:rPr>
          <w:sz w:val="24"/>
          <w:szCs w:val="24"/>
        </w:rPr>
      </w:pPr>
      <w:r w:rsidRPr="0009788F">
        <w:rPr>
          <w:sz w:val="24"/>
          <w:szCs w:val="24"/>
        </w:rPr>
        <w:t xml:space="preserve">Подготовлено и выдано протоколов заседаний комиссий по переводу жилых помещений в нежилые помещения и нежилые помещения в жилые – </w:t>
      </w:r>
      <w:r w:rsidRPr="0009788F">
        <w:rPr>
          <w:b/>
          <w:sz w:val="24"/>
          <w:szCs w:val="24"/>
        </w:rPr>
        <w:t>16</w:t>
      </w:r>
      <w:r w:rsidRPr="0009788F">
        <w:rPr>
          <w:sz w:val="24"/>
          <w:szCs w:val="24"/>
        </w:rPr>
        <w:t>.</w:t>
      </w:r>
    </w:p>
    <w:p w:rsidR="00047286" w:rsidRPr="0009788F" w:rsidRDefault="00047286" w:rsidP="0009788F">
      <w:pPr>
        <w:pStyle w:val="aa"/>
        <w:ind w:firstLine="993"/>
        <w:jc w:val="both"/>
        <w:rPr>
          <w:sz w:val="24"/>
          <w:szCs w:val="24"/>
        </w:rPr>
      </w:pPr>
      <w:r w:rsidRPr="0009788F">
        <w:rPr>
          <w:sz w:val="24"/>
          <w:szCs w:val="24"/>
        </w:rPr>
        <w:t xml:space="preserve">Подготовлено и выдано распоряжений о переводе жилых помещений в нежилые помещения и нежилые помещения в жилые </w:t>
      </w:r>
      <w:r w:rsidRPr="0009788F">
        <w:rPr>
          <w:b/>
          <w:sz w:val="24"/>
          <w:szCs w:val="24"/>
        </w:rPr>
        <w:t>22.</w:t>
      </w:r>
    </w:p>
    <w:p w:rsidR="00047286" w:rsidRPr="0009788F" w:rsidRDefault="00047286" w:rsidP="0009788F">
      <w:pPr>
        <w:pStyle w:val="aa"/>
        <w:ind w:firstLine="993"/>
        <w:jc w:val="both"/>
        <w:rPr>
          <w:sz w:val="24"/>
          <w:szCs w:val="24"/>
        </w:rPr>
      </w:pPr>
      <w:r w:rsidRPr="0009788F">
        <w:rPr>
          <w:sz w:val="24"/>
          <w:szCs w:val="24"/>
        </w:rPr>
        <w:t xml:space="preserve">Подготовлено и выдано уведомлений о переводе жилых помещений в нежилые помещения и нежилые помещения в жилые </w:t>
      </w:r>
      <w:r w:rsidRPr="0009788F">
        <w:rPr>
          <w:b/>
          <w:sz w:val="24"/>
          <w:szCs w:val="24"/>
        </w:rPr>
        <w:t>22 .</w:t>
      </w:r>
    </w:p>
    <w:p w:rsidR="00047286" w:rsidRPr="0009788F" w:rsidRDefault="00047286" w:rsidP="0009788F">
      <w:pPr>
        <w:pStyle w:val="aa"/>
        <w:ind w:firstLine="993"/>
        <w:jc w:val="both"/>
        <w:rPr>
          <w:b/>
          <w:sz w:val="24"/>
          <w:szCs w:val="24"/>
        </w:rPr>
      </w:pPr>
      <w:r w:rsidRPr="0009788F">
        <w:rPr>
          <w:sz w:val="24"/>
          <w:szCs w:val="24"/>
        </w:rPr>
        <w:t xml:space="preserve">Подготовлено протоколов заседаний комиссий по выбору земельных участков, межеванию и инвентаризации земель </w:t>
      </w:r>
      <w:r w:rsidRPr="0009788F">
        <w:rPr>
          <w:b/>
          <w:sz w:val="24"/>
          <w:szCs w:val="24"/>
        </w:rPr>
        <w:t>8.</w:t>
      </w:r>
    </w:p>
    <w:p w:rsidR="00047286" w:rsidRPr="0009788F" w:rsidRDefault="00047286" w:rsidP="0009788F">
      <w:pPr>
        <w:pStyle w:val="aa"/>
        <w:ind w:firstLine="993"/>
        <w:jc w:val="both"/>
        <w:rPr>
          <w:b/>
          <w:sz w:val="24"/>
          <w:szCs w:val="24"/>
        </w:rPr>
      </w:pPr>
      <w:r w:rsidRPr="0009788F">
        <w:rPr>
          <w:sz w:val="24"/>
          <w:szCs w:val="24"/>
        </w:rPr>
        <w:t xml:space="preserve">Подготовка протоколов заседания комиссии по межеванию и инвентаризации земель </w:t>
      </w:r>
      <w:r w:rsidRPr="0009788F">
        <w:rPr>
          <w:b/>
          <w:sz w:val="24"/>
          <w:szCs w:val="24"/>
        </w:rPr>
        <w:t>3.</w:t>
      </w:r>
    </w:p>
    <w:p w:rsidR="00047286" w:rsidRPr="0009788F" w:rsidRDefault="00047286" w:rsidP="0009788F">
      <w:pPr>
        <w:pStyle w:val="aa"/>
        <w:ind w:firstLine="993"/>
        <w:jc w:val="both"/>
        <w:rPr>
          <w:b/>
          <w:sz w:val="24"/>
          <w:szCs w:val="24"/>
        </w:rPr>
      </w:pPr>
      <w:r w:rsidRPr="0009788F">
        <w:rPr>
          <w:sz w:val="24"/>
          <w:szCs w:val="24"/>
        </w:rPr>
        <w:t xml:space="preserve">Подготовлено выписок из протоколов заседания комиссии по межеванию и инвентаризации земель </w:t>
      </w:r>
      <w:r w:rsidRPr="0009788F">
        <w:rPr>
          <w:b/>
          <w:sz w:val="24"/>
          <w:szCs w:val="24"/>
        </w:rPr>
        <w:t>6.</w:t>
      </w:r>
    </w:p>
    <w:p w:rsidR="00047286" w:rsidRPr="0009788F" w:rsidRDefault="00047286" w:rsidP="0009788F">
      <w:pPr>
        <w:pStyle w:val="aa"/>
        <w:jc w:val="both"/>
        <w:rPr>
          <w:sz w:val="24"/>
          <w:szCs w:val="24"/>
        </w:rPr>
      </w:pPr>
      <w:r w:rsidRPr="0009788F">
        <w:rPr>
          <w:b/>
          <w:sz w:val="24"/>
          <w:szCs w:val="24"/>
        </w:rPr>
        <w:tab/>
        <w:t xml:space="preserve">    </w:t>
      </w:r>
      <w:r w:rsidRPr="0009788F">
        <w:rPr>
          <w:sz w:val="24"/>
          <w:szCs w:val="24"/>
        </w:rPr>
        <w:t>07.09.2015 по решению коллегии Генпрокуратуры от 10.06.2015</w:t>
      </w:r>
      <w:r w:rsidR="00CC7F9B">
        <w:rPr>
          <w:sz w:val="24"/>
          <w:szCs w:val="24"/>
        </w:rPr>
        <w:t xml:space="preserve"> </w:t>
      </w:r>
      <w:r w:rsidRPr="0009788F">
        <w:rPr>
          <w:sz w:val="24"/>
          <w:szCs w:val="24"/>
        </w:rPr>
        <w:t>«О состоянии законности и прокурорского надзора за исполнением законодательства предусматривающего оказания поддержки субъектам малого и среднего предпринимательства» проведена проверка деятельности комитета в сфере земельных правоотношений за период  2014 и 2015 г. Нарушений земельного и градостроительного законодательства не установлено.</w:t>
      </w:r>
    </w:p>
    <w:p w:rsidR="00047286" w:rsidRPr="0009788F" w:rsidRDefault="00047286" w:rsidP="0009788F">
      <w:pPr>
        <w:pStyle w:val="aa"/>
        <w:jc w:val="both"/>
        <w:rPr>
          <w:sz w:val="24"/>
          <w:szCs w:val="24"/>
        </w:rPr>
      </w:pPr>
      <w:r w:rsidRPr="0009788F">
        <w:rPr>
          <w:sz w:val="24"/>
          <w:szCs w:val="24"/>
        </w:rPr>
        <w:tab/>
        <w:t>Кроме того органами Прокуратуры в 2015 г. проведены проверки с комитетом (приказ Прокуратуры Смоленской области №660 2014 г.)6</w:t>
      </w:r>
    </w:p>
    <w:p w:rsidR="00047286" w:rsidRPr="0009788F" w:rsidRDefault="00047286" w:rsidP="0009788F">
      <w:pPr>
        <w:pStyle w:val="aa"/>
        <w:jc w:val="both"/>
        <w:rPr>
          <w:sz w:val="24"/>
          <w:szCs w:val="24"/>
        </w:rPr>
      </w:pPr>
      <w:r w:rsidRPr="0009788F">
        <w:rPr>
          <w:sz w:val="24"/>
          <w:szCs w:val="24"/>
        </w:rPr>
        <w:tab/>
        <w:t>- по вопросам муниципального земельного контроля 14.10.</w:t>
      </w:r>
      <w:r w:rsidR="00CC7F9B">
        <w:rPr>
          <w:sz w:val="24"/>
          <w:szCs w:val="24"/>
        </w:rPr>
        <w:t xml:space="preserve">2015 </w:t>
      </w:r>
      <w:r w:rsidRPr="0009788F">
        <w:rPr>
          <w:sz w:val="24"/>
          <w:szCs w:val="24"/>
        </w:rPr>
        <w:t>(за 4 квартал 2015 г.);</w:t>
      </w:r>
    </w:p>
    <w:p w:rsidR="00047286" w:rsidRPr="0009788F" w:rsidRDefault="00047286" w:rsidP="0009788F">
      <w:pPr>
        <w:pStyle w:val="aa"/>
        <w:jc w:val="both"/>
        <w:rPr>
          <w:sz w:val="24"/>
          <w:szCs w:val="24"/>
        </w:rPr>
      </w:pPr>
      <w:r w:rsidRPr="0009788F">
        <w:rPr>
          <w:sz w:val="24"/>
          <w:szCs w:val="24"/>
        </w:rPr>
        <w:tab/>
        <w:t>- по вопросам муниципального земельного контроля 17.08.2015</w:t>
      </w:r>
      <w:r w:rsidR="00CC7F9B">
        <w:rPr>
          <w:sz w:val="24"/>
          <w:szCs w:val="24"/>
        </w:rPr>
        <w:t xml:space="preserve"> </w:t>
      </w:r>
      <w:r w:rsidRPr="0009788F">
        <w:rPr>
          <w:sz w:val="24"/>
          <w:szCs w:val="24"/>
        </w:rPr>
        <w:t>(за 3 квартал 2015 г.). Нарушений по данным проверкам не выявлено.</w:t>
      </w:r>
    </w:p>
    <w:p w:rsidR="00047286" w:rsidRPr="0009788F" w:rsidRDefault="00047286" w:rsidP="0009788F">
      <w:pPr>
        <w:pStyle w:val="aa"/>
        <w:jc w:val="both"/>
        <w:rPr>
          <w:sz w:val="24"/>
          <w:szCs w:val="24"/>
        </w:rPr>
      </w:pPr>
    </w:p>
    <w:p w:rsidR="00901283" w:rsidRPr="0009788F" w:rsidRDefault="00CC7F9B" w:rsidP="0009788F">
      <w:pPr>
        <w:spacing w:after="0" w:line="240" w:lineRule="auto"/>
        <w:jc w:val="both"/>
        <w:rPr>
          <w:rFonts w:ascii="Times New Roman" w:hAnsi="Times New Roman"/>
          <w:b/>
          <w:sz w:val="24"/>
          <w:szCs w:val="24"/>
          <w:u w:val="single"/>
        </w:rPr>
      </w:pPr>
      <w:r>
        <w:rPr>
          <w:rFonts w:ascii="Times New Roman" w:hAnsi="Times New Roman"/>
          <w:b/>
          <w:sz w:val="24"/>
          <w:szCs w:val="24"/>
          <w:u w:val="single"/>
        </w:rPr>
        <w:t>С</w:t>
      </w:r>
      <w:r w:rsidR="00047286" w:rsidRPr="0009788F">
        <w:rPr>
          <w:rFonts w:ascii="Times New Roman" w:hAnsi="Times New Roman"/>
          <w:b/>
          <w:sz w:val="24"/>
          <w:szCs w:val="24"/>
          <w:u w:val="single"/>
        </w:rPr>
        <w:t>троительство</w:t>
      </w:r>
    </w:p>
    <w:p w:rsidR="00901283" w:rsidRPr="0009788F" w:rsidRDefault="00901283" w:rsidP="0009788F">
      <w:pPr>
        <w:spacing w:after="0" w:line="240" w:lineRule="auto"/>
        <w:jc w:val="both"/>
        <w:rPr>
          <w:rFonts w:ascii="Times New Roman" w:hAnsi="Times New Roman"/>
          <w:b/>
          <w:sz w:val="24"/>
          <w:szCs w:val="24"/>
        </w:rPr>
      </w:pP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             1. Строительство шахтных колодцев, расположенных на территории муниципального образования «Вяземский район» Смоленской области.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В 2015 году выделены субсидии из областного бюджета в размере 435,1 тыс. рублей на строительство 4-х колодцев, софинансирование из бюджетов сельских поселений составило 16,9 тыс. рублей, из бюджета Вяземского городского поселения 31,3 тыс. рублей.  Построены колодцы в 3-х сельских поселениях района (Исаковское, Масловское, Новосельское) и на территории  Вяземского городского поселения.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ab/>
        <w:t xml:space="preserve">     2. Газификация муниципального образования «Вяземский район» Смоленской области.</w:t>
      </w:r>
    </w:p>
    <w:p w:rsidR="00047286" w:rsidRPr="0009788F" w:rsidRDefault="00047286" w:rsidP="00CC7F9B">
      <w:pPr>
        <w:pStyle w:val="a9"/>
        <w:spacing w:after="0" w:line="240" w:lineRule="auto"/>
        <w:ind w:left="0" w:firstLine="709"/>
        <w:jc w:val="both"/>
        <w:rPr>
          <w:rFonts w:ascii="Times New Roman" w:hAnsi="Times New Roman"/>
          <w:sz w:val="24"/>
          <w:szCs w:val="24"/>
        </w:rPr>
      </w:pPr>
      <w:r w:rsidRPr="0009788F">
        <w:rPr>
          <w:rFonts w:ascii="Times New Roman" w:hAnsi="Times New Roman"/>
          <w:sz w:val="24"/>
          <w:szCs w:val="24"/>
        </w:rPr>
        <w:t xml:space="preserve">За 2015 год на территории Вяземского района построено 34,2 км межпоселковых газопроводов высокого давления: </w:t>
      </w:r>
      <w:r w:rsidRPr="0009788F">
        <w:rPr>
          <w:rFonts w:ascii="Times New Roman" w:hAnsi="Times New Roman"/>
          <w:sz w:val="24"/>
          <w:szCs w:val="24"/>
        </w:rPr>
        <w:tab/>
      </w:r>
    </w:p>
    <w:p w:rsidR="00047286" w:rsidRPr="0009788F" w:rsidRDefault="00047286" w:rsidP="00CC7F9B">
      <w:pPr>
        <w:pStyle w:val="a9"/>
        <w:spacing w:after="0" w:line="240" w:lineRule="auto"/>
        <w:ind w:left="0" w:firstLine="709"/>
        <w:rPr>
          <w:rFonts w:ascii="Times New Roman" w:hAnsi="Times New Roman"/>
          <w:b/>
          <w:sz w:val="24"/>
          <w:szCs w:val="24"/>
        </w:rPr>
      </w:pPr>
      <w:r w:rsidRPr="0009788F">
        <w:rPr>
          <w:rFonts w:ascii="Times New Roman" w:hAnsi="Times New Roman"/>
          <w:sz w:val="24"/>
          <w:szCs w:val="24"/>
        </w:rPr>
        <w:t>- межпоселковый газопровод от дер. Новое Село до дер. Всеволодкино (1-ая очередь 10,3 км);</w:t>
      </w:r>
    </w:p>
    <w:p w:rsidR="00047286" w:rsidRPr="0009788F" w:rsidRDefault="00047286" w:rsidP="00CC7F9B">
      <w:pPr>
        <w:pStyle w:val="a9"/>
        <w:spacing w:after="0" w:line="240" w:lineRule="auto"/>
        <w:ind w:left="0" w:firstLine="709"/>
        <w:rPr>
          <w:rFonts w:ascii="Times New Roman" w:hAnsi="Times New Roman"/>
          <w:b/>
          <w:sz w:val="24"/>
          <w:szCs w:val="24"/>
        </w:rPr>
      </w:pPr>
      <w:r w:rsidRPr="0009788F">
        <w:rPr>
          <w:rFonts w:ascii="Times New Roman" w:hAnsi="Times New Roman"/>
          <w:sz w:val="24"/>
          <w:szCs w:val="24"/>
        </w:rPr>
        <w:t xml:space="preserve">- межпоселковый газопровод от дер. Новоникольское Степаниковского с/п до дер. Горовидка (15,7 км); </w:t>
      </w:r>
    </w:p>
    <w:p w:rsidR="00047286" w:rsidRPr="0009788F" w:rsidRDefault="00047286" w:rsidP="00CC7F9B">
      <w:pPr>
        <w:pStyle w:val="a9"/>
        <w:spacing w:after="0" w:line="240" w:lineRule="auto"/>
        <w:ind w:left="0" w:firstLine="709"/>
        <w:rPr>
          <w:rFonts w:ascii="Times New Roman" w:hAnsi="Times New Roman"/>
          <w:b/>
          <w:sz w:val="24"/>
          <w:szCs w:val="24"/>
        </w:rPr>
      </w:pPr>
      <w:r w:rsidRPr="0009788F">
        <w:rPr>
          <w:rFonts w:ascii="Times New Roman" w:hAnsi="Times New Roman"/>
          <w:sz w:val="24"/>
          <w:szCs w:val="24"/>
        </w:rPr>
        <w:t>- завершено строительство межпоселкового газопровода в/д от дер. Чёрное до ст. Семлёво (8,2 км);</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межпоселковый газопровод от с. Серго-Ивановское Гагаринского района до дер. Демидово (1-ая очередь до с. Шуйское 1,5км).</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ab/>
        <w:t>6,7 км уличных газопроводов в поселениях района:</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 </w:t>
      </w:r>
      <w:r w:rsidRPr="0009788F">
        <w:rPr>
          <w:rFonts w:ascii="Times New Roman" w:hAnsi="Times New Roman"/>
          <w:sz w:val="24"/>
          <w:szCs w:val="24"/>
        </w:rPr>
        <w:tab/>
        <w:t>-распределительный газопровод низкого давления в дер. Артёмово Относовского с/п;</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присоединение к газораспределительной сети газопровода низкого давления по ул. Кувшиново Относовского с/п.</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-газопровод низкого давления в дер.Малая Азаровка Исаковского с/п;</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-газификация улиц Лесная и Парковая в с. В-Брянская;</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ab/>
        <w:t xml:space="preserve">           -строительство газопровода  низкого давления для газоснабжения жилых домов по адресу: Смоленская область, ул. 2-я Бозня  и Тупик 2-й Бозни»</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  3. Создание условий для обеспечения качественными услугами коммунального хозяйства населения Вяземского городского поселения.</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ab/>
        <w:t xml:space="preserve">Основные мероприятия: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-строительство сетей напорной канализации, самотечной канализации для канализационной насосной станции, расположенной по адресу: г. Вязьма, ул. Софьи Перовской, в районе д.7;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-строительство наружных сетей водоснабжения к жилому дому № 2а по                     ул. Сычевское шоссе в г. Вязьме, Смоленской области;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-строительство наружных сетей водоснабжения и канализации жилых домов  №№ 27, 29, 31, 33 по ул. Смоленской в г. Вязьме Смоленской области;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-подготовка объектов  теплоснабжения к работе в зимних условиях, в т.ч.: ремонт участка трубопровода тепловых сетей по ул. Нахимова от котельной м-на «Восток», г. Вязьма Смоленской области, ремонт кирпичной дымовой трубы Н-30 м котельной № 8  в г. Вязьма, ул. Маяковского, ремонт тепловой камеры ул. Нахимова;                               -                       - реконструкция городского водовода  D600мм протяженностью L=3,3 км,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у</w:t>
      </w:r>
      <w:r w:rsidRPr="0009788F">
        <w:rPr>
          <w:rFonts w:ascii="Times New Roman" w:hAnsi="Times New Roman"/>
          <w:color w:val="000000"/>
          <w:sz w:val="24"/>
          <w:szCs w:val="24"/>
        </w:rPr>
        <w:t>стройство резервного ввода холодного водоснабжения для блочно-модульной котельной по адресу: г. Вязьма, ул. Гоголя</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 xml:space="preserve">4. Охрана окружающей среды и экологическое информирование населения на территории МО «Вяземский район» Смоленской области. </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Приобретено и установлено в 2015 году семь бункеров на дорогах общего пользования местного значения. За период с мая по декабрь 2015 года вывезено и утилизировано на полигоне ТБО 195 бункеров с твёрдыми бытовыми отходами.</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Ликвидирована несанкционированная свалка мусора в карьере вдоль дороги дер. Юшково-дер. Октябрьский Юшковского сельского поселения.</w:t>
      </w:r>
    </w:p>
    <w:p w:rsidR="00047286" w:rsidRPr="0009788F" w:rsidRDefault="00047286" w:rsidP="00CC7F9B">
      <w:pPr>
        <w:pStyle w:val="a9"/>
        <w:spacing w:after="0" w:line="240" w:lineRule="auto"/>
        <w:ind w:left="0" w:firstLine="709"/>
        <w:jc w:val="both"/>
        <w:rPr>
          <w:rFonts w:ascii="Times New Roman" w:hAnsi="Times New Roman"/>
          <w:b/>
          <w:sz w:val="24"/>
          <w:szCs w:val="24"/>
        </w:rPr>
      </w:pPr>
      <w:r w:rsidRPr="0009788F">
        <w:rPr>
          <w:rFonts w:ascii="Times New Roman" w:hAnsi="Times New Roman"/>
          <w:sz w:val="24"/>
          <w:szCs w:val="24"/>
        </w:rPr>
        <w:t>Администрация МО «Вяземский район» Смоленской области приняла участие в областном конкурсе «Лучшее муниципальное образование Смоленской области по организации мероприятий по ликвидации несанкционированных мест размещения отходов и  мест несанкционированного размещения ТБО». По итогам конкурса получили грант в размере 1500,0 тыс. рублей на приобретение специализированной техники и оборудования для повышения эффективности работы в области обращения с отходами производства и потребления. В настоящее время решается вопрос по использованию указанных средств в 2016 году.</w:t>
      </w:r>
    </w:p>
    <w:p w:rsidR="00901283" w:rsidRPr="0009788F" w:rsidRDefault="00901283" w:rsidP="0009788F">
      <w:pPr>
        <w:pStyle w:val="a5"/>
        <w:jc w:val="both"/>
        <w:rPr>
          <w:b/>
          <w:sz w:val="24"/>
          <w:szCs w:val="24"/>
        </w:rPr>
      </w:pPr>
    </w:p>
    <w:p w:rsidR="00901283" w:rsidRPr="0009788F" w:rsidRDefault="00901283" w:rsidP="0009788F">
      <w:pPr>
        <w:spacing w:after="0" w:line="240" w:lineRule="auto"/>
        <w:ind w:firstLine="708"/>
        <w:rPr>
          <w:rFonts w:ascii="Times New Roman" w:hAnsi="Times New Roman"/>
          <w:b/>
          <w:color w:val="FF0000"/>
          <w:sz w:val="24"/>
          <w:szCs w:val="24"/>
          <w:u w:val="single"/>
        </w:rPr>
      </w:pPr>
      <w:r w:rsidRPr="0009788F">
        <w:rPr>
          <w:rFonts w:ascii="Times New Roman" w:hAnsi="Times New Roman"/>
          <w:b/>
          <w:color w:val="FF0000"/>
          <w:sz w:val="24"/>
          <w:szCs w:val="24"/>
          <w:u w:val="single"/>
        </w:rPr>
        <w:t>Сельское хозяйство</w:t>
      </w:r>
    </w:p>
    <w:p w:rsidR="00901283" w:rsidRPr="00A90ED5" w:rsidRDefault="00901283" w:rsidP="00A90ED5">
      <w:pPr>
        <w:spacing w:after="0" w:line="240" w:lineRule="auto"/>
        <w:ind w:firstLine="708"/>
        <w:jc w:val="both"/>
        <w:rPr>
          <w:rFonts w:ascii="Times New Roman" w:hAnsi="Times New Roman"/>
          <w:sz w:val="24"/>
          <w:szCs w:val="24"/>
        </w:rPr>
      </w:pP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 xml:space="preserve">В 2015 году в сравнении  с 2014 годом получены следующие результаты: яровой сев произведен на площади </w:t>
      </w:r>
      <w:smartTag w:uri="urn:schemas-microsoft-com:office:smarttags" w:element="metricconverter">
        <w:smartTagPr>
          <w:attr w:name="ProductID" w:val="8336 га"/>
        </w:smartTagPr>
        <w:r w:rsidRPr="00A90ED5">
          <w:rPr>
            <w:rFonts w:ascii="Times New Roman" w:hAnsi="Times New Roman"/>
            <w:sz w:val="24"/>
            <w:szCs w:val="24"/>
          </w:rPr>
          <w:t>8336 га</w:t>
        </w:r>
      </w:smartTag>
      <w:r w:rsidRPr="00A90ED5">
        <w:rPr>
          <w:rFonts w:ascii="Times New Roman" w:hAnsi="Times New Roman"/>
          <w:sz w:val="24"/>
          <w:szCs w:val="24"/>
        </w:rPr>
        <w:t>, что составляет 104 процента.</w:t>
      </w: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 xml:space="preserve"> Посеяно льна </w:t>
      </w:r>
      <w:smartTag w:uri="urn:schemas-microsoft-com:office:smarttags" w:element="metricconverter">
        <w:smartTagPr>
          <w:attr w:name="ProductID" w:val="1400 га"/>
        </w:smartTagPr>
        <w:r w:rsidRPr="00A90ED5">
          <w:rPr>
            <w:rFonts w:ascii="Times New Roman" w:hAnsi="Times New Roman"/>
            <w:sz w:val="24"/>
            <w:szCs w:val="24"/>
          </w:rPr>
          <w:t>1400 га</w:t>
        </w:r>
      </w:smartTag>
      <w:r w:rsidRPr="00A90ED5">
        <w:rPr>
          <w:rFonts w:ascii="Times New Roman" w:hAnsi="Times New Roman"/>
          <w:sz w:val="24"/>
          <w:szCs w:val="24"/>
        </w:rPr>
        <w:t xml:space="preserve">, что больше на </w:t>
      </w:r>
      <w:smartTag w:uri="urn:schemas-microsoft-com:office:smarttags" w:element="metricconverter">
        <w:smartTagPr>
          <w:attr w:name="ProductID" w:val="200 га"/>
        </w:smartTagPr>
        <w:r w:rsidRPr="00A90ED5">
          <w:rPr>
            <w:rFonts w:ascii="Times New Roman" w:hAnsi="Times New Roman"/>
            <w:sz w:val="24"/>
            <w:szCs w:val="24"/>
          </w:rPr>
          <w:t>200 га</w:t>
        </w:r>
      </w:smartTag>
      <w:r w:rsidRPr="00A90ED5">
        <w:rPr>
          <w:rFonts w:ascii="Times New Roman" w:hAnsi="Times New Roman"/>
          <w:sz w:val="24"/>
          <w:szCs w:val="24"/>
        </w:rPr>
        <w:t xml:space="preserve">. </w:t>
      </w: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 xml:space="preserve"> Зерновые на уровне 2014 года </w:t>
      </w:r>
      <w:smartTag w:uri="urn:schemas-microsoft-com:office:smarttags" w:element="metricconverter">
        <w:smartTagPr>
          <w:attr w:name="ProductID" w:val="3820 га"/>
        </w:smartTagPr>
        <w:r w:rsidRPr="00A90ED5">
          <w:rPr>
            <w:rFonts w:ascii="Times New Roman" w:hAnsi="Times New Roman"/>
            <w:sz w:val="24"/>
            <w:szCs w:val="24"/>
          </w:rPr>
          <w:t>3820 га</w:t>
        </w:r>
      </w:smartTag>
      <w:r w:rsidRPr="00A90ED5">
        <w:rPr>
          <w:rFonts w:ascii="Times New Roman" w:hAnsi="Times New Roman"/>
          <w:sz w:val="24"/>
          <w:szCs w:val="24"/>
        </w:rPr>
        <w:t xml:space="preserve">. Подсеяно </w:t>
      </w:r>
      <w:smartTag w:uri="urn:schemas-microsoft-com:office:smarttags" w:element="metricconverter">
        <w:smartTagPr>
          <w:attr w:name="ProductID" w:val="1616 га"/>
        </w:smartTagPr>
        <w:r w:rsidRPr="00A90ED5">
          <w:rPr>
            <w:rFonts w:ascii="Times New Roman" w:hAnsi="Times New Roman"/>
            <w:sz w:val="24"/>
            <w:szCs w:val="24"/>
          </w:rPr>
          <w:t>1616 га</w:t>
        </w:r>
      </w:smartTag>
      <w:r w:rsidRPr="00A90ED5">
        <w:rPr>
          <w:rFonts w:ascii="Times New Roman" w:hAnsi="Times New Roman"/>
          <w:sz w:val="24"/>
          <w:szCs w:val="24"/>
        </w:rPr>
        <w:t xml:space="preserve"> многолетних трав в сравнении с прошлым годом больше на </w:t>
      </w:r>
      <w:smartTag w:uri="urn:schemas-microsoft-com:office:smarttags" w:element="metricconverter">
        <w:smartTagPr>
          <w:attr w:name="ProductID" w:val="236 га"/>
        </w:smartTagPr>
        <w:r w:rsidRPr="00A90ED5">
          <w:rPr>
            <w:rFonts w:ascii="Times New Roman" w:hAnsi="Times New Roman"/>
            <w:sz w:val="24"/>
            <w:szCs w:val="24"/>
          </w:rPr>
          <w:t>236 га</w:t>
        </w:r>
      </w:smartTag>
      <w:r w:rsidRPr="00A90ED5">
        <w:rPr>
          <w:rFonts w:ascii="Times New Roman" w:hAnsi="Times New Roman"/>
          <w:sz w:val="24"/>
          <w:szCs w:val="24"/>
        </w:rPr>
        <w:t xml:space="preserve"> или 18 процентов. Заложено </w:t>
      </w:r>
      <w:smartTag w:uri="urn:schemas-microsoft-com:office:smarttags" w:element="metricconverter">
        <w:smartTagPr>
          <w:attr w:name="ProductID" w:val="140 га"/>
        </w:smartTagPr>
        <w:r w:rsidRPr="00A90ED5">
          <w:rPr>
            <w:rFonts w:ascii="Times New Roman" w:hAnsi="Times New Roman"/>
            <w:sz w:val="24"/>
            <w:szCs w:val="24"/>
          </w:rPr>
          <w:t>140 га</w:t>
        </w:r>
      </w:smartTag>
      <w:r w:rsidRPr="00A90ED5">
        <w:rPr>
          <w:rFonts w:ascii="Times New Roman" w:hAnsi="Times New Roman"/>
          <w:sz w:val="24"/>
          <w:szCs w:val="24"/>
        </w:rPr>
        <w:t xml:space="preserve"> семенников многолетних трав с целью обеспеченности сельхозтоваропроизводителей семенами собственного производства. Создана качественная кормовая база в большинстве сельхозорганизаций, которая позволяет содержать высокоудойные породы скота. На одну условную голову заготовлено 39 центнеров кормовых единиц (+0,5 ц.) к 2014 году. Повысилась продуктивность кормовых культур. Урожайность сена с </w:t>
      </w:r>
      <w:smartTag w:uri="urn:schemas-microsoft-com:office:smarttags" w:element="metricconverter">
        <w:smartTagPr>
          <w:attr w:name="ProductID" w:val="1 га"/>
        </w:smartTagPr>
        <w:r w:rsidRPr="00A90ED5">
          <w:rPr>
            <w:rFonts w:ascii="Times New Roman" w:hAnsi="Times New Roman"/>
            <w:sz w:val="24"/>
            <w:szCs w:val="24"/>
          </w:rPr>
          <w:t>1 га</w:t>
        </w:r>
      </w:smartTag>
      <w:r w:rsidRPr="00A90ED5">
        <w:rPr>
          <w:rFonts w:ascii="Times New Roman" w:hAnsi="Times New Roman"/>
          <w:sz w:val="24"/>
          <w:szCs w:val="24"/>
        </w:rPr>
        <w:t xml:space="preserve"> в среднем по району составила 32 центнера (+0,5ц). Зеленой массы  однолетних культур 137 ц.(+64ц.) </w:t>
      </w: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Получено тресты в переводе на волокно 1750т. Прирост производства льноволокна составил 540 тонн или 44,6 процента к 2014 году. Урожайность льноволокна 12,5 ц. с 1 гектара (+0,4ц./га). Собрано 270 тонн качественных семян льна (+170т.). Урожайность льносемян  5,2 ц. с 1 гектара.</w:t>
      </w: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 xml:space="preserve"> Собрано зерна 4960 тонн, меньше на 1337 тонн или 78,8 процентов. Урожайность  зерновых ниже на 3,4 ц/га и составила 17,1 ц/га. по причине отсутствия денежных средств на приобретение минеральных  удобрений.</w:t>
      </w: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На базе ООО «Колхоз Андрейковский»  работает льнозавод для переработки льнотресты  мощностью 30-45  тонн за смену.</w:t>
      </w:r>
    </w:p>
    <w:p w:rsidR="00A90ED5" w:rsidRPr="00A90ED5" w:rsidRDefault="00A90ED5" w:rsidP="00A90ED5">
      <w:pPr>
        <w:pStyle w:val="a9"/>
        <w:spacing w:after="0" w:line="240" w:lineRule="auto"/>
        <w:ind w:left="0" w:firstLine="540"/>
        <w:jc w:val="both"/>
        <w:rPr>
          <w:rFonts w:ascii="Times New Roman" w:hAnsi="Times New Roman"/>
          <w:sz w:val="24"/>
          <w:szCs w:val="24"/>
        </w:rPr>
      </w:pPr>
      <w:r w:rsidRPr="00A90ED5">
        <w:rPr>
          <w:rFonts w:ascii="Times New Roman" w:hAnsi="Times New Roman"/>
          <w:sz w:val="24"/>
          <w:szCs w:val="24"/>
        </w:rPr>
        <w:t xml:space="preserve"> Разрабатывается технология уборки льна с применением мобильных льнозаводов.</w:t>
      </w:r>
    </w:p>
    <w:p w:rsidR="00A90ED5" w:rsidRPr="00A90ED5" w:rsidRDefault="00A90ED5" w:rsidP="00A90ED5">
      <w:pPr>
        <w:spacing w:after="0" w:line="240" w:lineRule="auto"/>
        <w:ind w:firstLine="709"/>
        <w:rPr>
          <w:rFonts w:ascii="Times New Roman" w:hAnsi="Times New Roman"/>
          <w:sz w:val="24"/>
          <w:szCs w:val="24"/>
        </w:rPr>
      </w:pPr>
      <w:r w:rsidRPr="00A90ED5">
        <w:rPr>
          <w:rFonts w:ascii="Times New Roman" w:hAnsi="Times New Roman"/>
          <w:sz w:val="24"/>
          <w:szCs w:val="24"/>
        </w:rPr>
        <w:t>Значительно улучшились показатели в животноводстве. Хозяйствами всех категорий произведено молока 10 299 т. или 100,4 процента. Удой молока на одну фуражную корову составил 6 740 кг. Продуктивность коров в сравнении с 2014 годом увеличилась на 1 301 кг. или 23,9 процента. Общее поголовье скота увеличилось 0,7 процентов и составило 3 258 голов. Поголовье коров в сельхозорганизациях выдержано на уровне 2014 года. Произведено скота птицы на убой в живом весе 10 612 тонн.</w:t>
      </w:r>
    </w:p>
    <w:p w:rsidR="00A90ED5" w:rsidRPr="00A90ED5" w:rsidRDefault="00A90ED5" w:rsidP="00A90ED5">
      <w:pPr>
        <w:spacing w:after="0" w:line="240" w:lineRule="auto"/>
        <w:ind w:firstLine="709"/>
        <w:rPr>
          <w:rFonts w:ascii="Times New Roman" w:hAnsi="Times New Roman"/>
          <w:sz w:val="24"/>
          <w:szCs w:val="24"/>
        </w:rPr>
      </w:pPr>
      <w:r w:rsidRPr="00A90ED5">
        <w:rPr>
          <w:rFonts w:ascii="Times New Roman" w:hAnsi="Times New Roman"/>
          <w:sz w:val="24"/>
          <w:szCs w:val="24"/>
        </w:rPr>
        <w:t>Улучшилась работа по воспроизводству стада, закуплено 355 голов высокопродуктивных нетелей. Ввод нетелей в основное стадо составил                28 процентов, что выше на 18 процентов. Получено приплода телят в расчете на 100 коров 74 головы (+6 голов или 8 процентов).</w:t>
      </w:r>
    </w:p>
    <w:p w:rsidR="00A90ED5" w:rsidRPr="00A90ED5" w:rsidRDefault="00A90ED5" w:rsidP="00A90ED5">
      <w:pPr>
        <w:spacing w:after="0" w:line="240" w:lineRule="auto"/>
        <w:ind w:firstLine="709"/>
        <w:rPr>
          <w:rFonts w:ascii="Times New Roman" w:hAnsi="Times New Roman"/>
          <w:sz w:val="24"/>
          <w:szCs w:val="24"/>
        </w:rPr>
      </w:pPr>
      <w:r w:rsidRPr="00A90ED5">
        <w:rPr>
          <w:rFonts w:ascii="Times New Roman" w:hAnsi="Times New Roman"/>
          <w:sz w:val="24"/>
          <w:szCs w:val="24"/>
        </w:rPr>
        <w:t>Реализовано молока на перерабатывающие предприятия 5 496 тонн. Прирост реализации молока +702 тонны или 13 процентов.</w:t>
      </w:r>
    </w:p>
    <w:p w:rsidR="00A90ED5" w:rsidRPr="00A90ED5" w:rsidRDefault="00A90ED5" w:rsidP="00A90ED5">
      <w:pPr>
        <w:spacing w:after="0" w:line="240" w:lineRule="auto"/>
        <w:ind w:firstLine="709"/>
        <w:rPr>
          <w:rFonts w:ascii="Times New Roman" w:hAnsi="Times New Roman"/>
          <w:sz w:val="24"/>
          <w:szCs w:val="24"/>
        </w:rPr>
      </w:pPr>
      <w:r w:rsidRPr="00A90ED5">
        <w:rPr>
          <w:rFonts w:ascii="Times New Roman" w:hAnsi="Times New Roman"/>
          <w:sz w:val="24"/>
          <w:szCs w:val="24"/>
        </w:rPr>
        <w:t>Проведено обновление сельскохозяйственной техники на сумму 76 млн. 111 тыс. руб.</w:t>
      </w:r>
    </w:p>
    <w:p w:rsidR="00A90ED5" w:rsidRPr="00A90ED5" w:rsidRDefault="00A90ED5" w:rsidP="00A90ED5">
      <w:pPr>
        <w:spacing w:after="0" w:line="240" w:lineRule="auto"/>
        <w:rPr>
          <w:rFonts w:ascii="Times New Roman" w:hAnsi="Times New Roman"/>
          <w:sz w:val="24"/>
          <w:szCs w:val="24"/>
        </w:rPr>
      </w:pPr>
      <w:r w:rsidRPr="00A90ED5">
        <w:rPr>
          <w:rFonts w:ascii="Times New Roman" w:hAnsi="Times New Roman"/>
          <w:sz w:val="24"/>
          <w:szCs w:val="24"/>
        </w:rPr>
        <w:t>Приобретено 6 тракторов и 24 единицы прицепной техники и оборудования.</w:t>
      </w:r>
    </w:p>
    <w:p w:rsidR="00A90ED5" w:rsidRPr="00A90ED5" w:rsidRDefault="00A90ED5" w:rsidP="00A90ED5">
      <w:pPr>
        <w:spacing w:after="0" w:line="240" w:lineRule="auto"/>
        <w:rPr>
          <w:rFonts w:ascii="Times New Roman" w:hAnsi="Times New Roman"/>
          <w:sz w:val="24"/>
          <w:szCs w:val="24"/>
        </w:rPr>
      </w:pPr>
      <w:r w:rsidRPr="00A90ED5">
        <w:rPr>
          <w:rFonts w:ascii="Times New Roman" w:hAnsi="Times New Roman"/>
          <w:sz w:val="24"/>
          <w:szCs w:val="24"/>
        </w:rPr>
        <w:t>Получено субсидий из бюджета всех уровней в сумме 82,4 млн. рублей. (+4,8 млн. рубл.) Выручка от реализации продукции, товаров и услуг увеличилась на 29.1 процент, объем реализации продукции увеличился на 24,2 процента.</w:t>
      </w:r>
    </w:p>
    <w:p w:rsidR="00A90ED5" w:rsidRPr="00A90ED5" w:rsidRDefault="00A90ED5" w:rsidP="00A90ED5">
      <w:pPr>
        <w:spacing w:after="0" w:line="240" w:lineRule="auto"/>
        <w:rPr>
          <w:rFonts w:ascii="Times New Roman" w:hAnsi="Times New Roman"/>
          <w:sz w:val="24"/>
          <w:szCs w:val="24"/>
        </w:rPr>
      </w:pPr>
      <w:r w:rsidRPr="00A90ED5">
        <w:rPr>
          <w:rFonts w:ascii="Times New Roman" w:hAnsi="Times New Roman"/>
          <w:sz w:val="24"/>
          <w:szCs w:val="24"/>
        </w:rPr>
        <w:t>Продукция сельского хозяйства всех категорий в сопоставимых ценах составила на сумму 2 002,6 млн. руб. на уровне 2014 года.</w:t>
      </w:r>
    </w:p>
    <w:p w:rsidR="00901283" w:rsidRPr="00A90ED5" w:rsidRDefault="00A90ED5" w:rsidP="00A90ED5">
      <w:pPr>
        <w:pStyle w:val="a5"/>
        <w:jc w:val="both"/>
        <w:rPr>
          <w:sz w:val="24"/>
          <w:szCs w:val="24"/>
        </w:rPr>
      </w:pPr>
      <w:r w:rsidRPr="00A90ED5">
        <w:rPr>
          <w:sz w:val="24"/>
          <w:szCs w:val="24"/>
        </w:rPr>
        <w:tab/>
        <w:t xml:space="preserve">АО СП «Шуйское» инвестиционный проект прошел государственную экспертизу на проектную документацию и отбор в Министерстве сельского хозяйства на субсидирование в 2016 г. модернизации животноводческого комплекса крупного рогатого скота на 608 голов общей стоимостью проекта 240 млн. руб.. В настоящее время  идут подготовительные работы, решаются вопросы по кредиту. При условии положительного решения приступят к работе мае - июне месяце.  </w:t>
      </w:r>
    </w:p>
    <w:p w:rsidR="00A90ED5" w:rsidRPr="0009788F" w:rsidRDefault="00A90ED5" w:rsidP="00A90ED5">
      <w:pPr>
        <w:pStyle w:val="a5"/>
        <w:jc w:val="both"/>
        <w:rPr>
          <w:b/>
          <w:sz w:val="24"/>
          <w:szCs w:val="24"/>
        </w:rPr>
      </w:pPr>
    </w:p>
    <w:p w:rsidR="00901283" w:rsidRPr="0009788F" w:rsidRDefault="00901283" w:rsidP="0009788F">
      <w:pPr>
        <w:spacing w:after="0" w:line="240" w:lineRule="auto"/>
        <w:rPr>
          <w:rFonts w:ascii="Times New Roman" w:hAnsi="Times New Roman"/>
          <w:b/>
          <w:sz w:val="24"/>
          <w:szCs w:val="24"/>
          <w:u w:val="single"/>
        </w:rPr>
      </w:pPr>
      <w:r w:rsidRPr="0009788F">
        <w:rPr>
          <w:rFonts w:ascii="Times New Roman" w:hAnsi="Times New Roman"/>
          <w:b/>
          <w:sz w:val="24"/>
          <w:szCs w:val="24"/>
          <w:u w:val="single"/>
        </w:rPr>
        <w:t>ЖКХ</w:t>
      </w:r>
    </w:p>
    <w:p w:rsidR="00901283" w:rsidRPr="0009788F" w:rsidRDefault="00901283" w:rsidP="0009788F">
      <w:pPr>
        <w:spacing w:after="0" w:line="240" w:lineRule="auto"/>
        <w:jc w:val="both"/>
        <w:rPr>
          <w:rFonts w:ascii="Times New Roman" w:hAnsi="Times New Roman"/>
          <w:sz w:val="24"/>
          <w:szCs w:val="24"/>
        </w:rPr>
      </w:pPr>
    </w:p>
    <w:p w:rsidR="005D3D14" w:rsidRPr="0009788F" w:rsidRDefault="005D3D14" w:rsidP="00CC7F9B">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За прошедший период 2015 года  в управление  ЖКХ, транспорта и дорожного хозяйства  поступило  </w:t>
      </w:r>
      <w:r w:rsidRPr="0009788F">
        <w:rPr>
          <w:rFonts w:ascii="Times New Roman" w:hAnsi="Times New Roman"/>
          <w:b/>
          <w:sz w:val="24"/>
          <w:szCs w:val="24"/>
        </w:rPr>
        <w:t>2596</w:t>
      </w:r>
      <w:r w:rsidRPr="0009788F">
        <w:rPr>
          <w:rFonts w:ascii="Times New Roman" w:hAnsi="Times New Roman"/>
          <w:sz w:val="24"/>
          <w:szCs w:val="24"/>
        </w:rPr>
        <w:t xml:space="preserve">  обращений. Вся корреспонденция рассмотрена,  подготовлены  ответы:                                                                 </w:t>
      </w:r>
    </w:p>
    <w:p w:rsidR="005D3D14" w:rsidRPr="0009788F" w:rsidRDefault="005D3D14" w:rsidP="0009788F">
      <w:pPr>
        <w:pStyle w:val="61"/>
        <w:shd w:val="clear" w:color="auto" w:fill="auto"/>
        <w:spacing w:before="0" w:line="240" w:lineRule="auto"/>
        <w:rPr>
          <w:sz w:val="24"/>
          <w:szCs w:val="24"/>
        </w:rPr>
      </w:pPr>
      <w:r w:rsidRPr="0009788F">
        <w:rPr>
          <w:sz w:val="24"/>
          <w:szCs w:val="24"/>
        </w:rPr>
        <w:t xml:space="preserve">-  населению  подготовлено </w:t>
      </w:r>
      <w:r w:rsidRPr="0009788F">
        <w:rPr>
          <w:b/>
          <w:sz w:val="24"/>
          <w:szCs w:val="24"/>
        </w:rPr>
        <w:t xml:space="preserve">1430  </w:t>
      </w:r>
      <w:r w:rsidRPr="0009788F">
        <w:rPr>
          <w:sz w:val="24"/>
          <w:szCs w:val="24"/>
        </w:rPr>
        <w:t xml:space="preserve"> ответов (из них с положительным решением -   574, даны разъяснения - 795 шт., с отказом - 61, в том числе положительно решены 195 обращений, по итогам рассмотрения которых заключены договора социального найма);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юридическим  лицам  подготовлено </w:t>
      </w:r>
      <w:r w:rsidRPr="0009788F">
        <w:rPr>
          <w:rFonts w:ascii="Times New Roman" w:hAnsi="Times New Roman"/>
          <w:b/>
          <w:sz w:val="24"/>
          <w:szCs w:val="24"/>
        </w:rPr>
        <w:t xml:space="preserve">1166 </w:t>
      </w:r>
      <w:r w:rsidRPr="0009788F">
        <w:rPr>
          <w:rFonts w:ascii="Times New Roman" w:hAnsi="Times New Roman"/>
          <w:sz w:val="24"/>
          <w:szCs w:val="24"/>
        </w:rPr>
        <w:t xml:space="preserve"> ответов  (из них на запросы Департаментов – 843, также управление взаимодействует  с Департаментами: по строительству и жилищно-коммунальному хозяйству; по промышленности, транспорту и дорожному хозяйств; по энергетике, энергоэффективности, тарифной политике; по природным ресурсам и экологии; с Главным управлением «Государственная жилищная инспекция Смоленской области»).  </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Управлением подготовлено - </w:t>
      </w:r>
      <w:r w:rsidRPr="0009788F">
        <w:rPr>
          <w:rFonts w:ascii="Times New Roman" w:hAnsi="Times New Roman"/>
          <w:b/>
          <w:sz w:val="24"/>
          <w:szCs w:val="24"/>
        </w:rPr>
        <w:t xml:space="preserve">53 </w:t>
      </w:r>
      <w:r w:rsidRPr="0009788F">
        <w:rPr>
          <w:rFonts w:ascii="Times New Roman" w:hAnsi="Times New Roman"/>
          <w:sz w:val="24"/>
          <w:szCs w:val="24"/>
        </w:rPr>
        <w:t xml:space="preserve"> проекта постановлений и распоряжений необходимых для реализации федеральных, региональных и муниципальных нормативно-правовых актов в сфере жилищно-коммунального  хозяйства, транспорта и дорожного хозяйства на территории МО «Вяземский район» Смоленской области. </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По заявлениям граждан и юридических лиц управление выдает ордера на проведение земляных работ с последующей проверкой  восстановления нарушенного благоустройства. Было выдано  - </w:t>
      </w:r>
      <w:r w:rsidRPr="0009788F">
        <w:rPr>
          <w:rFonts w:ascii="Times New Roman" w:hAnsi="Times New Roman"/>
          <w:b/>
          <w:sz w:val="24"/>
          <w:szCs w:val="24"/>
        </w:rPr>
        <w:t>234</w:t>
      </w:r>
      <w:r w:rsidRPr="0009788F">
        <w:rPr>
          <w:rFonts w:ascii="Times New Roman" w:hAnsi="Times New Roman"/>
          <w:sz w:val="24"/>
          <w:szCs w:val="24"/>
        </w:rPr>
        <w:t xml:space="preserve"> ордера (из них закрыто -185 шт., продлено -28 шт., 21- находится в работе).</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Заместителем Главы Администрации – начальником управления ЖКХ, транспорта и дорожного хозяйства  еженедельно проводится личный прием граждан – обратилось </w:t>
      </w:r>
      <w:r w:rsidRPr="0009788F">
        <w:rPr>
          <w:rFonts w:ascii="Times New Roman" w:hAnsi="Times New Roman"/>
          <w:b/>
          <w:sz w:val="24"/>
          <w:szCs w:val="24"/>
        </w:rPr>
        <w:t xml:space="preserve">166 </w:t>
      </w:r>
      <w:r w:rsidRPr="0009788F">
        <w:rPr>
          <w:rFonts w:ascii="Times New Roman" w:hAnsi="Times New Roman"/>
          <w:sz w:val="24"/>
          <w:szCs w:val="24"/>
        </w:rPr>
        <w:t>человек, каждому посетителю были даны исчерпывающие ответы и разъяснения.  Обращения содержат вопросы улучшения жилищных условий,  переселения из аварийного жилья, благоустройства территорий и ремонта дорог.</w:t>
      </w:r>
    </w:p>
    <w:p w:rsidR="005D3D14" w:rsidRPr="0009788F" w:rsidRDefault="005D3D14" w:rsidP="0009788F">
      <w:pPr>
        <w:spacing w:after="0" w:line="240" w:lineRule="auto"/>
        <w:jc w:val="both"/>
        <w:rPr>
          <w:rFonts w:ascii="Times New Roman" w:hAnsi="Times New Roman"/>
          <w:b/>
          <w:sz w:val="24"/>
          <w:szCs w:val="24"/>
        </w:rPr>
      </w:pPr>
      <w:r w:rsidRPr="0009788F">
        <w:rPr>
          <w:rFonts w:ascii="Times New Roman" w:hAnsi="Times New Roman"/>
          <w:sz w:val="24"/>
          <w:szCs w:val="24"/>
        </w:rPr>
        <w:t xml:space="preserve">    </w:t>
      </w:r>
      <w:r w:rsidRPr="0009788F">
        <w:rPr>
          <w:rFonts w:ascii="Times New Roman" w:hAnsi="Times New Roman"/>
          <w:sz w:val="24"/>
          <w:szCs w:val="24"/>
        </w:rPr>
        <w:tab/>
        <w:t>На протяжении всего года работа управления была направлена на исполнение плановых заданий 7 муниципальных  программ:</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«Содержание автомобильных дорог и инженерных сооружений на них в границах Вяземского городского поселения Вяземского района Смоленской области на 2015-2017 годы»;</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 Обеспечение мероприятий в области жилищного хозяйства на территории Вяземского городского поселения Вяземского района Смоленской области на 2015-2017 годы»;</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«Обеспечение жилыми помещениями детей-сирот, детей, оставшихся без попечения родителей, а также детей под опекой (попечительством), не имеющих закрепленного жилого помещения» на 2015-2017 годы»;</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«Развитие дорожно-транспортного комплекса муниципального образования «Вяземский район» Смоленской области на 2015-2017 годы»;</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«Обеспечение жильем молодых семей на территории муниципального образования «Вяземский район» Смоленской области на 2015-2017 годы»;</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«Благоустройство территории Вяземского городского поселения Вяземского района Смоленской области на 2015-2017 годы»;</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 «Капитальный ремонт общего имущества в многоквартирных домах Вяземского района Смоленской области на 2014-2043 годы». </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            Особое внимание уделяется задолженности предприятий ЖКХ.  Ежемесячно  проводятся заседания комиссии по выработке политики  погашения  и реструктуризации задолженности за ранее потребленные на территории Вяземского района Смоленской области топливно-энергетические ресурсы.  На комиссии с проблемными организациями решаются вопросы по сокращению имеющейся задолженности. Проведено   </w:t>
      </w:r>
      <w:r w:rsidRPr="0009788F">
        <w:rPr>
          <w:rFonts w:ascii="Times New Roman" w:hAnsi="Times New Roman"/>
          <w:b/>
          <w:sz w:val="24"/>
          <w:szCs w:val="24"/>
        </w:rPr>
        <w:t>12 заседаний</w:t>
      </w:r>
      <w:r w:rsidRPr="0009788F">
        <w:rPr>
          <w:rFonts w:ascii="Times New Roman" w:hAnsi="Times New Roman"/>
          <w:sz w:val="24"/>
          <w:szCs w:val="24"/>
        </w:rPr>
        <w:t xml:space="preserve"> комиссии, по результатам которой составлены протоколы, которые были направлены членам комиссии и в Администрацию Смоленской области.</w:t>
      </w:r>
    </w:p>
    <w:p w:rsidR="005D3D14" w:rsidRPr="0009788F" w:rsidRDefault="005D3D14" w:rsidP="0009788F">
      <w:pPr>
        <w:tabs>
          <w:tab w:val="left" w:pos="4287"/>
        </w:tabs>
        <w:spacing w:after="0" w:line="240" w:lineRule="auto"/>
        <w:jc w:val="both"/>
        <w:rPr>
          <w:rFonts w:ascii="Times New Roman" w:hAnsi="Times New Roman"/>
          <w:sz w:val="24"/>
          <w:szCs w:val="24"/>
        </w:rPr>
      </w:pP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         Отопительный период 2014-2015  года прошел без срывов и крупных аварий.</w:t>
      </w:r>
    </w:p>
    <w:p w:rsidR="005D3D14" w:rsidRPr="0009788F" w:rsidRDefault="00CC7F9B" w:rsidP="0009788F">
      <w:pPr>
        <w:tabs>
          <w:tab w:val="left" w:pos="4287"/>
        </w:tabs>
        <w:spacing w:after="0" w:line="240" w:lineRule="auto"/>
        <w:jc w:val="both"/>
        <w:rPr>
          <w:rFonts w:ascii="Times New Roman" w:hAnsi="Times New Roman"/>
          <w:sz w:val="24"/>
          <w:szCs w:val="24"/>
        </w:rPr>
      </w:pPr>
      <w:r>
        <w:rPr>
          <w:rFonts w:ascii="Times New Roman" w:hAnsi="Times New Roman"/>
          <w:sz w:val="24"/>
          <w:szCs w:val="24"/>
        </w:rPr>
        <w:t xml:space="preserve">         </w:t>
      </w:r>
      <w:r w:rsidR="005D3D14" w:rsidRPr="0009788F">
        <w:rPr>
          <w:rFonts w:ascii="Times New Roman" w:hAnsi="Times New Roman"/>
          <w:sz w:val="24"/>
          <w:szCs w:val="24"/>
        </w:rPr>
        <w:t xml:space="preserve">В целях успешного прохождения осенне-зимнего периода  2015-2016 г.г.  разработан план мероприятий по подготовке объектов к работе в зимний период. Было проведено </w:t>
      </w:r>
      <w:r w:rsidR="005D3D14" w:rsidRPr="0009788F">
        <w:rPr>
          <w:rFonts w:ascii="Times New Roman" w:hAnsi="Times New Roman"/>
          <w:b/>
          <w:sz w:val="24"/>
          <w:szCs w:val="24"/>
        </w:rPr>
        <w:t xml:space="preserve"> 5 штабов</w:t>
      </w:r>
      <w:r w:rsidR="005D3D14" w:rsidRPr="0009788F">
        <w:rPr>
          <w:rFonts w:ascii="Times New Roman" w:hAnsi="Times New Roman"/>
          <w:sz w:val="24"/>
          <w:szCs w:val="24"/>
        </w:rPr>
        <w:t xml:space="preserve">  в МО «Вяземский район» Смоленской области по координации действий и подготовке поселений и объектов социальной сферы к работе в ОЗП.  Все учреждения и предприятия жилищно-коммунального комплекса  и учреждения социально-культурной сферы разработали и предоставили в управление планы мероприятий по текущему и капитальному ремонту жилищного фонда,  инженерной инфраструктуры, топливно-энергетического хозяйства населенных пунктов. Важным звеном являлось подготовка жилья.  Предприятиями ЖКХ и учреждениями социальной сферы были  предоставлены документы по готовности  объектов  ЖКХ и инженерной инфраструктуры к работе в зимних условиях. По результатам проверки центральным  управлением  Ростехнадзора  по Смоленской области был получен  </w:t>
      </w:r>
      <w:r w:rsidR="005D3D14" w:rsidRPr="0009788F">
        <w:rPr>
          <w:rFonts w:ascii="Times New Roman" w:hAnsi="Times New Roman"/>
          <w:b/>
          <w:sz w:val="24"/>
          <w:szCs w:val="24"/>
        </w:rPr>
        <w:t>акт готовности Вяземского района</w:t>
      </w:r>
      <w:r w:rsidR="005D3D14" w:rsidRPr="0009788F">
        <w:rPr>
          <w:rFonts w:ascii="Times New Roman" w:hAnsi="Times New Roman"/>
          <w:sz w:val="24"/>
          <w:szCs w:val="24"/>
        </w:rPr>
        <w:t xml:space="preserve"> к работе в осенне-зимний период. С начала отопительного периода </w:t>
      </w:r>
      <w:r w:rsidR="005D3D14" w:rsidRPr="0009788F">
        <w:rPr>
          <w:rFonts w:ascii="Times New Roman" w:hAnsi="Times New Roman"/>
          <w:b/>
          <w:sz w:val="24"/>
          <w:szCs w:val="24"/>
        </w:rPr>
        <w:t>еженедельно</w:t>
      </w:r>
      <w:r w:rsidR="005D3D14" w:rsidRPr="0009788F">
        <w:rPr>
          <w:rFonts w:ascii="Times New Roman" w:hAnsi="Times New Roman"/>
          <w:sz w:val="24"/>
          <w:szCs w:val="24"/>
        </w:rPr>
        <w:t xml:space="preserve"> направляется информация о нарушениях в работе систем жизнеобеспечения населения и социально-значимых объектов в адрес Департамента по строительству и ЖКХ. </w:t>
      </w:r>
    </w:p>
    <w:p w:rsidR="005D3D14" w:rsidRPr="0009788F" w:rsidRDefault="005D3D14" w:rsidP="0009788F">
      <w:pPr>
        <w:tabs>
          <w:tab w:val="left" w:pos="708"/>
          <w:tab w:val="left" w:pos="1416"/>
        </w:tabs>
        <w:spacing w:after="0" w:line="240" w:lineRule="auto"/>
        <w:jc w:val="both"/>
        <w:rPr>
          <w:rFonts w:ascii="Times New Roman" w:hAnsi="Times New Roman"/>
          <w:sz w:val="24"/>
          <w:szCs w:val="24"/>
        </w:rPr>
      </w:pPr>
      <w:r w:rsidRPr="0009788F">
        <w:rPr>
          <w:rFonts w:ascii="Times New Roman" w:hAnsi="Times New Roman"/>
          <w:sz w:val="24"/>
          <w:szCs w:val="24"/>
        </w:rPr>
        <w:t xml:space="preserve">              </w:t>
      </w:r>
    </w:p>
    <w:p w:rsidR="005D3D14" w:rsidRPr="0009788F" w:rsidRDefault="005D3D14" w:rsidP="0009788F">
      <w:pPr>
        <w:tabs>
          <w:tab w:val="left" w:pos="708"/>
          <w:tab w:val="left" w:pos="1416"/>
        </w:tabs>
        <w:spacing w:after="0" w:line="240" w:lineRule="auto"/>
        <w:jc w:val="both"/>
        <w:rPr>
          <w:rFonts w:ascii="Times New Roman" w:hAnsi="Times New Roman"/>
          <w:sz w:val="24"/>
          <w:szCs w:val="24"/>
        </w:rPr>
      </w:pPr>
      <w:r w:rsidRPr="0009788F">
        <w:rPr>
          <w:rFonts w:ascii="Times New Roman" w:hAnsi="Times New Roman"/>
          <w:sz w:val="24"/>
          <w:szCs w:val="24"/>
        </w:rPr>
        <w:tab/>
        <w:t xml:space="preserve">Управлением проводились проверки по правилам благоустройства территории города Вязьма, было выдано  </w:t>
      </w:r>
      <w:r w:rsidRPr="0009788F">
        <w:rPr>
          <w:rFonts w:ascii="Times New Roman" w:hAnsi="Times New Roman"/>
          <w:b/>
          <w:sz w:val="24"/>
          <w:szCs w:val="24"/>
        </w:rPr>
        <w:t>60 предписаний</w:t>
      </w:r>
      <w:r w:rsidRPr="0009788F">
        <w:rPr>
          <w:rFonts w:ascii="Times New Roman" w:hAnsi="Times New Roman"/>
          <w:sz w:val="24"/>
          <w:szCs w:val="24"/>
        </w:rPr>
        <w:t xml:space="preserve">  жителям по ст.2.15.13 и 5.1 (хранение на газонах, тротуарах  около жилых домов строительных материалов, дров, угля, бытовых отходов и  ведение  земляных работ  без ордера на земляные работы.) По итогам этих проверок  составлено </w:t>
      </w:r>
      <w:r w:rsidRPr="0009788F">
        <w:rPr>
          <w:rFonts w:ascii="Times New Roman" w:hAnsi="Times New Roman"/>
          <w:b/>
          <w:sz w:val="24"/>
          <w:szCs w:val="24"/>
        </w:rPr>
        <w:t>29 протоколов</w:t>
      </w:r>
      <w:r w:rsidRPr="0009788F">
        <w:rPr>
          <w:rFonts w:ascii="Times New Roman" w:hAnsi="Times New Roman"/>
          <w:sz w:val="24"/>
          <w:szCs w:val="24"/>
        </w:rPr>
        <w:t xml:space="preserve"> об административном правонарушении из них:</w:t>
      </w:r>
      <w:r w:rsidRPr="0009788F">
        <w:rPr>
          <w:rFonts w:ascii="Times New Roman" w:hAnsi="Times New Roman"/>
          <w:sz w:val="24"/>
          <w:szCs w:val="24"/>
        </w:rPr>
        <w:tab/>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-наложен штраф на  - </w:t>
      </w:r>
      <w:r w:rsidRPr="0009788F">
        <w:rPr>
          <w:rFonts w:ascii="Times New Roman" w:hAnsi="Times New Roman"/>
          <w:b/>
          <w:sz w:val="24"/>
          <w:szCs w:val="24"/>
        </w:rPr>
        <w:t xml:space="preserve">15 </w:t>
      </w:r>
      <w:r w:rsidRPr="0009788F">
        <w:rPr>
          <w:rFonts w:ascii="Times New Roman" w:hAnsi="Times New Roman"/>
          <w:sz w:val="24"/>
          <w:szCs w:val="24"/>
        </w:rPr>
        <w:t xml:space="preserve">нарушителей на сумму </w:t>
      </w:r>
      <w:r w:rsidRPr="0009788F">
        <w:rPr>
          <w:rFonts w:ascii="Times New Roman" w:hAnsi="Times New Roman"/>
          <w:b/>
          <w:sz w:val="24"/>
          <w:szCs w:val="24"/>
        </w:rPr>
        <w:t xml:space="preserve">181 </w:t>
      </w:r>
      <w:r w:rsidRPr="0009788F">
        <w:rPr>
          <w:rFonts w:ascii="Times New Roman" w:hAnsi="Times New Roman"/>
          <w:sz w:val="24"/>
          <w:szCs w:val="24"/>
        </w:rPr>
        <w:t>тыс. руб.</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-прекращено дело  –  по </w:t>
      </w:r>
      <w:r w:rsidRPr="0009788F">
        <w:rPr>
          <w:rFonts w:ascii="Times New Roman" w:hAnsi="Times New Roman"/>
          <w:b/>
          <w:sz w:val="24"/>
          <w:szCs w:val="24"/>
        </w:rPr>
        <w:t>13</w:t>
      </w:r>
      <w:r w:rsidRPr="0009788F">
        <w:rPr>
          <w:rFonts w:ascii="Times New Roman" w:hAnsi="Times New Roman"/>
          <w:sz w:val="24"/>
          <w:szCs w:val="24"/>
        </w:rPr>
        <w:t xml:space="preserve"> нарушителям;</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-опротестовано в суде  </w:t>
      </w:r>
      <w:r w:rsidRPr="0009788F">
        <w:rPr>
          <w:rFonts w:ascii="Times New Roman" w:hAnsi="Times New Roman"/>
          <w:b/>
          <w:sz w:val="24"/>
          <w:szCs w:val="24"/>
        </w:rPr>
        <w:t>-  1</w:t>
      </w:r>
      <w:r w:rsidRPr="0009788F">
        <w:rPr>
          <w:rFonts w:ascii="Times New Roman" w:hAnsi="Times New Roman"/>
          <w:sz w:val="24"/>
          <w:szCs w:val="24"/>
        </w:rPr>
        <w:t xml:space="preserve"> дело.</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В целях разъяснения населению основных положений нового жилищного законодательства, выбора способа управления МКД и управляющей организации, представителем   управления  было принято участие в  </w:t>
      </w:r>
      <w:r w:rsidRPr="0009788F">
        <w:rPr>
          <w:rFonts w:ascii="Times New Roman" w:hAnsi="Times New Roman"/>
          <w:b/>
          <w:sz w:val="24"/>
          <w:szCs w:val="24"/>
        </w:rPr>
        <w:t>96</w:t>
      </w:r>
      <w:r w:rsidRPr="0009788F">
        <w:rPr>
          <w:rFonts w:ascii="Times New Roman" w:hAnsi="Times New Roman"/>
          <w:sz w:val="24"/>
          <w:szCs w:val="24"/>
        </w:rPr>
        <w:t xml:space="preserve"> собраниях, из них организовано  -  </w:t>
      </w:r>
      <w:r w:rsidRPr="0009788F">
        <w:rPr>
          <w:rFonts w:ascii="Times New Roman" w:hAnsi="Times New Roman"/>
          <w:b/>
          <w:sz w:val="24"/>
          <w:szCs w:val="24"/>
        </w:rPr>
        <w:t>15</w:t>
      </w:r>
      <w:r w:rsidRPr="0009788F">
        <w:rPr>
          <w:rFonts w:ascii="Times New Roman" w:hAnsi="Times New Roman"/>
          <w:sz w:val="24"/>
          <w:szCs w:val="24"/>
        </w:rPr>
        <w:t xml:space="preserve"> собраний.</w:t>
      </w:r>
    </w:p>
    <w:p w:rsidR="005D3D14" w:rsidRPr="0009788F" w:rsidRDefault="005D3D14" w:rsidP="0009788F">
      <w:pPr>
        <w:pStyle w:val="61"/>
        <w:shd w:val="clear" w:color="auto" w:fill="auto"/>
        <w:spacing w:before="0" w:line="240" w:lineRule="auto"/>
        <w:ind w:firstLine="850"/>
        <w:rPr>
          <w:sz w:val="24"/>
          <w:szCs w:val="24"/>
        </w:rPr>
      </w:pPr>
      <w:r w:rsidRPr="0009788F">
        <w:rPr>
          <w:sz w:val="24"/>
          <w:szCs w:val="24"/>
        </w:rPr>
        <w:t>Управлением ЖКХ постоянно проводится оказание консультативно-методической помощи организациям в сфере управления многоквартирными домами. Ведется информационно</w:t>
      </w:r>
      <w:r w:rsidRPr="0009788F">
        <w:rPr>
          <w:sz w:val="24"/>
          <w:szCs w:val="24"/>
        </w:rPr>
        <w:softHyphen/>
        <w:t>-методическая работа с собственниками по вопросам жилищного законодательства, а также по вопросам проведения капитального ремонта общего имущества многоквартирных жилых домов.</w:t>
      </w:r>
    </w:p>
    <w:p w:rsidR="005D3D14" w:rsidRPr="0009788F" w:rsidRDefault="005D3D14" w:rsidP="0009788F">
      <w:pPr>
        <w:spacing w:after="0" w:line="240" w:lineRule="auto"/>
        <w:ind w:firstLine="142"/>
        <w:jc w:val="both"/>
        <w:rPr>
          <w:rFonts w:ascii="Times New Roman" w:hAnsi="Times New Roman"/>
          <w:sz w:val="24"/>
          <w:szCs w:val="24"/>
        </w:rPr>
      </w:pPr>
      <w:r w:rsidRPr="0009788F">
        <w:rPr>
          <w:rFonts w:ascii="Times New Roman" w:hAnsi="Times New Roman"/>
          <w:sz w:val="24"/>
          <w:szCs w:val="24"/>
        </w:rPr>
        <w:t xml:space="preserve">           Сотрудниками управления организовано  проведение проверок  с выездом на место по заявлениям  граждан по вопросам ЖКХ, в том числе совместные с представителем Государственной  жилищной  инспекции по Смоленской области</w:t>
      </w:r>
      <w:r w:rsidRPr="0009788F">
        <w:rPr>
          <w:rFonts w:ascii="Times New Roman" w:hAnsi="Times New Roman"/>
          <w:b/>
          <w:sz w:val="24"/>
          <w:szCs w:val="24"/>
        </w:rPr>
        <w:t>– 412</w:t>
      </w:r>
      <w:r w:rsidRPr="0009788F">
        <w:rPr>
          <w:rFonts w:ascii="Times New Roman" w:hAnsi="Times New Roman"/>
          <w:sz w:val="24"/>
          <w:szCs w:val="24"/>
        </w:rPr>
        <w:t xml:space="preserve">  проверок.</w:t>
      </w:r>
    </w:p>
    <w:p w:rsidR="005D3D14" w:rsidRPr="0009788F" w:rsidRDefault="005D3D14" w:rsidP="0009788F">
      <w:pPr>
        <w:pStyle w:val="61"/>
        <w:shd w:val="clear" w:color="auto" w:fill="auto"/>
        <w:spacing w:before="0" w:line="240" w:lineRule="auto"/>
        <w:ind w:firstLine="850"/>
        <w:rPr>
          <w:sz w:val="24"/>
          <w:szCs w:val="24"/>
        </w:rPr>
      </w:pPr>
      <w:r w:rsidRPr="0009788F">
        <w:rPr>
          <w:sz w:val="24"/>
          <w:szCs w:val="24"/>
        </w:rPr>
        <w:t xml:space="preserve">Управлением было подготовлено и организовано </w:t>
      </w:r>
      <w:r w:rsidRPr="0009788F">
        <w:rPr>
          <w:b/>
          <w:sz w:val="24"/>
          <w:szCs w:val="24"/>
        </w:rPr>
        <w:t>4 совещания</w:t>
      </w:r>
      <w:r w:rsidRPr="0009788F">
        <w:rPr>
          <w:sz w:val="24"/>
          <w:szCs w:val="24"/>
        </w:rPr>
        <w:t xml:space="preserve">    Главы Администрации МО «Вяземский район» Смоленской области с председателями уличных комитетов города.</w:t>
      </w:r>
    </w:p>
    <w:p w:rsidR="005D3D14" w:rsidRPr="0009788F" w:rsidRDefault="005D3D14" w:rsidP="0009788F">
      <w:pPr>
        <w:pStyle w:val="61"/>
        <w:shd w:val="clear" w:color="auto" w:fill="auto"/>
        <w:spacing w:before="0" w:line="240" w:lineRule="auto"/>
        <w:ind w:firstLine="850"/>
        <w:rPr>
          <w:sz w:val="24"/>
          <w:szCs w:val="24"/>
        </w:rPr>
      </w:pPr>
      <w:r w:rsidRPr="0009788F">
        <w:rPr>
          <w:sz w:val="24"/>
          <w:szCs w:val="24"/>
        </w:rPr>
        <w:t xml:space="preserve">Проводится консультирование и взаимодействие с председателем уличных комитетов по вопросам местного значения, с выездом на места нарушений правил благоустройства  по частному сектору  – </w:t>
      </w:r>
      <w:r w:rsidRPr="0009788F">
        <w:rPr>
          <w:b/>
          <w:sz w:val="24"/>
          <w:szCs w:val="24"/>
        </w:rPr>
        <w:t>19</w:t>
      </w:r>
      <w:r w:rsidRPr="0009788F">
        <w:rPr>
          <w:sz w:val="24"/>
          <w:szCs w:val="24"/>
        </w:rPr>
        <w:t xml:space="preserve"> выездов.</w:t>
      </w:r>
    </w:p>
    <w:p w:rsidR="005D3D14" w:rsidRPr="0009788F" w:rsidRDefault="005D3D14" w:rsidP="0009788F">
      <w:pPr>
        <w:spacing w:after="0" w:line="240" w:lineRule="auto"/>
        <w:ind w:firstLine="850"/>
        <w:jc w:val="both"/>
        <w:rPr>
          <w:rFonts w:ascii="Times New Roman" w:hAnsi="Times New Roman"/>
          <w:color w:val="0D0D0D"/>
          <w:sz w:val="24"/>
          <w:szCs w:val="24"/>
        </w:rPr>
      </w:pPr>
    </w:p>
    <w:p w:rsidR="005D3D14" w:rsidRPr="00CC7F9B" w:rsidRDefault="005D3D14" w:rsidP="00CC7F9B">
      <w:pPr>
        <w:spacing w:after="0" w:line="240" w:lineRule="auto"/>
        <w:ind w:firstLine="850"/>
        <w:rPr>
          <w:rFonts w:ascii="Times New Roman" w:hAnsi="Times New Roman"/>
          <w:b/>
          <w:color w:val="0D0D0D"/>
          <w:sz w:val="24"/>
          <w:szCs w:val="24"/>
        </w:rPr>
      </w:pPr>
      <w:r w:rsidRPr="00CC7F9B">
        <w:rPr>
          <w:rFonts w:ascii="Times New Roman" w:hAnsi="Times New Roman"/>
          <w:b/>
          <w:color w:val="0D0D0D"/>
          <w:sz w:val="24"/>
          <w:szCs w:val="24"/>
        </w:rPr>
        <w:t>Жилищные вопросы</w:t>
      </w:r>
    </w:p>
    <w:p w:rsidR="005D3D14" w:rsidRPr="0009788F" w:rsidRDefault="005D3D14" w:rsidP="0009788F">
      <w:pPr>
        <w:spacing w:after="0" w:line="240" w:lineRule="auto"/>
        <w:ind w:firstLine="850"/>
        <w:jc w:val="center"/>
        <w:rPr>
          <w:rFonts w:ascii="Times New Roman" w:hAnsi="Times New Roman"/>
          <w:b/>
          <w:color w:val="0D0D0D"/>
          <w:sz w:val="24"/>
          <w:szCs w:val="24"/>
          <w:u w:val="single"/>
        </w:rPr>
      </w:pPr>
    </w:p>
    <w:p w:rsidR="005D3D14" w:rsidRPr="0009788F" w:rsidRDefault="005D3D14" w:rsidP="0009788F">
      <w:pPr>
        <w:spacing w:after="0" w:line="240" w:lineRule="auto"/>
        <w:ind w:firstLine="850"/>
        <w:jc w:val="both"/>
        <w:rPr>
          <w:rFonts w:ascii="Times New Roman" w:hAnsi="Times New Roman"/>
          <w:color w:val="0D0D0D"/>
          <w:sz w:val="24"/>
          <w:szCs w:val="24"/>
        </w:rPr>
      </w:pPr>
      <w:r w:rsidRPr="0009788F">
        <w:rPr>
          <w:rFonts w:ascii="Times New Roman" w:hAnsi="Times New Roman"/>
          <w:color w:val="0D0D0D"/>
          <w:sz w:val="24"/>
          <w:szCs w:val="24"/>
        </w:rPr>
        <w:t xml:space="preserve">С января 2015 года  выдано </w:t>
      </w:r>
      <w:r w:rsidRPr="0009788F">
        <w:rPr>
          <w:rFonts w:ascii="Times New Roman" w:hAnsi="Times New Roman"/>
          <w:b/>
          <w:color w:val="0D0D0D"/>
          <w:sz w:val="24"/>
          <w:szCs w:val="24"/>
        </w:rPr>
        <w:t>12 свидетельств молодым семьям</w:t>
      </w:r>
      <w:r w:rsidRPr="0009788F">
        <w:rPr>
          <w:rFonts w:ascii="Times New Roman" w:hAnsi="Times New Roman"/>
          <w:color w:val="0D0D0D"/>
          <w:sz w:val="24"/>
          <w:szCs w:val="24"/>
        </w:rPr>
        <w:t xml:space="preserve"> о праве на получение социальной  выплаты  на приобретение жилого помещения или строительство индивидуального жилого дома. В настоящее время в списке молодых семей числится </w:t>
      </w:r>
      <w:r w:rsidRPr="0009788F">
        <w:rPr>
          <w:rFonts w:ascii="Times New Roman" w:hAnsi="Times New Roman"/>
          <w:b/>
          <w:color w:val="0D0D0D"/>
          <w:sz w:val="24"/>
          <w:szCs w:val="24"/>
        </w:rPr>
        <w:t>156</w:t>
      </w:r>
      <w:r w:rsidRPr="0009788F">
        <w:rPr>
          <w:rFonts w:ascii="Times New Roman" w:hAnsi="Times New Roman"/>
          <w:color w:val="0D0D0D"/>
          <w:sz w:val="24"/>
          <w:szCs w:val="24"/>
        </w:rPr>
        <w:t xml:space="preserve"> семей. Количество молодых семей, желающих стать участниками областной государственной программы «Социальная поддержка граждан, проживающих на территории Смоленской области» на 2014-2020 годы постоянно увеличивается.</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При Администрации действует Межведомственная комиссия по оценке жилых помещений муниципального жилищного фонда, которая проводит обследования и выносит заключения о пригодности (непригодности)  жилых помещений и признании их аварийными. За отчетный период осуществлено </w:t>
      </w:r>
      <w:r w:rsidRPr="0009788F">
        <w:rPr>
          <w:rFonts w:ascii="Times New Roman" w:hAnsi="Times New Roman"/>
          <w:b/>
          <w:sz w:val="24"/>
          <w:szCs w:val="24"/>
        </w:rPr>
        <w:t>8 выездов</w:t>
      </w:r>
      <w:r w:rsidRPr="0009788F">
        <w:rPr>
          <w:rFonts w:ascii="Times New Roman" w:hAnsi="Times New Roman"/>
          <w:sz w:val="24"/>
          <w:szCs w:val="24"/>
        </w:rPr>
        <w:t xml:space="preserve"> с составлением актов обследования и подготовлено 6 заключений о признании жилых помещений непригодными для проживания, 2 заключения о  соответствии установленным требованиям, предъявляемым к жилому помещению, и признании его пригодным для проживания.  </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Приобретено </w:t>
      </w:r>
      <w:r w:rsidRPr="0009788F">
        <w:rPr>
          <w:rFonts w:ascii="Times New Roman" w:hAnsi="Times New Roman"/>
          <w:b/>
          <w:sz w:val="24"/>
          <w:szCs w:val="24"/>
        </w:rPr>
        <w:t>11  квартир</w:t>
      </w:r>
      <w:r w:rsidRPr="0009788F">
        <w:rPr>
          <w:rFonts w:ascii="Times New Roman" w:hAnsi="Times New Roman"/>
          <w:sz w:val="24"/>
          <w:szCs w:val="24"/>
        </w:rPr>
        <w:t xml:space="preserve">  для детей-сирот, которые распределены  им в соответствии с установленной очередностью. Все квартиры  отнесены к специализированному жилищному фонду Вяземского городского поселения  по которым заключены  договора найма.</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Рассмотрено </w:t>
      </w:r>
      <w:r w:rsidRPr="0009788F">
        <w:rPr>
          <w:rFonts w:ascii="Times New Roman" w:hAnsi="Times New Roman"/>
          <w:b/>
          <w:sz w:val="24"/>
          <w:szCs w:val="24"/>
        </w:rPr>
        <w:t>17 материалов</w:t>
      </w:r>
      <w:r w:rsidRPr="0009788F">
        <w:rPr>
          <w:rFonts w:ascii="Times New Roman" w:hAnsi="Times New Roman"/>
          <w:sz w:val="24"/>
          <w:szCs w:val="24"/>
        </w:rPr>
        <w:t xml:space="preserve">  о включении детей-сирот и лиц, относящихся к категории детей-сирот, в список  детей-сирот, подлежащих обеспечению жилыми помещениями, по которым  14 человек включены в указанные списки и по 3 было отказано  в связи с  превышением заявителя   23-летнего возраста и утратой  право на включение в такой список.          </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В целях ликвидации аварийного жилищного фонда проведено расселение </w:t>
      </w:r>
      <w:r w:rsidRPr="0009788F">
        <w:rPr>
          <w:rFonts w:ascii="Times New Roman" w:hAnsi="Times New Roman"/>
          <w:b/>
          <w:sz w:val="24"/>
          <w:szCs w:val="24"/>
        </w:rPr>
        <w:t xml:space="preserve">21 </w:t>
      </w:r>
      <w:r w:rsidRPr="0009788F">
        <w:rPr>
          <w:rFonts w:ascii="Times New Roman" w:hAnsi="Times New Roman"/>
          <w:sz w:val="24"/>
          <w:szCs w:val="24"/>
        </w:rPr>
        <w:t xml:space="preserve">авариного многоквартирного дома, в которых насчитывалось 101 жилое помещение, предоставлены квартиры 251 жителю г. Вязьма. В ходе проведения этой работы подготовлены 33 муниципальных контрактов на приобретение и долевое строительство жилых помещений и 101 договор купли-продажи, на основании которых с гражданами заключены договора мены и договора социального найма.     </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 xml:space="preserve">Рассмотрено </w:t>
      </w:r>
      <w:r w:rsidRPr="0009788F">
        <w:rPr>
          <w:rFonts w:ascii="Times New Roman" w:hAnsi="Times New Roman"/>
          <w:b/>
          <w:sz w:val="24"/>
          <w:szCs w:val="24"/>
        </w:rPr>
        <w:t>25 материалов</w:t>
      </w:r>
      <w:r w:rsidRPr="0009788F">
        <w:rPr>
          <w:rFonts w:ascii="Times New Roman" w:hAnsi="Times New Roman"/>
          <w:sz w:val="24"/>
          <w:szCs w:val="24"/>
        </w:rPr>
        <w:t xml:space="preserve"> о постановке на учет нуждающихся в улучшении  жилищных условий и признании граждан малоимущими, из которых  2 признаны малоимущими, по 2 вынесен отказ в признании малоимущими и  21 семья поставлена  на учет нуждающихся по различным основаниям, из них: 4 – вдовы ветеранов ВОВ, 2 – малоимущие,  15 – молодые семьи.  </w:t>
      </w:r>
    </w:p>
    <w:p w:rsidR="005D3D14" w:rsidRPr="0009788F" w:rsidRDefault="005D3D14" w:rsidP="0009788F">
      <w:pPr>
        <w:spacing w:after="0" w:line="240" w:lineRule="auto"/>
        <w:ind w:firstLine="850"/>
        <w:jc w:val="both"/>
        <w:rPr>
          <w:rFonts w:ascii="Times New Roman" w:hAnsi="Times New Roman"/>
          <w:color w:val="0D0D0D"/>
          <w:sz w:val="24"/>
          <w:szCs w:val="24"/>
        </w:rPr>
      </w:pPr>
      <w:r w:rsidRPr="0009788F">
        <w:rPr>
          <w:rFonts w:ascii="Times New Roman" w:hAnsi="Times New Roman"/>
          <w:sz w:val="24"/>
          <w:szCs w:val="24"/>
        </w:rPr>
        <w:t xml:space="preserve">Произведена  выдача  </w:t>
      </w:r>
      <w:r w:rsidRPr="0009788F">
        <w:rPr>
          <w:rFonts w:ascii="Times New Roman" w:hAnsi="Times New Roman"/>
          <w:b/>
          <w:sz w:val="24"/>
          <w:szCs w:val="24"/>
        </w:rPr>
        <w:t>3 сертификатов</w:t>
      </w:r>
      <w:r w:rsidRPr="0009788F">
        <w:rPr>
          <w:rFonts w:ascii="Times New Roman" w:hAnsi="Times New Roman"/>
          <w:sz w:val="24"/>
          <w:szCs w:val="24"/>
        </w:rPr>
        <w:t xml:space="preserve">  на приобретение жилых помещений за счет средств федерального бюджета: семье инвалида,  семье ветерана боевых действий  и  гражданам, имеющих статус вынужденных переселенцев.     </w:t>
      </w:r>
    </w:p>
    <w:p w:rsidR="005D3D14" w:rsidRPr="0009788F" w:rsidRDefault="005D3D14" w:rsidP="0009788F">
      <w:pPr>
        <w:spacing w:after="0" w:line="240" w:lineRule="auto"/>
        <w:jc w:val="both"/>
        <w:rPr>
          <w:rFonts w:ascii="Times New Roman" w:hAnsi="Times New Roman"/>
          <w:color w:val="0D0D0D"/>
          <w:sz w:val="24"/>
          <w:szCs w:val="24"/>
        </w:rPr>
      </w:pPr>
    </w:p>
    <w:p w:rsidR="005D3D14" w:rsidRPr="00CC7F9B" w:rsidRDefault="00CC7F9B" w:rsidP="00CC7F9B">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Дорожное хозяйство</w:t>
      </w:r>
    </w:p>
    <w:p w:rsidR="005D3D14" w:rsidRPr="0009788F" w:rsidRDefault="005D3D14" w:rsidP="0009788F">
      <w:pPr>
        <w:spacing w:after="0" w:line="240" w:lineRule="auto"/>
        <w:jc w:val="center"/>
        <w:rPr>
          <w:rFonts w:ascii="Times New Roman" w:hAnsi="Times New Roman"/>
          <w:b/>
          <w:bCs/>
          <w:color w:val="000000"/>
          <w:sz w:val="24"/>
          <w:szCs w:val="24"/>
          <w:u w:val="single"/>
        </w:rPr>
      </w:pPr>
    </w:p>
    <w:p w:rsidR="005D3D14" w:rsidRPr="0009788F" w:rsidRDefault="005D3D14" w:rsidP="0009788F">
      <w:pPr>
        <w:spacing w:after="0" w:line="240" w:lineRule="auto"/>
        <w:ind w:firstLine="850"/>
        <w:rPr>
          <w:rFonts w:ascii="Times New Roman" w:hAnsi="Times New Roman"/>
          <w:sz w:val="24"/>
          <w:szCs w:val="24"/>
        </w:rPr>
      </w:pPr>
      <w:r w:rsidRPr="0009788F">
        <w:rPr>
          <w:rFonts w:ascii="Times New Roman" w:hAnsi="Times New Roman"/>
          <w:sz w:val="24"/>
          <w:szCs w:val="24"/>
        </w:rPr>
        <w:t>В текущем году выполнены следующие работы по программам:</w:t>
      </w:r>
    </w:p>
    <w:p w:rsidR="005D3D14" w:rsidRPr="0009788F" w:rsidRDefault="005D3D14" w:rsidP="0009788F">
      <w:pPr>
        <w:widowControl w:val="0"/>
        <w:autoSpaceDE w:val="0"/>
        <w:autoSpaceDN w:val="0"/>
        <w:adjustRightInd w:val="0"/>
        <w:spacing w:after="0" w:line="240" w:lineRule="auto"/>
        <w:rPr>
          <w:rFonts w:ascii="Times New Roman" w:hAnsi="Times New Roman"/>
          <w:sz w:val="24"/>
          <w:szCs w:val="24"/>
        </w:rPr>
      </w:pPr>
      <w:r w:rsidRPr="0009788F">
        <w:rPr>
          <w:rFonts w:ascii="Times New Roman" w:hAnsi="Times New Roman"/>
          <w:sz w:val="24"/>
          <w:szCs w:val="24"/>
        </w:rPr>
        <w:t>«Развитие дорожно-транспортного комплекса муниципального образования «Вяземский район» Смоленской области на 2015-2017 годы».</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на сумму – </w:t>
      </w:r>
      <w:r w:rsidRPr="0009788F">
        <w:rPr>
          <w:rFonts w:ascii="Times New Roman" w:hAnsi="Times New Roman"/>
          <w:b/>
          <w:sz w:val="24"/>
          <w:szCs w:val="24"/>
        </w:rPr>
        <w:t>6 923 660,00 руб.</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u w:val="single"/>
        </w:rPr>
        <w:t>Подпрограмма 1</w:t>
      </w:r>
      <w:r w:rsidRPr="0009788F">
        <w:rPr>
          <w:rFonts w:ascii="Times New Roman" w:hAnsi="Times New Roman"/>
          <w:sz w:val="24"/>
          <w:szCs w:val="24"/>
        </w:rPr>
        <w:t xml:space="preserve"> - «Создание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 «Вяземский район»  Смоленской области на 2015-2017 годы»  на сумму 4060600,00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(Обеспечение транспортного обслуживания населения автомобильным транспортом  в  пригородном сообщении на территории Вяземского района Смоленской области) </w:t>
      </w: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u w:val="single"/>
        </w:rPr>
        <w:t>Подпрограмма  2</w:t>
      </w:r>
      <w:r w:rsidRPr="0009788F">
        <w:rPr>
          <w:rFonts w:ascii="Times New Roman" w:hAnsi="Times New Roman"/>
          <w:sz w:val="24"/>
          <w:szCs w:val="24"/>
        </w:rPr>
        <w:t xml:space="preserve"> - « Ремонт и содержание дорожной сети на территории муниципального образования  муниципального образования Вяземский район» Смоленской области на 2015 – 2017 годы»  на сумму  2 863 060,00  руб.</w:t>
      </w:r>
    </w:p>
    <w:p w:rsidR="005D3D14" w:rsidRPr="0009788F" w:rsidRDefault="005D3D14" w:rsidP="0009788F">
      <w:pPr>
        <w:widowControl w:val="0"/>
        <w:autoSpaceDE w:val="0"/>
        <w:autoSpaceDN w:val="0"/>
        <w:adjustRightInd w:val="0"/>
        <w:spacing w:after="0" w:line="240" w:lineRule="auto"/>
        <w:rPr>
          <w:rFonts w:ascii="Times New Roman" w:hAnsi="Times New Roman"/>
          <w:sz w:val="24"/>
          <w:szCs w:val="24"/>
        </w:rPr>
      </w:pPr>
      <w:r w:rsidRPr="0009788F">
        <w:rPr>
          <w:rFonts w:ascii="Times New Roman" w:hAnsi="Times New Roman"/>
          <w:sz w:val="24"/>
          <w:szCs w:val="24"/>
        </w:rPr>
        <w:t>Работы по расчистке дорог от снега – 699 560,00 руб.</w:t>
      </w:r>
    </w:p>
    <w:p w:rsidR="005D3D14" w:rsidRPr="0009788F" w:rsidRDefault="005D3D14" w:rsidP="0009788F">
      <w:pPr>
        <w:widowControl w:val="0"/>
        <w:autoSpaceDE w:val="0"/>
        <w:autoSpaceDN w:val="0"/>
        <w:adjustRightInd w:val="0"/>
        <w:spacing w:after="0" w:line="240" w:lineRule="auto"/>
        <w:rPr>
          <w:rFonts w:ascii="Times New Roman" w:hAnsi="Times New Roman"/>
          <w:sz w:val="24"/>
          <w:szCs w:val="24"/>
        </w:rPr>
      </w:pPr>
      <w:r w:rsidRPr="0009788F">
        <w:rPr>
          <w:rFonts w:ascii="Times New Roman" w:hAnsi="Times New Roman"/>
          <w:sz w:val="24"/>
          <w:szCs w:val="24"/>
        </w:rPr>
        <w:t>Содержание дорожной сети – 519 600,00 руб.</w:t>
      </w:r>
    </w:p>
    <w:p w:rsidR="005D3D14" w:rsidRPr="0009788F" w:rsidRDefault="005D3D14" w:rsidP="0009788F">
      <w:pPr>
        <w:widowControl w:val="0"/>
        <w:autoSpaceDE w:val="0"/>
        <w:autoSpaceDN w:val="0"/>
        <w:adjustRightInd w:val="0"/>
        <w:spacing w:after="0" w:line="240" w:lineRule="auto"/>
        <w:rPr>
          <w:rFonts w:ascii="Times New Roman" w:hAnsi="Times New Roman"/>
          <w:sz w:val="24"/>
          <w:szCs w:val="24"/>
        </w:rPr>
      </w:pPr>
      <w:r w:rsidRPr="0009788F">
        <w:rPr>
          <w:rFonts w:ascii="Times New Roman" w:hAnsi="Times New Roman"/>
          <w:sz w:val="24"/>
          <w:szCs w:val="24"/>
        </w:rPr>
        <w:t>Текущий ремонт дорог – 1 023 700,00 руб.</w:t>
      </w:r>
    </w:p>
    <w:p w:rsidR="005D3D14" w:rsidRPr="0009788F" w:rsidRDefault="005D3D14" w:rsidP="0009788F">
      <w:pPr>
        <w:widowControl w:val="0"/>
        <w:autoSpaceDE w:val="0"/>
        <w:autoSpaceDN w:val="0"/>
        <w:adjustRightInd w:val="0"/>
        <w:spacing w:after="0" w:line="240" w:lineRule="auto"/>
        <w:rPr>
          <w:rFonts w:ascii="Times New Roman" w:hAnsi="Times New Roman"/>
          <w:sz w:val="24"/>
          <w:szCs w:val="24"/>
        </w:rPr>
      </w:pPr>
      <w:r w:rsidRPr="0009788F">
        <w:rPr>
          <w:rFonts w:ascii="Times New Roman" w:hAnsi="Times New Roman"/>
          <w:sz w:val="24"/>
          <w:szCs w:val="24"/>
        </w:rPr>
        <w:t>Ремонт мостов и трубопереездов - 620 200,00 руб.</w:t>
      </w:r>
    </w:p>
    <w:p w:rsidR="005D3D14" w:rsidRPr="0009788F" w:rsidRDefault="005D3D14" w:rsidP="0009788F">
      <w:pPr>
        <w:widowControl w:val="0"/>
        <w:autoSpaceDE w:val="0"/>
        <w:autoSpaceDN w:val="0"/>
        <w:adjustRightInd w:val="0"/>
        <w:spacing w:after="0" w:line="240" w:lineRule="auto"/>
        <w:rPr>
          <w:rFonts w:ascii="Times New Roman" w:hAnsi="Times New Roman"/>
          <w:sz w:val="24"/>
          <w:szCs w:val="24"/>
        </w:rPr>
      </w:pP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rPr>
        <w:t xml:space="preserve"> «Содержание автомобильных дорог и инженерных сооружений на них в границах Вяземского городского поселения Вяземского района Смоленской области на 2015-2017 годы»  </w:t>
      </w:r>
      <w:r w:rsidRPr="0009788F">
        <w:rPr>
          <w:rFonts w:ascii="Times New Roman" w:hAnsi="Times New Roman"/>
          <w:b/>
          <w:sz w:val="24"/>
          <w:szCs w:val="24"/>
        </w:rPr>
        <w:t>-  84 175 907,00 руб.</w:t>
      </w: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u w:val="single"/>
        </w:rPr>
        <w:t xml:space="preserve">Подпрограмма 1  </w:t>
      </w:r>
      <w:r w:rsidRPr="0009788F">
        <w:rPr>
          <w:rFonts w:ascii="Times New Roman" w:hAnsi="Times New Roman"/>
          <w:sz w:val="24"/>
          <w:szCs w:val="24"/>
        </w:rPr>
        <w:t>«</w:t>
      </w:r>
      <w:r w:rsidRPr="0009788F">
        <w:rPr>
          <w:rFonts w:ascii="Times New Roman" w:hAnsi="Times New Roman"/>
          <w:spacing w:val="-1"/>
          <w:sz w:val="24"/>
          <w:szCs w:val="24"/>
        </w:rPr>
        <w:t>Содержание и ремонт дорожного покрытия автомобильных дорог и инженерных сооружений на них, расположенных в границах Вяземского городского поселения Вяземского района Смоленской области на 2015-2017 годы</w:t>
      </w:r>
      <w:r w:rsidRPr="0009788F">
        <w:rPr>
          <w:rFonts w:ascii="Times New Roman" w:hAnsi="Times New Roman"/>
          <w:sz w:val="24"/>
          <w:szCs w:val="24"/>
        </w:rPr>
        <w:t>» -  78 590 823,00 руб.</w:t>
      </w: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rPr>
        <w:t xml:space="preserve">  -  Содержание дорожно-уличной сети</w:t>
      </w:r>
      <w:r w:rsidRPr="0009788F">
        <w:rPr>
          <w:rFonts w:ascii="Times New Roman" w:hAnsi="Times New Roman"/>
          <w:spacing w:val="-1"/>
          <w:sz w:val="24"/>
          <w:szCs w:val="24"/>
        </w:rPr>
        <w:t xml:space="preserve"> и инженерных сооружений на ней</w:t>
      </w:r>
      <w:r w:rsidRPr="0009788F">
        <w:rPr>
          <w:rFonts w:ascii="Times New Roman" w:hAnsi="Times New Roman"/>
          <w:sz w:val="24"/>
          <w:szCs w:val="24"/>
        </w:rPr>
        <w:t>, расположенной на территории     поселения -  20 266 121,00  руб.</w:t>
      </w: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rPr>
        <w:t xml:space="preserve">  -  Ремонт покрытия дорожно-уличной сети города, придомовых территорий, тротуаров</w:t>
      </w:r>
      <w:r w:rsidRPr="0009788F">
        <w:rPr>
          <w:rFonts w:ascii="Times New Roman" w:hAnsi="Times New Roman"/>
          <w:spacing w:val="-1"/>
          <w:sz w:val="24"/>
          <w:szCs w:val="24"/>
        </w:rPr>
        <w:t xml:space="preserve"> и инженерных сооружений на ней – </w:t>
      </w:r>
      <w:r w:rsidRPr="0009788F">
        <w:rPr>
          <w:rFonts w:ascii="Times New Roman" w:hAnsi="Times New Roman"/>
          <w:sz w:val="24"/>
          <w:szCs w:val="24"/>
        </w:rPr>
        <w:t>58 324 702,00 руб.</w:t>
      </w: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u w:val="single"/>
        </w:rPr>
        <w:t xml:space="preserve">Подпрограмма 2 </w:t>
      </w:r>
      <w:r w:rsidRPr="0009788F">
        <w:rPr>
          <w:rFonts w:ascii="Times New Roman" w:hAnsi="Times New Roman"/>
          <w:sz w:val="24"/>
          <w:szCs w:val="24"/>
        </w:rPr>
        <w:t xml:space="preserve"> «</w:t>
      </w:r>
      <w:r w:rsidRPr="0009788F">
        <w:rPr>
          <w:rFonts w:ascii="Times New Roman" w:hAnsi="Times New Roman"/>
          <w:spacing w:val="-1"/>
          <w:sz w:val="24"/>
          <w:szCs w:val="24"/>
        </w:rPr>
        <w:t>Организация движения транспортных средств и повышение уровня безопасности движения</w:t>
      </w:r>
      <w:r w:rsidRPr="0009788F">
        <w:rPr>
          <w:rFonts w:ascii="Times New Roman" w:hAnsi="Times New Roman"/>
          <w:sz w:val="24"/>
          <w:szCs w:val="24"/>
        </w:rPr>
        <w:t>» - 5 585 084,00 руб.</w:t>
      </w: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rPr>
        <w:t xml:space="preserve">  -  Обеспечение безопасных условий  движения на дорожно-уличной сети</w:t>
      </w:r>
      <w:r w:rsidRPr="0009788F">
        <w:rPr>
          <w:rFonts w:ascii="Times New Roman" w:hAnsi="Times New Roman"/>
          <w:spacing w:val="-1"/>
          <w:sz w:val="24"/>
          <w:szCs w:val="24"/>
        </w:rPr>
        <w:t xml:space="preserve"> </w:t>
      </w:r>
      <w:r w:rsidRPr="0009788F">
        <w:rPr>
          <w:rFonts w:ascii="Times New Roman" w:hAnsi="Times New Roman"/>
          <w:sz w:val="24"/>
          <w:szCs w:val="24"/>
        </w:rPr>
        <w:t>Вяземского городского поселения Вяземского района Смоленской области  - 5 143 007,00 руб.</w:t>
      </w:r>
    </w:p>
    <w:p w:rsidR="005D3D14" w:rsidRPr="0009788F" w:rsidRDefault="005D3D14" w:rsidP="0009788F">
      <w:pPr>
        <w:widowControl w:val="0"/>
        <w:autoSpaceDE w:val="0"/>
        <w:autoSpaceDN w:val="0"/>
        <w:adjustRightInd w:val="0"/>
        <w:spacing w:after="0" w:line="240" w:lineRule="auto"/>
        <w:jc w:val="both"/>
        <w:rPr>
          <w:rFonts w:ascii="Times New Roman" w:hAnsi="Times New Roman"/>
          <w:sz w:val="24"/>
          <w:szCs w:val="24"/>
        </w:rPr>
      </w:pPr>
      <w:r w:rsidRPr="0009788F">
        <w:rPr>
          <w:rFonts w:ascii="Times New Roman" w:hAnsi="Times New Roman"/>
          <w:sz w:val="24"/>
          <w:szCs w:val="24"/>
        </w:rPr>
        <w:t xml:space="preserve"> -   Реализация мероприятий направленных на улучшение безопасности передвижения лиц с ограниченными возможностями по территории Вяземского городского поселения Вяземского района Смоленской области  - 442 077,00  руб.</w:t>
      </w:r>
    </w:p>
    <w:p w:rsidR="005D3D14" w:rsidRPr="0009788F" w:rsidRDefault="005D3D14" w:rsidP="0009788F">
      <w:pPr>
        <w:spacing w:after="0" w:line="240" w:lineRule="auto"/>
        <w:jc w:val="both"/>
        <w:rPr>
          <w:rFonts w:ascii="Times New Roman" w:hAnsi="Times New Roman"/>
          <w:sz w:val="24"/>
          <w:szCs w:val="24"/>
        </w:rPr>
      </w:pPr>
    </w:p>
    <w:p w:rsidR="005D3D14" w:rsidRPr="0009788F" w:rsidRDefault="005D3D14" w:rsidP="0009788F">
      <w:pPr>
        <w:spacing w:after="0" w:line="240" w:lineRule="auto"/>
        <w:ind w:firstLine="850"/>
        <w:jc w:val="both"/>
        <w:rPr>
          <w:rFonts w:ascii="Times New Roman" w:hAnsi="Times New Roman"/>
          <w:sz w:val="24"/>
          <w:szCs w:val="24"/>
        </w:rPr>
      </w:pPr>
      <w:r w:rsidRPr="0009788F">
        <w:rPr>
          <w:rFonts w:ascii="Times New Roman" w:hAnsi="Times New Roman"/>
          <w:sz w:val="24"/>
          <w:szCs w:val="24"/>
        </w:rPr>
        <w:t>В рамках обеспечения должного содержания городских и районных дорог и повышения безопасности движения за отчетный период сотрудниками  управления выполнялись следующие работы:</w:t>
      </w:r>
    </w:p>
    <w:p w:rsidR="005D3D14" w:rsidRPr="0009788F" w:rsidRDefault="005D3D14" w:rsidP="0009788F">
      <w:pPr>
        <w:spacing w:after="0" w:line="240" w:lineRule="auto"/>
        <w:jc w:val="both"/>
        <w:rPr>
          <w:rFonts w:ascii="Times New Roman" w:hAnsi="Times New Roman"/>
          <w:color w:val="000000"/>
          <w:sz w:val="24"/>
          <w:szCs w:val="24"/>
        </w:rPr>
      </w:pPr>
      <w:r w:rsidRPr="0009788F">
        <w:rPr>
          <w:rFonts w:ascii="Times New Roman" w:hAnsi="Times New Roman"/>
          <w:sz w:val="24"/>
          <w:szCs w:val="24"/>
        </w:rPr>
        <w:t xml:space="preserve">- Подготовлен план работ на 2015  год  по содержанию </w:t>
      </w:r>
      <w:r w:rsidRPr="0009788F">
        <w:rPr>
          <w:rFonts w:ascii="Times New Roman" w:hAnsi="Times New Roman"/>
          <w:color w:val="000000"/>
          <w:sz w:val="24"/>
          <w:szCs w:val="24"/>
        </w:rPr>
        <w:t>и обслуживанию дорог, реконструкции, капитальных и текущих ремонтах.</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color w:val="000000"/>
          <w:sz w:val="24"/>
          <w:szCs w:val="24"/>
        </w:rPr>
        <w:t xml:space="preserve">- </w:t>
      </w:r>
      <w:r w:rsidRPr="0009788F">
        <w:rPr>
          <w:rFonts w:ascii="Times New Roman" w:hAnsi="Times New Roman"/>
          <w:sz w:val="24"/>
          <w:szCs w:val="24"/>
        </w:rPr>
        <w:t xml:space="preserve">Готовилась  конкурсная документация  на право заключения муниципального контракта по дорожной деятельности города и района, по использованию муниципальных маршрутов пассажирского автотранспорта и благоустройства города  -  подготовлено   </w:t>
      </w:r>
      <w:r w:rsidRPr="0009788F">
        <w:rPr>
          <w:rFonts w:ascii="Times New Roman" w:hAnsi="Times New Roman"/>
          <w:b/>
          <w:sz w:val="24"/>
          <w:szCs w:val="24"/>
        </w:rPr>
        <w:t xml:space="preserve">46 </w:t>
      </w:r>
      <w:r w:rsidRPr="0009788F">
        <w:rPr>
          <w:rFonts w:ascii="Times New Roman" w:hAnsi="Times New Roman"/>
          <w:sz w:val="24"/>
          <w:szCs w:val="24"/>
        </w:rPr>
        <w:t>документов.</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Осуществлялся контроль за реализацией мероприятий по содержанию дорог (зимнему, летнему)   г. Вязьма и Вяземского района.  </w:t>
      </w:r>
    </w:p>
    <w:p w:rsidR="005D3D14" w:rsidRPr="0009788F" w:rsidRDefault="005D3D14" w:rsidP="0009788F">
      <w:pPr>
        <w:spacing w:after="0" w:line="240" w:lineRule="auto"/>
        <w:jc w:val="both"/>
        <w:rPr>
          <w:rFonts w:ascii="Times New Roman" w:hAnsi="Times New Roman"/>
          <w:color w:val="000000"/>
          <w:sz w:val="24"/>
          <w:szCs w:val="24"/>
        </w:rPr>
      </w:pPr>
      <w:r w:rsidRPr="0009788F">
        <w:rPr>
          <w:rFonts w:ascii="Times New Roman" w:hAnsi="Times New Roman"/>
          <w:color w:val="000000"/>
          <w:sz w:val="24"/>
          <w:szCs w:val="24"/>
        </w:rPr>
        <w:t xml:space="preserve">- </w:t>
      </w:r>
      <w:r w:rsidRPr="0009788F">
        <w:rPr>
          <w:rFonts w:ascii="Times New Roman" w:hAnsi="Times New Roman"/>
          <w:sz w:val="24"/>
          <w:szCs w:val="24"/>
        </w:rPr>
        <w:t xml:space="preserve">Оформлялись  пропуска  на проезд транспортных средств по муниципальным дорогам общего пользования - </w:t>
      </w:r>
      <w:r w:rsidRPr="0009788F">
        <w:rPr>
          <w:rFonts w:ascii="Times New Roman" w:hAnsi="Times New Roman"/>
          <w:b/>
          <w:sz w:val="24"/>
          <w:szCs w:val="24"/>
        </w:rPr>
        <w:t xml:space="preserve">62 </w:t>
      </w:r>
      <w:r w:rsidRPr="0009788F">
        <w:rPr>
          <w:rFonts w:ascii="Times New Roman" w:hAnsi="Times New Roman"/>
          <w:sz w:val="24"/>
          <w:szCs w:val="24"/>
        </w:rPr>
        <w:t>– пропуска.</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color w:val="000000"/>
          <w:sz w:val="24"/>
          <w:szCs w:val="24"/>
        </w:rPr>
        <w:t xml:space="preserve">- </w:t>
      </w:r>
      <w:r w:rsidRPr="0009788F">
        <w:rPr>
          <w:rFonts w:ascii="Times New Roman" w:hAnsi="Times New Roman"/>
          <w:sz w:val="24"/>
          <w:szCs w:val="24"/>
        </w:rPr>
        <w:t xml:space="preserve">Проводились согласования специальных разрешений  на проезд  на движение  по муниципальным дорогам  крупногабаритного автотранспорта  </w:t>
      </w:r>
      <w:r w:rsidRPr="0009788F">
        <w:rPr>
          <w:rFonts w:ascii="Times New Roman" w:hAnsi="Times New Roman"/>
          <w:color w:val="000000"/>
          <w:sz w:val="24"/>
          <w:szCs w:val="24"/>
        </w:rPr>
        <w:t xml:space="preserve"> - </w:t>
      </w:r>
      <w:r w:rsidRPr="0009788F">
        <w:rPr>
          <w:rFonts w:ascii="Times New Roman" w:hAnsi="Times New Roman"/>
          <w:b/>
          <w:sz w:val="24"/>
          <w:szCs w:val="24"/>
        </w:rPr>
        <w:t>191</w:t>
      </w:r>
      <w:r w:rsidRPr="0009788F">
        <w:rPr>
          <w:rFonts w:ascii="Times New Roman" w:hAnsi="Times New Roman"/>
          <w:sz w:val="24"/>
          <w:szCs w:val="24"/>
        </w:rPr>
        <w:t xml:space="preserve"> согласование.</w:t>
      </w:r>
    </w:p>
    <w:p w:rsidR="005D3D14" w:rsidRPr="0009788F" w:rsidRDefault="005D3D14" w:rsidP="0009788F">
      <w:pPr>
        <w:spacing w:after="0" w:line="240" w:lineRule="auto"/>
        <w:jc w:val="both"/>
        <w:rPr>
          <w:rFonts w:ascii="Times New Roman" w:hAnsi="Times New Roman"/>
          <w:color w:val="000000"/>
          <w:sz w:val="24"/>
          <w:szCs w:val="24"/>
        </w:rPr>
      </w:pPr>
      <w:r w:rsidRPr="0009788F">
        <w:rPr>
          <w:rFonts w:ascii="Times New Roman" w:hAnsi="Times New Roman"/>
          <w:color w:val="000000"/>
          <w:sz w:val="24"/>
          <w:szCs w:val="24"/>
        </w:rPr>
        <w:t>- Формировались  годовые статистические отчеты:</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Ф №3-ДГ (МО) «Сведения об автомобильных дорогах общего пользования местного значения»</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 Проводилась  комиссия по безопасности дорожного движения  - </w:t>
      </w:r>
      <w:r w:rsidRPr="0009788F">
        <w:rPr>
          <w:rFonts w:ascii="Times New Roman" w:hAnsi="Times New Roman"/>
          <w:b/>
          <w:sz w:val="24"/>
          <w:szCs w:val="24"/>
        </w:rPr>
        <w:t xml:space="preserve">6 </w:t>
      </w:r>
      <w:r w:rsidRPr="0009788F">
        <w:rPr>
          <w:rFonts w:ascii="Times New Roman" w:hAnsi="Times New Roman"/>
          <w:sz w:val="24"/>
          <w:szCs w:val="24"/>
        </w:rPr>
        <w:t>комиссий.</w:t>
      </w:r>
    </w:p>
    <w:p w:rsidR="005D3D14" w:rsidRPr="0009788F" w:rsidRDefault="005D3D14" w:rsidP="0009788F">
      <w:pPr>
        <w:tabs>
          <w:tab w:val="left" w:pos="4287"/>
        </w:tabs>
        <w:spacing w:after="0" w:line="240" w:lineRule="auto"/>
        <w:jc w:val="both"/>
        <w:rPr>
          <w:rFonts w:ascii="Times New Roman" w:hAnsi="Times New Roman"/>
          <w:sz w:val="24"/>
          <w:szCs w:val="24"/>
        </w:rPr>
      </w:pPr>
    </w:p>
    <w:p w:rsidR="005D3D14" w:rsidRPr="00CC7F9B" w:rsidRDefault="005D3D14" w:rsidP="00CC7F9B">
      <w:pPr>
        <w:spacing w:after="0" w:line="240" w:lineRule="auto"/>
        <w:rPr>
          <w:rFonts w:ascii="Times New Roman" w:hAnsi="Times New Roman"/>
          <w:b/>
          <w:sz w:val="24"/>
          <w:szCs w:val="24"/>
        </w:rPr>
      </w:pPr>
      <w:r w:rsidRPr="00CC7F9B">
        <w:rPr>
          <w:rFonts w:ascii="Times New Roman" w:hAnsi="Times New Roman"/>
          <w:b/>
          <w:sz w:val="24"/>
          <w:szCs w:val="24"/>
        </w:rPr>
        <w:t>Благоустройство</w:t>
      </w:r>
    </w:p>
    <w:p w:rsidR="005D3D14" w:rsidRPr="0009788F" w:rsidRDefault="005D3D14" w:rsidP="0009788F">
      <w:pPr>
        <w:spacing w:after="0" w:line="240" w:lineRule="auto"/>
        <w:jc w:val="center"/>
        <w:rPr>
          <w:rFonts w:ascii="Times New Roman" w:hAnsi="Times New Roman"/>
          <w:b/>
          <w:sz w:val="24"/>
          <w:szCs w:val="24"/>
          <w:u w:val="single"/>
        </w:rPr>
      </w:pPr>
    </w:p>
    <w:p w:rsidR="005D3D14" w:rsidRPr="0009788F" w:rsidRDefault="005D3D14" w:rsidP="0009788F">
      <w:pPr>
        <w:spacing w:after="0" w:line="240" w:lineRule="auto"/>
        <w:ind w:firstLine="850"/>
        <w:rPr>
          <w:rFonts w:ascii="Times New Roman" w:hAnsi="Times New Roman"/>
          <w:sz w:val="24"/>
          <w:szCs w:val="24"/>
        </w:rPr>
      </w:pPr>
      <w:r w:rsidRPr="0009788F">
        <w:rPr>
          <w:rFonts w:ascii="Times New Roman" w:hAnsi="Times New Roman"/>
          <w:sz w:val="24"/>
          <w:szCs w:val="24"/>
        </w:rPr>
        <w:t>В текущем году выполнены следующие работы по программе:</w:t>
      </w:r>
    </w:p>
    <w:p w:rsidR="005D3D14" w:rsidRPr="0009788F" w:rsidRDefault="005D3D14" w:rsidP="0009788F">
      <w:pPr>
        <w:spacing w:after="0" w:line="240" w:lineRule="auto"/>
        <w:rPr>
          <w:rFonts w:ascii="Times New Roman" w:hAnsi="Times New Roman"/>
          <w:b/>
          <w:sz w:val="24"/>
          <w:szCs w:val="24"/>
        </w:rPr>
      </w:pPr>
      <w:r w:rsidRPr="0009788F">
        <w:rPr>
          <w:rFonts w:ascii="Times New Roman" w:hAnsi="Times New Roman"/>
          <w:sz w:val="24"/>
          <w:szCs w:val="24"/>
        </w:rPr>
        <w:t>«Благоустройство территории Вяземского городского поселения Вяземского района Смоленской области на 2015-2017 годы</w:t>
      </w:r>
      <w:r w:rsidRPr="0009788F">
        <w:rPr>
          <w:rFonts w:ascii="Times New Roman" w:hAnsi="Times New Roman"/>
          <w:b/>
          <w:sz w:val="24"/>
          <w:szCs w:val="24"/>
        </w:rPr>
        <w:t>»</w:t>
      </w:r>
    </w:p>
    <w:p w:rsidR="005D3D14" w:rsidRPr="0009788F" w:rsidRDefault="005D3D14" w:rsidP="0009788F">
      <w:pPr>
        <w:spacing w:after="0" w:line="240" w:lineRule="auto"/>
        <w:rPr>
          <w:rFonts w:ascii="Times New Roman" w:hAnsi="Times New Roman"/>
          <w:sz w:val="24"/>
          <w:szCs w:val="24"/>
        </w:rPr>
      </w:pPr>
      <w:r w:rsidRPr="0009788F">
        <w:rPr>
          <w:rFonts w:ascii="Times New Roman" w:hAnsi="Times New Roman"/>
          <w:sz w:val="24"/>
          <w:szCs w:val="24"/>
          <w:u w:val="single"/>
        </w:rPr>
        <w:t xml:space="preserve">Подпрограмма 1  </w:t>
      </w:r>
      <w:r w:rsidRPr="0009788F">
        <w:rPr>
          <w:rFonts w:ascii="Times New Roman" w:hAnsi="Times New Roman"/>
          <w:sz w:val="24"/>
          <w:szCs w:val="24"/>
        </w:rPr>
        <w:t xml:space="preserve">«Содержание уличного освещения» - </w:t>
      </w:r>
      <w:r w:rsidRPr="0009788F">
        <w:rPr>
          <w:rFonts w:ascii="Times New Roman" w:hAnsi="Times New Roman"/>
          <w:b/>
          <w:sz w:val="24"/>
          <w:szCs w:val="24"/>
        </w:rPr>
        <w:t>14 264 568,00</w:t>
      </w:r>
      <w:r w:rsidRPr="0009788F">
        <w:rPr>
          <w:rFonts w:ascii="Times New Roman" w:hAnsi="Times New Roman"/>
          <w:sz w:val="24"/>
          <w:szCs w:val="24"/>
        </w:rPr>
        <w:t xml:space="preserve">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Расходы на электроэнергию для освещения города - 10 555 555,00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Техническое обслуживание уличных светильников - 3 709 013, 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u w:val="single"/>
        </w:rPr>
        <w:t xml:space="preserve">Подпрограмма 2 </w:t>
      </w:r>
      <w:r w:rsidRPr="0009788F">
        <w:rPr>
          <w:rFonts w:ascii="Times New Roman" w:hAnsi="Times New Roman"/>
          <w:sz w:val="24"/>
          <w:szCs w:val="24"/>
        </w:rPr>
        <w:t xml:space="preserve">«Организация и содержание мест захоронения " - </w:t>
      </w:r>
      <w:r w:rsidRPr="0009788F">
        <w:rPr>
          <w:rFonts w:ascii="Times New Roman" w:hAnsi="Times New Roman"/>
          <w:b/>
          <w:sz w:val="24"/>
          <w:szCs w:val="24"/>
        </w:rPr>
        <w:t>1 144 556,00</w:t>
      </w:r>
      <w:r w:rsidRPr="0009788F">
        <w:rPr>
          <w:rFonts w:ascii="Times New Roman" w:hAnsi="Times New Roman"/>
          <w:sz w:val="24"/>
          <w:szCs w:val="24"/>
        </w:rPr>
        <w:t xml:space="preserve"> руб</w:t>
      </w:r>
      <w:r w:rsidRPr="0009788F">
        <w:rPr>
          <w:rFonts w:ascii="Times New Roman" w:hAnsi="Times New Roman"/>
          <w:b/>
          <w:sz w:val="24"/>
          <w:szCs w:val="24"/>
        </w:rPr>
        <w:t>.</w:t>
      </w:r>
    </w:p>
    <w:p w:rsidR="005D3D14" w:rsidRPr="0009788F" w:rsidRDefault="005D3D14" w:rsidP="0009788F">
      <w:pPr>
        <w:spacing w:after="0" w:line="240" w:lineRule="auto"/>
        <w:jc w:val="both"/>
        <w:rPr>
          <w:rFonts w:ascii="Times New Roman" w:hAnsi="Times New Roman"/>
          <w:b/>
          <w:sz w:val="24"/>
          <w:szCs w:val="24"/>
        </w:rPr>
      </w:pPr>
      <w:r w:rsidRPr="0009788F">
        <w:rPr>
          <w:rFonts w:ascii="Times New Roman" w:hAnsi="Times New Roman"/>
          <w:b/>
          <w:sz w:val="24"/>
          <w:szCs w:val="24"/>
        </w:rPr>
        <w:t>-</w:t>
      </w:r>
      <w:r w:rsidRPr="0009788F">
        <w:rPr>
          <w:rFonts w:ascii="Times New Roman" w:hAnsi="Times New Roman"/>
          <w:sz w:val="24"/>
          <w:szCs w:val="24"/>
        </w:rPr>
        <w:t xml:space="preserve"> Содержание городских кладбищ, воинских захоронений. - 1 144 556,00 руб</w:t>
      </w:r>
      <w:r w:rsidRPr="0009788F">
        <w:rPr>
          <w:rFonts w:ascii="Times New Roman" w:hAnsi="Times New Roman"/>
          <w:b/>
          <w:sz w:val="24"/>
          <w:szCs w:val="24"/>
        </w:rPr>
        <w:t>.</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u w:val="single"/>
        </w:rPr>
        <w:t xml:space="preserve">Подпрограмма 3 </w:t>
      </w:r>
      <w:r w:rsidRPr="0009788F">
        <w:rPr>
          <w:rFonts w:ascii="Times New Roman" w:hAnsi="Times New Roman"/>
          <w:sz w:val="24"/>
          <w:szCs w:val="24"/>
        </w:rPr>
        <w:t>«Проведение благоустройства на территории поселения "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w:t>
      </w:r>
      <w:r w:rsidRPr="0009788F">
        <w:rPr>
          <w:rFonts w:ascii="Times New Roman" w:hAnsi="Times New Roman"/>
          <w:b/>
          <w:sz w:val="24"/>
          <w:szCs w:val="24"/>
        </w:rPr>
        <w:t>3 722 642,00</w:t>
      </w:r>
      <w:r w:rsidRPr="0009788F">
        <w:rPr>
          <w:rFonts w:ascii="Times New Roman" w:hAnsi="Times New Roman"/>
          <w:sz w:val="24"/>
          <w:szCs w:val="24"/>
        </w:rPr>
        <w:t xml:space="preserve">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w:t>
      </w:r>
      <w:r w:rsidRPr="0009788F">
        <w:rPr>
          <w:rFonts w:ascii="Times New Roman" w:hAnsi="Times New Roman"/>
          <w:spacing w:val="-4"/>
          <w:sz w:val="24"/>
          <w:szCs w:val="24"/>
        </w:rPr>
        <w:t xml:space="preserve"> Уборка несанкционированных свалок - </w:t>
      </w:r>
      <w:r w:rsidRPr="0009788F">
        <w:rPr>
          <w:rFonts w:ascii="Times New Roman" w:hAnsi="Times New Roman"/>
          <w:sz w:val="24"/>
          <w:szCs w:val="24"/>
        </w:rPr>
        <w:t>1 416 225,00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Захоронение «Дулаг 184» - 1 366 867,00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Размещение и содержание малых архитектурных форм - 226 550,00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Работы по благоустройству - 713 000,00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u w:val="single"/>
        </w:rPr>
        <w:t xml:space="preserve">Подпрограмма 4 </w:t>
      </w:r>
      <w:r w:rsidRPr="0009788F">
        <w:rPr>
          <w:rFonts w:ascii="Times New Roman" w:hAnsi="Times New Roman"/>
          <w:sz w:val="24"/>
          <w:szCs w:val="24"/>
        </w:rPr>
        <w:t xml:space="preserve">«Организация мероприятий по озеленению территории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города Вязьма» </w:t>
      </w:r>
      <w:r w:rsidRPr="0009788F">
        <w:rPr>
          <w:rFonts w:ascii="Times New Roman" w:hAnsi="Times New Roman"/>
          <w:b/>
          <w:sz w:val="24"/>
          <w:szCs w:val="24"/>
        </w:rPr>
        <w:t xml:space="preserve"> </w:t>
      </w:r>
      <w:r w:rsidRPr="0009788F">
        <w:rPr>
          <w:rFonts w:ascii="Times New Roman" w:hAnsi="Times New Roman"/>
          <w:sz w:val="24"/>
          <w:szCs w:val="24"/>
        </w:rPr>
        <w:t xml:space="preserve">- </w:t>
      </w:r>
      <w:r w:rsidRPr="0009788F">
        <w:rPr>
          <w:rFonts w:ascii="Times New Roman" w:hAnsi="Times New Roman"/>
          <w:b/>
          <w:sz w:val="24"/>
          <w:szCs w:val="24"/>
        </w:rPr>
        <w:t>8 776 821,00</w:t>
      </w:r>
      <w:r w:rsidRPr="0009788F">
        <w:rPr>
          <w:rFonts w:ascii="Times New Roman" w:hAnsi="Times New Roman"/>
          <w:sz w:val="24"/>
          <w:szCs w:val="24"/>
        </w:rPr>
        <w:t xml:space="preserve">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pacing w:val="-4"/>
          <w:sz w:val="24"/>
          <w:szCs w:val="24"/>
        </w:rPr>
        <w:t xml:space="preserve">- Содержание парков, скверов и озеленение улиц города - </w:t>
      </w:r>
      <w:r w:rsidRPr="0009788F">
        <w:rPr>
          <w:rFonts w:ascii="Times New Roman" w:hAnsi="Times New Roman"/>
          <w:sz w:val="24"/>
          <w:szCs w:val="24"/>
        </w:rPr>
        <w:t>7 717 093,00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Спиливание 104 деревьев, представляющих угрозу для жизни - 426 778,00 руб.</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Осуществление проверок содержания, уборки парков, скверов и озеленение улиц города –    167 950,00 руб.</w:t>
      </w:r>
    </w:p>
    <w:p w:rsidR="00CC7F9B" w:rsidRDefault="005D3D14" w:rsidP="00CC7F9B">
      <w:pPr>
        <w:spacing w:after="0" w:line="240" w:lineRule="auto"/>
        <w:jc w:val="both"/>
        <w:rPr>
          <w:rFonts w:ascii="Times New Roman" w:hAnsi="Times New Roman"/>
          <w:sz w:val="24"/>
          <w:szCs w:val="24"/>
        </w:rPr>
      </w:pPr>
      <w:r w:rsidRPr="0009788F">
        <w:rPr>
          <w:rFonts w:ascii="Times New Roman" w:hAnsi="Times New Roman"/>
          <w:sz w:val="24"/>
          <w:szCs w:val="24"/>
        </w:rPr>
        <w:t>- Приобретение семян и рассады цветочных растений - 465 000,00 руб.</w:t>
      </w:r>
    </w:p>
    <w:p w:rsidR="005D3D14" w:rsidRPr="0009788F" w:rsidRDefault="005D3D14" w:rsidP="00CC7F9B">
      <w:pPr>
        <w:spacing w:after="0" w:line="240" w:lineRule="auto"/>
        <w:ind w:firstLine="708"/>
        <w:jc w:val="both"/>
        <w:rPr>
          <w:rFonts w:ascii="Times New Roman" w:hAnsi="Times New Roman"/>
          <w:sz w:val="24"/>
          <w:szCs w:val="24"/>
        </w:rPr>
      </w:pPr>
      <w:r w:rsidRPr="0009788F">
        <w:rPr>
          <w:rFonts w:ascii="Times New Roman" w:hAnsi="Times New Roman"/>
          <w:color w:val="000000"/>
          <w:sz w:val="24"/>
          <w:szCs w:val="24"/>
        </w:rPr>
        <w:t>Формировался   годовой  статистический отчет «Сведения о благоустройстве городских населенных пунктов» по форме №1-КХ.</w:t>
      </w:r>
    </w:p>
    <w:p w:rsidR="005D3D14" w:rsidRPr="0009788F" w:rsidRDefault="005D3D14" w:rsidP="0009788F">
      <w:pPr>
        <w:pStyle w:val="a9"/>
        <w:spacing w:after="0" w:line="240" w:lineRule="auto"/>
        <w:ind w:left="0" w:firstLine="850"/>
        <w:jc w:val="both"/>
        <w:rPr>
          <w:rFonts w:ascii="Times New Roman" w:hAnsi="Times New Roman"/>
          <w:color w:val="000000"/>
          <w:sz w:val="24"/>
          <w:szCs w:val="24"/>
        </w:rPr>
      </w:pPr>
      <w:r w:rsidRPr="0009788F">
        <w:rPr>
          <w:rFonts w:ascii="Times New Roman" w:hAnsi="Times New Roman"/>
          <w:sz w:val="24"/>
          <w:szCs w:val="24"/>
        </w:rPr>
        <w:t xml:space="preserve">Сотрудники </w:t>
      </w:r>
      <w:r w:rsidRPr="0009788F">
        <w:rPr>
          <w:rFonts w:ascii="Times New Roman" w:hAnsi="Times New Roman"/>
          <w:color w:val="000000"/>
          <w:sz w:val="24"/>
          <w:szCs w:val="24"/>
        </w:rPr>
        <w:t xml:space="preserve">управления  участвовали  в подготовке материалов  для участия  в конкурсе по благоустройству, на  звание «лучшее муниципальное образование».  По итогам конкурса МО «Вяземский район» Смоленской области получило –              </w:t>
      </w:r>
      <w:r w:rsidRPr="0009788F">
        <w:rPr>
          <w:rFonts w:ascii="Times New Roman" w:hAnsi="Times New Roman"/>
          <w:color w:val="000000"/>
          <w:sz w:val="24"/>
          <w:szCs w:val="24"/>
          <w:lang w:val="en-US"/>
        </w:rPr>
        <w:t>III</w:t>
      </w:r>
      <w:r w:rsidRPr="0009788F">
        <w:rPr>
          <w:rFonts w:ascii="Times New Roman" w:hAnsi="Times New Roman"/>
          <w:color w:val="000000"/>
          <w:sz w:val="24"/>
          <w:szCs w:val="24"/>
        </w:rPr>
        <w:t xml:space="preserve">  место.</w:t>
      </w:r>
    </w:p>
    <w:p w:rsidR="005D3D14" w:rsidRPr="0009788F" w:rsidRDefault="005D3D14" w:rsidP="0009788F">
      <w:pPr>
        <w:pStyle w:val="a9"/>
        <w:spacing w:after="0" w:line="240" w:lineRule="auto"/>
        <w:ind w:left="0" w:firstLine="850"/>
        <w:jc w:val="both"/>
        <w:rPr>
          <w:rFonts w:ascii="Times New Roman" w:hAnsi="Times New Roman"/>
          <w:sz w:val="24"/>
          <w:szCs w:val="24"/>
        </w:rPr>
      </w:pPr>
      <w:r w:rsidRPr="0009788F">
        <w:rPr>
          <w:rFonts w:ascii="Times New Roman" w:hAnsi="Times New Roman"/>
          <w:sz w:val="24"/>
          <w:szCs w:val="24"/>
        </w:rPr>
        <w:t xml:space="preserve">Для ликвидации несанкционированных свалок по санитарному содержанию и благоустройству городских территорий работники   управления отслеживали объемы и качество  произведенных работ по  вывозу мусора,  ведется работы в данном направлении по настоящее время.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Организована работа по выпиливанию деревьев на территории Вяземского городского поселения. Обследовано - </w:t>
      </w:r>
      <w:r w:rsidRPr="0009788F">
        <w:rPr>
          <w:rFonts w:ascii="Times New Roman" w:hAnsi="Times New Roman"/>
          <w:b/>
          <w:sz w:val="24"/>
          <w:szCs w:val="24"/>
        </w:rPr>
        <w:t xml:space="preserve">159 </w:t>
      </w:r>
      <w:r w:rsidRPr="0009788F">
        <w:rPr>
          <w:rFonts w:ascii="Times New Roman" w:hAnsi="Times New Roman"/>
          <w:sz w:val="24"/>
          <w:szCs w:val="24"/>
        </w:rPr>
        <w:t xml:space="preserve">деревьев  подлежащих санитарной вырубке, выпилено  - </w:t>
      </w:r>
      <w:r w:rsidRPr="0009788F">
        <w:rPr>
          <w:rFonts w:ascii="Times New Roman" w:hAnsi="Times New Roman"/>
          <w:b/>
          <w:sz w:val="24"/>
          <w:szCs w:val="24"/>
        </w:rPr>
        <w:t>104</w:t>
      </w:r>
      <w:r w:rsidRPr="0009788F">
        <w:rPr>
          <w:rFonts w:ascii="Times New Roman" w:hAnsi="Times New Roman"/>
          <w:sz w:val="24"/>
          <w:szCs w:val="24"/>
        </w:rPr>
        <w:t xml:space="preserve"> дерева.</w:t>
      </w:r>
    </w:p>
    <w:p w:rsidR="005D3D14" w:rsidRPr="0009788F" w:rsidRDefault="005D3D14" w:rsidP="0009788F">
      <w:pPr>
        <w:pStyle w:val="61"/>
        <w:shd w:val="clear" w:color="auto" w:fill="auto"/>
        <w:spacing w:before="0" w:line="240" w:lineRule="auto"/>
        <w:ind w:firstLine="850"/>
        <w:rPr>
          <w:sz w:val="24"/>
          <w:szCs w:val="24"/>
        </w:rPr>
      </w:pPr>
    </w:p>
    <w:p w:rsidR="005D3D14" w:rsidRPr="00CC7F9B" w:rsidRDefault="005D3D14" w:rsidP="00CC7F9B">
      <w:pPr>
        <w:spacing w:after="0" w:line="240" w:lineRule="auto"/>
        <w:ind w:firstLine="708"/>
        <w:rPr>
          <w:rFonts w:ascii="Times New Roman" w:hAnsi="Times New Roman"/>
          <w:b/>
          <w:sz w:val="24"/>
          <w:szCs w:val="24"/>
        </w:rPr>
      </w:pPr>
      <w:r w:rsidRPr="00CC7F9B">
        <w:rPr>
          <w:rFonts w:ascii="Times New Roman" w:hAnsi="Times New Roman"/>
          <w:b/>
          <w:sz w:val="24"/>
          <w:szCs w:val="24"/>
        </w:rPr>
        <w:t>Транспорт</w:t>
      </w:r>
    </w:p>
    <w:p w:rsidR="005D3D14" w:rsidRPr="0009788F" w:rsidRDefault="005D3D14" w:rsidP="0009788F">
      <w:pPr>
        <w:spacing w:after="0" w:line="240" w:lineRule="auto"/>
        <w:ind w:firstLine="708"/>
        <w:jc w:val="center"/>
        <w:rPr>
          <w:rFonts w:ascii="Times New Roman" w:hAnsi="Times New Roman"/>
          <w:b/>
          <w:sz w:val="24"/>
          <w:szCs w:val="24"/>
          <w:u w:val="single"/>
        </w:rPr>
      </w:pPr>
    </w:p>
    <w:p w:rsidR="005D3D14" w:rsidRPr="0009788F" w:rsidRDefault="005D3D14" w:rsidP="0009788F">
      <w:pPr>
        <w:spacing w:after="0" w:line="240" w:lineRule="auto"/>
        <w:ind w:firstLine="708"/>
        <w:rPr>
          <w:rFonts w:ascii="Times New Roman" w:hAnsi="Times New Roman"/>
          <w:sz w:val="24"/>
          <w:szCs w:val="24"/>
        </w:rPr>
      </w:pPr>
      <w:r w:rsidRPr="0009788F">
        <w:rPr>
          <w:rFonts w:ascii="Times New Roman" w:hAnsi="Times New Roman"/>
          <w:sz w:val="24"/>
          <w:szCs w:val="24"/>
        </w:rPr>
        <w:t>В рамках обеспечения транспортного обслуживания населения за 2015 год сотрудниками управления выполнялась следующая работа:</w:t>
      </w:r>
    </w:p>
    <w:p w:rsidR="005D3D14" w:rsidRPr="0009788F" w:rsidRDefault="005D3D14" w:rsidP="0009788F">
      <w:pPr>
        <w:spacing w:after="0" w:line="240" w:lineRule="auto"/>
        <w:ind w:firstLine="708"/>
        <w:jc w:val="both"/>
        <w:rPr>
          <w:rFonts w:ascii="Times New Roman" w:hAnsi="Times New Roman"/>
          <w:sz w:val="24"/>
          <w:szCs w:val="24"/>
        </w:rPr>
      </w:pPr>
    </w:p>
    <w:p w:rsidR="005D3D14" w:rsidRPr="0009788F" w:rsidRDefault="005D3D14" w:rsidP="0009788F">
      <w:pPr>
        <w:tabs>
          <w:tab w:val="left" w:pos="4287"/>
        </w:tabs>
        <w:spacing w:after="0" w:line="240" w:lineRule="auto"/>
        <w:rPr>
          <w:rFonts w:ascii="Times New Roman" w:hAnsi="Times New Roman"/>
          <w:sz w:val="24"/>
          <w:szCs w:val="24"/>
        </w:rPr>
      </w:pPr>
      <w:r w:rsidRPr="0009788F">
        <w:rPr>
          <w:rFonts w:ascii="Times New Roman" w:hAnsi="Times New Roman"/>
          <w:sz w:val="24"/>
          <w:szCs w:val="24"/>
        </w:rPr>
        <w:t>Проведено  проверок:</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маршрутной сети пассажирского автотранспорта - </w:t>
      </w:r>
      <w:r w:rsidRPr="0009788F">
        <w:rPr>
          <w:rFonts w:ascii="Times New Roman" w:hAnsi="Times New Roman"/>
          <w:b/>
          <w:sz w:val="24"/>
          <w:szCs w:val="24"/>
        </w:rPr>
        <w:t xml:space="preserve">49 </w:t>
      </w:r>
      <w:r w:rsidRPr="0009788F">
        <w:rPr>
          <w:rFonts w:ascii="Times New Roman" w:hAnsi="Times New Roman"/>
          <w:sz w:val="24"/>
          <w:szCs w:val="24"/>
        </w:rPr>
        <w:t>обследований;</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обследование пассажиропотоков -- </w:t>
      </w:r>
      <w:r w:rsidRPr="0009788F">
        <w:rPr>
          <w:rFonts w:ascii="Times New Roman" w:hAnsi="Times New Roman"/>
          <w:b/>
          <w:sz w:val="24"/>
          <w:szCs w:val="24"/>
        </w:rPr>
        <w:t>20</w:t>
      </w:r>
      <w:r w:rsidRPr="0009788F">
        <w:rPr>
          <w:rFonts w:ascii="Times New Roman" w:hAnsi="Times New Roman"/>
          <w:sz w:val="24"/>
          <w:szCs w:val="24"/>
        </w:rPr>
        <w:t xml:space="preserve"> маршрутов,  согласно проводимой проверки составляется анализ пассажиропотока, в соответствии  с анализом и возможностью местного бюджета регулируется количество рейсов на данных маршрутах.</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состояния ж/переездов и автомобильных дорог на подходах к ним  - </w:t>
      </w:r>
      <w:r w:rsidRPr="0009788F">
        <w:rPr>
          <w:rFonts w:ascii="Times New Roman" w:hAnsi="Times New Roman"/>
          <w:b/>
          <w:sz w:val="24"/>
          <w:szCs w:val="24"/>
        </w:rPr>
        <w:t xml:space="preserve">3  </w:t>
      </w:r>
      <w:r w:rsidRPr="0009788F">
        <w:rPr>
          <w:rFonts w:ascii="Times New Roman" w:hAnsi="Times New Roman"/>
          <w:sz w:val="24"/>
          <w:szCs w:val="24"/>
        </w:rPr>
        <w:t>обследования</w:t>
      </w:r>
    </w:p>
    <w:p w:rsidR="005D3D14" w:rsidRPr="0009788F" w:rsidRDefault="005D3D14" w:rsidP="0009788F">
      <w:pPr>
        <w:tabs>
          <w:tab w:val="left" w:pos="4287"/>
        </w:tabs>
        <w:spacing w:after="0" w:line="240" w:lineRule="auto"/>
        <w:jc w:val="both"/>
        <w:rPr>
          <w:rFonts w:ascii="Times New Roman" w:hAnsi="Times New Roman"/>
          <w:sz w:val="24"/>
          <w:szCs w:val="24"/>
        </w:rPr>
      </w:pPr>
      <w:r w:rsidRPr="0009788F">
        <w:rPr>
          <w:rFonts w:ascii="Times New Roman" w:hAnsi="Times New Roman"/>
          <w:sz w:val="24"/>
          <w:szCs w:val="24"/>
        </w:rPr>
        <w:t xml:space="preserve"> - школьных маршрутов - </w:t>
      </w:r>
      <w:r w:rsidRPr="0009788F">
        <w:rPr>
          <w:rFonts w:ascii="Times New Roman" w:hAnsi="Times New Roman"/>
          <w:b/>
          <w:sz w:val="24"/>
          <w:szCs w:val="24"/>
        </w:rPr>
        <w:t>27</w:t>
      </w:r>
      <w:r w:rsidRPr="0009788F">
        <w:rPr>
          <w:rFonts w:ascii="Times New Roman" w:hAnsi="Times New Roman"/>
          <w:sz w:val="24"/>
          <w:szCs w:val="24"/>
        </w:rPr>
        <w:t xml:space="preserve"> обследований</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паспортов  автобусных маршрутов</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выполнение лицензионных условий перевозчиками пассажирского автотранспорта;</w:t>
      </w:r>
    </w:p>
    <w:p w:rsidR="005D3D14" w:rsidRPr="0009788F" w:rsidRDefault="005D3D14" w:rsidP="0009788F">
      <w:pPr>
        <w:spacing w:after="0" w:line="240" w:lineRule="auto"/>
        <w:jc w:val="both"/>
        <w:rPr>
          <w:rFonts w:ascii="Times New Roman" w:hAnsi="Times New Roman"/>
          <w:color w:val="000000"/>
          <w:sz w:val="24"/>
          <w:szCs w:val="24"/>
        </w:rPr>
      </w:pPr>
      <w:r w:rsidRPr="0009788F">
        <w:rPr>
          <w:rFonts w:ascii="Times New Roman" w:hAnsi="Times New Roman"/>
          <w:color w:val="000000"/>
          <w:sz w:val="24"/>
          <w:szCs w:val="24"/>
        </w:rPr>
        <w:t xml:space="preserve">- Формировался годовой статистический отчет </w:t>
      </w:r>
      <w:r w:rsidRPr="0009788F">
        <w:rPr>
          <w:rFonts w:ascii="Times New Roman" w:hAnsi="Times New Roman"/>
          <w:sz w:val="24"/>
          <w:szCs w:val="24"/>
        </w:rPr>
        <w:t>«Сведения о работе пассажирского автотранспорта»</w:t>
      </w:r>
      <w:r w:rsidRPr="0009788F">
        <w:rPr>
          <w:rFonts w:ascii="Times New Roman" w:hAnsi="Times New Roman"/>
          <w:color w:val="000000"/>
          <w:sz w:val="24"/>
          <w:szCs w:val="24"/>
        </w:rPr>
        <w:t xml:space="preserve">  </w:t>
      </w:r>
      <w:r w:rsidRPr="0009788F">
        <w:rPr>
          <w:rFonts w:ascii="Times New Roman" w:hAnsi="Times New Roman"/>
          <w:sz w:val="24"/>
          <w:szCs w:val="24"/>
        </w:rPr>
        <w:t xml:space="preserve">- Ф №1-автотранспорт (срочная). </w:t>
      </w:r>
    </w:p>
    <w:p w:rsidR="005D3D14" w:rsidRPr="0009788F" w:rsidRDefault="005D3D14" w:rsidP="0009788F">
      <w:pPr>
        <w:spacing w:after="0" w:line="240" w:lineRule="auto"/>
        <w:jc w:val="both"/>
        <w:rPr>
          <w:rFonts w:ascii="Times New Roman" w:hAnsi="Times New Roman"/>
          <w:color w:val="000000"/>
          <w:sz w:val="24"/>
          <w:szCs w:val="24"/>
        </w:rPr>
      </w:pPr>
      <w:r w:rsidRPr="0009788F">
        <w:rPr>
          <w:rFonts w:ascii="Times New Roman" w:hAnsi="Times New Roman"/>
          <w:sz w:val="24"/>
          <w:szCs w:val="24"/>
        </w:rPr>
        <w:t>- Выполнялся расчет упреждающей субсидии на покрытие убытков некомпенсированных доходами от перевозки пассажиров пригородного сообщения МУП Автоколонной 1459.</w:t>
      </w:r>
    </w:p>
    <w:p w:rsidR="005D3D14" w:rsidRPr="0009788F" w:rsidRDefault="005D3D14" w:rsidP="0009788F">
      <w:pPr>
        <w:spacing w:after="0" w:line="240" w:lineRule="auto"/>
        <w:ind w:firstLine="709"/>
        <w:jc w:val="both"/>
        <w:rPr>
          <w:rFonts w:ascii="Times New Roman" w:hAnsi="Times New Roman"/>
          <w:color w:val="000000"/>
          <w:sz w:val="24"/>
          <w:szCs w:val="24"/>
        </w:rPr>
      </w:pPr>
    </w:p>
    <w:p w:rsidR="005D3D14" w:rsidRPr="0009788F" w:rsidRDefault="005D3D14" w:rsidP="0009788F">
      <w:pPr>
        <w:spacing w:after="0" w:line="240" w:lineRule="auto"/>
        <w:ind w:firstLine="709"/>
        <w:jc w:val="both"/>
        <w:rPr>
          <w:rFonts w:ascii="Times New Roman" w:hAnsi="Times New Roman"/>
          <w:color w:val="000000"/>
          <w:sz w:val="24"/>
          <w:szCs w:val="24"/>
        </w:rPr>
      </w:pPr>
      <w:r w:rsidRPr="0009788F">
        <w:rPr>
          <w:rFonts w:ascii="Times New Roman" w:hAnsi="Times New Roman"/>
          <w:color w:val="000000"/>
          <w:sz w:val="24"/>
          <w:szCs w:val="24"/>
        </w:rPr>
        <w:t>В рамках реализации региональной программы капитального ремонта общего имущества в многоквартирных домах Вяземского района Смоленской области управлением подготовлены краткосрочные планы выполнения программы на 2015 и 2016 годы, а также предположительные объемы на 2017 год.</w:t>
      </w:r>
    </w:p>
    <w:p w:rsidR="005D3D14" w:rsidRPr="0009788F" w:rsidRDefault="005D3D14" w:rsidP="0009788F">
      <w:pPr>
        <w:spacing w:after="0" w:line="240" w:lineRule="auto"/>
        <w:ind w:firstLine="709"/>
        <w:jc w:val="both"/>
        <w:rPr>
          <w:rFonts w:ascii="Times New Roman" w:hAnsi="Times New Roman"/>
          <w:color w:val="000000"/>
          <w:sz w:val="24"/>
          <w:szCs w:val="24"/>
        </w:rPr>
      </w:pP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Сотрудниками управления ЖКХ формируются отчеты (еженедельные, ежемесячные, ежеквартальные, годовые) в различные инстанции.</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Ведется сбор и обработка информации от предприятий коммунального комплекса и сельских поселений  района по следующим формам:</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Ф №22- ЖКХ (реформа) «Сведения  о структурных преобразованиях и организационных мероприятиях в сфере ЖКХ» (полугодовая);</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Ф №1- ЖКХ (зима) «Сведения о подготовке  ЖКХ к работе в зимних условиях» (ежемесячно с 01.06.2015г. по 01.11.2015г.);</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Ф №2- ЖКХ (зима) «Сведения о подготовке  работе ЖКХ и объектов энергетики  в зимних условиях» (по состоянию на 01.12.2015г.);</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Ф №3- ЖКХ (зима) «Сведения о наличии и расходе топлива организациями ЖКХ и объектами энергетики  в зимних условиях» (ежемесячно с 01.11.2015г. по 01.01.2016г.);</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Ф №12-ПУ «Сведения по похоронному обслуживанию»  (годовая);</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Ф 1-КР « Сведения о капитальном ремонте»;</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Топливно – энергетический баланс (тепловая энергия) МО «Вяземский район» Смоленской области  (годовая);</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ежемесячный отчет по уровню собираемости платежей  с населения за жилищно-коммунальные услуги (сводная);</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ежемесячный отчет по  анализу дебиторской и кредиторской задолженности организаций ЖКХ  (сводная);</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информация о задолженности за потребленные топливно-энергетические ресурсы (сводная) – ежемесячно;</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показатели, характеризующие финансовое состояние предприятий ЖКХ (сводная) - ежеквартально;</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ежемесячный отчет об оснащении многоквартирных домов общедомовыми и индивидуальными приборами учета энергоресурсов.</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ежемесячно в Департамент подготавливаются отчеты об использовании субсидии, выделенной из областного и федерального бюджета на выполнении мероприятий по обеспечению жильем молодых семей в рамках программы, отчеты о приобретенном жилье за счет социальных выплат молодым семьям.</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расчет региональных стандартов стоимости жилищно-коммунальных услуг используемых для определения размера субсидий гражданам по оплате жилого помещения и коммунальных услуг (полугодовой).</w:t>
      </w:r>
    </w:p>
    <w:p w:rsidR="003B43FE" w:rsidRPr="0009788F" w:rsidRDefault="003B43FE" w:rsidP="0009788F">
      <w:pPr>
        <w:pStyle w:val="1"/>
        <w:pBdr>
          <w:top w:val="single" w:sz="6" w:space="0" w:color="FFFFFF"/>
          <w:left w:val="single" w:sz="6" w:space="0" w:color="FFFFFF"/>
          <w:bottom w:val="single" w:sz="6" w:space="0" w:color="FFFFFF"/>
          <w:right w:val="single" w:sz="6" w:space="0" w:color="FFFFFF"/>
        </w:pBdr>
        <w:shd w:val="clear" w:color="auto" w:fill="FFFFFF"/>
        <w:spacing w:before="0" w:line="240" w:lineRule="auto"/>
        <w:ind w:firstLine="708"/>
        <w:jc w:val="both"/>
        <w:rPr>
          <w:rFonts w:ascii="Times New Roman" w:hAnsi="Times New Roman" w:cs="Times New Roman"/>
          <w:iCs/>
          <w:color w:val="FF0000"/>
          <w:sz w:val="24"/>
          <w:szCs w:val="24"/>
          <w:u w:val="single"/>
        </w:rPr>
      </w:pPr>
    </w:p>
    <w:p w:rsidR="00824209" w:rsidRPr="00B06A90" w:rsidRDefault="00824209" w:rsidP="00B06A90">
      <w:pPr>
        <w:pStyle w:val="1"/>
        <w:pBdr>
          <w:top w:val="single" w:sz="6" w:space="0" w:color="FFFFFF"/>
          <w:left w:val="single" w:sz="6" w:space="0" w:color="FFFFFF"/>
          <w:bottom w:val="single" w:sz="6" w:space="0" w:color="FFFFFF"/>
          <w:right w:val="single" w:sz="6" w:space="0" w:color="FFFFFF"/>
        </w:pBdr>
        <w:shd w:val="clear" w:color="auto" w:fill="FFFFFF"/>
        <w:spacing w:before="0" w:line="240" w:lineRule="auto"/>
        <w:ind w:firstLine="708"/>
        <w:rPr>
          <w:rFonts w:ascii="Times New Roman" w:hAnsi="Times New Roman" w:cs="Times New Roman"/>
          <w:iCs/>
          <w:color w:val="auto"/>
          <w:sz w:val="24"/>
          <w:szCs w:val="24"/>
          <w:u w:val="single"/>
        </w:rPr>
      </w:pPr>
      <w:r w:rsidRPr="00B06A90">
        <w:rPr>
          <w:rFonts w:ascii="Times New Roman" w:hAnsi="Times New Roman" w:cs="Times New Roman"/>
          <w:iCs/>
          <w:color w:val="auto"/>
          <w:sz w:val="24"/>
          <w:szCs w:val="24"/>
          <w:u w:val="single"/>
        </w:rPr>
        <w:t>Г</w:t>
      </w:r>
      <w:r w:rsidR="00203A04" w:rsidRPr="00B06A90">
        <w:rPr>
          <w:rFonts w:ascii="Times New Roman" w:hAnsi="Times New Roman" w:cs="Times New Roman"/>
          <w:iCs/>
          <w:color w:val="auto"/>
          <w:sz w:val="24"/>
          <w:szCs w:val="24"/>
          <w:u w:val="single"/>
        </w:rPr>
        <w:t>ражданская оборона</w:t>
      </w:r>
      <w:r w:rsidRPr="00B06A90">
        <w:rPr>
          <w:rFonts w:ascii="Times New Roman" w:hAnsi="Times New Roman" w:cs="Times New Roman"/>
          <w:iCs/>
          <w:color w:val="auto"/>
          <w:sz w:val="24"/>
          <w:szCs w:val="24"/>
          <w:u w:val="single"/>
        </w:rPr>
        <w:t xml:space="preserve"> и </w:t>
      </w:r>
      <w:r w:rsidR="00203A04" w:rsidRPr="00B06A90">
        <w:rPr>
          <w:rFonts w:ascii="Times New Roman" w:hAnsi="Times New Roman" w:cs="Times New Roman"/>
          <w:iCs/>
          <w:color w:val="auto"/>
          <w:sz w:val="24"/>
          <w:szCs w:val="24"/>
          <w:u w:val="single"/>
        </w:rPr>
        <w:t>чрезвычайные ситуации</w:t>
      </w:r>
      <w:r w:rsidRPr="00B06A90">
        <w:rPr>
          <w:rFonts w:ascii="Times New Roman" w:hAnsi="Times New Roman" w:cs="Times New Roman"/>
          <w:iCs/>
          <w:color w:val="auto"/>
          <w:sz w:val="24"/>
          <w:szCs w:val="24"/>
          <w:u w:val="single"/>
        </w:rPr>
        <w:t xml:space="preserve"> </w:t>
      </w:r>
    </w:p>
    <w:p w:rsidR="00A132DA" w:rsidRPr="0009788F" w:rsidRDefault="00A132DA" w:rsidP="0009788F">
      <w:pPr>
        <w:pStyle w:val="1"/>
        <w:pBdr>
          <w:top w:val="single" w:sz="6" w:space="0" w:color="FFFFFF"/>
          <w:left w:val="single" w:sz="6" w:space="0" w:color="FFFFFF"/>
          <w:bottom w:val="single" w:sz="6" w:space="0" w:color="FFFFFF"/>
          <w:right w:val="single" w:sz="6" w:space="0" w:color="FFFFFF"/>
        </w:pBdr>
        <w:shd w:val="clear" w:color="auto" w:fill="FFFFFF"/>
        <w:spacing w:before="0" w:line="240" w:lineRule="auto"/>
        <w:jc w:val="both"/>
        <w:rPr>
          <w:rFonts w:ascii="Times New Roman" w:hAnsi="Times New Roman" w:cs="Times New Roman"/>
          <w:b w:val="0"/>
          <w:iCs/>
          <w:color w:val="FF0000"/>
          <w:sz w:val="24"/>
          <w:szCs w:val="24"/>
        </w:rPr>
      </w:pP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В 2015 году в МКУ УГО и ЧС МО «Вяземский район» проводилась работа по предотвращению и минимизации последствий аварийных и чрезвычайных ситуаций.</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Разработаны и утверждены:</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План гражданской обороны и защиты населения муниципального образования «Вяземский район» Смоленской области</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План приема и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Также подготовлены 16 распоряжений и 5 постановлений Главы МО «Вяземский район» Смоленской области по вопросам обеспечения пожарной безопасности и безопасности наводных объектах.</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На территории МО «Вяземский район» на особый период создано:</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на территории города 11 сборных эвакуационных пунктов;</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на территории сельских поселений 12 приемных эвакуационных пунктов.</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Проведена инвентаризация защитных сооружений гражданской обороны.</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Проводится работа по уточнению и корректировке паспортов территорий населенных пунктов Вяземского района (городского и 22 сельских поселений, 320 паспортов населенных пунктов)</w:t>
      </w:r>
      <w:r>
        <w:rPr>
          <w:rFonts w:ascii="Times New Roman" w:hAnsi="Times New Roman"/>
          <w:sz w:val="24"/>
          <w:szCs w:val="24"/>
        </w:rPr>
        <w:t>.</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В связи с частыми авариями на водоводе и увеличенного срока восстановления нарушенного электроснабжения загородной зоны - до 3-х суток, уточнены и реально применялись на практике:</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План оповещения населения при возникновении ЧС.</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План подвоза воды населению;</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План подключения социально значимых объектов к резервному источнику электроэнергии;</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Для ликвидации ЧС области ЖКХ создан резерв материальных ценностей.</w:t>
      </w:r>
    </w:p>
    <w:p w:rsidR="00B06A90" w:rsidRPr="00B06A90" w:rsidRDefault="00B06A90" w:rsidP="00B06A90">
      <w:pPr>
        <w:spacing w:after="0" w:line="240" w:lineRule="auto"/>
        <w:jc w:val="both"/>
        <w:rPr>
          <w:rFonts w:ascii="Times New Roman" w:hAnsi="Times New Roman"/>
          <w:sz w:val="24"/>
          <w:szCs w:val="24"/>
        </w:rPr>
      </w:pP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С целью повышения уровня подготовки руководящего состава, органов управления территориальной подсистемы РСЧС, аварийно-спасательных формирований по выработке обоснованных решений по ликвидации ЧС природного и техногенного характера  МКУ УГО и ЧС МО «Вяземский район» были проведены ряд актуальных учений и тренировок.</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График учений и тренировок на объектах экономики согласно плана основных мероприятий на 2015 год выполнен полностью.</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Проведено:</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комплексных учений - 3;</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объектовых тренировок - 3;</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командно-штабных учений – 37;</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тактико-специальных учений – 12.</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Муниципальное образование «Вяземский район» Смоленской области принимало участие в проведении командно-штабного учения с органами исполнительной власти Смоленской области, органами местного самоуправления муниципальных образований Смоленской области и силами гражданской обороны по теме: «Организация действий органов управления и сил гражданской обороны в условиях радиоактивного загрязнения  территории Смоленской области, а также при ликвидации крупномасштабных чрезвычайных ситуаций и пожаров»</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Специалистами управления подготовлено и проведено 22 заседания Комиссии по чрезвычайным ситуациям и организации пожарной безопасности муниципального образования «Вяземский район» Смоленской области.</w:t>
      </w:r>
    </w:p>
    <w:p w:rsidR="00B06A90" w:rsidRPr="00B06A90" w:rsidRDefault="00B06A90" w:rsidP="00B06A90">
      <w:pPr>
        <w:spacing w:after="0" w:line="240" w:lineRule="auto"/>
        <w:jc w:val="both"/>
        <w:rPr>
          <w:rFonts w:ascii="Times New Roman" w:hAnsi="Times New Roman"/>
          <w:sz w:val="24"/>
          <w:szCs w:val="24"/>
        </w:rPr>
      </w:pPr>
    </w:p>
    <w:p w:rsidR="00B06A90" w:rsidRPr="00B06A90" w:rsidRDefault="00B06A90" w:rsidP="00B06A90">
      <w:pPr>
        <w:spacing w:after="0" w:line="240" w:lineRule="auto"/>
        <w:jc w:val="both"/>
        <w:rPr>
          <w:rFonts w:ascii="Times New Roman" w:hAnsi="Times New Roman"/>
          <w:b/>
          <w:sz w:val="24"/>
          <w:szCs w:val="24"/>
        </w:rPr>
      </w:pPr>
      <w:r w:rsidRPr="00B06A90">
        <w:rPr>
          <w:rFonts w:ascii="Times New Roman" w:hAnsi="Times New Roman"/>
          <w:b/>
          <w:sz w:val="24"/>
          <w:szCs w:val="24"/>
        </w:rPr>
        <w:t>Работа ЕДДС МО «Вяземский район»</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Единая дежурно-диспетчерская служба МО «Вяземский район» создана на базе Управления и является органом повседневного управления Вяземского звена областной подсистемы РСЧС.</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ЕДДС района организует работу со всеми экстренными службами - 01,02,03,04, с диспетчерскими службами предприятий и организаций, обеспечивающих жизнедеятельность населения, потенциально-опасных объектов, управляющих компаний, а также с главами Администраций сельских поселений.</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Смена оперативных дежурных ЕДДС круглосуточно собирает, анализирует и предоставляет оперативную информацию руководителям ОМСУ , экстренным оперативным службам, прокуратуре, Роспотребнадзору и всем взаимодействующим организациям и службам района и области.</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Дежурные ЕДДС принимают до 70 сообщений в сутки и около 25 тысяч сообщений в год. К половине из них были применены меры оперативного реагирования.</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Эффективность работы ЕДДС многократно подтверждена примерами оперативного реагирования спасателей АСО управления ГО и ЧС, бригад скорой медицинской помощи Вяземской ЦРБ, караулов 12 ПСЧ, при оказании помощи пострадавшим в многочисленных ДТП на территории района. Оперативное реагирование этих формирований позволяет спасать до 50 человеческих жизней в год.</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С ЕДДС МО «Вяземский район» за 2015 год проведено 46 тренировок различной сложности.</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На протяжении 2015 года ЕДДС района контролировалось выполнение мероприятий при прохождении весеннего половодья, периода лесоторфяных пожаров, прохождения отопительного сезона, осуществлялся контроль за работой водоснабжения.</w:t>
      </w:r>
    </w:p>
    <w:p w:rsidR="00B06A90" w:rsidRPr="00B06A90" w:rsidRDefault="00B06A90" w:rsidP="00B06A90">
      <w:pPr>
        <w:spacing w:after="0" w:line="240" w:lineRule="auto"/>
        <w:jc w:val="both"/>
        <w:rPr>
          <w:rFonts w:ascii="Times New Roman" w:hAnsi="Times New Roman"/>
          <w:sz w:val="24"/>
          <w:szCs w:val="24"/>
        </w:rPr>
      </w:pPr>
    </w:p>
    <w:p w:rsidR="00B06A90" w:rsidRPr="00B06A90" w:rsidRDefault="00B06A90" w:rsidP="00B06A90">
      <w:pPr>
        <w:spacing w:after="0" w:line="240" w:lineRule="auto"/>
        <w:jc w:val="both"/>
        <w:rPr>
          <w:rFonts w:ascii="Times New Roman" w:hAnsi="Times New Roman"/>
          <w:b/>
          <w:sz w:val="24"/>
          <w:szCs w:val="24"/>
        </w:rPr>
      </w:pPr>
      <w:r w:rsidRPr="00B06A90">
        <w:rPr>
          <w:rFonts w:ascii="Times New Roman" w:hAnsi="Times New Roman"/>
          <w:b/>
          <w:sz w:val="24"/>
          <w:szCs w:val="24"/>
        </w:rPr>
        <w:t>Подготовка и обучение населения в области гражданской обороны, защиты от чрезвычайных ситуаций природного и техногенного характера.</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В соответствии с законодательством в Вяземском районе созданы курсы гражданской обороны, которые, согласно приказам МЧС России от 19.01.2004 №19 и от 13.11.2006 №646 проводят обучение руководителей НАСФ:</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xml:space="preserve">Обучение личного состава нештатных аварийно-спасательных формирований осуществляется по 20 часовой программе, а также в ходе проведения учения и тренировок на объектах экономики.  Цель подготовки – обучение личного состава формирований ГО практическим действиям при ликвидации последствий стихийных бедствий, аварий, катастроф, а также в очагах поражения. </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ab/>
        <w:t>Подготовкой охвачено:</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w:t>
      </w:r>
      <w:r w:rsidRPr="00B06A90">
        <w:rPr>
          <w:rFonts w:ascii="Times New Roman" w:hAnsi="Times New Roman"/>
          <w:sz w:val="24"/>
          <w:szCs w:val="24"/>
        </w:rPr>
        <w:tab/>
        <w:t>личный состав НАСФ - 80 человек, что составляет  100%  личного состава  нештатных аварийно-спасательных формирований организаций, отнесенных к категории по ГО.</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w:t>
      </w:r>
      <w:r w:rsidRPr="00B06A90">
        <w:rPr>
          <w:rFonts w:ascii="Times New Roman" w:hAnsi="Times New Roman"/>
          <w:sz w:val="24"/>
          <w:szCs w:val="24"/>
        </w:rPr>
        <w:tab/>
        <w:t xml:space="preserve">личный состав спасательных служб муниципальных образований и организаций (НФГО) – 273 человека, из них:  </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xml:space="preserve">16 человек - спасательная служба МКУ УГО и ЧС МО «Вяземский район», </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257 человек - организаций, отнесенных и не отнесенных к категории по ГО.</w:t>
      </w:r>
    </w:p>
    <w:p w:rsidR="00B06A90" w:rsidRPr="00B06A90" w:rsidRDefault="00B06A90" w:rsidP="00B06A90">
      <w:pPr>
        <w:spacing w:after="0" w:line="240" w:lineRule="auto"/>
        <w:jc w:val="both"/>
        <w:rPr>
          <w:rFonts w:ascii="Times New Roman" w:hAnsi="Times New Roman"/>
          <w:sz w:val="24"/>
          <w:szCs w:val="24"/>
        </w:rPr>
      </w:pPr>
    </w:p>
    <w:p w:rsidR="00B06A90" w:rsidRPr="00B06A90" w:rsidRDefault="00B06A90" w:rsidP="00B06A90">
      <w:pPr>
        <w:spacing w:after="0" w:line="240" w:lineRule="auto"/>
        <w:jc w:val="both"/>
        <w:rPr>
          <w:rFonts w:ascii="Times New Roman" w:hAnsi="Times New Roman"/>
          <w:b/>
          <w:sz w:val="24"/>
          <w:szCs w:val="24"/>
        </w:rPr>
      </w:pPr>
      <w:r w:rsidRPr="00B06A90">
        <w:rPr>
          <w:rFonts w:ascii="Times New Roman" w:hAnsi="Times New Roman"/>
          <w:b/>
          <w:sz w:val="24"/>
          <w:szCs w:val="24"/>
        </w:rPr>
        <w:t>Работа аварийно-спасательного отряда.</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АСО насчитывает в своем составе 16 спасателей, 3 автомобиля, имеет различное оборудование на сумму более 3-х миллионов рублей.</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За отчетный период 2015 года аварийно-спасательный отряд МКУ УГО и ЧС  МО «Вяземский район»  выезжал на различные вызовы  251 раз. Из них:</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xml:space="preserve">- на  дорожно-транспортные происшествия -32   из них: </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xml:space="preserve">  37  человек  спасённых,  8  человек  погибших;</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на обнаружение взрывоопасных предметов-1;</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на сообщения об утопших-2;</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на отлов бродячих собак-7;</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на спилку аварийных деревьев-51;</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на вскрытие дверей-78;</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оказание помощи людям находящимся в беспомощном состоянии-24;</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xml:space="preserve">- поиск заблудившихся людей - 8;  </w:t>
      </w:r>
    </w:p>
    <w:p w:rsidR="00B06A90" w:rsidRPr="00B06A90" w:rsidRDefault="00B06A90" w:rsidP="00B06A90">
      <w:pPr>
        <w:spacing w:after="0" w:line="240" w:lineRule="auto"/>
        <w:jc w:val="both"/>
        <w:rPr>
          <w:rFonts w:ascii="Times New Roman" w:hAnsi="Times New Roman"/>
          <w:sz w:val="24"/>
          <w:szCs w:val="24"/>
        </w:rPr>
      </w:pPr>
      <w:r w:rsidRPr="00B06A90">
        <w:rPr>
          <w:rFonts w:ascii="Times New Roman" w:hAnsi="Times New Roman"/>
          <w:sz w:val="24"/>
          <w:szCs w:val="24"/>
        </w:rPr>
        <w:t>- прочие-29.</w:t>
      </w:r>
    </w:p>
    <w:p w:rsidR="00B06A90" w:rsidRPr="00B06A90" w:rsidRDefault="00B06A90" w:rsidP="00B06A90">
      <w:pPr>
        <w:spacing w:after="0" w:line="240" w:lineRule="auto"/>
        <w:jc w:val="both"/>
        <w:rPr>
          <w:rFonts w:ascii="Times New Roman" w:hAnsi="Times New Roman"/>
          <w:sz w:val="24"/>
          <w:szCs w:val="24"/>
        </w:rPr>
      </w:pPr>
    </w:p>
    <w:p w:rsidR="00B06A90" w:rsidRPr="00B06A90" w:rsidRDefault="00B06A90" w:rsidP="00B06A90">
      <w:pPr>
        <w:spacing w:after="0" w:line="240" w:lineRule="auto"/>
        <w:jc w:val="both"/>
        <w:rPr>
          <w:rFonts w:ascii="Times New Roman" w:hAnsi="Times New Roman"/>
          <w:b/>
          <w:sz w:val="24"/>
          <w:szCs w:val="24"/>
        </w:rPr>
      </w:pPr>
      <w:r w:rsidRPr="00B06A90">
        <w:rPr>
          <w:rFonts w:ascii="Times New Roman" w:hAnsi="Times New Roman"/>
          <w:b/>
          <w:sz w:val="24"/>
          <w:szCs w:val="24"/>
        </w:rPr>
        <w:t>Работа по обеспечению пожарной безопасности Вяземского района Смоленской области.</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В 2015 году велась активная работа по созданию районной группировки сил и средств для тушения пожаров.</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В каждом из 22 сельском поселении созданы добровольные пожарные дружины. Всего создано и работает 67 добровольных пожарных дружин, Степаниковская муниципальная добровольная пожарная команда, пожарная часть с. Туманове, в которых состоит 517 человек добровольных пожарных.</w:t>
      </w:r>
    </w:p>
    <w:p w:rsidR="00B06A90" w:rsidRPr="00B06A90" w:rsidRDefault="00B06A90" w:rsidP="00B06A90">
      <w:pPr>
        <w:spacing w:after="0" w:line="240" w:lineRule="auto"/>
        <w:ind w:firstLine="708"/>
        <w:jc w:val="both"/>
        <w:rPr>
          <w:rFonts w:ascii="Times New Roman" w:hAnsi="Times New Roman"/>
          <w:sz w:val="24"/>
          <w:szCs w:val="24"/>
        </w:rPr>
      </w:pPr>
      <w:r w:rsidRPr="00B06A90">
        <w:rPr>
          <w:rFonts w:ascii="Times New Roman" w:hAnsi="Times New Roman"/>
          <w:sz w:val="24"/>
          <w:szCs w:val="24"/>
        </w:rPr>
        <w:t>С целью оказания помощи 12 ПСЧ в дополнение к имеющейся группировке сил и средств пожаротушения Администрацией района создана резервная группа пожаротушения в количестве 5-ти человек на базе аварийно- спасательного отряда МКУ УГО и ЧС МО «Вяземский район» и МП «ВПЖРО» которая регулярно привлекается к тушению пожаров.</w:t>
      </w:r>
    </w:p>
    <w:p w:rsidR="00485859" w:rsidRDefault="00B06A90" w:rsidP="00B06A90">
      <w:pPr>
        <w:pStyle w:val="a5"/>
        <w:ind w:firstLine="708"/>
        <w:jc w:val="both"/>
        <w:rPr>
          <w:sz w:val="24"/>
          <w:szCs w:val="24"/>
        </w:rPr>
      </w:pPr>
      <w:r w:rsidRPr="00B06A90">
        <w:rPr>
          <w:sz w:val="24"/>
          <w:szCs w:val="24"/>
        </w:rPr>
        <w:t>В 2015 году на территории района подготовлено 6 мест для забора воды пожарными автомобилями.</w:t>
      </w:r>
    </w:p>
    <w:p w:rsidR="00B06A90" w:rsidRPr="00B06A90" w:rsidRDefault="00B06A90" w:rsidP="00B06A90">
      <w:pPr>
        <w:pStyle w:val="a5"/>
        <w:jc w:val="both"/>
        <w:rPr>
          <w:b/>
          <w:color w:val="FF0000"/>
          <w:sz w:val="24"/>
          <w:szCs w:val="24"/>
        </w:rPr>
      </w:pPr>
    </w:p>
    <w:p w:rsidR="00824209" w:rsidRPr="0009788F" w:rsidRDefault="00824209" w:rsidP="0009788F">
      <w:pPr>
        <w:pStyle w:val="a5"/>
        <w:jc w:val="both"/>
        <w:rPr>
          <w:b/>
          <w:sz w:val="24"/>
          <w:szCs w:val="24"/>
          <w:u w:val="single"/>
        </w:rPr>
      </w:pPr>
      <w:r w:rsidRPr="0009788F">
        <w:rPr>
          <w:b/>
          <w:sz w:val="24"/>
          <w:szCs w:val="24"/>
          <w:u w:val="single"/>
        </w:rPr>
        <w:t>Образование</w:t>
      </w:r>
    </w:p>
    <w:p w:rsidR="00A132DA" w:rsidRPr="0009788F" w:rsidRDefault="00A132DA" w:rsidP="0009788F">
      <w:pPr>
        <w:pStyle w:val="a5"/>
        <w:jc w:val="both"/>
        <w:rPr>
          <w:b/>
          <w:color w:val="FF0000"/>
          <w:sz w:val="24"/>
          <w:szCs w:val="24"/>
        </w:rPr>
      </w:pPr>
    </w:p>
    <w:p w:rsidR="005D3D14" w:rsidRPr="0009788F" w:rsidRDefault="005D3D14" w:rsidP="0009788F">
      <w:pPr>
        <w:pStyle w:val="a5"/>
        <w:ind w:firstLine="709"/>
        <w:jc w:val="both"/>
        <w:rPr>
          <w:color w:val="000000"/>
          <w:sz w:val="24"/>
          <w:szCs w:val="24"/>
        </w:rPr>
      </w:pPr>
      <w:r w:rsidRPr="0009788F">
        <w:rPr>
          <w:color w:val="000000"/>
          <w:sz w:val="24"/>
          <w:szCs w:val="24"/>
        </w:rPr>
        <w:t>В муниципальном образовании «Вяземский район» Смоленской систему образования представляют:</w:t>
      </w:r>
      <w:r w:rsidRPr="0009788F">
        <w:rPr>
          <w:sz w:val="24"/>
          <w:szCs w:val="24"/>
        </w:rPr>
        <w:t xml:space="preserve"> 14 дошкольных образовательных учреждения, </w:t>
      </w:r>
      <w:r w:rsidRPr="0009788F">
        <w:rPr>
          <w:color w:val="000000"/>
          <w:sz w:val="24"/>
          <w:szCs w:val="24"/>
        </w:rPr>
        <w:t>32 общеобразовательные школы (</w:t>
      </w:r>
      <w:r w:rsidRPr="0009788F">
        <w:rPr>
          <w:sz w:val="24"/>
          <w:szCs w:val="24"/>
        </w:rPr>
        <w:t>25 средних школ, в том числе 1 школа с углубленным изучением отдельных предметов; 1 начальная школа – детский сад «Надежда»; 5 основных школ; 1 вечерняя (сменная) школа), 6 учреждений дополнительного образования (5 учреждений дополнительного образования детей и 1 муниципальное бюджетное образовательное учреждение «Информационно-методический центр»).</w:t>
      </w:r>
    </w:p>
    <w:p w:rsidR="005D3D14" w:rsidRPr="0009788F" w:rsidRDefault="005D3D14" w:rsidP="0009788F">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09788F">
        <w:rPr>
          <w:rFonts w:ascii="Times New Roman" w:hAnsi="Times New Roman"/>
          <w:bCs/>
          <w:color w:val="000000"/>
          <w:sz w:val="24"/>
          <w:szCs w:val="24"/>
        </w:rPr>
        <w:t xml:space="preserve">В целях реализации «дорожной карты» (плана </w:t>
      </w:r>
      <w:r w:rsidRPr="0009788F">
        <w:rPr>
          <w:rFonts w:ascii="Times New Roman" w:hAnsi="Times New Roman"/>
          <w:sz w:val="24"/>
          <w:szCs w:val="24"/>
        </w:rPr>
        <w:t>изменений, направленных на повышение эффективности образования) в 2015 году проведены оптимизационные мероприятия сети муниципальных образовательных учреждений:</w:t>
      </w:r>
    </w:p>
    <w:p w:rsidR="005D3D14" w:rsidRPr="0009788F" w:rsidRDefault="005D3D14" w:rsidP="0009788F">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09788F">
        <w:rPr>
          <w:rFonts w:ascii="Times New Roman" w:hAnsi="Times New Roman"/>
          <w:sz w:val="24"/>
          <w:szCs w:val="24"/>
        </w:rPr>
        <w:t>- ликвидированы  МБОУ Путьковская НОШ Вяземского района и МБОУ Хватово-Заводская НОШ Вяземского района;</w:t>
      </w:r>
    </w:p>
    <w:p w:rsidR="005D3D14" w:rsidRPr="0009788F" w:rsidRDefault="005D3D14" w:rsidP="0009788F">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09788F">
        <w:rPr>
          <w:rFonts w:ascii="Times New Roman" w:hAnsi="Times New Roman"/>
          <w:sz w:val="24"/>
          <w:szCs w:val="24"/>
        </w:rPr>
        <w:t>- преобразована  из средней в основную школу  МБОУ Коробовская ООШ.</w:t>
      </w:r>
    </w:p>
    <w:p w:rsidR="005D3D14" w:rsidRPr="0009788F" w:rsidRDefault="005D3D14" w:rsidP="0009788F">
      <w:pPr>
        <w:pStyle w:val="a5"/>
        <w:ind w:firstLine="708"/>
        <w:jc w:val="both"/>
        <w:rPr>
          <w:sz w:val="24"/>
          <w:szCs w:val="24"/>
        </w:rPr>
      </w:pPr>
      <w:r w:rsidRPr="0009788F">
        <w:rPr>
          <w:sz w:val="24"/>
          <w:szCs w:val="24"/>
        </w:rPr>
        <w:t>Всего в образовательных учреждениях осуществляют трудовую деятельность 2048</w:t>
      </w:r>
      <w:r w:rsidRPr="0009788F">
        <w:rPr>
          <w:bCs/>
          <w:sz w:val="24"/>
          <w:szCs w:val="24"/>
        </w:rPr>
        <w:t xml:space="preserve"> работников, </w:t>
      </w:r>
      <w:r w:rsidRPr="0009788F">
        <w:rPr>
          <w:sz w:val="24"/>
          <w:szCs w:val="24"/>
        </w:rPr>
        <w:t>из них: 131 человек – руководящий состав, 1071 человек – педагогические  работники, 846 человек – работники, осуществляющие учебно-вспомогательные и обслуживающие функции. По сравнению с 2014 годом численность работающих в образовательных учреждениях сократилась на 3 %.</w:t>
      </w:r>
    </w:p>
    <w:p w:rsidR="005D3D14" w:rsidRPr="0009788F" w:rsidRDefault="005D3D14" w:rsidP="0009788F">
      <w:pPr>
        <w:spacing w:after="0" w:line="240" w:lineRule="auto"/>
        <w:rPr>
          <w:rFonts w:ascii="Times New Roman" w:hAnsi="Times New Roman"/>
          <w:b/>
          <w:sz w:val="24"/>
          <w:szCs w:val="24"/>
        </w:rPr>
      </w:pPr>
    </w:p>
    <w:p w:rsidR="005D3D14" w:rsidRPr="0009788F" w:rsidRDefault="005D3D14" w:rsidP="00876C2B">
      <w:pPr>
        <w:spacing w:after="0" w:line="240" w:lineRule="auto"/>
        <w:ind w:firstLine="697"/>
        <w:rPr>
          <w:rFonts w:ascii="Times New Roman" w:hAnsi="Times New Roman"/>
          <w:b/>
          <w:sz w:val="24"/>
          <w:szCs w:val="24"/>
        </w:rPr>
      </w:pPr>
      <w:r w:rsidRPr="0009788F">
        <w:rPr>
          <w:rFonts w:ascii="Times New Roman" w:hAnsi="Times New Roman"/>
          <w:b/>
          <w:sz w:val="24"/>
          <w:szCs w:val="24"/>
        </w:rPr>
        <w:t>Дошкольное образование</w:t>
      </w:r>
    </w:p>
    <w:p w:rsidR="005D3D14" w:rsidRPr="0009788F" w:rsidRDefault="005D3D14" w:rsidP="0009788F">
      <w:pPr>
        <w:spacing w:after="0" w:line="240" w:lineRule="auto"/>
        <w:ind w:firstLine="697"/>
        <w:jc w:val="both"/>
        <w:rPr>
          <w:rFonts w:ascii="Times New Roman" w:hAnsi="Times New Roman"/>
          <w:sz w:val="24"/>
          <w:szCs w:val="24"/>
        </w:rPr>
      </w:pPr>
      <w:r w:rsidRPr="0009788F">
        <w:rPr>
          <w:rFonts w:ascii="Times New Roman" w:hAnsi="Times New Roman"/>
          <w:sz w:val="24"/>
          <w:szCs w:val="24"/>
        </w:rPr>
        <w:t>На конец декабря 2015 года дошкольным образованием охвачены 3458 воспитанников, что составляет 59 % от общего количества детей дошкольного возраста в Вяземском районе. Детские сады посещают 2905 детей, дошкольные группы – 553 ребёнка, из них 248 воспитанников в общеобразовательных школах, расположенных в сельской местности.</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целях обеспечения государственных гарантий доступности качественного дошкольного образования в 2015 году введён в эксплуатацию новый детский сад на 150 мест по ул. Ямская, дополнительно открыты 4 дошкольные группы (90 мест) в МБОУ Шимановской СОШ и Относовской СОШ, МБДОУ детских садах № 1 и № 4. Ведется строительство детского сада на 150 мест по ул. Плотникова. Рассматривается вопрос о возможности открытия дошкольной группы в МБОУ Семлевской СОШ № 2.</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pacing w:val="-2"/>
          <w:sz w:val="24"/>
          <w:szCs w:val="24"/>
        </w:rPr>
        <w:t xml:space="preserve">Открытие дошкольных групп и строительство новых детских садов позволило в 2015 году полностью ликвидировать очередь детей в возрасте от 3 до 7 лет. </w:t>
      </w:r>
      <w:r w:rsidRPr="0009788F">
        <w:rPr>
          <w:rFonts w:ascii="Times New Roman" w:hAnsi="Times New Roman"/>
          <w:sz w:val="24"/>
          <w:szCs w:val="24"/>
        </w:rPr>
        <w:t xml:space="preserve">На конец 2015 года в очереди в дошкольные образовательные учреждения числится 1477 детей в возрасте до 3 лет, из них реально нуждаются в предоставлении места – 485 детей. </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pacing w:val="-2"/>
          <w:sz w:val="24"/>
          <w:szCs w:val="24"/>
        </w:rPr>
        <w:t>В 2015 году ежемесячно проводились заседания</w:t>
      </w:r>
      <w:r w:rsidRPr="0009788F">
        <w:rPr>
          <w:rFonts w:ascii="Times New Roman" w:hAnsi="Times New Roman"/>
          <w:sz w:val="24"/>
          <w:szCs w:val="24"/>
        </w:rPr>
        <w:t xml:space="preserve"> комиссии по комплектованию детьми дошкольных учреждений и дошкольных групп. В 2015 году было рассмотрено 674 заявления (на 108 больше, чем в 2014 году), по 606 – вынесено положительное решение о предоставлении ребёнку места в детском саду или дошкольной группе (на 111 больше, чем в 2014 году).</w:t>
      </w:r>
    </w:p>
    <w:p w:rsidR="005D3D14" w:rsidRPr="0009788F" w:rsidRDefault="005D3D14" w:rsidP="0009788F">
      <w:pPr>
        <w:pStyle w:val="11"/>
        <w:spacing w:after="0" w:line="240" w:lineRule="auto"/>
        <w:ind w:left="0" w:firstLine="839"/>
        <w:jc w:val="both"/>
        <w:rPr>
          <w:rFonts w:ascii="Times New Roman" w:hAnsi="Times New Roman"/>
          <w:sz w:val="24"/>
          <w:szCs w:val="24"/>
        </w:rPr>
      </w:pPr>
    </w:p>
    <w:p w:rsidR="005D3D14" w:rsidRPr="0009788F" w:rsidRDefault="005D3D14" w:rsidP="00876C2B">
      <w:pPr>
        <w:spacing w:after="0" w:line="240" w:lineRule="auto"/>
        <w:ind w:firstLine="539"/>
        <w:rPr>
          <w:rFonts w:ascii="Times New Roman" w:hAnsi="Times New Roman"/>
          <w:b/>
          <w:sz w:val="24"/>
          <w:szCs w:val="24"/>
        </w:rPr>
      </w:pPr>
      <w:r w:rsidRPr="0009788F">
        <w:rPr>
          <w:rFonts w:ascii="Times New Roman" w:hAnsi="Times New Roman"/>
          <w:b/>
          <w:sz w:val="24"/>
          <w:szCs w:val="24"/>
        </w:rPr>
        <w:t>Общее образование</w:t>
      </w:r>
    </w:p>
    <w:p w:rsidR="005D3D14" w:rsidRPr="0009788F" w:rsidRDefault="005D3D14" w:rsidP="0009788F">
      <w:pPr>
        <w:tabs>
          <w:tab w:val="left" w:pos="0"/>
        </w:tabs>
        <w:snapToGrid w:val="0"/>
        <w:spacing w:after="0" w:line="240" w:lineRule="auto"/>
        <w:jc w:val="both"/>
        <w:rPr>
          <w:rFonts w:ascii="Times New Roman" w:hAnsi="Times New Roman"/>
          <w:sz w:val="24"/>
          <w:szCs w:val="24"/>
        </w:rPr>
      </w:pPr>
      <w:r w:rsidRPr="0009788F">
        <w:rPr>
          <w:rFonts w:ascii="Times New Roman" w:hAnsi="Times New Roman"/>
          <w:sz w:val="24"/>
          <w:szCs w:val="24"/>
        </w:rPr>
        <w:tab/>
        <w:t xml:space="preserve">В 32 общеобразовательных школах обучается 7533 учащихся, из них 867 первоклассников (численность обучающихся школ по сравнению с тем же периодом 2014 года увеличилась на 3,5%, численность первоклассников возросла на 6 %). </w:t>
      </w:r>
      <w:r w:rsidRPr="0009788F">
        <w:rPr>
          <w:rFonts w:ascii="Times New Roman" w:hAnsi="Times New Roman"/>
          <w:color w:val="000000"/>
          <w:sz w:val="24"/>
          <w:szCs w:val="24"/>
        </w:rPr>
        <w:t>В целях обеспечения равного доступа к получению образования детьми с ограниченными возможностями здоровья на конец 2015 года организовано обучение на дому для</w:t>
      </w:r>
      <w:r w:rsidRPr="0009788F">
        <w:rPr>
          <w:rFonts w:ascii="Times New Roman" w:hAnsi="Times New Roman"/>
          <w:b/>
          <w:color w:val="000000"/>
          <w:sz w:val="24"/>
          <w:szCs w:val="24"/>
        </w:rPr>
        <w:t xml:space="preserve"> </w:t>
      </w:r>
      <w:r w:rsidRPr="0009788F">
        <w:rPr>
          <w:rFonts w:ascii="Times New Roman" w:hAnsi="Times New Roman"/>
          <w:color w:val="000000"/>
          <w:sz w:val="24"/>
          <w:szCs w:val="24"/>
        </w:rPr>
        <w:t>77 учащихся,</w:t>
      </w:r>
      <w:r w:rsidRPr="0009788F">
        <w:rPr>
          <w:rFonts w:ascii="Times New Roman" w:hAnsi="Times New Roman"/>
          <w:b/>
          <w:color w:val="000000"/>
          <w:sz w:val="24"/>
          <w:szCs w:val="24"/>
        </w:rPr>
        <w:t xml:space="preserve"> </w:t>
      </w:r>
      <w:r w:rsidRPr="0009788F">
        <w:rPr>
          <w:rFonts w:ascii="Times New Roman" w:hAnsi="Times New Roman"/>
          <w:color w:val="000000"/>
          <w:sz w:val="24"/>
          <w:szCs w:val="24"/>
        </w:rPr>
        <w:t>из них 24 учащихся – дети-инвалиды.</w:t>
      </w:r>
      <w:r w:rsidRPr="0009788F">
        <w:rPr>
          <w:rFonts w:ascii="Times New Roman" w:hAnsi="Times New Roman"/>
          <w:b/>
          <w:color w:val="000000"/>
          <w:sz w:val="24"/>
          <w:szCs w:val="24"/>
        </w:rPr>
        <w:t xml:space="preserve"> </w:t>
      </w:r>
      <w:r w:rsidRPr="0009788F">
        <w:rPr>
          <w:rFonts w:ascii="Times New Roman" w:hAnsi="Times New Roman"/>
          <w:color w:val="000000"/>
          <w:sz w:val="24"/>
          <w:szCs w:val="24"/>
        </w:rPr>
        <w:t>Для 10 из них дополнительно организовано дистанционное обучение в Смоленском Центре дистанционного образования. По сравнению с прошлым годом количество детей, обучающихся на дому, увеличилось на 7,8 %.</w:t>
      </w:r>
      <w:r w:rsidRPr="0009788F">
        <w:rPr>
          <w:rFonts w:ascii="Times New Roman" w:hAnsi="Times New Roman"/>
          <w:b/>
          <w:color w:val="000000"/>
          <w:sz w:val="24"/>
          <w:szCs w:val="24"/>
        </w:rPr>
        <w:t xml:space="preserve"> </w:t>
      </w:r>
    </w:p>
    <w:p w:rsidR="005D3D14" w:rsidRPr="0009788F" w:rsidRDefault="005D3D14" w:rsidP="0009788F">
      <w:pPr>
        <w:spacing w:after="0" w:line="240" w:lineRule="auto"/>
        <w:ind w:firstLine="360"/>
        <w:jc w:val="both"/>
        <w:rPr>
          <w:rFonts w:ascii="Times New Roman" w:hAnsi="Times New Roman"/>
          <w:sz w:val="24"/>
          <w:szCs w:val="24"/>
        </w:rPr>
      </w:pPr>
    </w:p>
    <w:p w:rsidR="005D3D14" w:rsidRPr="0009788F" w:rsidRDefault="005D3D14" w:rsidP="00876C2B">
      <w:pPr>
        <w:spacing w:after="0" w:line="240" w:lineRule="auto"/>
        <w:rPr>
          <w:rFonts w:ascii="Times New Roman" w:hAnsi="Times New Roman"/>
          <w:b/>
          <w:i/>
          <w:sz w:val="24"/>
          <w:szCs w:val="24"/>
        </w:rPr>
      </w:pPr>
      <w:r w:rsidRPr="0009788F">
        <w:rPr>
          <w:rFonts w:ascii="Times New Roman" w:hAnsi="Times New Roman"/>
          <w:b/>
          <w:i/>
          <w:sz w:val="24"/>
          <w:szCs w:val="24"/>
        </w:rPr>
        <w:t xml:space="preserve">Государственная итоговая аттестация выпускников </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2015 году к государственной итоговой аттестации по программам основного общего образования допущено 616 выпускников 9 классов, из них сдавали экзамены в форме основного государственного экзамена (ОГЭ) – 604 человека, в форме государственного выпускного экзамена (ГВЭ – щадящий режим для детей с ограниченными возможностями здоровья) – 12 человек. Для проведения ОГЭ было организовано 6 пунктов проведения экзаменов (МБОУ СОШ № 1, СОШ № 5, СОШ № 10, МБОУ «Андрейковская СОШ», 2 пункта организованы на дому).</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Для получения аттестата об основном общем образовании выпускникам требовалось успешно сдать два предмета – русский язык и математику.</w:t>
      </w:r>
    </w:p>
    <w:p w:rsidR="005D3D14" w:rsidRPr="0009788F" w:rsidRDefault="005D3D14" w:rsidP="0009788F">
      <w:pPr>
        <w:spacing w:after="0" w:line="240" w:lineRule="auto"/>
        <w:ind w:firstLine="705"/>
        <w:jc w:val="both"/>
        <w:rPr>
          <w:rFonts w:ascii="Times New Roman" w:hAnsi="Times New Roman"/>
          <w:sz w:val="24"/>
          <w:szCs w:val="24"/>
        </w:rPr>
      </w:pPr>
      <w:r w:rsidRPr="0009788F">
        <w:rPr>
          <w:rFonts w:ascii="Times New Roman" w:hAnsi="Times New Roman"/>
          <w:sz w:val="24"/>
          <w:szCs w:val="24"/>
        </w:rPr>
        <w:t>В 2015 году не прошел государственную итоговую аттестации по русскому языку и математике 1 выпускник, который по согласованию с родителями изъявил желание остаться на повторный курс обучения в 9 классе.</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По результатам государственной итоговой аттестации 615 выпускников (99,8%) получили аттестаты об основном общем образовании, из них 41 выпускнику вручены аттестаты с отличием.</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К государственной итоговой аттестации по программам среднего общего образования в 2015 году допущено 288 выпускников 11 классов, из них 286 – форме ЕГЭ. Экзамены в форме ГВЭ выбрали 2 выпускника с ограниченными возможностями здоровья (МБОУ СОШ № 7 и МБОУ Новосельская СОШ).</w:t>
      </w:r>
    </w:p>
    <w:p w:rsidR="005D3D14" w:rsidRPr="0009788F" w:rsidRDefault="005D3D14" w:rsidP="0009788F">
      <w:pPr>
        <w:spacing w:after="0" w:line="240" w:lineRule="auto"/>
        <w:ind w:firstLine="654"/>
        <w:jc w:val="both"/>
        <w:rPr>
          <w:rFonts w:ascii="Times New Roman" w:hAnsi="Times New Roman"/>
          <w:bCs/>
          <w:color w:val="000000"/>
          <w:sz w:val="24"/>
          <w:szCs w:val="24"/>
        </w:rPr>
      </w:pPr>
      <w:r w:rsidRPr="0009788F">
        <w:rPr>
          <w:rFonts w:ascii="Times New Roman" w:hAnsi="Times New Roman"/>
          <w:bCs/>
          <w:color w:val="000000"/>
          <w:sz w:val="24"/>
          <w:szCs w:val="24"/>
        </w:rPr>
        <w:t>Результаты ЕГЭ по обязательным предметам: русский язык успешно сдали 100% выпускников школ (</w:t>
      </w:r>
      <w:smartTag w:uri="urn:schemas-microsoft-com:office:smarttags" w:element="metricconverter">
        <w:smartTagPr>
          <w:attr w:name="ProductID" w:val="2014 г"/>
        </w:smartTagPr>
        <w:r w:rsidRPr="0009788F">
          <w:rPr>
            <w:rFonts w:ascii="Times New Roman" w:hAnsi="Times New Roman"/>
            <w:bCs/>
            <w:color w:val="000000"/>
            <w:sz w:val="24"/>
            <w:szCs w:val="24"/>
          </w:rPr>
          <w:t>2014 г</w:t>
        </w:r>
      </w:smartTag>
      <w:r w:rsidRPr="0009788F">
        <w:rPr>
          <w:rFonts w:ascii="Times New Roman" w:hAnsi="Times New Roman"/>
          <w:bCs/>
          <w:color w:val="000000"/>
          <w:sz w:val="24"/>
          <w:szCs w:val="24"/>
        </w:rPr>
        <w:t>. - 100%), математику – 98%  выпускников (</w:t>
      </w:r>
      <w:smartTag w:uri="urn:schemas-microsoft-com:office:smarttags" w:element="metricconverter">
        <w:smartTagPr>
          <w:attr w:name="ProductID" w:val="2014 г"/>
        </w:smartTagPr>
        <w:r w:rsidRPr="0009788F">
          <w:rPr>
            <w:rFonts w:ascii="Times New Roman" w:hAnsi="Times New Roman"/>
            <w:bCs/>
            <w:color w:val="000000"/>
            <w:sz w:val="24"/>
            <w:szCs w:val="24"/>
          </w:rPr>
          <w:t>2014 г</w:t>
        </w:r>
      </w:smartTag>
      <w:r w:rsidRPr="0009788F">
        <w:rPr>
          <w:rFonts w:ascii="Times New Roman" w:hAnsi="Times New Roman"/>
          <w:bCs/>
          <w:color w:val="000000"/>
          <w:sz w:val="24"/>
          <w:szCs w:val="24"/>
        </w:rPr>
        <w:t>. – 96%). Средний балл по русскому языку – 68 (</w:t>
      </w:r>
      <w:smartTag w:uri="urn:schemas-microsoft-com:office:smarttags" w:element="metricconverter">
        <w:smartTagPr>
          <w:attr w:name="ProductID" w:val="2014 г"/>
        </w:smartTagPr>
        <w:r w:rsidRPr="0009788F">
          <w:rPr>
            <w:rFonts w:ascii="Times New Roman" w:hAnsi="Times New Roman"/>
            <w:bCs/>
            <w:color w:val="000000"/>
            <w:sz w:val="24"/>
            <w:szCs w:val="24"/>
          </w:rPr>
          <w:t>2014 г</w:t>
        </w:r>
      </w:smartTag>
      <w:r w:rsidRPr="0009788F">
        <w:rPr>
          <w:rFonts w:ascii="Times New Roman" w:hAnsi="Times New Roman"/>
          <w:bCs/>
          <w:color w:val="000000"/>
          <w:sz w:val="24"/>
          <w:szCs w:val="24"/>
        </w:rPr>
        <w:t>. -64,1), по математике – 41,4 (</w:t>
      </w:r>
      <w:smartTag w:uri="urn:schemas-microsoft-com:office:smarttags" w:element="metricconverter">
        <w:smartTagPr>
          <w:attr w:name="ProductID" w:val="2014 г"/>
        </w:smartTagPr>
        <w:r w:rsidRPr="0009788F">
          <w:rPr>
            <w:rFonts w:ascii="Times New Roman" w:hAnsi="Times New Roman"/>
            <w:bCs/>
            <w:color w:val="000000"/>
            <w:sz w:val="24"/>
            <w:szCs w:val="24"/>
          </w:rPr>
          <w:t>2014 г</w:t>
        </w:r>
      </w:smartTag>
      <w:r w:rsidRPr="0009788F">
        <w:rPr>
          <w:rFonts w:ascii="Times New Roman" w:hAnsi="Times New Roman"/>
          <w:bCs/>
          <w:color w:val="000000"/>
          <w:sz w:val="24"/>
          <w:szCs w:val="24"/>
        </w:rPr>
        <w:t>. – 41,7)</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итоге аттестаты о среднем общем образовании получили 282 выпускника (98%), 6 выпускников получили справку установленного образца (2014 год – 14 выпускников). </w:t>
      </w:r>
      <w:r w:rsidRPr="0009788F">
        <w:rPr>
          <w:rFonts w:ascii="Times New Roman" w:hAnsi="Times New Roman"/>
          <w:bCs/>
          <w:color w:val="000000"/>
          <w:sz w:val="24"/>
          <w:szCs w:val="24"/>
        </w:rPr>
        <w:t xml:space="preserve">В 2015 году окончили школу с отличием 32 выпускника, которым были вручены медали «За особые успехи в учении». Из них 22 выпускника отмечены памятной медалью Смоленской области «За особые успехи в обучении». </w:t>
      </w:r>
    </w:p>
    <w:p w:rsidR="005D3D14" w:rsidRPr="0009788F" w:rsidRDefault="005D3D14" w:rsidP="0009788F">
      <w:pPr>
        <w:spacing w:after="0" w:line="240" w:lineRule="auto"/>
        <w:ind w:firstLine="708"/>
        <w:jc w:val="both"/>
        <w:rPr>
          <w:rFonts w:ascii="Times New Roman" w:hAnsi="Times New Roman"/>
          <w:sz w:val="24"/>
          <w:szCs w:val="24"/>
        </w:rPr>
      </w:pPr>
    </w:p>
    <w:p w:rsidR="005D3D14" w:rsidRPr="0009788F" w:rsidRDefault="005D3D14" w:rsidP="00876C2B">
      <w:pPr>
        <w:spacing w:after="0" w:line="240" w:lineRule="auto"/>
        <w:rPr>
          <w:rFonts w:ascii="Times New Roman" w:hAnsi="Times New Roman"/>
          <w:b/>
          <w:sz w:val="24"/>
          <w:szCs w:val="24"/>
        </w:rPr>
      </w:pPr>
      <w:r w:rsidRPr="0009788F">
        <w:rPr>
          <w:rFonts w:ascii="Times New Roman" w:hAnsi="Times New Roman"/>
          <w:b/>
          <w:sz w:val="24"/>
          <w:szCs w:val="24"/>
        </w:rPr>
        <w:t>Дополнительное образование</w:t>
      </w:r>
    </w:p>
    <w:p w:rsidR="005D3D14" w:rsidRPr="0009788F" w:rsidRDefault="005D3D14" w:rsidP="0009788F">
      <w:pPr>
        <w:spacing w:after="0" w:line="240" w:lineRule="auto"/>
        <w:ind w:firstLine="708"/>
        <w:jc w:val="both"/>
        <w:rPr>
          <w:rFonts w:ascii="Times New Roman" w:hAnsi="Times New Roman"/>
          <w:color w:val="6E6E6E"/>
          <w:sz w:val="24"/>
          <w:szCs w:val="24"/>
        </w:rPr>
      </w:pPr>
      <w:r w:rsidRPr="0009788F">
        <w:rPr>
          <w:rFonts w:ascii="Times New Roman" w:hAnsi="Times New Roman"/>
          <w:sz w:val="24"/>
          <w:szCs w:val="24"/>
        </w:rPr>
        <w:t>В системе образования функционируют 5 учреждений дополнительного образования детей.</w:t>
      </w:r>
      <w:r w:rsidRPr="0009788F">
        <w:rPr>
          <w:rFonts w:ascii="Times New Roman" w:hAnsi="Times New Roman"/>
          <w:color w:val="6E6E6E"/>
          <w:sz w:val="24"/>
          <w:szCs w:val="24"/>
        </w:rPr>
        <w:t xml:space="preserve"> </w:t>
      </w:r>
      <w:r w:rsidRPr="0009788F">
        <w:rPr>
          <w:rFonts w:ascii="Times New Roman" w:hAnsi="Times New Roman"/>
          <w:sz w:val="24"/>
          <w:szCs w:val="24"/>
        </w:rPr>
        <w:t xml:space="preserve">Охват детей школьного возраста дополнительным образованием в 2015 году составляет 43,1% (2013 год – 44,2%, 2014 год – 44,4%). Дополнительное образование реализуют 241 творческое объединение и спортивная секция, в которых обучается 3252 обучающихся.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2015 году на базе Дома детского творчества создан почётный караул                «Пост №1», в состав которого входят лучшие учащиеся муниципальных учреждений. Учащиеся несут Вахту памяти у Вечного огня во время знаменательных событий, посвящённых героическим датам в истории нашей Родины. </w:t>
      </w:r>
    </w:p>
    <w:p w:rsidR="005D3D14" w:rsidRPr="0009788F" w:rsidRDefault="005D3D14" w:rsidP="0009788F">
      <w:pPr>
        <w:spacing w:after="0" w:line="240" w:lineRule="auto"/>
        <w:jc w:val="center"/>
        <w:rPr>
          <w:rFonts w:ascii="Times New Roman" w:hAnsi="Times New Roman"/>
          <w:b/>
          <w:sz w:val="24"/>
          <w:szCs w:val="24"/>
        </w:rPr>
      </w:pPr>
    </w:p>
    <w:p w:rsidR="005D3D14" w:rsidRPr="0009788F" w:rsidRDefault="005D3D14" w:rsidP="00876C2B">
      <w:pPr>
        <w:spacing w:after="0" w:line="240" w:lineRule="auto"/>
        <w:rPr>
          <w:rFonts w:ascii="Times New Roman" w:hAnsi="Times New Roman"/>
          <w:b/>
          <w:sz w:val="24"/>
          <w:szCs w:val="24"/>
        </w:rPr>
      </w:pPr>
      <w:r w:rsidRPr="0009788F">
        <w:rPr>
          <w:rFonts w:ascii="Times New Roman" w:hAnsi="Times New Roman"/>
          <w:b/>
          <w:sz w:val="24"/>
          <w:szCs w:val="24"/>
        </w:rPr>
        <w:t>Организация работы с одарёнными детьми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 целью поддержки талантливых и одарённых детей проводится ежегодный конкурс среди учащихся на соискание премии Администрации муниципального образования «Вяземский район» Смоленской области имени С.Е. Савицкой, дважды Героя Советского Союза, летчика-космонавта СССР, Почетного гражданина города Вязьмы. В 2015 году лауреатами конкурса стали 16 учащихся, которые награждены денежными премиями.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Всероссийская предметная олимпиада школьников в 2015 году традиционно проходила в три этапа: школьный, муниципальный и региональный. В олимпиаде приняли участие учащиеся основной и старшей школы. На региональном этапе Вяземский район представляли 35 учащихся школ, из них 2 учащихся стали победителями и 10 учащихся призерами.</w:t>
      </w:r>
    </w:p>
    <w:p w:rsidR="005D3D14" w:rsidRPr="0009788F" w:rsidRDefault="005D3D14" w:rsidP="0009788F">
      <w:pPr>
        <w:shd w:val="clear" w:color="auto" w:fill="FFFFFF"/>
        <w:spacing w:after="0" w:line="240" w:lineRule="auto"/>
        <w:ind w:firstLine="708"/>
        <w:jc w:val="both"/>
        <w:rPr>
          <w:rFonts w:ascii="Times New Roman" w:hAnsi="Times New Roman"/>
          <w:sz w:val="24"/>
          <w:szCs w:val="24"/>
        </w:rPr>
      </w:pPr>
      <w:r w:rsidRPr="0009788F">
        <w:rPr>
          <w:rFonts w:ascii="Times New Roman" w:hAnsi="Times New Roman"/>
          <w:sz w:val="24"/>
          <w:szCs w:val="24"/>
        </w:rPr>
        <w:t>Участниками муниципальных, региональных, всероссийских и международных олимпиад, конкурсов, соревнований и фестивалей в 2015 учебном году стали  1785 учащихся, из них победителями и призёрами  574 школьника.</w:t>
      </w:r>
    </w:p>
    <w:p w:rsidR="005D3D14" w:rsidRPr="0009788F" w:rsidRDefault="005D3D14" w:rsidP="0009788F">
      <w:pPr>
        <w:shd w:val="clear" w:color="auto" w:fill="FFFFFF"/>
        <w:spacing w:after="0" w:line="240" w:lineRule="auto"/>
        <w:ind w:firstLine="709"/>
        <w:jc w:val="center"/>
        <w:rPr>
          <w:rFonts w:ascii="Times New Roman" w:hAnsi="Times New Roman"/>
          <w:b/>
          <w:sz w:val="24"/>
          <w:szCs w:val="24"/>
        </w:rPr>
      </w:pPr>
    </w:p>
    <w:p w:rsidR="005D3D14" w:rsidRPr="0009788F" w:rsidRDefault="005D3D14" w:rsidP="00876C2B">
      <w:pPr>
        <w:spacing w:after="0" w:line="240" w:lineRule="auto"/>
        <w:rPr>
          <w:rFonts w:ascii="Times New Roman" w:hAnsi="Times New Roman"/>
          <w:b/>
          <w:sz w:val="24"/>
          <w:szCs w:val="24"/>
        </w:rPr>
      </w:pPr>
      <w:r w:rsidRPr="0009788F">
        <w:rPr>
          <w:rFonts w:ascii="Times New Roman" w:hAnsi="Times New Roman"/>
          <w:b/>
          <w:sz w:val="24"/>
          <w:szCs w:val="24"/>
        </w:rPr>
        <w:t>Создание условий для детей с ограниченными возможностями здоровья</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Работа по коррекции речевой патологии проводится в МБДОУ детских садах №№ 1, 2, 3, 6, 7, 8, 9, 10, Кайдаковском детском саду «Рябинка», </w:t>
      </w:r>
      <w:r w:rsidRPr="0009788F">
        <w:rPr>
          <w:rFonts w:ascii="Times New Roman" w:hAnsi="Times New Roman"/>
          <w:color w:val="000000"/>
          <w:sz w:val="24"/>
          <w:szCs w:val="24"/>
        </w:rPr>
        <w:t>начальной школе – детском саду «Надежда».</w:t>
      </w:r>
      <w:r w:rsidRPr="0009788F">
        <w:rPr>
          <w:rFonts w:ascii="Times New Roman" w:hAnsi="Times New Roman"/>
          <w:sz w:val="24"/>
          <w:szCs w:val="24"/>
        </w:rPr>
        <w:t xml:space="preserve"> Всего на конец года </w:t>
      </w:r>
      <w:r w:rsidRPr="0009788F">
        <w:rPr>
          <w:rFonts w:ascii="Times New Roman" w:hAnsi="Times New Roman"/>
          <w:color w:val="000000"/>
          <w:sz w:val="24"/>
          <w:szCs w:val="24"/>
        </w:rPr>
        <w:t xml:space="preserve">функционировало </w:t>
      </w:r>
      <w:r w:rsidRPr="0009788F">
        <w:rPr>
          <w:rFonts w:ascii="Times New Roman" w:hAnsi="Times New Roman"/>
          <w:sz w:val="24"/>
          <w:szCs w:val="24"/>
        </w:rPr>
        <w:t>21</w:t>
      </w:r>
      <w:r w:rsidRPr="0009788F">
        <w:rPr>
          <w:rFonts w:ascii="Times New Roman" w:hAnsi="Times New Roman"/>
          <w:color w:val="000000"/>
          <w:sz w:val="24"/>
          <w:szCs w:val="24"/>
        </w:rPr>
        <w:t xml:space="preserve"> группа компенсирующей направленности</w:t>
      </w:r>
      <w:r w:rsidRPr="0009788F">
        <w:rPr>
          <w:rFonts w:ascii="Times New Roman" w:hAnsi="Times New Roman"/>
          <w:b/>
          <w:color w:val="000000"/>
          <w:sz w:val="24"/>
          <w:szCs w:val="24"/>
        </w:rPr>
        <w:t xml:space="preserve"> </w:t>
      </w:r>
      <w:r w:rsidRPr="0009788F">
        <w:rPr>
          <w:rFonts w:ascii="Times New Roman" w:hAnsi="Times New Roman"/>
          <w:color w:val="000000"/>
          <w:sz w:val="24"/>
          <w:szCs w:val="24"/>
        </w:rPr>
        <w:t>для детей с нарушениями речи (</w:t>
      </w:r>
      <w:r w:rsidRPr="0009788F">
        <w:rPr>
          <w:rFonts w:ascii="Times New Roman" w:hAnsi="Times New Roman"/>
          <w:sz w:val="24"/>
          <w:szCs w:val="24"/>
        </w:rPr>
        <w:t xml:space="preserve">326 </w:t>
      </w:r>
      <w:r w:rsidRPr="0009788F">
        <w:rPr>
          <w:rFonts w:ascii="Times New Roman" w:hAnsi="Times New Roman"/>
          <w:color w:val="000000"/>
          <w:sz w:val="24"/>
          <w:szCs w:val="24"/>
        </w:rPr>
        <w:t>воспитанников).</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bCs/>
          <w:iCs/>
          <w:color w:val="000000"/>
          <w:sz w:val="24"/>
          <w:szCs w:val="24"/>
        </w:rPr>
        <w:t>В рамках реализации Государственной программы Российской Федерации «Доступная среда» на 2011 - 2015 годы</w:t>
      </w:r>
      <w:r w:rsidRPr="0009788F">
        <w:rPr>
          <w:rFonts w:ascii="Times New Roman" w:hAnsi="Times New Roman"/>
          <w:bCs/>
          <w:iCs/>
          <w:sz w:val="24"/>
          <w:szCs w:val="24"/>
        </w:rPr>
        <w:t xml:space="preserve"> в 2015 году в МБОУ СОШ №№ 2, 7, 9 </w:t>
      </w:r>
      <w:r w:rsidRPr="0009788F">
        <w:rPr>
          <w:rFonts w:ascii="Times New Roman" w:hAnsi="Times New Roman"/>
          <w:sz w:val="24"/>
          <w:szCs w:val="24"/>
        </w:rPr>
        <w:t xml:space="preserve">созданы условия для образовательной интеграции детей-инвалидов и детей с ограниченными возможностями здоровья: установлены пандусы, расширены дверные проёмы, устроены специализированные туалеты. Для организации коррекционной работы приобретено спецоборудование для сенсорных комнат и занятий адаптивной физкультурой. </w:t>
      </w:r>
    </w:p>
    <w:p w:rsidR="005D3D14" w:rsidRPr="0009788F" w:rsidRDefault="005D3D14" w:rsidP="0009788F">
      <w:pPr>
        <w:spacing w:after="0" w:line="240" w:lineRule="auto"/>
        <w:jc w:val="center"/>
        <w:rPr>
          <w:rFonts w:ascii="Times New Roman" w:hAnsi="Times New Roman"/>
          <w:b/>
          <w:sz w:val="24"/>
          <w:szCs w:val="24"/>
        </w:rPr>
      </w:pPr>
    </w:p>
    <w:p w:rsidR="005D3D14" w:rsidRPr="0009788F" w:rsidRDefault="005D3D14" w:rsidP="00876C2B">
      <w:pPr>
        <w:spacing w:after="0" w:line="240" w:lineRule="auto"/>
        <w:rPr>
          <w:rFonts w:ascii="Times New Roman" w:hAnsi="Times New Roman"/>
          <w:b/>
          <w:sz w:val="24"/>
          <w:szCs w:val="24"/>
        </w:rPr>
      </w:pPr>
      <w:r w:rsidRPr="0009788F">
        <w:rPr>
          <w:rFonts w:ascii="Times New Roman" w:hAnsi="Times New Roman"/>
          <w:b/>
          <w:sz w:val="24"/>
          <w:szCs w:val="24"/>
        </w:rPr>
        <w:t>Организация питания школьников</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Питание школьников в</w:t>
      </w:r>
      <w:r w:rsidRPr="0009788F">
        <w:rPr>
          <w:rFonts w:ascii="Times New Roman" w:hAnsi="Times New Roman"/>
          <w:b/>
          <w:sz w:val="24"/>
          <w:szCs w:val="24"/>
        </w:rPr>
        <w:t xml:space="preserve"> </w:t>
      </w:r>
      <w:r w:rsidRPr="0009788F">
        <w:rPr>
          <w:rFonts w:ascii="Times New Roman" w:hAnsi="Times New Roman"/>
          <w:sz w:val="24"/>
          <w:szCs w:val="24"/>
        </w:rPr>
        <w:t xml:space="preserve">2015 году было организовано в 31 общеобразовательном учреждении. В 2015 году 62% учащихся были охвачены одноразовым горячим питанием. </w:t>
      </w:r>
      <w:r w:rsidRPr="0009788F">
        <w:rPr>
          <w:rFonts w:ascii="Times New Roman" w:hAnsi="Times New Roman"/>
          <w:color w:val="000000"/>
          <w:sz w:val="24"/>
          <w:szCs w:val="24"/>
        </w:rPr>
        <w:t>Горячий завтрак</w:t>
      </w:r>
      <w:r w:rsidRPr="0009788F">
        <w:rPr>
          <w:rFonts w:ascii="Times New Roman" w:hAnsi="Times New Roman"/>
          <w:sz w:val="24"/>
          <w:szCs w:val="24"/>
        </w:rPr>
        <w:t xml:space="preserve"> </w:t>
      </w:r>
      <w:r w:rsidRPr="0009788F">
        <w:rPr>
          <w:rFonts w:ascii="Times New Roman" w:hAnsi="Times New Roman"/>
          <w:color w:val="000000"/>
          <w:sz w:val="24"/>
          <w:szCs w:val="24"/>
        </w:rPr>
        <w:t>организовывался на бесплатной основе:</w:t>
      </w:r>
    </w:p>
    <w:p w:rsidR="005D3D14" w:rsidRPr="0009788F" w:rsidRDefault="005D3D14" w:rsidP="0009788F">
      <w:pPr>
        <w:numPr>
          <w:ilvl w:val="0"/>
          <w:numId w:val="22"/>
        </w:numPr>
        <w:tabs>
          <w:tab w:val="left" w:pos="426"/>
          <w:tab w:val="left" w:pos="709"/>
          <w:tab w:val="left" w:pos="851"/>
          <w:tab w:val="left" w:pos="1134"/>
        </w:tabs>
        <w:spacing w:after="0" w:line="240" w:lineRule="auto"/>
        <w:ind w:left="0" w:firstLine="709"/>
        <w:jc w:val="both"/>
        <w:rPr>
          <w:rFonts w:ascii="Times New Roman" w:hAnsi="Times New Roman"/>
          <w:sz w:val="24"/>
          <w:szCs w:val="24"/>
        </w:rPr>
      </w:pPr>
      <w:r w:rsidRPr="0009788F">
        <w:rPr>
          <w:rFonts w:ascii="Times New Roman" w:hAnsi="Times New Roman"/>
          <w:color w:val="000000"/>
          <w:sz w:val="24"/>
          <w:szCs w:val="24"/>
        </w:rPr>
        <w:t>для учащихся 1-4 классов за счёт средств бюджета муниципального образования «Вяземский район» Смоленской области;</w:t>
      </w:r>
    </w:p>
    <w:p w:rsidR="005D3D14" w:rsidRPr="0009788F" w:rsidRDefault="005D3D14" w:rsidP="0009788F">
      <w:pPr>
        <w:numPr>
          <w:ilvl w:val="0"/>
          <w:numId w:val="22"/>
        </w:numPr>
        <w:tabs>
          <w:tab w:val="left" w:pos="426"/>
          <w:tab w:val="left" w:pos="709"/>
          <w:tab w:val="left" w:pos="851"/>
          <w:tab w:val="left" w:pos="1134"/>
        </w:tabs>
        <w:spacing w:after="0" w:line="240" w:lineRule="auto"/>
        <w:ind w:left="0" w:firstLine="709"/>
        <w:jc w:val="both"/>
        <w:rPr>
          <w:rFonts w:ascii="Times New Roman" w:hAnsi="Times New Roman"/>
          <w:sz w:val="24"/>
          <w:szCs w:val="24"/>
        </w:rPr>
      </w:pPr>
      <w:r w:rsidRPr="0009788F">
        <w:rPr>
          <w:rFonts w:ascii="Times New Roman" w:hAnsi="Times New Roman"/>
          <w:color w:val="000000"/>
          <w:sz w:val="24"/>
          <w:szCs w:val="24"/>
        </w:rPr>
        <w:t>для 5-11 классов из малоимущих семей за счёт средств бюджета Смоленской области, в соответствии с постановлением Администрации Смоленской области от 03.07.2015 № 382.</w:t>
      </w:r>
    </w:p>
    <w:p w:rsidR="005D3D14" w:rsidRPr="0009788F" w:rsidRDefault="005D3D14" w:rsidP="0009788F">
      <w:pPr>
        <w:spacing w:after="0" w:line="240" w:lineRule="auto"/>
        <w:ind w:firstLine="708"/>
        <w:jc w:val="both"/>
        <w:rPr>
          <w:rFonts w:ascii="Times New Roman" w:hAnsi="Times New Roman"/>
          <w:color w:val="000000"/>
          <w:sz w:val="24"/>
          <w:szCs w:val="24"/>
        </w:rPr>
      </w:pPr>
      <w:r w:rsidRPr="0009788F">
        <w:rPr>
          <w:rFonts w:ascii="Times New Roman" w:hAnsi="Times New Roman"/>
          <w:color w:val="000000"/>
          <w:sz w:val="24"/>
          <w:szCs w:val="24"/>
        </w:rPr>
        <w:t xml:space="preserve">Для учащихся, не относящихся к вышеуказанным категориям, питание организуется по желанию за счёт средств родителей (законных представителей). </w:t>
      </w:r>
    </w:p>
    <w:p w:rsidR="005D3D14" w:rsidRDefault="005D3D14" w:rsidP="0009788F">
      <w:pPr>
        <w:spacing w:after="0" w:line="240" w:lineRule="auto"/>
        <w:ind w:firstLine="708"/>
        <w:jc w:val="both"/>
        <w:rPr>
          <w:rFonts w:ascii="Times New Roman" w:hAnsi="Times New Roman"/>
          <w:color w:val="000000"/>
          <w:sz w:val="24"/>
          <w:szCs w:val="24"/>
        </w:rPr>
      </w:pPr>
      <w:r w:rsidRPr="0009788F">
        <w:rPr>
          <w:rFonts w:ascii="Times New Roman" w:hAnsi="Times New Roman"/>
          <w:color w:val="000000"/>
          <w:sz w:val="24"/>
          <w:szCs w:val="24"/>
        </w:rPr>
        <w:t xml:space="preserve">В 2015 году функционировало 8 пришкольных интернатов (84 учащихся) и 38 групп продлённого дня (969 учащихся). Для учащихся 1-11 классов, проживающих в пришкольных интернатах, норма расходов на организацию горячего питания (обеда) составляет 34 рубля 40 копеек (25% детей в интернате освобождаются от платы за питание на 100%, 75% детей в интернате освобождаются от платы за питание на 50 %). </w:t>
      </w:r>
    </w:p>
    <w:p w:rsidR="00876C2B" w:rsidRPr="0009788F" w:rsidRDefault="00876C2B" w:rsidP="0009788F">
      <w:pPr>
        <w:spacing w:after="0" w:line="240" w:lineRule="auto"/>
        <w:ind w:firstLine="708"/>
        <w:jc w:val="both"/>
        <w:rPr>
          <w:rFonts w:ascii="Times New Roman" w:hAnsi="Times New Roman"/>
          <w:color w:val="000000"/>
          <w:sz w:val="24"/>
          <w:szCs w:val="24"/>
        </w:rPr>
      </w:pPr>
    </w:p>
    <w:p w:rsidR="005D3D14" w:rsidRPr="0009788F" w:rsidRDefault="005D3D14" w:rsidP="00876C2B">
      <w:pPr>
        <w:tabs>
          <w:tab w:val="left" w:pos="720"/>
          <w:tab w:val="left" w:pos="993"/>
        </w:tabs>
        <w:spacing w:after="0" w:line="240" w:lineRule="auto"/>
        <w:rPr>
          <w:rFonts w:ascii="Times New Roman" w:hAnsi="Times New Roman"/>
          <w:b/>
          <w:sz w:val="24"/>
          <w:szCs w:val="24"/>
        </w:rPr>
      </w:pPr>
      <w:r w:rsidRPr="0009788F">
        <w:rPr>
          <w:rFonts w:ascii="Times New Roman" w:hAnsi="Times New Roman"/>
          <w:b/>
          <w:sz w:val="24"/>
          <w:szCs w:val="24"/>
        </w:rPr>
        <w:t xml:space="preserve">Организация отдыха и оздоровления детей </w:t>
      </w:r>
    </w:p>
    <w:p w:rsidR="005D3D14" w:rsidRPr="0009788F" w:rsidRDefault="005D3D14" w:rsidP="0009788F">
      <w:pPr>
        <w:spacing w:after="0" w:line="240" w:lineRule="auto"/>
        <w:ind w:firstLine="709"/>
        <w:jc w:val="both"/>
        <w:rPr>
          <w:rFonts w:ascii="Times New Roman" w:hAnsi="Times New Roman"/>
          <w:bCs/>
          <w:sz w:val="24"/>
          <w:szCs w:val="24"/>
        </w:rPr>
      </w:pPr>
      <w:r w:rsidRPr="0009788F">
        <w:rPr>
          <w:rFonts w:ascii="Times New Roman" w:hAnsi="Times New Roman"/>
          <w:sz w:val="24"/>
          <w:szCs w:val="24"/>
        </w:rPr>
        <w:t xml:space="preserve">В 2015 году организована работа 30 лагерей с дневным пребыванием, в которых оздоравливались 783 ребенка, из них 683 ребенка из социально незащищенных семей (дети из малоимущих семей – 643 человека, дети-инвалиды – 1, дети безработных граждан – 29 человек, дети-сироты и дети, оставшиеся без попечения родителей – 10 человек). </w:t>
      </w:r>
      <w:r w:rsidRPr="0009788F">
        <w:rPr>
          <w:rFonts w:ascii="Times New Roman" w:hAnsi="Times New Roman"/>
          <w:bCs/>
          <w:sz w:val="24"/>
          <w:szCs w:val="24"/>
        </w:rPr>
        <w:t xml:space="preserve">Из средств областного бюджета в 2015 году на оздоровление детей в лагерях с дневным пребыванием выделено 1 424 640 рублей. Из средств муниципального бюджета - 665 333 рубля. Денежные средства освоены в полном объёме. </w:t>
      </w:r>
    </w:p>
    <w:p w:rsidR="005D3D14" w:rsidRPr="0009788F" w:rsidRDefault="005D3D14" w:rsidP="0009788F">
      <w:pPr>
        <w:spacing w:after="0" w:line="240" w:lineRule="auto"/>
        <w:ind w:firstLine="700"/>
        <w:jc w:val="both"/>
        <w:rPr>
          <w:rFonts w:ascii="Times New Roman" w:hAnsi="Times New Roman"/>
          <w:sz w:val="24"/>
          <w:szCs w:val="24"/>
        </w:rPr>
      </w:pPr>
      <w:r w:rsidRPr="0009788F">
        <w:rPr>
          <w:rFonts w:ascii="Times New Roman" w:hAnsi="Times New Roman"/>
          <w:sz w:val="24"/>
          <w:szCs w:val="24"/>
        </w:rPr>
        <w:t>В летне-осенний период 2015 года были организованы различные виды малозатратных форм отдыха. Всего организовано 146 экскурсий (охвачено 2479 детей) и 55 походов (охвачено 816 детей), израсходовано 481 800 рублей из внебюджетных средств.</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За возмещением части затрат, связанных с приобретением путевок в загородные оздоровительные лагеря, расположенные на территории Смоленской области, обратилось 16 родителей. На возмещение части затрат родителям, израсходовано 64 885 рублей средств областного бюджета и 49 691 рубль местного бюджета.</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рамках сотрудничества образовательных  учреждений со Смоленским областным государственным учреждением «Центр занятости населения Вяземского района» в 2015 году трудоустроено 239 учащихся. На оплату труда несовершеннолетних выплачено из муниципального бюджета 349 483 рубля.</w:t>
      </w:r>
    </w:p>
    <w:p w:rsidR="005D3D14" w:rsidRPr="0009788F" w:rsidRDefault="005D3D14" w:rsidP="0009788F">
      <w:pPr>
        <w:tabs>
          <w:tab w:val="left" w:pos="4680"/>
        </w:tabs>
        <w:spacing w:after="0" w:line="240" w:lineRule="auto"/>
        <w:jc w:val="center"/>
        <w:rPr>
          <w:rFonts w:ascii="Times New Roman" w:hAnsi="Times New Roman"/>
          <w:b/>
          <w:sz w:val="24"/>
          <w:szCs w:val="24"/>
        </w:rPr>
      </w:pPr>
    </w:p>
    <w:p w:rsidR="005D3D14" w:rsidRPr="0009788F" w:rsidRDefault="005D3D14" w:rsidP="00876C2B">
      <w:pPr>
        <w:spacing w:after="0" w:line="240" w:lineRule="auto"/>
        <w:rPr>
          <w:rFonts w:ascii="Times New Roman" w:hAnsi="Times New Roman"/>
          <w:b/>
          <w:sz w:val="24"/>
          <w:szCs w:val="24"/>
        </w:rPr>
      </w:pPr>
      <w:r w:rsidRPr="0009788F">
        <w:rPr>
          <w:rFonts w:ascii="Times New Roman" w:hAnsi="Times New Roman"/>
          <w:b/>
          <w:sz w:val="24"/>
          <w:szCs w:val="24"/>
        </w:rPr>
        <w:t>Обеспечение технического состояния образовательных учреждений</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В 2015 году проведен комплекс мероприятий по поддержанию зданий и сооружений образовательных учреждений в удовлетворительном состоянии. В целях устранения чрезвычайных ситуаций проведены противоаварийные ремонтные работы (резервный фонд Администрации Смоленской области):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МБОУ СОШ № 1 – ремонт скатной кровли – </w:t>
      </w:r>
      <w:r w:rsidRPr="0009788F">
        <w:rPr>
          <w:rStyle w:val="FontStyle11"/>
          <w:b w:val="0"/>
          <w:sz w:val="24"/>
          <w:szCs w:val="24"/>
        </w:rPr>
        <w:t>496,8</w:t>
      </w:r>
      <w:r w:rsidRPr="0009788F">
        <w:rPr>
          <w:rStyle w:val="FontStyle11"/>
          <w:sz w:val="24"/>
          <w:szCs w:val="24"/>
        </w:rPr>
        <w:t xml:space="preserve"> </w:t>
      </w:r>
      <w:r w:rsidRPr="0009788F">
        <w:rPr>
          <w:rStyle w:val="FontStyle12"/>
          <w:sz w:val="24"/>
          <w:szCs w:val="24"/>
        </w:rPr>
        <w:t>тыс. рублей</w:t>
      </w:r>
      <w:r w:rsidRPr="0009788F">
        <w:rPr>
          <w:rFonts w:ascii="Times New Roman" w:hAnsi="Times New Roman"/>
          <w:sz w:val="24"/>
          <w:szCs w:val="24"/>
        </w:rPr>
        <w:t>;</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МБОУ СОШ № 10 – ремонт помещений спортзала с заменой оконных блоков </w:t>
      </w:r>
      <w:r w:rsidRPr="0009788F">
        <w:rPr>
          <w:rFonts w:ascii="Times New Roman" w:hAnsi="Times New Roman"/>
          <w:b/>
          <w:sz w:val="24"/>
          <w:szCs w:val="24"/>
        </w:rPr>
        <w:t xml:space="preserve">– </w:t>
      </w:r>
      <w:r w:rsidRPr="0009788F">
        <w:rPr>
          <w:rStyle w:val="FontStyle11"/>
          <w:b w:val="0"/>
          <w:sz w:val="24"/>
          <w:szCs w:val="24"/>
        </w:rPr>
        <w:t>382,6</w:t>
      </w:r>
      <w:r w:rsidRPr="0009788F">
        <w:rPr>
          <w:rStyle w:val="FontStyle11"/>
          <w:sz w:val="24"/>
          <w:szCs w:val="24"/>
        </w:rPr>
        <w:t xml:space="preserve"> </w:t>
      </w:r>
      <w:r w:rsidRPr="0009788F">
        <w:rPr>
          <w:rStyle w:val="FontStyle12"/>
          <w:sz w:val="24"/>
          <w:szCs w:val="24"/>
        </w:rPr>
        <w:t>тыс. рублей</w:t>
      </w:r>
      <w:r w:rsidRPr="0009788F">
        <w:rPr>
          <w:rFonts w:ascii="Times New Roman" w:hAnsi="Times New Roman"/>
          <w:sz w:val="24"/>
          <w:szCs w:val="24"/>
        </w:rPr>
        <w:t>;</w:t>
      </w:r>
    </w:p>
    <w:p w:rsidR="005D3D14" w:rsidRPr="0009788F" w:rsidRDefault="005D3D14" w:rsidP="0009788F">
      <w:pPr>
        <w:pStyle w:val="Style6"/>
        <w:widowControl/>
        <w:tabs>
          <w:tab w:val="left" w:pos="883"/>
        </w:tabs>
        <w:spacing w:line="240" w:lineRule="auto"/>
        <w:ind w:firstLine="0"/>
        <w:rPr>
          <w:rStyle w:val="FontStyle12"/>
          <w:sz w:val="24"/>
          <w:szCs w:val="24"/>
        </w:rPr>
      </w:pPr>
      <w:r w:rsidRPr="0009788F">
        <w:rPr>
          <w:rStyle w:val="FontStyle12"/>
          <w:sz w:val="24"/>
          <w:szCs w:val="24"/>
        </w:rPr>
        <w:t xml:space="preserve">МБДОУ детский сад № 4 - ремонт кровли здания - </w:t>
      </w:r>
      <w:r w:rsidRPr="0009788F">
        <w:rPr>
          <w:rStyle w:val="FontStyle11"/>
          <w:b w:val="0"/>
          <w:sz w:val="24"/>
          <w:szCs w:val="24"/>
        </w:rPr>
        <w:t xml:space="preserve">1 901,3 </w:t>
      </w:r>
      <w:r w:rsidRPr="0009788F">
        <w:rPr>
          <w:rStyle w:val="FontStyle12"/>
          <w:sz w:val="24"/>
          <w:szCs w:val="24"/>
        </w:rPr>
        <w:t>тыс. рублей;</w:t>
      </w:r>
    </w:p>
    <w:p w:rsidR="005D3D14" w:rsidRPr="0009788F" w:rsidRDefault="005D3D14" w:rsidP="0009788F">
      <w:pPr>
        <w:pStyle w:val="Style6"/>
        <w:widowControl/>
        <w:tabs>
          <w:tab w:val="left" w:pos="883"/>
        </w:tabs>
        <w:spacing w:line="240" w:lineRule="auto"/>
        <w:ind w:firstLine="0"/>
      </w:pPr>
      <w:r w:rsidRPr="0009788F">
        <w:rPr>
          <w:rStyle w:val="FontStyle12"/>
          <w:sz w:val="24"/>
          <w:szCs w:val="24"/>
        </w:rPr>
        <w:t xml:space="preserve">МБДОУ детский сад № 6 - ремонт кровли здания </w:t>
      </w:r>
      <w:r w:rsidRPr="0009788F">
        <w:rPr>
          <w:rStyle w:val="FontStyle11"/>
          <w:sz w:val="24"/>
          <w:szCs w:val="24"/>
        </w:rPr>
        <w:t xml:space="preserve">- </w:t>
      </w:r>
      <w:r w:rsidRPr="0009788F">
        <w:rPr>
          <w:rStyle w:val="FontStyle11"/>
          <w:b w:val="0"/>
          <w:sz w:val="24"/>
          <w:szCs w:val="24"/>
        </w:rPr>
        <w:t>1147,7</w:t>
      </w:r>
      <w:r w:rsidRPr="0009788F">
        <w:rPr>
          <w:rStyle w:val="FontStyle11"/>
          <w:sz w:val="24"/>
          <w:szCs w:val="24"/>
        </w:rPr>
        <w:t xml:space="preserve"> </w:t>
      </w:r>
      <w:r w:rsidRPr="0009788F">
        <w:rPr>
          <w:rStyle w:val="FontStyle12"/>
          <w:sz w:val="24"/>
          <w:szCs w:val="24"/>
        </w:rPr>
        <w:t>тыс. рублей.</w:t>
      </w:r>
    </w:p>
    <w:p w:rsidR="005D3D14" w:rsidRPr="0009788F" w:rsidRDefault="005D3D14" w:rsidP="0009788F">
      <w:pPr>
        <w:spacing w:after="0" w:line="240" w:lineRule="auto"/>
        <w:ind w:firstLine="706"/>
        <w:jc w:val="both"/>
        <w:rPr>
          <w:rFonts w:ascii="Times New Roman" w:hAnsi="Times New Roman"/>
          <w:sz w:val="24"/>
          <w:szCs w:val="24"/>
        </w:rPr>
      </w:pPr>
      <w:r w:rsidRPr="0009788F">
        <w:rPr>
          <w:rFonts w:ascii="Times New Roman" w:hAnsi="Times New Roman"/>
          <w:sz w:val="24"/>
          <w:szCs w:val="24"/>
        </w:rPr>
        <w:t>Выполнены ремонтные работы и приобретено оборудование в 20-ти образовательных учреждениях за счёт резервного фонда Администрации Смоленской области (наказы депутатам) на сумму 2 069,523 тыс. рублей.</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В соответствии с утверждённым комплексом мероприятий по созданию в образовательных учреждениях, расположенных в сельской местности, условий для занятий физической культурой и спортом в МБОУ Семлёвской СОШ № 2 Вяземского района Смоленской области установлена спортивная площадка стоимостью 1 800,00 тыс. рублей.</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В рамках реализации дополнительного комплекса мероприятий по модернизации региональной системы дошкольного образования Смоленской области с целью открытия дошкольных групп проведены капитальные ремонты и приобретено оборудование для оснащения дополнительных мест в следующих образовательных учреждениях:</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МБОУ Относовская СОШ – 2 222,5 тыс. рублей (2 200,0 тыс. рублей – федеральный бюджет, 22,5 тыс. рублей – местный бюджет);</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МБОУ Шимановская СОШ – 3 198,6 тыс. рублей (490,0 тыс. рублей – федеральный бюджет, 1 900,0 тыс. рублей – областной бюджет, 808,6 тыс. рублей – местный бюджет);</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МБДОУ детский сад № 1 –1 167,3 тыс. рублей (1 150,0 тыс. рублей – федеральный бюджет, 17,3 тыс. рублей – областной бюджет);</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МБДОУ детский сад № 4 – 1 202,5 тыс. рублей (1 200,0 тыс. рублей – федеральный бюджет, 2,5 тыс. рублей – местный бюджет).</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В целях исполнения решения судов  в 7 дошкольных учреждениях в 2015 году установлены 15 теневых навесов на сумму 2 526,360 тыс. рублей.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Для обеспечения готовности образовательных учреждений к отопительному сезону 2015-2016 гг. осуществлены мероприятия по заготовке топлива (100%), проведению гидравлических испытаний внутренних и наружных систем отопления, ремонтные работы на участках наружных и внутренних тепловых сетей. В 4-х образовательных учреждениях проведены ремонтные работы на сумму 253,6 тыс. рублей.</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В соответствии с первоочередными потребностями образовательных учреждений в проведении ремонтов в 2015 году осуществлены обслуживающие и ремонтные работы на сумму 13 233,514 тыс. рублей (местный бюджет).</w:t>
      </w:r>
    </w:p>
    <w:p w:rsidR="005D3D14" w:rsidRPr="0009788F" w:rsidRDefault="005D3D14" w:rsidP="0009788F">
      <w:pPr>
        <w:spacing w:after="0" w:line="240" w:lineRule="auto"/>
        <w:jc w:val="center"/>
        <w:rPr>
          <w:rFonts w:ascii="Times New Roman" w:hAnsi="Times New Roman"/>
          <w:b/>
          <w:sz w:val="24"/>
          <w:szCs w:val="24"/>
        </w:rPr>
      </w:pPr>
    </w:p>
    <w:p w:rsidR="005D3D14" w:rsidRPr="0009788F" w:rsidRDefault="005D3D14" w:rsidP="00876C2B">
      <w:pPr>
        <w:spacing w:after="0" w:line="240" w:lineRule="auto"/>
        <w:rPr>
          <w:rFonts w:ascii="Times New Roman" w:hAnsi="Times New Roman"/>
          <w:b/>
          <w:sz w:val="24"/>
          <w:szCs w:val="24"/>
        </w:rPr>
      </w:pPr>
      <w:r w:rsidRPr="0009788F">
        <w:rPr>
          <w:rFonts w:ascii="Times New Roman" w:hAnsi="Times New Roman"/>
          <w:b/>
          <w:sz w:val="24"/>
          <w:szCs w:val="24"/>
        </w:rPr>
        <w:t>Сохранение и развитие инфраструктуры образовательных учреждений</w:t>
      </w:r>
    </w:p>
    <w:p w:rsidR="005D3D14" w:rsidRPr="0009788F" w:rsidRDefault="005D3D14" w:rsidP="0009788F">
      <w:pPr>
        <w:pStyle w:val="a9"/>
        <w:autoSpaceDE w:val="0"/>
        <w:autoSpaceDN w:val="0"/>
        <w:adjustRightInd w:val="0"/>
        <w:spacing w:after="0" w:line="240" w:lineRule="auto"/>
        <w:ind w:left="0" w:firstLine="708"/>
        <w:jc w:val="both"/>
        <w:rPr>
          <w:rFonts w:ascii="Times New Roman" w:hAnsi="Times New Roman"/>
          <w:sz w:val="24"/>
          <w:szCs w:val="24"/>
        </w:rPr>
      </w:pPr>
      <w:r w:rsidRPr="0009788F">
        <w:rPr>
          <w:rFonts w:ascii="Times New Roman" w:hAnsi="Times New Roman"/>
          <w:color w:val="000000"/>
          <w:sz w:val="24"/>
          <w:szCs w:val="24"/>
        </w:rPr>
        <w:t xml:space="preserve">В 2015 году </w:t>
      </w:r>
      <w:r w:rsidRPr="0009788F">
        <w:rPr>
          <w:rFonts w:ascii="Times New Roman" w:hAnsi="Times New Roman"/>
          <w:sz w:val="24"/>
          <w:szCs w:val="24"/>
        </w:rPr>
        <w:t>в 13 общеобразовательных учреждениях был организован подвоз учащихся по 25 школьным маршрутам (245 учащихся): школьными автобусами -  в 10-ти школах (11 автобусов); транспортными средствами муниципального перевозчика МУП «Автоколонна» - в 4-х школах.</w:t>
      </w:r>
    </w:p>
    <w:p w:rsidR="005D3D14" w:rsidRPr="0009788F" w:rsidRDefault="005D3D14"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В рамках реализации программы «Школьный автобус» для замены автотранспортных средств с достаточной степенью износа в 2015 году автобусы в МБОУ Новосельскую СОШ и  Семлёвскую СОШ №1 поставленны микроавтобусы марки «ИВЕКО.</w:t>
      </w:r>
    </w:p>
    <w:p w:rsidR="005D3D14" w:rsidRPr="0009788F" w:rsidRDefault="005D3D14" w:rsidP="0009788F">
      <w:pPr>
        <w:spacing w:after="0" w:line="240" w:lineRule="auto"/>
        <w:rPr>
          <w:rFonts w:ascii="Times New Roman" w:hAnsi="Times New Roman"/>
          <w:b/>
          <w:sz w:val="24"/>
          <w:szCs w:val="24"/>
        </w:rPr>
      </w:pPr>
    </w:p>
    <w:p w:rsidR="005D3D14" w:rsidRPr="0009788F" w:rsidRDefault="005D3D14" w:rsidP="00876C2B">
      <w:pPr>
        <w:spacing w:after="0" w:line="240" w:lineRule="auto"/>
        <w:rPr>
          <w:rStyle w:val="FontStyle12"/>
          <w:b/>
          <w:sz w:val="24"/>
          <w:szCs w:val="24"/>
        </w:rPr>
      </w:pPr>
      <w:r w:rsidRPr="0009788F">
        <w:rPr>
          <w:rFonts w:ascii="Times New Roman" w:hAnsi="Times New Roman"/>
          <w:b/>
          <w:sz w:val="24"/>
          <w:szCs w:val="24"/>
        </w:rPr>
        <w:t xml:space="preserve">Исполнение бюджета муниципальной системы образования </w:t>
      </w:r>
    </w:p>
    <w:p w:rsidR="005D3D14" w:rsidRPr="0009788F" w:rsidRDefault="005D3D14" w:rsidP="0009788F">
      <w:pPr>
        <w:spacing w:after="0" w:line="240" w:lineRule="auto"/>
        <w:ind w:firstLine="360"/>
        <w:jc w:val="both"/>
        <w:rPr>
          <w:rStyle w:val="FontStyle12"/>
          <w:sz w:val="24"/>
          <w:szCs w:val="24"/>
        </w:rPr>
      </w:pPr>
      <w:r w:rsidRPr="0009788F">
        <w:rPr>
          <w:rStyle w:val="FontStyle12"/>
          <w:sz w:val="24"/>
          <w:szCs w:val="24"/>
        </w:rPr>
        <w:t xml:space="preserve">Объём расходов в 2015 году по образованию предусмотрен в сумме </w:t>
      </w:r>
      <w:r w:rsidRPr="0009788F">
        <w:rPr>
          <w:rStyle w:val="FontStyle11"/>
          <w:b w:val="0"/>
          <w:sz w:val="24"/>
          <w:szCs w:val="24"/>
        </w:rPr>
        <w:t>724 251,0</w:t>
      </w:r>
      <w:r w:rsidRPr="0009788F">
        <w:rPr>
          <w:rStyle w:val="FontStyle11"/>
          <w:sz w:val="24"/>
          <w:szCs w:val="24"/>
        </w:rPr>
        <w:t xml:space="preserve"> </w:t>
      </w:r>
      <w:r w:rsidRPr="0009788F">
        <w:rPr>
          <w:rStyle w:val="FontStyle12"/>
          <w:sz w:val="24"/>
          <w:szCs w:val="24"/>
        </w:rPr>
        <w:t>тыс. рублей. Исполнение расходной части бюджетных средств на образование за 2015 - 96 %.</w:t>
      </w:r>
    </w:p>
    <w:p w:rsidR="005D3D14" w:rsidRPr="0009788F" w:rsidRDefault="005D3D14" w:rsidP="0009788F">
      <w:pPr>
        <w:spacing w:after="0" w:line="240" w:lineRule="auto"/>
        <w:ind w:firstLine="360"/>
        <w:jc w:val="both"/>
        <w:rPr>
          <w:rStyle w:val="FontStyle12"/>
          <w:sz w:val="24"/>
          <w:szCs w:val="24"/>
        </w:rPr>
      </w:pPr>
    </w:p>
    <w:p w:rsidR="00824209" w:rsidRPr="0009788F" w:rsidRDefault="00824209" w:rsidP="0009788F">
      <w:pPr>
        <w:spacing w:after="0" w:line="240" w:lineRule="auto"/>
        <w:ind w:firstLine="360"/>
        <w:jc w:val="both"/>
        <w:rPr>
          <w:rFonts w:ascii="Times New Roman" w:hAnsi="Times New Roman"/>
          <w:b/>
          <w:sz w:val="24"/>
          <w:szCs w:val="24"/>
          <w:u w:val="single"/>
        </w:rPr>
      </w:pPr>
      <w:r w:rsidRPr="0009788F">
        <w:rPr>
          <w:rFonts w:ascii="Times New Roman" w:hAnsi="Times New Roman"/>
          <w:b/>
          <w:sz w:val="24"/>
          <w:szCs w:val="24"/>
          <w:u w:val="single"/>
        </w:rPr>
        <w:t>Опека</w:t>
      </w:r>
    </w:p>
    <w:p w:rsidR="00A132DA" w:rsidRPr="0009788F" w:rsidRDefault="00A132DA" w:rsidP="0009788F">
      <w:pPr>
        <w:spacing w:after="0" w:line="240" w:lineRule="auto"/>
        <w:ind w:firstLine="360"/>
        <w:jc w:val="both"/>
        <w:rPr>
          <w:rFonts w:ascii="Times New Roman" w:hAnsi="Times New Roman"/>
          <w:b/>
          <w:sz w:val="24"/>
          <w:szCs w:val="24"/>
        </w:rPr>
      </w:pP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Отдел опеки и попечительства, осуществляя возложенные на него государством полномочия по защите прав и законных интересов несовершеннолетних, в том числе детей-сирот и детей, оставшихся без попечения родителей, уделяет особое внимание обеспечению надлежащих условий жизни, воспитания, образования и защиты личных и имущественных прав детей. В этих целях отдел опеки и попечительства организует систематическое выявление и своевременное устройство каждого ребенка, оставшегося без попечения родителей,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За 2015 год выявлено 59 детей, оставшихся без попечения родителей. Из них на конец 2015 года устроены:</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- 10 под опеку (попечительство);</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- 14 под предварительную опеку (из них 7 уехали);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- 1 в приёмную семью;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- 1 усыновлен;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- 16 возвращены родителям;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- 3 в дом ребенка;</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- 12 в организации для детей-сирот и детей, оставшихся без попечения родителей;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- 2 в учреждения среднего профессионального образования.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Одно из самых важных прав ребенка – право жить и воспитываться в семье. Только семейное воспитание позволяет обеспечить ребенку нормальное физическое, нравственное, интеллектуальное и социальное развитие. В соответствии со статьей 123 Семейного кодекса РФ предпочтение отдается семейным формам устройства детей, оставшихся без попечения родителей.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b/>
          <w:sz w:val="24"/>
          <w:szCs w:val="24"/>
        </w:rPr>
        <w:t>Усыновление или удочерение</w:t>
      </w:r>
      <w:r w:rsidRPr="0009788F">
        <w:rPr>
          <w:rFonts w:ascii="Times New Roman" w:hAnsi="Times New Roman"/>
          <w:sz w:val="24"/>
          <w:szCs w:val="24"/>
        </w:rPr>
        <w:t xml:space="preserve"> является приоритетной формой устройства детей, оставшихся без попечения родителей, при которой усыновленный ребенок в правовом отношении полностью приравнивается к родным детям, что содействует установлению семейных отношений, аналогичных отношениям в родной семье. Усыновитель принимает на себя всю полноту обязанностей, лежащих на родителях, с учетом возможностей обеспечить детям полноценное физическое, психическое, духовное и нравственное развитие. С этой точки зрения усыновление является наиболее желательной формой устройства ребенка в семью. В 2015 году усыновлен 1  ребенок,  оставшийся    без   попечения   родителей,   посторонними   гражданами, 4</w:t>
      </w:r>
      <w:r w:rsidRPr="0009788F">
        <w:rPr>
          <w:rFonts w:ascii="Times New Roman" w:hAnsi="Times New Roman"/>
          <w:color w:val="FF0000"/>
          <w:sz w:val="24"/>
          <w:szCs w:val="24"/>
        </w:rPr>
        <w:t xml:space="preserve"> </w:t>
      </w:r>
      <w:r w:rsidRPr="0009788F">
        <w:rPr>
          <w:rFonts w:ascii="Times New Roman" w:hAnsi="Times New Roman"/>
          <w:sz w:val="24"/>
          <w:szCs w:val="24"/>
        </w:rPr>
        <w:t>детей</w:t>
      </w:r>
      <w:r w:rsidRPr="0009788F">
        <w:rPr>
          <w:rFonts w:ascii="Times New Roman" w:hAnsi="Times New Roman"/>
          <w:color w:val="FF6600"/>
          <w:sz w:val="24"/>
          <w:szCs w:val="24"/>
        </w:rPr>
        <w:t xml:space="preserve"> </w:t>
      </w:r>
      <w:r w:rsidRPr="0009788F">
        <w:rPr>
          <w:rFonts w:ascii="Times New Roman" w:hAnsi="Times New Roman"/>
          <w:sz w:val="24"/>
          <w:szCs w:val="24"/>
        </w:rPr>
        <w:t>отчимами, мачехами. Всего на учете состоят 9 усыновленных детей, за которыми осуществляется контроль.</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отделе опеки и попечительства требовательно относятся к кандидатам в усыновители, предъявляя к ним жесткие требования к их материальному положению, жилищным условиям. За 2015 год в отдел опеки и попечительства обратилось 5</w:t>
      </w:r>
      <w:r w:rsidRPr="0009788F">
        <w:rPr>
          <w:rFonts w:ascii="Times New Roman" w:hAnsi="Times New Roman"/>
          <w:b/>
          <w:sz w:val="24"/>
          <w:szCs w:val="24"/>
        </w:rPr>
        <w:t xml:space="preserve"> </w:t>
      </w:r>
      <w:r w:rsidRPr="0009788F">
        <w:rPr>
          <w:rFonts w:ascii="Times New Roman" w:hAnsi="Times New Roman"/>
          <w:sz w:val="24"/>
          <w:szCs w:val="24"/>
        </w:rPr>
        <w:t xml:space="preserve">супружеских пар и 2 лица не состоящих в браке с просьбой поставить их на учет в качестве кандидатов в усыновители. На основании заявлений граждан и приложенных к ним документов, а также акта обследования условий жизни лиц, желающих стать кандидатами в усыновители, специалистом отдела опеки и попечительства подготовлено 7 заключений о возможности  обратившихся граждан быть кандидатами в усыновители.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соответствии с действующим законодательством граждане, желающих стать кандидатами в усыновители, в обязательном порядке проходят подготовку. За 2015 год прошли обучение 16 граждан в СОГБОУ для детей-сирот и детей, оставшихся без попечения родителей, «Гагаринская общеобразовательная школа-интернат». </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Усыновление ребенка  производится гражданским судом. При этом государство не оказывает никакой помощи после усыновления, за исключением предоставления послеродового отпуска и выплат в связи с рождением ребенка в том случае, если усыновляется новорожденный ребенок до трех месяцев, и выплаты единовременного пособия. В связи с этим, специалист  проводит консультации с гражданами, желающими усыновить ребенка, разъясняет им права и ответственность их как родителей за воспитание усыновляемого ребенка. Всем обратившимся гражданам оказывается помощь при формировании пакета документов в суд и составлении исковых заявлений об усыновлении (удочерении) ребенка.              </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Специалист отдела опеки и попечительства осуществляют ежегодный контроль за семьями усыновителей в течение трех лет после усыновления, составляют отчет о результатах обследования усыновленного ребенка. За период 2015 года было подготовлено 17</w:t>
      </w:r>
      <w:r w:rsidRPr="0009788F">
        <w:rPr>
          <w:rFonts w:ascii="Times New Roman" w:hAnsi="Times New Roman"/>
          <w:b/>
          <w:sz w:val="24"/>
          <w:szCs w:val="24"/>
        </w:rPr>
        <w:t xml:space="preserve"> </w:t>
      </w:r>
      <w:r w:rsidRPr="0009788F">
        <w:rPr>
          <w:rFonts w:ascii="Times New Roman" w:hAnsi="Times New Roman"/>
          <w:sz w:val="24"/>
          <w:szCs w:val="24"/>
        </w:rPr>
        <w:t xml:space="preserve">отчетов.  Специалист выезжал в семьи усыновителей, беседовал с детьми, усыновителями, оказывал консультативную помощь.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b/>
          <w:sz w:val="24"/>
          <w:szCs w:val="24"/>
        </w:rPr>
        <w:t>Опека (попечительство)</w:t>
      </w:r>
      <w:r w:rsidRPr="0009788F">
        <w:rPr>
          <w:rFonts w:ascii="Times New Roman" w:hAnsi="Times New Roman"/>
          <w:sz w:val="24"/>
          <w:szCs w:val="24"/>
        </w:rPr>
        <w:t xml:space="preserve"> представляет собою одну из форм семейного воспитания детей, лишившихся родительского попечения и устанавливается в целях их содержания, воспитания и образования, а также для защиты их прав и интересов. С этой целью отделом опеки и попечительства ведется учет и контроль 157 несовершеннолетних, в отношении которых установлена опека и попечительство, из них над 12 несовершеннолетними - в  2015 году. На 142 ребенка, находящегося под опекой и попечительством, выплачиваются денежные средства. Согласно областному закону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опекунам (попечителям) ежемесячно выплачиваются денежные средства на содержание ребенка, находящегося под опекой и попечительством  в размере 7 248,9 рубля, а также согласно областному закону от 29.09.2005 № 89-з «Об обеспечении дополнительных гарантий по социальной поддержке детей-сирот и детей, оставшихся без попечения родителей, на территории Смоленской области» опекунам (попечителям) производится  выплата ежемесячной денежной компенсации на проезд на городском, пригородном, в сельской местности на внутрирайонном транспорте на подопечных в 334,37 рубля.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При выборе опекуна или попечителя специалистами отдела  принимаются во внимание  личные качества кандидата в опекуны; способность к выполнению обязанностей опекуна или попечителя; отношения, существующие между кандидатом в опекуны и лицом, нуждающимся в опеке или попечительстве, а также, если это необходимо, желание подопечного.</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О личных качествах будущего опекуна приходится судить беседуя с ним, знакомясь с его характеристикой, вникая в суть возникшей ситуации. Доброта, бескорыстие, заботливость по отношению к попавшим в беду детям еще до оформления опеки помогают увидеть того, кто претендует на роль опекуна, прежде всего ради защиты интересов несовершеннолетнего. Полное отсутствие заботы о нем, когда он остался один, всякого рода эгоистические, а подчас и плохо скрытые корыстные побуждения требуют более строгой оценки качеств претендента на роль опекуна. Чтобы выявить его истинные намерения, специалисты  отдела разъясняют  ему опекунские права и обязанности как личного, так и имущественного порядка. Осуществляя выбор опекуна при наличии нескольких претендентов на воспитание, мы учитываем, что преимущественное право имеют прежде всего близкие родственники детей, за исключением случаев, когда они не могут обеспечить надлежащее воспитание ребенка. Выбирая наиболее подходящего воспитателя, мы  оцениваем все «за» и «против» имеющейся кандидатуры, особенности сложившейся ситуации, причину отсутствия родителей, возраст несовершеннолетнего.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За 2015 год прибыли из других регионов и поставлены на учет в отделе опеки и попечительства 7</w:t>
      </w:r>
      <w:r w:rsidRPr="0009788F">
        <w:rPr>
          <w:rFonts w:ascii="Times New Roman" w:hAnsi="Times New Roman"/>
          <w:color w:val="FF0000"/>
          <w:sz w:val="24"/>
          <w:szCs w:val="24"/>
        </w:rPr>
        <w:t xml:space="preserve"> </w:t>
      </w:r>
      <w:r w:rsidRPr="0009788F">
        <w:rPr>
          <w:rFonts w:ascii="Times New Roman" w:hAnsi="Times New Roman"/>
          <w:sz w:val="24"/>
          <w:szCs w:val="24"/>
        </w:rPr>
        <w:t>несовершеннолетних, воспитывающихся в опекунских семьях. Сняты с учета 42 подопечных ребенка, из них 24 в связи с</w:t>
      </w:r>
      <w:r w:rsidRPr="0009788F">
        <w:rPr>
          <w:rFonts w:ascii="Times New Roman" w:hAnsi="Times New Roman"/>
          <w:color w:val="FF6600"/>
          <w:sz w:val="24"/>
          <w:szCs w:val="24"/>
        </w:rPr>
        <w:t xml:space="preserve"> </w:t>
      </w:r>
      <w:r w:rsidRPr="0009788F">
        <w:rPr>
          <w:rFonts w:ascii="Times New Roman" w:hAnsi="Times New Roman"/>
          <w:sz w:val="24"/>
          <w:szCs w:val="24"/>
        </w:rPr>
        <w:t>достижением совершеннолетия, 4 - устроены в организации для детей-сирот и детей, оставшихся без попечения родителей на полное государственое обеспечение (опека снята по заявлению опекуна), 4 – переданы родителям, 10 – в связи с переменой места жительства.</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Специалисты отдела  опеки  и  попечительства осуществляют контроль за условиями семейного воспитания подопечных, деятельностью опекунов (попечителей)  по выполнению принятых на себя обязательств.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Такой контроль имеет двоякое значение. С одной стороны, он призван обезопасить детей, лишившихся родительского попечения, родной семьи, от всякого рода случайностей, чреватых нарушением личных и имущественных интересов подопечного. С другой - он позволяет увидеть педагогические просчеты опекуна (попечителя), нужды ребенка и вовремя оказать им необходимую помощь. Благодаря контролю за семьей, где живет подопечный, можно обнаружить и явное неблагополучие в реализации опекунских обязанностей, в чем бы оно не выражалось: плохом воспитании, отсутствии необходимой заботы о нуждах ребенка, подростка и т.п. Контроль за деятельностью опекуна (попечителя) носит систематический характер. Только тогда он имеет смысл, оправдывает себя, позволяет увидеть все стороны отношений между опекуном и подопечным в их динамике. Вот почему обязательные, так называемые контрольные обследования проводятся два раза в год.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b/>
          <w:sz w:val="24"/>
          <w:szCs w:val="24"/>
        </w:rPr>
        <w:t xml:space="preserve">Приёмной семьёй </w:t>
      </w:r>
      <w:r w:rsidRPr="0009788F">
        <w:rPr>
          <w:rFonts w:ascii="Times New Roman" w:hAnsi="Times New Roman"/>
          <w:sz w:val="24"/>
          <w:szCs w:val="24"/>
        </w:rPr>
        <w:t>признается опека или попечительство, которые осуществляются по договору о приемной семье. В 2015 году было образовано 2 приёмных семьи, в которую переданы на воспитание 2 детей. На учете в отделе опеки и попечительства состоят 22</w:t>
      </w:r>
      <w:r w:rsidRPr="0009788F">
        <w:rPr>
          <w:rFonts w:ascii="Times New Roman" w:hAnsi="Times New Roman"/>
          <w:color w:val="FF0000"/>
          <w:sz w:val="24"/>
          <w:szCs w:val="24"/>
        </w:rPr>
        <w:t xml:space="preserve"> </w:t>
      </w:r>
      <w:r w:rsidRPr="0009788F">
        <w:rPr>
          <w:rFonts w:ascii="Times New Roman" w:hAnsi="Times New Roman"/>
          <w:sz w:val="24"/>
          <w:szCs w:val="24"/>
        </w:rPr>
        <w:t>приёмных семьи, в которых воспитывается 31 ребенок.</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Проводился  отбор и подготовка кандидатов в приёмные родители, поставлено на учёт 5</w:t>
      </w:r>
      <w:r w:rsidRPr="0009788F">
        <w:rPr>
          <w:rFonts w:ascii="Times New Roman" w:hAnsi="Times New Roman"/>
          <w:color w:val="FF0000"/>
          <w:sz w:val="24"/>
          <w:szCs w:val="24"/>
        </w:rPr>
        <w:t xml:space="preserve"> </w:t>
      </w:r>
      <w:r w:rsidRPr="0009788F">
        <w:rPr>
          <w:rFonts w:ascii="Times New Roman" w:hAnsi="Times New Roman"/>
          <w:sz w:val="24"/>
          <w:szCs w:val="24"/>
        </w:rPr>
        <w:t xml:space="preserve">супружеских пар и 3 лица, не состоящих в браке, желающих стать кандидатами в приёмные родители. Основой для оценки кандидатов являются требования, предъявляемые к личности приёмного родителя, которое устанавливает федеральное законодательство.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При назначении ребёнку приёмного родителя специалисты отдела опеки и попечительства учитывают нравственные и личные качества гражданина, способность выполнять обязанности приёмного родителя, отношения приёмного родителя и ребёнка.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Отдел опеки и попечительства сопровождает и оказывает содействие приёмным семьям, осуществляет контроль за деятельностью приёмных родителей, проводит обследование жилищно-бытовых условий приемных детей, беседует с работниками образовательных учреждений, в которых находятся эти дети.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Оформлены документы в Департамент Смоленской области по образованию, науке и делам молодежи для назначения и выплаты единовременного пособия при передаче ребенка на воспитание в семью на 29 детей, переданных под опеку (попечительство), в приёмную семью,  на усыновление в сумме 14 497,8 рубля на каждого.</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С целью устройства детей-сирот и детей, оставшихся без попечения родителей,   в семьи, проводится взаимодействие со средствами массовой информации: печатались</w:t>
      </w:r>
      <w:r w:rsidRPr="0009788F">
        <w:rPr>
          <w:rFonts w:ascii="Times New Roman" w:hAnsi="Times New Roman"/>
          <w:b/>
          <w:sz w:val="24"/>
          <w:szCs w:val="24"/>
        </w:rPr>
        <w:t xml:space="preserve"> </w:t>
      </w:r>
      <w:r w:rsidRPr="0009788F">
        <w:rPr>
          <w:rFonts w:ascii="Times New Roman" w:hAnsi="Times New Roman"/>
          <w:sz w:val="24"/>
          <w:szCs w:val="24"/>
        </w:rPr>
        <w:t xml:space="preserve">статьи в еженедельной газете «Вяземский вестник» «Строчка в точку», по местному телевидению показаны репортажи из детского отделения Вяземской ЦРБ, из СОГБУ «ВСРЦн «Дом милосердия», где была предоставлена  информация о возможности принять детей-сирот и детей, оставшихся без попечения родителей, в семьи.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Проводились беседы с опекаемыми детьми и консультации для опекунов (попечителей) по вопросам воспитания, обучения, организации отдыха и трудоустройства подопечных. Опекунам (попечителям) давались советы, рекомендации по вопросам воспитания; совместно с опекунами обсуждались конкретные проблемы, осложняющие осуществление опеки.</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Ежегодно проводится всестороннее углубленное медицинское обследование подопечных. При выявлении у детей заболеваний они обеспечиваются необходимым лечением, госпитализацией, диспансерным наблюдением и санаторным лечением. Результаты медицинского обследования подопечных подшиваются в их личные дела.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За 2015 год по ходатайству отдела опеки и попечительства в СОГБУ «ВСРЦн «Гармония» были направлены 17 несовершеннолетних детей, находящихся под опекой, с целью оздоровления, освоения новой социальной роли школьника, социальной адаптации в школе и 3 детей прошли реабилитацию в СОГБУ«ВСРЦн «Дом милосердия», 21 предоставлены путевки в организации отдыха и оздоровления детей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После принятия каждого постановления об оформлении опеки (попечительства) над несовершеннолетними детьми, выплате денежных средств и сохранении права пользования жилым помещением или права собственности на жилое помещение специалисты отдела опеки и попечительства направляют  сведения:</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об установлении опеки и попечительства над несовершеннолетними детьми  –  в налоговую инспекцию г. Вязьмы;</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о сохранении права пользования жилым помещением за несовершеннолетними детьми – сиротами и детьми, оставшимися без попечения родителей, над которыми установлена опека (попечительство),  в:</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а) межрайонный отдел УФМС России по Смоленской области в г. Вязьме;</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б) Вяземский отдел Управления Федеральной регистрационной службы Смоленской области;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Вяземское отделение Смоленского филиала ФГУП «Ростехинвентаризация – Федеральное БТИ»;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г) Администрацию Вяземского городского поселения;</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д) Администрации сельских поселений.</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о назначении выплаты денежных средств опекунам (попечителям) на содержание опекаемых (подопечных) детей – в отдел социальной защиты населения в Вяземском районе.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В 2015 году получили новогодние подарки 185 детей, находящихся в замещающих семьях.</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Ежемесячно передается  информация Вяземскому межрайонному прокурору о количестве:</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 поставленных на первичный учет несовершеннолетних, оставшихся без попечения родителей;</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о количестве несовершеннолетних, усыновленных российскими гражданами;</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о количестве несовершеннолетних, оставшихся без попечения родителей, над которыми оформлена опека (попечительство);</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о количестве несовершеннолетних, оставшихся без попечения родителей, над которыми оформлена предварительная опека (попечительство);</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о количестве несовершеннолетних, оставшихся без попечения родителей, переданных на воспитание в приемные семьи.</w:t>
      </w:r>
    </w:p>
    <w:p w:rsidR="005D3D14" w:rsidRPr="0009788F" w:rsidRDefault="005D3D14" w:rsidP="0009788F">
      <w:pPr>
        <w:tabs>
          <w:tab w:val="left" w:pos="10260"/>
        </w:tabs>
        <w:spacing w:after="0" w:line="240" w:lineRule="auto"/>
        <w:jc w:val="both"/>
        <w:rPr>
          <w:rFonts w:ascii="Times New Roman" w:hAnsi="Times New Roman"/>
          <w:sz w:val="24"/>
          <w:szCs w:val="24"/>
        </w:rPr>
      </w:pP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При отсутствии возможности устойства детей-сирот и детей, оставшихся без попечения родителей, в семьи граждан, отдел опеки и попечительства устраивает детей в организации для детей-сирот и детей, оставшихся без попечения родителей.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2015 году помещены:</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- 11 детей в дома ребенка, из них 7 – по заявлению родителей сроком на 1 год;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- 27 детей в организации для детей-сирот и детей, оставшихся без попечения родителей, из них 14– по заявлению родителей сроком на 1 год. </w:t>
      </w:r>
    </w:p>
    <w:p w:rsidR="005D3D14" w:rsidRPr="0009788F" w:rsidRDefault="005D3D14" w:rsidP="0009788F">
      <w:pPr>
        <w:spacing w:after="0" w:line="240" w:lineRule="auto"/>
        <w:ind w:firstLine="566"/>
        <w:jc w:val="both"/>
        <w:rPr>
          <w:rFonts w:ascii="Times New Roman" w:hAnsi="Times New Roman"/>
          <w:sz w:val="24"/>
          <w:szCs w:val="24"/>
        </w:rPr>
      </w:pPr>
      <w:r w:rsidRPr="0009788F">
        <w:rPr>
          <w:rFonts w:ascii="Times New Roman" w:hAnsi="Times New Roman"/>
          <w:sz w:val="24"/>
          <w:szCs w:val="24"/>
        </w:rPr>
        <w:t>В учреждение начального или среднего профессионального образования на полное государственное обеспечение не помещены 2</w:t>
      </w:r>
      <w:r w:rsidRPr="0009788F">
        <w:rPr>
          <w:rFonts w:ascii="Times New Roman" w:hAnsi="Times New Roman"/>
          <w:color w:val="FF6600"/>
          <w:sz w:val="24"/>
          <w:szCs w:val="24"/>
        </w:rPr>
        <w:t xml:space="preserve"> </w:t>
      </w:r>
      <w:r w:rsidRPr="0009788F">
        <w:rPr>
          <w:rFonts w:ascii="Times New Roman" w:hAnsi="Times New Roman"/>
          <w:sz w:val="24"/>
          <w:szCs w:val="24"/>
        </w:rPr>
        <w:t>ребенка.</w:t>
      </w:r>
    </w:p>
    <w:p w:rsidR="005D3D14" w:rsidRPr="0009788F" w:rsidRDefault="005D3D14" w:rsidP="0009788F">
      <w:pPr>
        <w:spacing w:after="0" w:line="240" w:lineRule="auto"/>
        <w:ind w:firstLine="566"/>
        <w:jc w:val="both"/>
        <w:rPr>
          <w:rFonts w:ascii="Times New Roman" w:hAnsi="Times New Roman"/>
          <w:sz w:val="24"/>
          <w:szCs w:val="24"/>
        </w:rPr>
      </w:pPr>
      <w:r w:rsidRPr="0009788F">
        <w:rPr>
          <w:rFonts w:ascii="Times New Roman" w:hAnsi="Times New Roman"/>
          <w:sz w:val="24"/>
          <w:szCs w:val="24"/>
        </w:rPr>
        <w:t>Переданы на воспитание в семьи 12 детей, находившихся в государственных учреждениях на полном государственном обеспечении по заявлению родителей сроком на 1 год.</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В настоящее время в домах ребенка и школах-интернатах находятся 50 детей, оставшихся без попечения родителей. В 2015 году 16 детей, находящихся в домах ребенка и школах-интернатах, переданы на воспитание в замещающие семьи.</w:t>
      </w:r>
    </w:p>
    <w:p w:rsidR="005D3D14" w:rsidRPr="0009788F" w:rsidRDefault="005D3D14" w:rsidP="0009788F">
      <w:pPr>
        <w:spacing w:after="0" w:line="240" w:lineRule="auto"/>
        <w:ind w:firstLine="708"/>
        <w:jc w:val="both"/>
        <w:rPr>
          <w:rFonts w:ascii="Times New Roman" w:hAnsi="Times New Roman"/>
          <w:sz w:val="24"/>
          <w:szCs w:val="24"/>
        </w:rPr>
      </w:pP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Важным направлением деятельности специалистов отдела опеки и попечительства по работе с семьями, оказавшимися в социально опасном положении, является организация выявления детей, находящихся в обстановке, представляющей угрозу их жизни, здоровью или препятствующей их воспитанию, образованию, нуждающихся в помощи государства.</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 начала 2015 года выявлено и поставлено на учет</w:t>
      </w:r>
      <w:r w:rsidRPr="0009788F">
        <w:rPr>
          <w:rFonts w:ascii="Times New Roman" w:hAnsi="Times New Roman"/>
          <w:color w:val="FF0000"/>
          <w:sz w:val="24"/>
          <w:szCs w:val="24"/>
        </w:rPr>
        <w:t xml:space="preserve"> </w:t>
      </w:r>
      <w:r w:rsidRPr="0009788F">
        <w:rPr>
          <w:rFonts w:ascii="Times New Roman" w:hAnsi="Times New Roman"/>
          <w:sz w:val="24"/>
          <w:szCs w:val="24"/>
        </w:rPr>
        <w:t>10 семей, находящихся в социально опасном положении, в них 18 детей.  Для работы с каждой  семьёй составлена индивидуальная программа комплексной реабилитации семьи, цель которой – мобилизация межведомственных усилий и семейных ресурсов  для социальной реабилитации семьи. В результате деятельности субъектов профилактики безнадзорности и правонарушений были сняты с учета 16 семей, в которых 27 детей по причинам:</w:t>
      </w:r>
    </w:p>
    <w:tbl>
      <w:tblPr>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84"/>
      </w:tblGrid>
      <w:tr w:rsidR="005D3D14" w:rsidRPr="0009788F" w:rsidTr="00AD67B0">
        <w:trPr>
          <w:trHeight w:val="80"/>
        </w:trPr>
        <w:tc>
          <w:tcPr>
            <w:tcW w:w="10584" w:type="dxa"/>
            <w:tcBorders>
              <w:top w:val="nil"/>
              <w:left w:val="nil"/>
              <w:bottom w:val="nil"/>
              <w:right w:val="nil"/>
            </w:tcBorders>
          </w:tcPr>
          <w:p w:rsidR="005D3D14" w:rsidRPr="0009788F" w:rsidRDefault="005D3D14" w:rsidP="0009788F">
            <w:pPr>
              <w:spacing w:after="0" w:line="240" w:lineRule="auto"/>
              <w:rPr>
                <w:rFonts w:ascii="Times New Roman" w:hAnsi="Times New Roman"/>
                <w:sz w:val="24"/>
                <w:szCs w:val="24"/>
              </w:rPr>
            </w:pPr>
            <w:r w:rsidRPr="0009788F">
              <w:rPr>
                <w:rFonts w:ascii="Times New Roman" w:hAnsi="Times New Roman"/>
                <w:sz w:val="24"/>
                <w:szCs w:val="24"/>
              </w:rPr>
              <w:t xml:space="preserve">          - исправления ситуации в семье – 10, в них детей – 17;</w:t>
            </w:r>
          </w:p>
          <w:p w:rsidR="005D3D14" w:rsidRPr="0009788F" w:rsidRDefault="005D3D14" w:rsidP="0009788F">
            <w:pPr>
              <w:spacing w:after="0" w:line="240" w:lineRule="auto"/>
              <w:rPr>
                <w:rFonts w:ascii="Times New Roman" w:hAnsi="Times New Roman"/>
                <w:sz w:val="24"/>
                <w:szCs w:val="24"/>
              </w:rPr>
            </w:pPr>
            <w:r w:rsidRPr="0009788F">
              <w:rPr>
                <w:rFonts w:ascii="Times New Roman" w:hAnsi="Times New Roman"/>
                <w:sz w:val="24"/>
                <w:szCs w:val="24"/>
              </w:rPr>
              <w:t xml:space="preserve">          - лишения родительских прав – 3, в них детей – 7;</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достижение несовершеннолетними 18 лет – 2, в них детей – 2;</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передача под опеку – 1 (смерть родителя), в них детей – 1.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Всего</w:t>
            </w:r>
            <w:r w:rsidRPr="0009788F">
              <w:rPr>
                <w:rFonts w:ascii="Times New Roman" w:hAnsi="Times New Roman"/>
                <w:b/>
                <w:sz w:val="24"/>
                <w:szCs w:val="24"/>
              </w:rPr>
              <w:t xml:space="preserve"> </w:t>
            </w:r>
            <w:r w:rsidRPr="0009788F">
              <w:rPr>
                <w:rFonts w:ascii="Times New Roman" w:hAnsi="Times New Roman"/>
                <w:sz w:val="24"/>
                <w:szCs w:val="24"/>
              </w:rPr>
              <w:t xml:space="preserve">на едином учёте в муниципальном образовании «Вяземский район» Смоленской области состоят 23 семьи, находящихся в социально опасном положении, в них 46 детей.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С целью обследования жилищно-бытовых условий жизни детей специалисты 381 раз посетили семьи, находящиеся в социально опасном положении.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По ходатайству отдела в социально-реабилитационные центры помещены</w:t>
            </w:r>
            <w:r w:rsidRPr="0009788F">
              <w:rPr>
                <w:rFonts w:ascii="Times New Roman" w:hAnsi="Times New Roman"/>
                <w:color w:val="FF0000"/>
                <w:sz w:val="24"/>
                <w:szCs w:val="24"/>
              </w:rPr>
              <w:t xml:space="preserve"> </w:t>
            </w:r>
            <w:r w:rsidRPr="0009788F">
              <w:rPr>
                <w:rFonts w:ascii="Times New Roman" w:hAnsi="Times New Roman"/>
                <w:sz w:val="24"/>
                <w:szCs w:val="24"/>
              </w:rPr>
              <w:t>13</w:t>
            </w:r>
            <w:r w:rsidRPr="0009788F">
              <w:rPr>
                <w:rFonts w:ascii="Times New Roman" w:hAnsi="Times New Roman"/>
                <w:color w:val="FF0000"/>
                <w:sz w:val="24"/>
                <w:szCs w:val="24"/>
              </w:rPr>
              <w:t xml:space="preserve"> </w:t>
            </w:r>
            <w:r w:rsidRPr="0009788F">
              <w:rPr>
                <w:rFonts w:ascii="Times New Roman" w:hAnsi="Times New Roman"/>
                <w:sz w:val="24"/>
                <w:szCs w:val="24"/>
              </w:rPr>
              <w:t xml:space="preserve">детей, оставшихся без попечения родителей. В детское отделение Вяземской ЦРБ помещено 12 детей.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В результате реабилитационной работы с семьями, находящимися в социально опасном положении</w:t>
            </w:r>
            <w:r w:rsidRPr="0009788F">
              <w:rPr>
                <w:rFonts w:ascii="Times New Roman" w:hAnsi="Times New Roman"/>
                <w:b/>
                <w:sz w:val="24"/>
                <w:szCs w:val="24"/>
              </w:rPr>
              <w:t xml:space="preserve">, </w:t>
            </w:r>
            <w:r w:rsidRPr="0009788F">
              <w:rPr>
                <w:rFonts w:ascii="Times New Roman" w:hAnsi="Times New Roman"/>
                <w:sz w:val="24"/>
                <w:szCs w:val="24"/>
              </w:rPr>
              <w:t>19 родителей трудоустроились,</w:t>
            </w:r>
            <w:r w:rsidRPr="0009788F">
              <w:rPr>
                <w:rFonts w:ascii="Times New Roman" w:hAnsi="Times New Roman"/>
                <w:color w:val="FF6600"/>
                <w:sz w:val="24"/>
                <w:szCs w:val="24"/>
              </w:rPr>
              <w:t xml:space="preserve"> </w:t>
            </w:r>
            <w:r w:rsidRPr="0009788F">
              <w:rPr>
                <w:rFonts w:ascii="Times New Roman" w:hAnsi="Times New Roman"/>
                <w:sz w:val="24"/>
                <w:szCs w:val="24"/>
              </w:rPr>
              <w:t>29 - прошли курс лечения от алкогольной зависимости.</w:t>
            </w:r>
            <w:r w:rsidRPr="0009788F">
              <w:rPr>
                <w:rFonts w:ascii="Times New Roman" w:hAnsi="Times New Roman"/>
                <w:b/>
                <w:sz w:val="24"/>
                <w:szCs w:val="24"/>
              </w:rPr>
              <w:t xml:space="preserve"> </w:t>
            </w:r>
          </w:p>
        </w:tc>
      </w:tr>
      <w:tr w:rsidR="005D3D14" w:rsidRPr="0009788F" w:rsidTr="00AD67B0">
        <w:trPr>
          <w:trHeight w:val="80"/>
        </w:trPr>
        <w:tc>
          <w:tcPr>
            <w:tcW w:w="10584" w:type="dxa"/>
            <w:tcBorders>
              <w:top w:val="nil"/>
              <w:left w:val="nil"/>
              <w:bottom w:val="nil"/>
              <w:right w:val="nil"/>
            </w:tcBorders>
          </w:tcPr>
          <w:p w:rsidR="005D3D14" w:rsidRPr="0009788F" w:rsidRDefault="005D3D14" w:rsidP="0009788F">
            <w:pPr>
              <w:spacing w:after="0" w:line="240" w:lineRule="auto"/>
              <w:rPr>
                <w:rFonts w:ascii="Times New Roman" w:hAnsi="Times New Roman"/>
                <w:sz w:val="24"/>
                <w:szCs w:val="24"/>
              </w:rPr>
            </w:pPr>
          </w:p>
        </w:tc>
      </w:tr>
    </w:tbl>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Специалистами отдела было выявлено</w:t>
      </w:r>
      <w:r w:rsidRPr="0009788F">
        <w:rPr>
          <w:rFonts w:ascii="Times New Roman" w:hAnsi="Times New Roman"/>
          <w:color w:val="FF0000"/>
          <w:sz w:val="24"/>
          <w:szCs w:val="24"/>
        </w:rPr>
        <w:t xml:space="preserve"> </w:t>
      </w:r>
      <w:r w:rsidRPr="0009788F">
        <w:rPr>
          <w:rFonts w:ascii="Times New Roman" w:hAnsi="Times New Roman"/>
          <w:sz w:val="24"/>
          <w:szCs w:val="24"/>
        </w:rPr>
        <w:t>8</w:t>
      </w:r>
      <w:r w:rsidRPr="0009788F">
        <w:rPr>
          <w:rFonts w:ascii="Times New Roman" w:hAnsi="Times New Roman"/>
          <w:color w:val="FF0000"/>
          <w:sz w:val="24"/>
          <w:szCs w:val="24"/>
        </w:rPr>
        <w:t xml:space="preserve"> </w:t>
      </w:r>
      <w:r w:rsidRPr="0009788F">
        <w:rPr>
          <w:rFonts w:ascii="Times New Roman" w:hAnsi="Times New Roman"/>
          <w:sz w:val="24"/>
          <w:szCs w:val="24"/>
        </w:rPr>
        <w:t>случаев жестокого обращения с детьми. По ним заведены уголовные дела,  проводится расследование.</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Лишение родительских прав, как крайняя мера, применяется тогда, когда несовершеннолетние находятся в катастрофической обстановке из-за неприкрытого, преступного отношения родителей к своим детям.</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В 2015 году были лишены родительских прав 23 родителея в отношении 31 ребенка (2014 г. – 18 родителей в отношении 25 детей); 1 родитель был ограничен в родительских правах в отношении</w:t>
      </w:r>
      <w:r w:rsidRPr="0009788F">
        <w:rPr>
          <w:rFonts w:ascii="Times New Roman" w:hAnsi="Times New Roman"/>
          <w:color w:val="FF0000"/>
          <w:sz w:val="24"/>
          <w:szCs w:val="24"/>
        </w:rPr>
        <w:t xml:space="preserve"> </w:t>
      </w:r>
      <w:r w:rsidRPr="0009788F">
        <w:rPr>
          <w:rFonts w:ascii="Times New Roman" w:hAnsi="Times New Roman"/>
          <w:sz w:val="24"/>
          <w:szCs w:val="24"/>
        </w:rPr>
        <w:t>1 ребенка, впоследствии лишен родительских прав. До принятия решения о лишении родителей родительских прав, ограничении в родительских правах предшествовала следующая работа с каждой семьей: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выявление, постановка на учет (контроль);</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посещение семей, проведение бесед с родителями и детьми, взятие расписок с родителей об улучшении ситуации в семье;</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составление актов обследования жилищно-бытовых условий;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приглашение родителей на комиссию по делам несовершеннолетних и защите их прав;</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приглашение родителей на заседание межведомственной рабочей группы по профилактике социального сиротсва и защите прав и законных интересов несовершеннолетних, недееспособных граждан;</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предупреждение родителей об изменении ситуации в семье;</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помещение детей в СОГБУ  «Вяземский социально-реабилитационный центр «Дом милосердия» или  СОГБУ  «Вяземский социально-реабилитационный центр «Гармония» (в критических ситуациях в семье).</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2015 году в связи с угрозой жизни и здоровью детей из 3 семей было произведено отобрание 8 детей в соответствии со ст. 77 Семейного кодекса Российской Федерации.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Два родителя (одинокие матери) восстановились в родительских правах, 5 детей, находившихся в организациях для детей-сирот и детей, оставшихся без попечения родителей, переданы на воспитание родителям.</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 xml:space="preserve">За 2015 год  подготовлено и передано в Вяземский районный суд 23 исковых заявления на лишение родительских прав, 2 - на ограничение в родительских правах. Специалистами были предоставлены акты обследования жилищно-бытовых условий и заключения об обоснованности лишения родительских прав по 20 требованиям судов Российской Федерации.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Специалисты отдела участвовали в следственных мероприятиях и судебных заседаниях в качестве  законного  представителя несовершеннолетних, совершивших правонарушения.</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На</w:t>
      </w:r>
      <w:r w:rsidRPr="0009788F">
        <w:rPr>
          <w:rFonts w:ascii="Times New Roman" w:hAnsi="Times New Roman"/>
          <w:b/>
          <w:sz w:val="24"/>
          <w:szCs w:val="24"/>
        </w:rPr>
        <w:t xml:space="preserve"> </w:t>
      </w:r>
      <w:r w:rsidRPr="0009788F">
        <w:rPr>
          <w:rFonts w:ascii="Times New Roman" w:hAnsi="Times New Roman"/>
          <w:sz w:val="24"/>
          <w:szCs w:val="24"/>
        </w:rPr>
        <w:t>4</w:t>
      </w:r>
      <w:r w:rsidRPr="0009788F">
        <w:rPr>
          <w:rFonts w:ascii="Times New Roman" w:hAnsi="Times New Roman"/>
          <w:color w:val="FF6600"/>
          <w:sz w:val="24"/>
          <w:szCs w:val="24"/>
        </w:rPr>
        <w:t xml:space="preserve"> </w:t>
      </w:r>
      <w:r w:rsidRPr="0009788F">
        <w:rPr>
          <w:rFonts w:ascii="Times New Roman" w:hAnsi="Times New Roman"/>
          <w:sz w:val="24"/>
          <w:szCs w:val="24"/>
        </w:rPr>
        <w:t>новорожденных детей, родители которых отказались от них после рождения,  специалистами оформлена государственная регистрация.</w:t>
      </w:r>
    </w:p>
    <w:p w:rsidR="005D3D14" w:rsidRPr="0009788F" w:rsidRDefault="005D3D14" w:rsidP="0009788F">
      <w:pPr>
        <w:spacing w:after="0" w:line="240" w:lineRule="auto"/>
        <w:ind w:firstLine="708"/>
        <w:jc w:val="both"/>
        <w:rPr>
          <w:rFonts w:ascii="Times New Roman" w:hAnsi="Times New Roman"/>
          <w:color w:val="FF0000"/>
          <w:sz w:val="24"/>
          <w:szCs w:val="24"/>
        </w:rPr>
      </w:pPr>
      <w:r w:rsidRPr="0009788F">
        <w:rPr>
          <w:rFonts w:ascii="Times New Roman" w:hAnsi="Times New Roman"/>
          <w:sz w:val="24"/>
          <w:szCs w:val="24"/>
        </w:rPr>
        <w:t>Проведено 11 заседаний межведомственной рабочей группы по профилактике социального сиротсва и защите прав и законных интересов несовершеннолетних, недееспособных граждан.</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Одним из направлений работы отдела опеки и попечительства является рассмотрение споров, связанных с воспитанием детей. За 2015 год в отдел опеки и попечительства обратились с заявлениями</w:t>
      </w:r>
      <w:r w:rsidRPr="0009788F">
        <w:rPr>
          <w:rFonts w:ascii="Times New Roman" w:hAnsi="Times New Roman"/>
          <w:color w:val="FF0000"/>
          <w:sz w:val="24"/>
          <w:szCs w:val="24"/>
        </w:rPr>
        <w:t xml:space="preserve"> </w:t>
      </w:r>
      <w:r w:rsidRPr="0009788F">
        <w:rPr>
          <w:rFonts w:ascii="Times New Roman" w:hAnsi="Times New Roman"/>
          <w:sz w:val="24"/>
          <w:szCs w:val="24"/>
        </w:rPr>
        <w:t>33</w:t>
      </w:r>
      <w:r w:rsidRPr="0009788F">
        <w:rPr>
          <w:rFonts w:ascii="Times New Roman" w:hAnsi="Times New Roman"/>
          <w:b/>
          <w:sz w:val="24"/>
          <w:szCs w:val="24"/>
        </w:rPr>
        <w:t xml:space="preserve"> </w:t>
      </w:r>
      <w:r w:rsidRPr="0009788F">
        <w:rPr>
          <w:rFonts w:ascii="Times New Roman" w:hAnsi="Times New Roman"/>
          <w:sz w:val="24"/>
          <w:szCs w:val="24"/>
        </w:rPr>
        <w:t>гражданина с просьбой установить порядок общения с детьми и поступило 14</w:t>
      </w:r>
      <w:r w:rsidRPr="0009788F">
        <w:rPr>
          <w:rFonts w:ascii="Times New Roman" w:hAnsi="Times New Roman"/>
          <w:color w:val="FF0000"/>
          <w:sz w:val="24"/>
          <w:szCs w:val="24"/>
        </w:rPr>
        <w:t xml:space="preserve"> </w:t>
      </w:r>
      <w:r w:rsidRPr="0009788F">
        <w:rPr>
          <w:rFonts w:ascii="Times New Roman" w:hAnsi="Times New Roman"/>
          <w:sz w:val="24"/>
          <w:szCs w:val="24"/>
        </w:rPr>
        <w:t>запросов из судов о проведении обследований жилищно-бытовых условий и  выдаче заключений по существу спора. Все заявления рассмотрены. В судебных заседаниях с участием специалистов отдела опеки и попечительства было рассмотрено 8 споров об определении места жительства несовершеннолетних детей, 9</w:t>
      </w:r>
      <w:r w:rsidRPr="0009788F">
        <w:rPr>
          <w:rFonts w:ascii="Times New Roman" w:hAnsi="Times New Roman"/>
          <w:b/>
          <w:sz w:val="24"/>
          <w:szCs w:val="24"/>
        </w:rPr>
        <w:t xml:space="preserve"> </w:t>
      </w:r>
      <w:r w:rsidRPr="0009788F">
        <w:rPr>
          <w:rFonts w:ascii="Times New Roman" w:hAnsi="Times New Roman"/>
          <w:sz w:val="24"/>
          <w:szCs w:val="24"/>
        </w:rPr>
        <w:t xml:space="preserve">споров об определении порядка общения.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На основании заявлений родителей</w:t>
      </w:r>
      <w:r w:rsidRPr="0009788F">
        <w:rPr>
          <w:rFonts w:ascii="Times New Roman" w:hAnsi="Times New Roman"/>
          <w:b/>
          <w:sz w:val="24"/>
          <w:szCs w:val="24"/>
        </w:rPr>
        <w:t xml:space="preserve"> </w:t>
      </w:r>
      <w:r w:rsidRPr="0009788F">
        <w:rPr>
          <w:rFonts w:ascii="Times New Roman" w:hAnsi="Times New Roman"/>
          <w:sz w:val="24"/>
          <w:szCs w:val="24"/>
        </w:rPr>
        <w:t>подготовлено</w:t>
      </w:r>
      <w:r w:rsidRPr="0009788F">
        <w:rPr>
          <w:rFonts w:ascii="Times New Roman" w:hAnsi="Times New Roman"/>
          <w:color w:val="FF0000"/>
          <w:sz w:val="24"/>
          <w:szCs w:val="24"/>
        </w:rPr>
        <w:t xml:space="preserve"> </w:t>
      </w:r>
      <w:r w:rsidRPr="0009788F">
        <w:rPr>
          <w:rFonts w:ascii="Times New Roman" w:hAnsi="Times New Roman"/>
          <w:sz w:val="24"/>
          <w:szCs w:val="24"/>
        </w:rPr>
        <w:t>7 проектов постановлений об изменении фамилии и имени 7 несовершеннолетним детям, 1 гражданину отказано в изменении имени несовершеннолетнему.</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Специалистами отдела опеки и попечительства подготовлено</w:t>
      </w:r>
      <w:r w:rsidRPr="0009788F">
        <w:rPr>
          <w:rFonts w:ascii="Times New Roman" w:hAnsi="Times New Roman"/>
          <w:color w:val="FF0000"/>
          <w:sz w:val="24"/>
          <w:szCs w:val="24"/>
        </w:rPr>
        <w:t xml:space="preserve"> </w:t>
      </w:r>
      <w:r w:rsidRPr="0009788F">
        <w:rPr>
          <w:rFonts w:ascii="Times New Roman" w:hAnsi="Times New Roman"/>
          <w:sz w:val="24"/>
          <w:szCs w:val="24"/>
        </w:rPr>
        <w:t>6 заключений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5D3D14" w:rsidRPr="0009788F" w:rsidRDefault="005D3D14" w:rsidP="0009788F">
      <w:pPr>
        <w:tabs>
          <w:tab w:val="left" w:pos="1230"/>
        </w:tabs>
        <w:spacing w:after="0" w:line="240" w:lineRule="auto"/>
        <w:ind w:firstLine="708"/>
        <w:jc w:val="both"/>
        <w:rPr>
          <w:rFonts w:ascii="Times New Roman" w:hAnsi="Times New Roman"/>
          <w:sz w:val="24"/>
          <w:szCs w:val="24"/>
        </w:rPr>
      </w:pPr>
      <w:r w:rsidRPr="0009788F">
        <w:rPr>
          <w:rFonts w:ascii="Times New Roman" w:hAnsi="Times New Roman"/>
          <w:sz w:val="24"/>
          <w:szCs w:val="24"/>
        </w:rPr>
        <w:t>Отдел опеки  и попечительства ведёт работу по защите прав и законных интересов совершеннолетних граждан, признанных судом недееспособными, ограниченных судом в дееспособности,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признанных судом безвестно отсутствующими. С этой целью 1 совершеннолетниму гражданину, признанному судом недееспособным, назначен опекун. Всего на учёте</w:t>
      </w:r>
      <w:r w:rsidRPr="0009788F">
        <w:rPr>
          <w:rFonts w:ascii="Times New Roman" w:hAnsi="Times New Roman"/>
          <w:color w:val="FF0000"/>
          <w:sz w:val="24"/>
          <w:szCs w:val="24"/>
        </w:rPr>
        <w:t xml:space="preserve"> </w:t>
      </w:r>
      <w:r w:rsidRPr="0009788F">
        <w:rPr>
          <w:rFonts w:ascii="Times New Roman" w:hAnsi="Times New Roman"/>
          <w:sz w:val="24"/>
          <w:szCs w:val="24"/>
        </w:rPr>
        <w:t>в отделе состоят</w:t>
      </w:r>
      <w:r w:rsidRPr="0009788F">
        <w:rPr>
          <w:rFonts w:ascii="Times New Roman" w:hAnsi="Times New Roman"/>
          <w:color w:val="FF0000"/>
          <w:sz w:val="24"/>
          <w:szCs w:val="24"/>
        </w:rPr>
        <w:t xml:space="preserve"> </w:t>
      </w:r>
      <w:r w:rsidRPr="0009788F">
        <w:rPr>
          <w:rFonts w:ascii="Times New Roman" w:hAnsi="Times New Roman"/>
          <w:sz w:val="24"/>
          <w:szCs w:val="24"/>
        </w:rPr>
        <w:t xml:space="preserve">55 совершеннолетних гражданина, над которыми назначена опека (попечительство в форме патронажа). Специалист отдела осуществляет контроль за деятельностью опекунов. </w:t>
      </w:r>
    </w:p>
    <w:p w:rsidR="005D3D14" w:rsidRPr="0009788F" w:rsidRDefault="005D3D14" w:rsidP="0009788F">
      <w:pPr>
        <w:tabs>
          <w:tab w:val="left" w:pos="1230"/>
        </w:tabs>
        <w:spacing w:after="0" w:line="240" w:lineRule="auto"/>
        <w:ind w:firstLine="708"/>
        <w:jc w:val="both"/>
        <w:rPr>
          <w:rFonts w:ascii="Times New Roman" w:hAnsi="Times New Roman"/>
          <w:sz w:val="24"/>
          <w:szCs w:val="24"/>
        </w:rPr>
      </w:pPr>
    </w:p>
    <w:p w:rsidR="005D3D14" w:rsidRPr="0009788F" w:rsidRDefault="005D3D14" w:rsidP="0009788F">
      <w:pPr>
        <w:spacing w:after="0" w:line="240" w:lineRule="auto"/>
        <w:jc w:val="both"/>
        <w:rPr>
          <w:rFonts w:ascii="Times New Roman" w:hAnsi="Times New Roman"/>
          <w:b/>
          <w:sz w:val="24"/>
          <w:szCs w:val="24"/>
        </w:rPr>
      </w:pPr>
      <w:r w:rsidRPr="0009788F">
        <w:rPr>
          <w:rFonts w:ascii="Times New Roman" w:hAnsi="Times New Roman"/>
          <w:b/>
          <w:sz w:val="24"/>
          <w:szCs w:val="24"/>
        </w:rPr>
        <w:tab/>
      </w:r>
      <w:r w:rsidRPr="0009788F">
        <w:rPr>
          <w:rFonts w:ascii="Times New Roman" w:hAnsi="Times New Roman"/>
          <w:sz w:val="24"/>
          <w:szCs w:val="24"/>
        </w:rPr>
        <w:t>Одним из важнейших направлений работы специалистов отдела опеки и попечительства являются защита</w:t>
      </w:r>
      <w:r w:rsidRPr="0009788F">
        <w:rPr>
          <w:rFonts w:ascii="Times New Roman" w:hAnsi="Times New Roman"/>
          <w:b/>
          <w:sz w:val="24"/>
          <w:szCs w:val="24"/>
        </w:rPr>
        <w:t xml:space="preserve"> </w:t>
      </w:r>
      <w:r w:rsidRPr="0009788F">
        <w:rPr>
          <w:rFonts w:ascii="Times New Roman" w:hAnsi="Times New Roman"/>
          <w:sz w:val="24"/>
          <w:szCs w:val="24"/>
        </w:rPr>
        <w:t>имущественных и жилищных прав несовершеннолетних, в том числе детей-сирот и детей, оситавшихся без попечения родителей. При осуществлении защиты прав несовершеннолетних специалисты руководствуются статьями 37, 292 Гражданского кодекса РФ, статьями 60 и 64 Семейного кодекса РФ, федеральными и областными законами, Уставом муниципального образования «Вяземский район» Смоленской области. Контроль за соблюдением гарантированных прав несовершеннолетних в сфере защиты жилищных и имуществееных прав подразделяется на несколько направлений: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защита жилищных интересов несовершеннолетних при совершении сделок (продажа, обмен, мена) с жилыми помещениями, где несовершеннолетние являются собственниками, сособственниками этих жилых помещений или при совершении обмена муниципального жилья, где несовершеннолетние проживают. С обратившимися гражданами проводятся консультации, разъясняется порядок предоставления ими необходимого пакета документов, который должен быть приложен к заявлениям.  За период 2015 года  в отдел опеки и попечительства поступило 76</w:t>
      </w:r>
      <w:r w:rsidRPr="0009788F">
        <w:rPr>
          <w:rFonts w:ascii="Times New Roman" w:hAnsi="Times New Roman"/>
          <w:b/>
          <w:sz w:val="24"/>
          <w:szCs w:val="24"/>
        </w:rPr>
        <w:t xml:space="preserve"> </w:t>
      </w:r>
      <w:r w:rsidRPr="0009788F">
        <w:rPr>
          <w:rFonts w:ascii="Times New Roman" w:hAnsi="Times New Roman"/>
          <w:sz w:val="24"/>
          <w:szCs w:val="24"/>
        </w:rPr>
        <w:t>заявлений от граждан с просьбой предоставить им предварительное  разрешение на совершение отчуждения жилых помещений, собственниками (сособственниками) которых являются их несовершеннолетние дети. Специалистом отдела опеки и попечительства было подготовлено 59 проектов</w:t>
      </w:r>
      <w:r w:rsidRPr="0009788F">
        <w:rPr>
          <w:rFonts w:ascii="Times New Roman" w:hAnsi="Times New Roman"/>
          <w:b/>
          <w:sz w:val="24"/>
          <w:szCs w:val="24"/>
        </w:rPr>
        <w:t xml:space="preserve"> </w:t>
      </w:r>
      <w:r w:rsidRPr="0009788F">
        <w:rPr>
          <w:rFonts w:ascii="Times New Roman" w:hAnsi="Times New Roman"/>
          <w:sz w:val="24"/>
          <w:szCs w:val="24"/>
        </w:rPr>
        <w:t xml:space="preserve"> постановлений Администрации муниципального образования «Вяземский район» Смоленской области о продаже (мене) жилой площади;</w:t>
      </w:r>
    </w:p>
    <w:p w:rsidR="005D3D14" w:rsidRPr="0009788F" w:rsidRDefault="005D3D14" w:rsidP="0009788F">
      <w:pPr>
        <w:spacing w:after="0" w:line="240" w:lineRule="auto"/>
        <w:ind w:firstLine="708"/>
        <w:jc w:val="both"/>
        <w:rPr>
          <w:rFonts w:ascii="Times New Roman" w:hAnsi="Times New Roman"/>
          <w:b/>
          <w:sz w:val="24"/>
          <w:szCs w:val="24"/>
        </w:rPr>
      </w:pPr>
      <w:r w:rsidRPr="0009788F">
        <w:rPr>
          <w:rFonts w:ascii="Times New Roman" w:hAnsi="Times New Roman"/>
          <w:sz w:val="24"/>
          <w:szCs w:val="24"/>
        </w:rPr>
        <w:t>- выдача разрешений на продажу земельных участков (садовых домиков, оружия, транспортных средств), где несовершеннолетние являются собственниками, сособственниками. За 2015 год выдано 19 разрешений на совершение вышеуказанных сделок.</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 включение несовершеннолетних  в договор о бесплатной передаче в собственность граждан занимаемых квартир (жилых домов) в государственном  муниципальном  жилищном фонде.  За прошедший период было выдано 20 разрешений</w:t>
      </w:r>
      <w:r w:rsidRPr="0009788F">
        <w:rPr>
          <w:rFonts w:ascii="Times New Roman" w:hAnsi="Times New Roman"/>
          <w:color w:val="FF6600"/>
          <w:sz w:val="24"/>
          <w:szCs w:val="24"/>
        </w:rPr>
        <w:t xml:space="preserve"> </w:t>
      </w:r>
      <w:r w:rsidRPr="0009788F">
        <w:rPr>
          <w:rFonts w:ascii="Times New Roman" w:hAnsi="Times New Roman"/>
          <w:sz w:val="24"/>
          <w:szCs w:val="24"/>
        </w:rPr>
        <w:t xml:space="preserve">гражданам о включении детей в договор о приватизации; </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невключение несовершеннолетних  в договор о бесплатной передаче в собственность граждан занимаемых квартир (жилых домов) в государственном  муниципальном  жилищном фонде. Справки предоставляются на основании заявлений родителей (законных представителей) ребенка.</w:t>
      </w:r>
      <w:r w:rsidR="00876C2B">
        <w:rPr>
          <w:rFonts w:ascii="Times New Roman" w:hAnsi="Times New Roman"/>
          <w:sz w:val="24"/>
          <w:szCs w:val="24"/>
        </w:rPr>
        <w:t xml:space="preserve"> </w:t>
      </w:r>
      <w:r w:rsidRPr="0009788F">
        <w:rPr>
          <w:rFonts w:ascii="Times New Roman" w:hAnsi="Times New Roman"/>
          <w:sz w:val="24"/>
          <w:szCs w:val="24"/>
        </w:rPr>
        <w:t>За отчетный период</w:t>
      </w:r>
      <w:r w:rsidR="00876C2B">
        <w:rPr>
          <w:rFonts w:ascii="Times New Roman" w:hAnsi="Times New Roman"/>
          <w:sz w:val="24"/>
          <w:szCs w:val="24"/>
        </w:rPr>
        <w:t xml:space="preserve"> </w:t>
      </w:r>
      <w:r w:rsidRPr="0009788F">
        <w:rPr>
          <w:rFonts w:ascii="Times New Roman" w:hAnsi="Times New Roman"/>
          <w:sz w:val="24"/>
          <w:szCs w:val="24"/>
        </w:rPr>
        <w:t>было выдано 8 разрешений</w:t>
      </w:r>
      <w:r w:rsidRPr="0009788F">
        <w:rPr>
          <w:rFonts w:ascii="Times New Roman" w:hAnsi="Times New Roman"/>
          <w:b/>
          <w:sz w:val="24"/>
          <w:szCs w:val="24"/>
        </w:rPr>
        <w:t xml:space="preserve"> </w:t>
      </w:r>
      <w:r w:rsidRPr="0009788F">
        <w:rPr>
          <w:rFonts w:ascii="Times New Roman" w:hAnsi="Times New Roman"/>
          <w:sz w:val="24"/>
          <w:szCs w:val="24"/>
        </w:rPr>
        <w:t xml:space="preserve">гражданам о невключении детей в договор о приватизации. К заявлениям граждане прилагают  документы, подтверждающие, что их несовершеннолетние дети проживают в ином жилом помещении, где зарегистрированы по  месту жительства.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выдача разрешения обратившимся гражданам на передачу в залог (ипотеку) банку жилых помещений,  приобретаемых  за средства  ипотечного кредита. Было принято 6</w:t>
      </w:r>
      <w:r w:rsidRPr="0009788F">
        <w:rPr>
          <w:rFonts w:ascii="Times New Roman" w:hAnsi="Times New Roman"/>
          <w:b/>
          <w:sz w:val="24"/>
          <w:szCs w:val="24"/>
        </w:rPr>
        <w:t xml:space="preserve"> </w:t>
      </w:r>
      <w:r w:rsidRPr="0009788F">
        <w:rPr>
          <w:rFonts w:ascii="Times New Roman" w:hAnsi="Times New Roman"/>
          <w:sz w:val="24"/>
          <w:szCs w:val="24"/>
        </w:rPr>
        <w:t>заявлений от законных представителей несовершеннолетних и  подготовлено 3 проекта постановлений Администрации муниципального образования «Вяземский район» Смоленской области  о передаче жилых помещений в залог (ипотеку).</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выдача разрешений на использование денежных средств, принадлежащих несовершеннолетним, в интересах несовершеннолетних. Выдано 171 разрешение.</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выдача разрешений для оформления доверенностей от имени несовершеннолетних. Выдано 9 разрешений.</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Защита жилищных и имущественных прав детей-сирот и детей, оставшихся без попечения родителей, включает в себя: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контроль за сохранностью жилых помещений, закрепленных за детьми-сиротами и детьми, оставшимися без попечения родителей, находящимися в организациях для детей-сирот и детей, оставшихся без попечения родителей. Проведено обследование 106</w:t>
      </w:r>
      <w:r w:rsidRPr="0009788F">
        <w:rPr>
          <w:rFonts w:ascii="Times New Roman" w:hAnsi="Times New Roman"/>
          <w:color w:val="FF6600"/>
          <w:sz w:val="24"/>
          <w:szCs w:val="24"/>
        </w:rPr>
        <w:t xml:space="preserve"> </w:t>
      </w:r>
      <w:r w:rsidRPr="0009788F">
        <w:rPr>
          <w:rFonts w:ascii="Times New Roman" w:hAnsi="Times New Roman"/>
          <w:sz w:val="24"/>
          <w:szCs w:val="24"/>
        </w:rPr>
        <w:t>жилых помещений, из которых</w:t>
      </w:r>
      <w:r w:rsidRPr="0009788F">
        <w:rPr>
          <w:rFonts w:ascii="Times New Roman" w:hAnsi="Times New Roman"/>
          <w:color w:val="FF0000"/>
          <w:sz w:val="24"/>
          <w:szCs w:val="24"/>
        </w:rPr>
        <w:t xml:space="preserve"> </w:t>
      </w:r>
      <w:r w:rsidRPr="0009788F">
        <w:rPr>
          <w:rFonts w:ascii="Times New Roman" w:hAnsi="Times New Roman"/>
          <w:sz w:val="24"/>
          <w:szCs w:val="24"/>
        </w:rPr>
        <w:t>4 нуждаются в проведении ремонта. Отдел опеки и попечительства ходатайствует перед собственниками жилых помещений о проведении ремонтов. В 2015 году не было отремонтировано ни одного жилого помещения.</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контроль за приобретением жилых помещений детям-сиротам и детям, оставшимся без попечения родителей, не имеющим закреплённых жилых помещений, нуждающимся в предоставлении жилых помещений вне очереди. Нуждаются в жилых помещениях всего 224 ребенка-сироты, и лиц из числа детей-сирот и детей, оставшихся без попечения родителей (159, 65), из них</w:t>
      </w:r>
      <w:r w:rsidRPr="0009788F">
        <w:rPr>
          <w:rFonts w:ascii="Times New Roman" w:hAnsi="Times New Roman"/>
          <w:color w:val="FF0000"/>
          <w:sz w:val="24"/>
          <w:szCs w:val="24"/>
        </w:rPr>
        <w:t xml:space="preserve"> </w:t>
      </w:r>
      <w:r w:rsidRPr="0009788F">
        <w:rPr>
          <w:rFonts w:ascii="Times New Roman" w:hAnsi="Times New Roman"/>
          <w:sz w:val="24"/>
          <w:szCs w:val="24"/>
        </w:rPr>
        <w:t xml:space="preserve">111 подали заявления на предоставление жилого помещения. В 2015 году за счёт средств федерального и областного бюджетов было приобретено 21 жилое помещение, из них: 11 жилых помещений Вяземским городским поселением, 1 жилое помещение – Андрейковским сельским поселением,  1 жилое помещение – Масловским сельским поселением, 2 жилых помещения – Относовским сельским поселением, 1 жилое помещение – Степаниковским сельским поселением, 1 жилое помещение – Тумановским сельским поселением, 1 жилое помещение – Хмелитским сельским поселением, 2 жилых помещения – Шуйским сельским поселением, 1 жилое помещение – Юшковским сельским поселением. Выделенные денежные средства использованы в полном объеме. Вяземским городским поселением 16.12.2011 объявлен конкурс на участие в долевом строительстве 13 квартир. В настоящее время дом еще не сдан в эксплуатацию.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Оказывается консультативная помощь детям-сиротам и детям, оставшимся без попечения родителей, и лицам из их числа, по вопросу предоставления им жилья. В 2015 году 15 детей - сирот и детей, оставшихся без попечения родителей, и лиц из их числа признаны не имеющими жилья.</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переписку с государственными, муниципальными и иными организациями и учреждениями с целью защиты имущественных и жилищных прав детей-сирот, детей, оставшихся без попечения родителей, и лиц из их числа. В 2015 году направлено 18  ходатайств в управляющие жилищным фондом компании с просьбой произвести перерасчёт коммунальных услуг в жилых помещениях, закреплённых за детьми-сиротами и детьми, оставшимися без попечения родителей, и лицами из их числа, временно не проживающих в них; 140 запросов в государственные и иные организации с целью защиты жилищных и имущественных прав. </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рамках проведения Всероссийского дня правовой помощи детям были открыты 5 пунктов консультаций на базе образовательных учреждений. За консультациями обратились 35 граждан, из них 12 детей-сирот и детей, оставшихся без попечения родителей, и 23 законных представителя несовершеннолетних.</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Кроме того, специалистами отдела опеки и попечительства проделана следующая работа:</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оказана консультативная помощь гражданам, детям-сиротам и детям, оставшимся без попечения родителей, по вопросам защиты прав и законных интересов несовершеннолетних, в том числе по вопросам реализации права на получение жилого помещения вне очереди, защиты имущественных и жилищных прав несовершеннолетних;</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оказана помощь в составлении 12 исковых заявлений о предоставлении жилого помещения вне очереди лицам из числа детей-сирот.</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Защита прав и законных интересов несовершеннолетних  и совершеннолетних граждан, признанных судом недееспособными, осуществляется и в судебном порядке.  Специалисты отдела опеки и попечительства приняли участие в</w:t>
      </w:r>
      <w:r w:rsidRPr="0009788F">
        <w:rPr>
          <w:rFonts w:ascii="Times New Roman" w:hAnsi="Times New Roman"/>
          <w:color w:val="FF6600"/>
          <w:sz w:val="24"/>
          <w:szCs w:val="24"/>
        </w:rPr>
        <w:t xml:space="preserve"> </w:t>
      </w:r>
      <w:r w:rsidRPr="0009788F">
        <w:rPr>
          <w:rFonts w:ascii="Times New Roman" w:hAnsi="Times New Roman"/>
          <w:sz w:val="24"/>
          <w:szCs w:val="24"/>
        </w:rPr>
        <w:t xml:space="preserve">236 заседаниях суда. </w:t>
      </w:r>
      <w:r w:rsidRPr="0009788F">
        <w:rPr>
          <w:rFonts w:ascii="Times New Roman" w:hAnsi="Times New Roman"/>
          <w:sz w:val="24"/>
          <w:szCs w:val="24"/>
        </w:rPr>
        <w:tab/>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Проведены проверки соблюдения действующего законодательства в отношении детей-сирот, детей, оставшихся без попечения родителей, и лиц из их числа в:</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СОГБОУ среднего профессионального образования «Вяземский железнодорожный техникум»;</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СОГБОУ среднего профессионального образования «Вяземский политехнический техникум»;</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СОГОУ здравоохранения «Вяземский медицинский колледж».</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Проведены проверки условий содержания, воспитания и образования детей-сирот, детей, оставшихся без попечения родителей, в:</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СОГБУ «Вяземский социально-реабилитационный центр для несовершеннолетних «Дом милосердия»;</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СОГБУ «Вяземский социально-реабилитационный центр для несовершеннолетних «Гармония»;</w:t>
      </w:r>
    </w:p>
    <w:p w:rsidR="005D3D14" w:rsidRPr="0009788F" w:rsidRDefault="005D3D14"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СОГБУ «Ново-Никольский дом-интернат для умственно-отсталых детей». </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С 2014 года реализуется Программа «Ребенок должен жить в семье», которая направлена на информирование граждан о детях-сиротах и детях, оставшихся без попечения родителей, и формах семейного устройства этих детей. Цель Программы – увеличить количество детей-сирот и детей, оставшихся без попечения родителей, устраиваемых на воспитание в замещающие семьи. В рамках реализации Программы в 2015 году проведены следующие мероприятия:</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- 2 семинара с представителями органов и учреждений системы профилактики по ранней профилактике семейного неблагополучия;</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- 4 межведомственных рейда в семьи, находящиеся в социально опасном положении, совместно с представителями ОСЗН в Вяземском районе, ОПДН, комиссии по делам несовершеннолетних;</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праздник «День защиты детей» для детей из неблагополучных семей и детей-сирот и детей, оставшихся без попечения родителей;</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распространяются среди родителей буклеты и постеры с информацией об организациях и учреждениях, оказывающих социальные услуги населению, помощь детям;</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приобрели и подарили подарки детям-сиротам и детям, оставшимся без попечения родителей, выпускникам организаций для детей-сирот и детей, оставшихся без попечения родителей, на областном Выпускном бале;</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- 4 выступления на родительских собраниях в образовательных учреждениях (СОШ № 5, 10, д/с № 9,8) с целью пропаганды форм семейного устройства детей-сирот и детей, оставшихся без попечения родителей;</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«День открытых дверей» в СОГБУ «Ново-Никольский ДИУОД»;</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транслируется ролик о детях-сиротах и детях, оставшихся без попечения родителей, которые нуждаются в семейном устройстве, на экранах маганизов «Магнит», «Машзаводской № 22»;</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информация о детях-сиротах и детях, оставшихся без попечения родителей, нуждающихся в семейном устройстве, размещается в газетах «Вяземский вестник», «Строчка в точку», видеоролики демонстрируются в выпусках передач МБУ «Вяземский информационный центр»;</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транслируется социальная реклама в выпусках передач МБУ «Вяземский информационный центр»;</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издан информационный бюллетень о детях-сиротах и детях, оставшихся без попечения родителей, выявленных и не устроенных в семьи граждан;</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распространяется печатная продукция в виде буклетов и плакатов, способствующая развитию семейных форм устройства детей-сирот и детей, оставшихся без попечения родителей;</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- 4 телепередачи на местном телевидении о положительном опыте воспитания детей-сирот и детей, оставшихся без попечения родителей, проживающих в семьях граждан;</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«День опекуна и приемного родителя», на котором вручены благодарственные письма опекунским семьям, воспитывающим детей-сирот и детей, оставшихся без попечения родителей;</w:t>
      </w:r>
    </w:p>
    <w:p w:rsidR="005D3D14" w:rsidRPr="0009788F" w:rsidRDefault="005D3D14" w:rsidP="0009788F">
      <w:pPr>
        <w:tabs>
          <w:tab w:val="left" w:pos="10260"/>
        </w:tabs>
        <w:spacing w:after="0" w:line="240" w:lineRule="auto"/>
        <w:jc w:val="both"/>
        <w:rPr>
          <w:rFonts w:ascii="Times New Roman" w:hAnsi="Times New Roman"/>
          <w:sz w:val="24"/>
          <w:szCs w:val="24"/>
        </w:rPr>
      </w:pPr>
      <w:r w:rsidRPr="0009788F">
        <w:rPr>
          <w:rFonts w:ascii="Times New Roman" w:hAnsi="Times New Roman"/>
          <w:sz w:val="24"/>
          <w:szCs w:val="24"/>
        </w:rPr>
        <w:t xml:space="preserve">        - обновление информации о детях-сиротах и детях, оставшихся без попечения родитеей, на интернет странице «Найди меня, мама».</w:t>
      </w:r>
    </w:p>
    <w:p w:rsidR="005D3D14" w:rsidRPr="0009788F" w:rsidRDefault="005D3D14" w:rsidP="0009788F">
      <w:pPr>
        <w:spacing w:after="0" w:line="240" w:lineRule="auto"/>
        <w:jc w:val="both"/>
        <w:rPr>
          <w:rFonts w:ascii="Times New Roman" w:hAnsi="Times New Roman"/>
          <w:sz w:val="24"/>
          <w:szCs w:val="24"/>
        </w:rPr>
      </w:pPr>
      <w:r w:rsidRPr="0009788F">
        <w:rPr>
          <w:rFonts w:ascii="Times New Roman" w:hAnsi="Times New Roman"/>
          <w:sz w:val="24"/>
          <w:szCs w:val="24"/>
        </w:rPr>
        <w:tab/>
        <w:t>В отдел в 2015 году обратились более 10 000 граждан по различным вопросам, входящим в компетенцию отдела опеки и попечительства. Все обращения и заявления были рассмотрены в установленные законом сроки.</w:t>
      </w:r>
    </w:p>
    <w:p w:rsidR="005D3D14" w:rsidRPr="0009788F" w:rsidRDefault="005D3D14"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своей работе специалисты отдела опеки и попечительства взаимодействуют: с управляющими компаниями, нотариальными конторами, комиссиями по делам несовершеннолетних и защите их прав, Главами Администраций сельских поселений,  межрайонным отделом УФМС Росси по Смоленской области в г. Вязьме, ОСЗН в Вяземском районе, судами, БТИ, регпалатой, образовательными учреждениями, ЗАГСом, ОВД, руководителями сельскохозяйственных предприятий, центром занятости населения.</w:t>
      </w:r>
    </w:p>
    <w:p w:rsidR="00A132DA" w:rsidRPr="0009788F" w:rsidRDefault="005D3D14" w:rsidP="0009788F">
      <w:pPr>
        <w:pStyle w:val="a5"/>
        <w:jc w:val="both"/>
        <w:rPr>
          <w:sz w:val="24"/>
          <w:szCs w:val="24"/>
        </w:rPr>
      </w:pPr>
      <w:r w:rsidRPr="0009788F">
        <w:rPr>
          <w:sz w:val="24"/>
          <w:szCs w:val="24"/>
        </w:rPr>
        <w:t>С целью повышения профессионального уровня и квалификации</w:t>
      </w:r>
      <w:r w:rsidRPr="0009788F">
        <w:rPr>
          <w:color w:val="FF0000"/>
          <w:sz w:val="24"/>
          <w:szCs w:val="24"/>
        </w:rPr>
        <w:t xml:space="preserve"> </w:t>
      </w:r>
      <w:r w:rsidRPr="0009788F">
        <w:rPr>
          <w:sz w:val="24"/>
          <w:szCs w:val="24"/>
        </w:rPr>
        <w:t>3</w:t>
      </w:r>
      <w:r w:rsidRPr="0009788F">
        <w:rPr>
          <w:color w:val="FF0000"/>
          <w:sz w:val="24"/>
          <w:szCs w:val="24"/>
        </w:rPr>
        <w:t xml:space="preserve"> </w:t>
      </w:r>
      <w:r w:rsidRPr="0009788F">
        <w:rPr>
          <w:sz w:val="24"/>
          <w:szCs w:val="24"/>
        </w:rPr>
        <w:t>специалиста прошли курсы повышения квалификации в г. Смоленске.</w:t>
      </w:r>
    </w:p>
    <w:p w:rsidR="005D3D14" w:rsidRPr="0009788F" w:rsidRDefault="005D3D14" w:rsidP="0009788F">
      <w:pPr>
        <w:pStyle w:val="a5"/>
        <w:jc w:val="both"/>
        <w:rPr>
          <w:b/>
          <w:color w:val="FF0000"/>
          <w:sz w:val="24"/>
          <w:szCs w:val="24"/>
        </w:rPr>
      </w:pPr>
    </w:p>
    <w:p w:rsidR="00824209" w:rsidRPr="0009788F" w:rsidRDefault="00A132DA" w:rsidP="0009788F">
      <w:pPr>
        <w:spacing w:after="0" w:line="240" w:lineRule="auto"/>
        <w:rPr>
          <w:rFonts w:ascii="Times New Roman" w:hAnsi="Times New Roman"/>
          <w:b/>
          <w:spacing w:val="-1"/>
          <w:sz w:val="24"/>
          <w:szCs w:val="24"/>
          <w:u w:val="single"/>
        </w:rPr>
      </w:pPr>
      <w:r w:rsidRPr="0009788F">
        <w:rPr>
          <w:rFonts w:ascii="Times New Roman" w:hAnsi="Times New Roman"/>
          <w:b/>
          <w:sz w:val="24"/>
          <w:szCs w:val="24"/>
          <w:u w:val="single"/>
        </w:rPr>
        <w:t>К</w:t>
      </w:r>
      <w:r w:rsidR="00824209" w:rsidRPr="0009788F">
        <w:rPr>
          <w:rFonts w:ascii="Times New Roman" w:hAnsi="Times New Roman"/>
          <w:b/>
          <w:sz w:val="24"/>
          <w:szCs w:val="24"/>
          <w:u w:val="single"/>
        </w:rPr>
        <w:t>омиссия</w:t>
      </w:r>
      <w:r w:rsidR="00824209" w:rsidRPr="0009788F">
        <w:rPr>
          <w:rFonts w:ascii="Times New Roman" w:hAnsi="Times New Roman"/>
          <w:spacing w:val="-1"/>
          <w:sz w:val="24"/>
          <w:szCs w:val="24"/>
          <w:u w:val="single"/>
        </w:rPr>
        <w:t xml:space="preserve"> </w:t>
      </w:r>
      <w:r w:rsidR="00824209" w:rsidRPr="0009788F">
        <w:rPr>
          <w:rFonts w:ascii="Times New Roman" w:hAnsi="Times New Roman"/>
          <w:b/>
          <w:spacing w:val="-1"/>
          <w:sz w:val="24"/>
          <w:szCs w:val="24"/>
          <w:u w:val="single"/>
        </w:rPr>
        <w:t xml:space="preserve">по делам несовершеннолетних </w:t>
      </w:r>
    </w:p>
    <w:p w:rsidR="00A132DA" w:rsidRPr="0009788F" w:rsidRDefault="00A132DA" w:rsidP="0009788F">
      <w:pPr>
        <w:spacing w:after="0" w:line="240" w:lineRule="auto"/>
        <w:rPr>
          <w:rFonts w:ascii="Times New Roman" w:hAnsi="Times New Roman"/>
          <w:b/>
          <w:spacing w:val="-1"/>
          <w:sz w:val="24"/>
          <w:szCs w:val="24"/>
        </w:rPr>
      </w:pPr>
    </w:p>
    <w:p w:rsidR="004511EF" w:rsidRPr="0009788F" w:rsidRDefault="004511EF" w:rsidP="0009788F">
      <w:pPr>
        <w:shd w:val="clear" w:color="auto" w:fill="FFFFFF"/>
        <w:spacing w:after="0" w:line="240" w:lineRule="auto"/>
        <w:ind w:firstLine="710"/>
        <w:jc w:val="both"/>
        <w:rPr>
          <w:rFonts w:ascii="Times New Roman" w:hAnsi="Times New Roman"/>
          <w:color w:val="323232"/>
          <w:spacing w:val="-1"/>
          <w:sz w:val="24"/>
          <w:szCs w:val="24"/>
        </w:rPr>
      </w:pPr>
      <w:r w:rsidRPr="0009788F">
        <w:rPr>
          <w:rFonts w:ascii="Times New Roman" w:hAnsi="Times New Roman"/>
          <w:color w:val="323232"/>
          <w:spacing w:val="-2"/>
          <w:sz w:val="24"/>
          <w:szCs w:val="24"/>
        </w:rPr>
        <w:t xml:space="preserve">Работа комиссии по делам несовершеннолетних и защите их прав в муниципальном образовании «Вяземский район» Смоленской области (далее - комиссия) за отчётный </w:t>
      </w:r>
      <w:r w:rsidRPr="0009788F">
        <w:rPr>
          <w:rFonts w:ascii="Times New Roman" w:hAnsi="Times New Roman"/>
          <w:color w:val="323232"/>
          <w:spacing w:val="-1"/>
          <w:sz w:val="24"/>
          <w:szCs w:val="24"/>
        </w:rPr>
        <w:t>период осуществлялась в соответствии со ст. 11 Федерального Закона "Об основах системы профилактики безнадзорности и правонарушений несовершеннолетних".</w:t>
      </w:r>
    </w:p>
    <w:p w:rsidR="004511EF" w:rsidRPr="0009788F" w:rsidRDefault="004511EF" w:rsidP="0009788F">
      <w:pPr>
        <w:shd w:val="clear" w:color="auto" w:fill="FFFFFF"/>
        <w:spacing w:after="0" w:line="240" w:lineRule="auto"/>
        <w:ind w:firstLine="749"/>
        <w:jc w:val="both"/>
        <w:rPr>
          <w:rFonts w:ascii="Times New Roman" w:hAnsi="Times New Roman"/>
          <w:sz w:val="24"/>
          <w:szCs w:val="24"/>
        </w:rPr>
      </w:pPr>
      <w:r w:rsidRPr="0009788F">
        <w:rPr>
          <w:rFonts w:ascii="Times New Roman" w:hAnsi="Times New Roman"/>
          <w:color w:val="000000"/>
          <w:spacing w:val="8"/>
          <w:sz w:val="24"/>
          <w:szCs w:val="24"/>
        </w:rPr>
        <w:t xml:space="preserve">За истекший период проведено 27 заседаний комиссии, в том числе 4 выездных в сельские поселения. </w:t>
      </w:r>
    </w:p>
    <w:p w:rsidR="004511EF" w:rsidRPr="0009788F" w:rsidRDefault="004511EF" w:rsidP="0009788F">
      <w:pPr>
        <w:shd w:val="clear" w:color="auto" w:fill="FFFFFF"/>
        <w:spacing w:after="0" w:line="240" w:lineRule="auto"/>
        <w:ind w:firstLine="749"/>
        <w:jc w:val="both"/>
        <w:rPr>
          <w:rFonts w:ascii="Times New Roman" w:hAnsi="Times New Roman"/>
          <w:i/>
          <w:color w:val="000000"/>
          <w:spacing w:val="5"/>
          <w:sz w:val="24"/>
          <w:szCs w:val="24"/>
        </w:rPr>
      </w:pPr>
      <w:r w:rsidRPr="0009788F">
        <w:rPr>
          <w:rFonts w:ascii="Times New Roman" w:hAnsi="Times New Roman"/>
          <w:color w:val="000000"/>
          <w:spacing w:val="5"/>
          <w:sz w:val="24"/>
          <w:szCs w:val="24"/>
        </w:rPr>
        <w:t>На них было рассмотрено 419 дел. (За период 2014 года – 421 дело. В 2013 г. – 443, в 2012 г. - 324 дела</w:t>
      </w:r>
      <w:r w:rsidRPr="0009788F">
        <w:rPr>
          <w:rFonts w:ascii="Times New Roman" w:hAnsi="Times New Roman"/>
          <w:i/>
          <w:color w:val="000000"/>
          <w:spacing w:val="5"/>
          <w:sz w:val="24"/>
          <w:szCs w:val="24"/>
        </w:rPr>
        <w:t xml:space="preserve">, </w:t>
      </w:r>
      <w:r w:rsidRPr="0009788F">
        <w:rPr>
          <w:rFonts w:ascii="Times New Roman" w:hAnsi="Times New Roman"/>
          <w:color w:val="000000"/>
          <w:spacing w:val="5"/>
          <w:sz w:val="24"/>
          <w:szCs w:val="24"/>
        </w:rPr>
        <w:t>з</w:t>
      </w:r>
      <w:r w:rsidRPr="0009788F">
        <w:rPr>
          <w:rFonts w:ascii="Times New Roman" w:hAnsi="Times New Roman"/>
          <w:color w:val="000000"/>
          <w:spacing w:val="-1"/>
          <w:sz w:val="24"/>
          <w:szCs w:val="24"/>
        </w:rPr>
        <w:t>а период 2011 года – 322, за период 2010 года - 270 дел).</w:t>
      </w:r>
    </w:p>
    <w:p w:rsidR="004511EF" w:rsidRPr="0009788F" w:rsidRDefault="004511EF" w:rsidP="0009788F">
      <w:pPr>
        <w:shd w:val="clear" w:color="auto" w:fill="FFFFFF"/>
        <w:spacing w:after="0" w:line="240" w:lineRule="auto"/>
        <w:ind w:firstLine="749"/>
        <w:jc w:val="both"/>
        <w:rPr>
          <w:rFonts w:ascii="Times New Roman" w:hAnsi="Times New Roman"/>
          <w:color w:val="000000"/>
          <w:spacing w:val="-1"/>
          <w:sz w:val="24"/>
          <w:szCs w:val="24"/>
        </w:rPr>
      </w:pPr>
      <w:r w:rsidRPr="0009788F">
        <w:rPr>
          <w:rFonts w:ascii="Times New Roman" w:hAnsi="Times New Roman"/>
          <w:color w:val="000000"/>
          <w:spacing w:val="5"/>
          <w:sz w:val="24"/>
          <w:szCs w:val="24"/>
        </w:rPr>
        <w:t>В том числе 300</w:t>
      </w:r>
      <w:r w:rsidRPr="0009788F">
        <w:rPr>
          <w:rFonts w:ascii="Times New Roman" w:hAnsi="Times New Roman"/>
          <w:color w:val="000000"/>
          <w:spacing w:val="-1"/>
          <w:sz w:val="24"/>
          <w:szCs w:val="24"/>
        </w:rPr>
        <w:t xml:space="preserve"> дел на родителей (лиц, их заменяющих). </w:t>
      </w:r>
      <w:r w:rsidRPr="0009788F">
        <w:rPr>
          <w:rFonts w:ascii="Times New Roman" w:hAnsi="Times New Roman"/>
          <w:color w:val="000000"/>
          <w:spacing w:val="5"/>
          <w:sz w:val="24"/>
          <w:szCs w:val="24"/>
        </w:rPr>
        <w:t>(В 2014 году – 275 дел. В 2013 г. – 260 дел. В 2012 г. - 193</w:t>
      </w:r>
      <w:r w:rsidRPr="0009788F">
        <w:rPr>
          <w:rFonts w:ascii="Times New Roman" w:hAnsi="Times New Roman"/>
          <w:color w:val="000000"/>
          <w:spacing w:val="-1"/>
          <w:sz w:val="24"/>
          <w:szCs w:val="24"/>
        </w:rPr>
        <w:t xml:space="preserve"> дела. </w:t>
      </w:r>
      <w:r w:rsidRPr="0009788F">
        <w:rPr>
          <w:rFonts w:ascii="Times New Roman" w:hAnsi="Times New Roman"/>
          <w:color w:val="000000"/>
          <w:spacing w:val="5"/>
          <w:sz w:val="24"/>
          <w:szCs w:val="24"/>
        </w:rPr>
        <w:t>В 2011 году – 152 дела. В 2010 году -134 дела на родителей)</w:t>
      </w:r>
      <w:r w:rsidRPr="0009788F">
        <w:rPr>
          <w:rFonts w:ascii="Times New Roman" w:hAnsi="Times New Roman"/>
          <w:color w:val="000000"/>
          <w:spacing w:val="-1"/>
          <w:sz w:val="24"/>
          <w:szCs w:val="24"/>
        </w:rPr>
        <w:t xml:space="preserve">. </w:t>
      </w:r>
    </w:p>
    <w:p w:rsidR="004511EF" w:rsidRPr="0009788F" w:rsidRDefault="004511EF" w:rsidP="0009788F">
      <w:pPr>
        <w:shd w:val="clear" w:color="auto" w:fill="FFFFFF"/>
        <w:spacing w:after="0" w:line="240" w:lineRule="auto"/>
        <w:ind w:firstLine="725"/>
        <w:jc w:val="both"/>
        <w:rPr>
          <w:rFonts w:ascii="Times New Roman" w:hAnsi="Times New Roman"/>
          <w:color w:val="000000"/>
          <w:spacing w:val="-2"/>
          <w:sz w:val="24"/>
          <w:szCs w:val="24"/>
        </w:rPr>
      </w:pPr>
      <w:r w:rsidRPr="0009788F">
        <w:rPr>
          <w:rFonts w:ascii="Times New Roman" w:hAnsi="Times New Roman"/>
          <w:color w:val="000000"/>
          <w:spacing w:val="-2"/>
          <w:sz w:val="24"/>
          <w:szCs w:val="24"/>
        </w:rPr>
        <w:t xml:space="preserve">Кроме рассмотренных дел на родителей в 2015 году 119 персональных дел было рассмотрено на несовершеннолетних. (За период 2014 года – 146, 2013 года – 123 дела, 2012 года – 129 дел, 2011 года – 153 дела, 2010 года - 117 дел). </w:t>
      </w:r>
    </w:p>
    <w:p w:rsidR="004511EF" w:rsidRPr="0009788F" w:rsidRDefault="004511EF" w:rsidP="0009788F">
      <w:pPr>
        <w:shd w:val="clear" w:color="auto" w:fill="FFFFFF"/>
        <w:spacing w:after="0" w:line="240" w:lineRule="auto"/>
        <w:ind w:firstLine="725"/>
        <w:jc w:val="both"/>
        <w:rPr>
          <w:rFonts w:ascii="Times New Roman" w:hAnsi="Times New Roman"/>
          <w:color w:val="323232"/>
          <w:spacing w:val="-2"/>
          <w:sz w:val="24"/>
          <w:szCs w:val="24"/>
        </w:rPr>
      </w:pPr>
      <w:r w:rsidRPr="0009788F">
        <w:rPr>
          <w:rFonts w:ascii="Times New Roman" w:hAnsi="Times New Roman"/>
          <w:color w:val="000000"/>
          <w:sz w:val="24"/>
          <w:szCs w:val="24"/>
        </w:rPr>
        <w:t xml:space="preserve">По результатам рассмотрения дел на учет поставлен 21 подросток. (В 2014-14. В 2013 г. - 25 подростков). А всего на учете в комиссии состоит 24 несовершеннолетних. (В 2014 г. – 15. В 2013 году 20 н/л). </w:t>
      </w:r>
    </w:p>
    <w:p w:rsidR="004511EF" w:rsidRPr="0009788F" w:rsidRDefault="004511EF" w:rsidP="0009788F">
      <w:pPr>
        <w:spacing w:after="0" w:line="240" w:lineRule="auto"/>
        <w:ind w:firstLine="708"/>
        <w:jc w:val="both"/>
        <w:rPr>
          <w:rFonts w:ascii="Times New Roman" w:hAnsi="Times New Roman"/>
          <w:b/>
          <w:sz w:val="24"/>
          <w:szCs w:val="24"/>
        </w:rPr>
      </w:pPr>
      <w:r w:rsidRPr="0009788F">
        <w:rPr>
          <w:rFonts w:ascii="Times New Roman" w:hAnsi="Times New Roman"/>
          <w:sz w:val="24"/>
          <w:szCs w:val="24"/>
        </w:rPr>
        <w:t>С состоящими на учете подростками проводилась индивидуально-профилактическая работа. Ребята с родителями приглашались на заседания комиссии, посещались на дому, в том числе при проведении межведомственных профилактических мероприятий и рейдов. Таких как: «Без наркотиков», «Здоровый образ жизни», «Семья» и других. Всего было проведено 33 рейда. Посещено и обследовано 123 семьи.</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Кроме этого на учет было поставлено 3 семьи, не исполняющих надлежащим образом родительские обязанности. </w:t>
      </w:r>
      <w:r w:rsidRPr="0009788F">
        <w:rPr>
          <w:rFonts w:ascii="Times New Roman" w:hAnsi="Times New Roman"/>
          <w:color w:val="000000"/>
          <w:sz w:val="24"/>
          <w:szCs w:val="24"/>
        </w:rPr>
        <w:t>А всего на 01.01.2016 на учете в комиссии состояло 11 семей. С ними также проводилась индивидуально-профилактическая работа.</w:t>
      </w:r>
    </w:p>
    <w:p w:rsidR="004511EF" w:rsidRPr="0009788F" w:rsidRDefault="004511EF" w:rsidP="0009788F">
      <w:pPr>
        <w:shd w:val="clear" w:color="auto" w:fill="FFFFFF"/>
        <w:spacing w:after="0" w:line="240" w:lineRule="auto"/>
        <w:ind w:firstLine="725"/>
        <w:jc w:val="both"/>
        <w:rPr>
          <w:rFonts w:ascii="Times New Roman" w:hAnsi="Times New Roman"/>
          <w:color w:val="323232"/>
          <w:spacing w:val="1"/>
          <w:sz w:val="24"/>
          <w:szCs w:val="24"/>
        </w:rPr>
      </w:pPr>
      <w:r w:rsidRPr="0009788F">
        <w:rPr>
          <w:rFonts w:ascii="Times New Roman" w:hAnsi="Times New Roman"/>
          <w:color w:val="323232"/>
          <w:spacing w:val="1"/>
          <w:sz w:val="24"/>
          <w:szCs w:val="24"/>
        </w:rPr>
        <w:t>По результатам проведения профилактической работы в истекшем году было снято с учета по исправлению поведения 5 несовершеннолетних, а</w:t>
      </w:r>
      <w:r w:rsidRPr="0009788F">
        <w:rPr>
          <w:rFonts w:ascii="Times New Roman" w:hAnsi="Times New Roman"/>
          <w:sz w:val="24"/>
          <w:szCs w:val="24"/>
        </w:rPr>
        <w:t xml:space="preserve"> по результатам сопровождения учетных и контролируемых семей</w:t>
      </w:r>
      <w:r w:rsidRPr="0009788F">
        <w:rPr>
          <w:rFonts w:ascii="Times New Roman" w:hAnsi="Times New Roman"/>
          <w:color w:val="323232"/>
          <w:spacing w:val="1"/>
          <w:sz w:val="24"/>
          <w:szCs w:val="24"/>
        </w:rPr>
        <w:t xml:space="preserve"> с учета снято 6 семей, в связи с длительной положительной динамикой.</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Помимо профилактической работы комиссия</w:t>
      </w:r>
      <w:r w:rsidRPr="0009788F">
        <w:rPr>
          <w:rFonts w:ascii="Times New Roman" w:hAnsi="Times New Roman"/>
          <w:b/>
          <w:sz w:val="24"/>
          <w:szCs w:val="24"/>
        </w:rPr>
        <w:t xml:space="preserve"> </w:t>
      </w:r>
      <w:r w:rsidRPr="0009788F">
        <w:rPr>
          <w:rFonts w:ascii="Times New Roman" w:hAnsi="Times New Roman"/>
          <w:sz w:val="24"/>
          <w:szCs w:val="24"/>
        </w:rPr>
        <w:t>по делам несовершеннолетних и защите их прав</w:t>
      </w:r>
      <w:r w:rsidRPr="0009788F">
        <w:rPr>
          <w:rFonts w:ascii="Times New Roman" w:hAnsi="Times New Roman"/>
          <w:b/>
          <w:sz w:val="24"/>
          <w:szCs w:val="24"/>
        </w:rPr>
        <w:t xml:space="preserve"> </w:t>
      </w:r>
      <w:r w:rsidRPr="0009788F">
        <w:rPr>
          <w:rFonts w:ascii="Times New Roman" w:hAnsi="Times New Roman"/>
          <w:sz w:val="24"/>
          <w:szCs w:val="24"/>
        </w:rPr>
        <w:t>в муниципальном образовании «Вяземский район» Смоленской области осуществляла полномочия, предусмотренные законодательством РФ по применению мер воздействия к несовершеннолетним, их родителям (законным представителям) и другим лицам.</w:t>
      </w:r>
    </w:p>
    <w:p w:rsidR="004511EF" w:rsidRPr="0009788F" w:rsidRDefault="004511EF" w:rsidP="0009788F">
      <w:pPr>
        <w:shd w:val="clear" w:color="auto" w:fill="FFFFFF"/>
        <w:spacing w:after="0" w:line="240" w:lineRule="auto"/>
        <w:ind w:firstLine="749"/>
        <w:jc w:val="both"/>
        <w:rPr>
          <w:rFonts w:ascii="Times New Roman" w:hAnsi="Times New Roman"/>
          <w:color w:val="323232"/>
          <w:spacing w:val="1"/>
          <w:sz w:val="24"/>
          <w:szCs w:val="24"/>
        </w:rPr>
      </w:pPr>
      <w:r w:rsidRPr="0009788F">
        <w:rPr>
          <w:rFonts w:ascii="Times New Roman" w:hAnsi="Times New Roman"/>
          <w:sz w:val="24"/>
          <w:szCs w:val="24"/>
        </w:rPr>
        <w:t xml:space="preserve">За истекший период 2015 года наложено 145 административных взысканий в виде штрафа на родителей </w:t>
      </w:r>
      <w:r w:rsidRPr="0009788F">
        <w:rPr>
          <w:rFonts w:ascii="Times New Roman" w:hAnsi="Times New Roman"/>
          <w:color w:val="000000"/>
          <w:spacing w:val="-1"/>
          <w:sz w:val="24"/>
          <w:szCs w:val="24"/>
        </w:rPr>
        <w:t xml:space="preserve">(лиц, их заменяющих), других лиц </w:t>
      </w:r>
      <w:r w:rsidRPr="0009788F">
        <w:rPr>
          <w:rFonts w:ascii="Times New Roman" w:hAnsi="Times New Roman"/>
          <w:sz w:val="24"/>
          <w:szCs w:val="24"/>
        </w:rPr>
        <w:t xml:space="preserve"> и 53 на несовершеннолетних. Общая сумма штрафов составила </w:t>
      </w:r>
      <w:r w:rsidRPr="0009788F">
        <w:rPr>
          <w:rFonts w:ascii="Times New Roman" w:hAnsi="Times New Roman"/>
          <w:color w:val="323232"/>
          <w:spacing w:val="1"/>
          <w:sz w:val="24"/>
          <w:szCs w:val="24"/>
        </w:rPr>
        <w:t xml:space="preserve">256 100 </w:t>
      </w:r>
      <w:r w:rsidRPr="0009788F">
        <w:rPr>
          <w:rFonts w:ascii="Times New Roman" w:hAnsi="Times New Roman"/>
          <w:sz w:val="24"/>
          <w:szCs w:val="24"/>
        </w:rPr>
        <w:t xml:space="preserve"> руб.</w:t>
      </w:r>
    </w:p>
    <w:p w:rsidR="004511EF" w:rsidRPr="0009788F" w:rsidRDefault="004511EF" w:rsidP="0009788F">
      <w:pPr>
        <w:shd w:val="clear" w:color="auto" w:fill="FFFFFF"/>
        <w:spacing w:after="0" w:line="240" w:lineRule="auto"/>
        <w:ind w:firstLine="708"/>
        <w:jc w:val="both"/>
        <w:rPr>
          <w:rFonts w:ascii="Times New Roman" w:hAnsi="Times New Roman"/>
          <w:color w:val="000000"/>
          <w:sz w:val="24"/>
          <w:szCs w:val="24"/>
        </w:rPr>
      </w:pPr>
      <w:r w:rsidRPr="0009788F">
        <w:rPr>
          <w:rFonts w:ascii="Times New Roman" w:hAnsi="Times New Roman"/>
          <w:color w:val="000000"/>
          <w:sz w:val="24"/>
          <w:szCs w:val="24"/>
        </w:rPr>
        <w:t xml:space="preserve">Комиссия принимала участие в 4 судебных заседаниях при решении вопроса о лишении родительских прав. </w:t>
      </w:r>
    </w:p>
    <w:p w:rsidR="004511EF" w:rsidRPr="0009788F" w:rsidRDefault="004511EF" w:rsidP="0009788F">
      <w:pPr>
        <w:shd w:val="clear" w:color="auto" w:fill="FFFFFF"/>
        <w:spacing w:after="0" w:line="240" w:lineRule="auto"/>
        <w:ind w:firstLine="715"/>
        <w:jc w:val="both"/>
        <w:rPr>
          <w:rFonts w:ascii="Times New Roman" w:hAnsi="Times New Roman"/>
          <w:color w:val="323232"/>
          <w:spacing w:val="8"/>
          <w:sz w:val="24"/>
          <w:szCs w:val="24"/>
        </w:rPr>
      </w:pPr>
      <w:r w:rsidRPr="0009788F">
        <w:rPr>
          <w:rFonts w:ascii="Times New Roman" w:hAnsi="Times New Roman"/>
          <w:color w:val="323232"/>
          <w:spacing w:val="8"/>
          <w:sz w:val="24"/>
          <w:szCs w:val="24"/>
        </w:rPr>
        <w:t>В целях предупреждения преступности и правонарушений среди несовершеннолетних комиссия по делам несовершеннолетних и защите их прав отслеживала образовательные учреждения, обучающимися которых совершалось наибольшее количество преступлений и правонарушений, и заслушивала</w:t>
      </w:r>
      <w:r w:rsidRPr="0009788F">
        <w:rPr>
          <w:rFonts w:ascii="Times New Roman" w:hAnsi="Times New Roman"/>
          <w:color w:val="323232"/>
          <w:spacing w:val="5"/>
          <w:sz w:val="24"/>
          <w:szCs w:val="24"/>
        </w:rPr>
        <w:t xml:space="preserve"> на своих заседаниях администрации данных учреждений по вопросам индивидуально-профилактической и воспитательной работы с учащимися, </w:t>
      </w:r>
      <w:r w:rsidRPr="0009788F">
        <w:rPr>
          <w:rFonts w:ascii="Times New Roman" w:hAnsi="Times New Roman"/>
          <w:color w:val="323232"/>
          <w:spacing w:val="8"/>
          <w:sz w:val="24"/>
          <w:szCs w:val="24"/>
        </w:rPr>
        <w:t xml:space="preserve">а также учреждения, обучающимися которых были совершены особо тяжкие преступления. </w:t>
      </w:r>
    </w:p>
    <w:p w:rsidR="004511EF" w:rsidRPr="0009788F" w:rsidRDefault="004511EF" w:rsidP="0009788F">
      <w:pPr>
        <w:shd w:val="clear" w:color="auto" w:fill="FFFFFF"/>
        <w:spacing w:after="0" w:line="240" w:lineRule="auto"/>
        <w:ind w:firstLine="715"/>
        <w:jc w:val="both"/>
        <w:rPr>
          <w:rFonts w:ascii="Times New Roman" w:hAnsi="Times New Roman"/>
          <w:color w:val="323232"/>
          <w:spacing w:val="-1"/>
          <w:sz w:val="24"/>
          <w:szCs w:val="24"/>
        </w:rPr>
      </w:pPr>
      <w:r w:rsidRPr="0009788F">
        <w:rPr>
          <w:rFonts w:ascii="Times New Roman" w:hAnsi="Times New Roman"/>
          <w:color w:val="323232"/>
          <w:spacing w:val="5"/>
          <w:sz w:val="24"/>
          <w:szCs w:val="24"/>
        </w:rPr>
        <w:t xml:space="preserve">В этой связи были заслушаны </w:t>
      </w:r>
      <w:r w:rsidRPr="0009788F">
        <w:rPr>
          <w:rFonts w:ascii="Times New Roman" w:hAnsi="Times New Roman"/>
          <w:color w:val="323232"/>
          <w:spacing w:val="-1"/>
          <w:sz w:val="24"/>
          <w:szCs w:val="24"/>
        </w:rPr>
        <w:t>руководители образовательных учреждений:</w:t>
      </w:r>
    </w:p>
    <w:p w:rsidR="004511EF" w:rsidRPr="0009788F" w:rsidRDefault="004511EF" w:rsidP="0009788F">
      <w:pPr>
        <w:shd w:val="clear" w:color="auto" w:fill="FFFFFF"/>
        <w:spacing w:after="0" w:line="240" w:lineRule="auto"/>
        <w:jc w:val="both"/>
        <w:rPr>
          <w:rFonts w:ascii="Times New Roman" w:hAnsi="Times New Roman"/>
          <w:color w:val="323232"/>
          <w:spacing w:val="-1"/>
          <w:sz w:val="24"/>
          <w:szCs w:val="24"/>
        </w:rPr>
      </w:pPr>
      <w:r w:rsidRPr="0009788F">
        <w:rPr>
          <w:rFonts w:ascii="Times New Roman" w:hAnsi="Times New Roman"/>
          <w:color w:val="323232"/>
          <w:spacing w:val="-1"/>
          <w:sz w:val="24"/>
          <w:szCs w:val="24"/>
        </w:rPr>
        <w:t xml:space="preserve"> СОШ №3, СОШ №4, СОШ №5. </w:t>
      </w:r>
    </w:p>
    <w:p w:rsidR="004511EF" w:rsidRPr="0009788F" w:rsidRDefault="004511EF" w:rsidP="0009788F">
      <w:pPr>
        <w:shd w:val="clear" w:color="auto" w:fill="FFFFFF"/>
        <w:spacing w:after="0" w:line="240" w:lineRule="auto"/>
        <w:ind w:firstLine="725"/>
        <w:jc w:val="both"/>
        <w:rPr>
          <w:rFonts w:ascii="Times New Roman" w:hAnsi="Times New Roman"/>
          <w:color w:val="000000"/>
          <w:sz w:val="24"/>
          <w:szCs w:val="24"/>
        </w:rPr>
      </w:pPr>
      <w:r w:rsidRPr="0009788F">
        <w:rPr>
          <w:rFonts w:ascii="Times New Roman" w:hAnsi="Times New Roman"/>
          <w:color w:val="323232"/>
          <w:spacing w:val="-2"/>
          <w:sz w:val="24"/>
          <w:szCs w:val="24"/>
        </w:rPr>
        <w:t>Ежеквартально на своих заседаниях комиссия анализировала криминогенную ситуацию в подростковой среде, применяя в своей деятельности новые формы и методы работы с подростками. Так, в 2015 году в Вяземском районе несовершеннолетними совершено 29 преступлений. В аналогичном периоде 2014 года – 37. Данные цифры свидетельствуют о снижении преступности среди подростков, хотя и незначительном. Отчасти</w:t>
      </w:r>
      <w:r w:rsidRPr="0009788F">
        <w:rPr>
          <w:rFonts w:ascii="Times New Roman" w:hAnsi="Times New Roman"/>
          <w:color w:val="000000"/>
          <w:sz w:val="24"/>
          <w:szCs w:val="24"/>
        </w:rPr>
        <w:t xml:space="preserve"> этому способствовало как проведение профилактических мероприятий, так и скоординированная комиссией по делам несовершеннолетних работа всех заинтересованных служб и ведомств. Под руководством комиссии проходили межведомственные рейды, ежеквартальные сверки, тематические проверки, культурно-досуговые мероприятия, велась индивидуально-профилактическая работа. В состав комиссии для усиления ведения индивидуальной воспитательной работы дополнительно были введены представители от духовенства, уголовно-исполнительной инспекции, учреждения профессионального образования.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Во исполнение постановления комиссии от 21.01.2014 №1 о закреплении за состоящими на учете условно осужденными подростками шефов от представителей субъектов системы профилактики, назначенные комиссией шефы, вели работу с данной категорией подростков, результаты ее периодически заслушивались на заседаниях.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Для более всестороннего охвата семей и детей, находящихся в социально опасном положении, всеми заинтересованными ведомствами вопросы по ведению индивидуальной профилактической работы с состоящими на учете подростками и неблагополучными семьями дополнительно выносились на заседания межведомственной рабочей группы по профилактике социального сиротства и семейного неблагополучия, координацию которой осуществляла комиссия по делам несовершеннолетних и защите их прав. </w:t>
      </w:r>
    </w:p>
    <w:p w:rsidR="004511EF" w:rsidRPr="0009788F" w:rsidRDefault="004511EF" w:rsidP="0009788F">
      <w:pPr>
        <w:shd w:val="clear" w:color="auto" w:fill="FFFFFF"/>
        <w:spacing w:after="0" w:line="240" w:lineRule="auto"/>
        <w:ind w:firstLine="708"/>
        <w:jc w:val="both"/>
        <w:rPr>
          <w:rFonts w:ascii="Times New Roman" w:hAnsi="Times New Roman"/>
          <w:color w:val="000000"/>
          <w:sz w:val="24"/>
          <w:szCs w:val="24"/>
        </w:rPr>
      </w:pPr>
      <w:r w:rsidRPr="0009788F">
        <w:rPr>
          <w:rFonts w:ascii="Times New Roman" w:hAnsi="Times New Roman"/>
          <w:color w:val="000000"/>
          <w:sz w:val="24"/>
          <w:szCs w:val="24"/>
        </w:rPr>
        <w:t xml:space="preserve">Также в течение года комиссия по делам несовершеннолетних и защите их прав координировала органы и учреждения системы профилактики по вопросам защиты прав и законных интересов несовершеннолетних, активно взаимодействуя с местными СМИ. Провела 12 межведомственных мероприятий (совещания, рабочие группы, «круглые столы»). Рассмотрела 50 профилактических вопросов, заслушала 63 доклада (в т.ч. отчетов) различных служб и ведомств. По итогам их рассмотрения вынесла 129 поручений. </w:t>
      </w:r>
    </w:p>
    <w:p w:rsidR="004511EF" w:rsidRPr="0009788F" w:rsidRDefault="004511EF" w:rsidP="0009788F">
      <w:pPr>
        <w:shd w:val="clear" w:color="auto" w:fill="FFFFFF"/>
        <w:spacing w:after="0" w:line="240" w:lineRule="auto"/>
        <w:ind w:firstLine="708"/>
        <w:jc w:val="both"/>
        <w:rPr>
          <w:rFonts w:ascii="Times New Roman" w:hAnsi="Times New Roman"/>
          <w:color w:val="000000"/>
          <w:sz w:val="24"/>
          <w:szCs w:val="24"/>
        </w:rPr>
      </w:pPr>
      <w:r w:rsidRPr="0009788F">
        <w:rPr>
          <w:rFonts w:ascii="Times New Roman" w:hAnsi="Times New Roman"/>
          <w:color w:val="000000"/>
          <w:sz w:val="24"/>
          <w:szCs w:val="24"/>
        </w:rPr>
        <w:t xml:space="preserve">Комиссия также оказала содействие в получении различного вида помощи (консультативной, материальной, летнем отдыхе, в трудоустройстве) 82 нуждающимся семьям. </w:t>
      </w:r>
    </w:p>
    <w:p w:rsidR="004511EF" w:rsidRPr="0009788F" w:rsidRDefault="004511EF" w:rsidP="0009788F">
      <w:pPr>
        <w:spacing w:after="0" w:line="240" w:lineRule="auto"/>
        <w:ind w:firstLine="708"/>
        <w:jc w:val="both"/>
        <w:rPr>
          <w:rFonts w:ascii="Times New Roman" w:hAnsi="Times New Roman"/>
          <w:color w:val="323232"/>
          <w:spacing w:val="-1"/>
          <w:sz w:val="24"/>
          <w:szCs w:val="24"/>
        </w:rPr>
      </w:pPr>
      <w:r w:rsidRPr="0009788F">
        <w:rPr>
          <w:rFonts w:ascii="Times New Roman" w:hAnsi="Times New Roman"/>
          <w:color w:val="323232"/>
          <w:spacing w:val="-1"/>
          <w:sz w:val="24"/>
          <w:szCs w:val="24"/>
        </w:rPr>
        <w:t>В социально реабилитационные центры</w:t>
      </w:r>
      <w:r w:rsidRPr="0009788F">
        <w:rPr>
          <w:rFonts w:ascii="Times New Roman" w:hAnsi="Times New Roman"/>
          <w:color w:val="000000"/>
          <w:sz w:val="24"/>
          <w:szCs w:val="24"/>
        </w:rPr>
        <w:t xml:space="preserve"> было направлено</w:t>
      </w:r>
      <w:r w:rsidRPr="0009788F">
        <w:rPr>
          <w:rFonts w:ascii="Times New Roman" w:hAnsi="Times New Roman"/>
          <w:color w:val="323232"/>
          <w:spacing w:val="-1"/>
          <w:sz w:val="24"/>
          <w:szCs w:val="24"/>
        </w:rPr>
        <w:t xml:space="preserve"> 15 семей, находящихся в социально опасном положении. </w:t>
      </w:r>
    </w:p>
    <w:p w:rsidR="005853C6" w:rsidRPr="0009788F" w:rsidRDefault="005853C6" w:rsidP="0009788F">
      <w:pPr>
        <w:pStyle w:val="a5"/>
        <w:jc w:val="both"/>
        <w:rPr>
          <w:b/>
          <w:sz w:val="24"/>
          <w:szCs w:val="24"/>
          <w:u w:val="single"/>
        </w:rPr>
      </w:pPr>
    </w:p>
    <w:p w:rsidR="002C1D98" w:rsidRPr="0009788F" w:rsidRDefault="00A132DA" w:rsidP="0009788F">
      <w:pPr>
        <w:pStyle w:val="a5"/>
        <w:jc w:val="both"/>
        <w:rPr>
          <w:b/>
          <w:sz w:val="24"/>
          <w:szCs w:val="24"/>
          <w:u w:val="single"/>
        </w:rPr>
      </w:pPr>
      <w:r w:rsidRPr="0009788F">
        <w:rPr>
          <w:b/>
          <w:sz w:val="24"/>
          <w:szCs w:val="24"/>
          <w:u w:val="single"/>
        </w:rPr>
        <w:t>К</w:t>
      </w:r>
      <w:r w:rsidR="002C1D98" w:rsidRPr="0009788F">
        <w:rPr>
          <w:b/>
          <w:sz w:val="24"/>
          <w:szCs w:val="24"/>
          <w:u w:val="single"/>
        </w:rPr>
        <w:t>ультур</w:t>
      </w:r>
      <w:r w:rsidR="007D3394" w:rsidRPr="0009788F">
        <w:rPr>
          <w:b/>
          <w:sz w:val="24"/>
          <w:szCs w:val="24"/>
          <w:u w:val="single"/>
        </w:rPr>
        <w:t>а</w:t>
      </w:r>
      <w:r w:rsidR="002C1D98" w:rsidRPr="0009788F">
        <w:rPr>
          <w:b/>
          <w:sz w:val="24"/>
          <w:szCs w:val="24"/>
          <w:u w:val="single"/>
        </w:rPr>
        <w:t xml:space="preserve"> и туризм </w:t>
      </w:r>
    </w:p>
    <w:p w:rsidR="002C1D98" w:rsidRPr="0009788F" w:rsidRDefault="002C1D98" w:rsidP="0009788F">
      <w:pPr>
        <w:pStyle w:val="a5"/>
        <w:jc w:val="both"/>
        <w:rPr>
          <w:sz w:val="24"/>
          <w:szCs w:val="24"/>
        </w:rPr>
      </w:pP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 xml:space="preserve">2015 год был объявлен Президентом России </w:t>
      </w:r>
      <w:r w:rsidRPr="0009788F">
        <w:rPr>
          <w:rFonts w:ascii="Times New Roman" w:hAnsi="Times New Roman"/>
          <w:bCs/>
          <w:sz w:val="24"/>
          <w:szCs w:val="24"/>
        </w:rPr>
        <w:t>Годом литературы</w:t>
      </w:r>
      <w:r w:rsidRPr="0009788F">
        <w:rPr>
          <w:rFonts w:ascii="Times New Roman" w:hAnsi="Times New Roman"/>
          <w:sz w:val="24"/>
          <w:szCs w:val="24"/>
        </w:rPr>
        <w:t>, а так же был посвящен великой дате - 70-летию  Победы  в Великой Отечественной войне. Этот  год для работников  культуры стал стабильным в плане сохранения сети учреждений культуры, кадрового потенциала, укрепления материально-технической базы, годом большой плодотворной работы, включающий интересные творческие акции, праздники, фестивали, конкурсы.</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Функционирование учреждений  культуры оставалось прежним, на уровне 2014 года.</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 xml:space="preserve">Культурное обслуживание населения осуществляло 28 клубных учреждений, 26 библиотек, 1 историко-краеведческий музей </w:t>
      </w:r>
      <w:r w:rsidRPr="0009788F">
        <w:rPr>
          <w:rFonts w:ascii="Times New Roman" w:hAnsi="Times New Roman"/>
          <w:sz w:val="24"/>
          <w:szCs w:val="24"/>
          <w:lang w:val="en-US"/>
        </w:rPr>
        <w:t>c</w:t>
      </w:r>
      <w:r w:rsidRPr="0009788F">
        <w:rPr>
          <w:rFonts w:ascii="Times New Roman" w:hAnsi="Times New Roman"/>
          <w:sz w:val="24"/>
          <w:szCs w:val="24"/>
        </w:rPr>
        <w:t xml:space="preserve"> выставочным залом, 4 школы дополнительного образования в области художественно-эстетического развития.</w:t>
      </w:r>
    </w:p>
    <w:p w:rsidR="004511EF" w:rsidRPr="0009788F" w:rsidRDefault="004511EF" w:rsidP="0009788F">
      <w:pPr>
        <w:pStyle w:val="a3"/>
        <w:ind w:firstLine="540"/>
        <w:jc w:val="both"/>
        <w:rPr>
          <w:rFonts w:ascii="Times New Roman" w:hAnsi="Times New Roman"/>
          <w:sz w:val="24"/>
          <w:szCs w:val="24"/>
        </w:rPr>
      </w:pPr>
      <w:r w:rsidRPr="0009788F">
        <w:rPr>
          <w:rFonts w:ascii="Times New Roman" w:hAnsi="Times New Roman"/>
          <w:sz w:val="24"/>
          <w:szCs w:val="24"/>
        </w:rPr>
        <w:t>На развитие сферы культуры и дополнительного образования в 2015 году направлялось бюджетное финансирование в соответствии с муниципальной программой «Развитие культуры и туризма в муниципальном образовании «Вяземский район» Смоленской области на 2015-2017 годы» в размере 105 247,2 тыс. руб. (+ 1 231,6 тыс. руб. к  уровню 2014 года).</w:t>
      </w:r>
    </w:p>
    <w:p w:rsidR="004511EF" w:rsidRPr="0009788F" w:rsidRDefault="004511EF"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Освоение бюджета составило 101 142,6 тыс. руб. или 96,1 %  к годовому значению. Помимо средств муниципального бюджета, в 2015 году финансирование отрасли осуществлялось за счет средств федерального бюджета в размере 24,1 тыс. руб., направленных на комплектование книжных фондов библиотек, 250,0 тыс. руб., направленных на приобретение зрительских кресел и мебели для Тумановского СДК.</w:t>
      </w:r>
    </w:p>
    <w:p w:rsidR="004511EF" w:rsidRPr="0009788F" w:rsidRDefault="004511EF" w:rsidP="0009788F">
      <w:pPr>
        <w:spacing w:after="0" w:line="240" w:lineRule="auto"/>
        <w:ind w:firstLine="720"/>
        <w:jc w:val="both"/>
        <w:rPr>
          <w:rFonts w:ascii="Times New Roman" w:hAnsi="Times New Roman"/>
          <w:sz w:val="24"/>
          <w:szCs w:val="24"/>
        </w:rPr>
      </w:pPr>
      <w:r w:rsidRPr="0009788F">
        <w:rPr>
          <w:rFonts w:ascii="Times New Roman" w:hAnsi="Times New Roman"/>
          <w:sz w:val="24"/>
          <w:szCs w:val="24"/>
        </w:rPr>
        <w:t>За счет средств местного бюджета осуществлены следующие работы: проведена замена отопительного котла с заглушками Исаковского СДК, ремонт изоляции трубопровода Шимановского СДК, установка бака аварийного запаса воды в котельной Шимановского СДК, замена дымовых труб котельных Семлевского и Богородицкого СДК, ремонт кровли ДК "Московский", ремонт цоколя и крыльца ДК «Центральный», замена оконных блоков Вяземского историко-краеведческого музея, монтаж охранной сигнализации Детской библиотеки, ремонт пола Каснянской сельской библиотеки, ремонт крыльца и террасы Хмелитской сельской библиотеки, ремонт крыльца, веранды и фундамента Новосельской сельской библиотеки, частичный ремонт кровли здания Центральной районной библиотеки, ремонт бетонного ограждения и кровли козырька Вяземской ДШИ им. А.С. Даргомыжского и установка трех оконных блоков, замена двух оконных конструкций Андрейковского СДК, замена двух оконных конструкций СДК «Сокол», установка двух металлических дверных блоков Кайдаковской ДШИ.</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За счет доходов, полученных учреждениями от предпринимательской и иной приносящей доход деятельности проведена замена  оконных конструкций в классах Вяземской детской художественной школы им. А.Г. Сергеева и Вяземской детской школы искусств им. А.С. Даргомыжского, а также установлено видеонаблюдение в школе и территории Вяземской детской школы искусств им. А.С. Даргомыжского.</w:t>
      </w:r>
    </w:p>
    <w:p w:rsidR="004511EF" w:rsidRPr="0009788F" w:rsidRDefault="004511EF" w:rsidP="0009788F">
      <w:pPr>
        <w:pStyle w:val="a3"/>
        <w:ind w:firstLine="540"/>
        <w:jc w:val="both"/>
        <w:rPr>
          <w:rFonts w:ascii="Times New Roman" w:hAnsi="Times New Roman"/>
          <w:sz w:val="24"/>
          <w:szCs w:val="24"/>
        </w:rPr>
      </w:pPr>
      <w:r w:rsidRPr="0009788F">
        <w:rPr>
          <w:rFonts w:ascii="Times New Roman" w:hAnsi="Times New Roman"/>
          <w:sz w:val="24"/>
          <w:szCs w:val="24"/>
        </w:rPr>
        <w:t>На организацию и проведение  мероприятий, посвященных празднованию</w:t>
      </w:r>
      <w:r w:rsidR="00876C2B">
        <w:rPr>
          <w:rFonts w:ascii="Times New Roman" w:hAnsi="Times New Roman"/>
          <w:sz w:val="24"/>
          <w:szCs w:val="24"/>
        </w:rPr>
        <w:t xml:space="preserve"> </w:t>
      </w:r>
      <w:r w:rsidRPr="0009788F">
        <w:rPr>
          <w:rFonts w:ascii="Times New Roman" w:hAnsi="Times New Roman"/>
          <w:sz w:val="24"/>
          <w:szCs w:val="24"/>
        </w:rPr>
        <w:t>70-летия Победы в Великой Отечественной войне 1941-1945 годов в муниципальном образовании «Вяземский район» Смоленской области  из средств местного бюджета в 2015 году по программе выделено 484,3 тыс. руб. Все мероприятия, намеченные на прошедший период, исполнены в полном объеме. Освоение средств составило 100 %.</w:t>
      </w:r>
    </w:p>
    <w:p w:rsidR="004511EF" w:rsidRPr="0009788F" w:rsidRDefault="004511EF" w:rsidP="0009788F">
      <w:pPr>
        <w:spacing w:after="0" w:line="240" w:lineRule="auto"/>
        <w:ind w:firstLine="567"/>
        <w:jc w:val="both"/>
        <w:rPr>
          <w:rFonts w:ascii="Times New Roman" w:hAnsi="Times New Roman"/>
          <w:sz w:val="24"/>
          <w:szCs w:val="24"/>
        </w:rPr>
      </w:pPr>
      <w:r w:rsidRPr="0009788F">
        <w:rPr>
          <w:rFonts w:ascii="Times New Roman" w:hAnsi="Times New Roman"/>
          <w:sz w:val="24"/>
          <w:szCs w:val="24"/>
        </w:rPr>
        <w:t>Одним из значимых событий для города воинской славы Вязьма стало открытие памятника «Вечный огонь». В рамках проведения общероссийской акции «Эстафета вечного огня» в Вязьму осуществлена доставка огня от могилы Неизвестного солдата у Кремлевской стены в г. Москве. Церемония открытия памятника состоялась в преддверии Дня Победы  6 мая 2015 года. Оригинальное режиссёрское решение, высокий уровень организации, применение элементов театрализации, музыкальное сопровождение: всё это сделало зрелище ярким, захватывающим и незабываемым, а атмосферу церемонии особенно душевной и эмоциональной.</w:t>
      </w:r>
    </w:p>
    <w:p w:rsidR="004511EF" w:rsidRPr="0009788F" w:rsidRDefault="004511EF" w:rsidP="0009788F">
      <w:pPr>
        <w:pStyle w:val="a3"/>
        <w:ind w:firstLine="360"/>
        <w:jc w:val="both"/>
        <w:rPr>
          <w:rFonts w:ascii="Times New Roman" w:hAnsi="Times New Roman"/>
          <w:sz w:val="24"/>
          <w:szCs w:val="24"/>
        </w:rPr>
      </w:pPr>
      <w:r w:rsidRPr="0009788F">
        <w:rPr>
          <w:rFonts w:ascii="Times New Roman" w:hAnsi="Times New Roman"/>
          <w:sz w:val="24"/>
          <w:szCs w:val="24"/>
        </w:rPr>
        <w:t xml:space="preserve">Для исторического запечатления торжественного момента проведена съемка </w:t>
      </w:r>
      <w:r w:rsidRPr="0009788F">
        <w:rPr>
          <w:rFonts w:ascii="Times New Roman" w:hAnsi="Times New Roman"/>
          <w:color w:val="000000"/>
          <w:sz w:val="24"/>
          <w:szCs w:val="24"/>
        </w:rPr>
        <w:t>документального фильма «Вечный огонь воинской славы города Вязьма».</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Апогеем торжеств Дня Победы для жителей Вяземского района стал проект «Бессмертный полк». Всего в Акции приняли участие более 1400 человек, в том числе из них около 400 жителей сельских поселений.</w:t>
      </w:r>
    </w:p>
    <w:p w:rsidR="004511EF" w:rsidRPr="0009788F" w:rsidRDefault="004511EF" w:rsidP="0009788F">
      <w:pPr>
        <w:shd w:val="clear" w:color="auto" w:fill="FFFFFF"/>
        <w:spacing w:after="0" w:line="240" w:lineRule="auto"/>
        <w:ind w:firstLine="697"/>
        <w:jc w:val="both"/>
        <w:rPr>
          <w:rFonts w:ascii="Times New Roman" w:hAnsi="Times New Roman"/>
          <w:sz w:val="24"/>
          <w:szCs w:val="24"/>
        </w:rPr>
      </w:pPr>
      <w:r w:rsidRPr="0009788F">
        <w:rPr>
          <w:rFonts w:ascii="Times New Roman" w:hAnsi="Times New Roman"/>
          <w:sz w:val="24"/>
          <w:szCs w:val="24"/>
        </w:rPr>
        <w:t xml:space="preserve">Год литературы на вяземской земле реализован литературно-творческим проектом «Год литературы в Вязьме». </w:t>
      </w:r>
      <w:r w:rsidRPr="0009788F">
        <w:rPr>
          <w:rFonts w:ascii="Times New Roman" w:hAnsi="Times New Roman"/>
          <w:color w:val="000000"/>
          <w:sz w:val="24"/>
          <w:szCs w:val="24"/>
        </w:rPr>
        <w:t xml:space="preserve">В учреждениях культуры с успехом прошли </w:t>
      </w:r>
      <w:r w:rsidRPr="0009788F">
        <w:rPr>
          <w:rFonts w:ascii="Times New Roman" w:hAnsi="Times New Roman"/>
          <w:sz w:val="24"/>
          <w:szCs w:val="24"/>
        </w:rPr>
        <w:t>книжные выставки, беседы, конкурсы чтецов, работали литературные гостиные, отмечены юбилеи наших великих земляков А.С. Грибоедова,  М.В. Исаковского</w:t>
      </w:r>
      <w:r w:rsidRPr="0009788F">
        <w:rPr>
          <w:rFonts w:ascii="Times New Roman" w:hAnsi="Times New Roman"/>
          <w:color w:val="000000"/>
          <w:sz w:val="24"/>
          <w:szCs w:val="24"/>
        </w:rPr>
        <w:t>,</w:t>
      </w:r>
      <w:r w:rsidRPr="0009788F">
        <w:rPr>
          <w:rFonts w:ascii="Times New Roman" w:hAnsi="Times New Roman"/>
          <w:sz w:val="24"/>
          <w:szCs w:val="24"/>
        </w:rPr>
        <w:t xml:space="preserve"> А.Т. Твардовского.</w:t>
      </w:r>
      <w:r w:rsidRPr="0009788F">
        <w:rPr>
          <w:rFonts w:ascii="Times New Roman" w:hAnsi="Times New Roman"/>
          <w:color w:val="555555"/>
          <w:sz w:val="24"/>
          <w:szCs w:val="24"/>
        </w:rPr>
        <w:t xml:space="preserve">  </w:t>
      </w:r>
      <w:r w:rsidRPr="0009788F">
        <w:rPr>
          <w:rFonts w:ascii="Times New Roman" w:hAnsi="Times New Roman"/>
          <w:color w:val="000000"/>
          <w:spacing w:val="1"/>
          <w:sz w:val="24"/>
          <w:szCs w:val="24"/>
        </w:rPr>
        <w:t xml:space="preserve">Вязьма также тесно связана с именем выдающегося советского писателя, поэта и общественного деятеля – К. Симонова, </w:t>
      </w:r>
      <w:r w:rsidRPr="0009788F">
        <w:rPr>
          <w:rFonts w:ascii="Times New Roman" w:hAnsi="Times New Roman"/>
          <w:sz w:val="24"/>
          <w:szCs w:val="24"/>
        </w:rPr>
        <w:t>100 – летие которого отмечалось в 2015 году.  С успехом прошел литературно- творческий цикл «Как я выжил будем знать только мы с тобой…». Центральным событием закрытия Года литературы России в Вязьме стало открытие информационно-исторического щита, посвященного   К. Симонову.</w:t>
      </w:r>
    </w:p>
    <w:p w:rsidR="004511EF" w:rsidRPr="0009788F" w:rsidRDefault="004511EF" w:rsidP="0009788F">
      <w:pPr>
        <w:pStyle w:val="a3"/>
        <w:ind w:firstLine="697"/>
        <w:jc w:val="both"/>
        <w:rPr>
          <w:rFonts w:ascii="Times New Roman" w:hAnsi="Times New Roman"/>
          <w:sz w:val="24"/>
          <w:szCs w:val="24"/>
        </w:rPr>
      </w:pPr>
      <w:r w:rsidRPr="0009788F">
        <w:rPr>
          <w:rFonts w:ascii="Times New Roman" w:hAnsi="Times New Roman"/>
          <w:sz w:val="24"/>
          <w:szCs w:val="24"/>
        </w:rPr>
        <w:t xml:space="preserve">Показатели посещаемости культурно-досуговых мероприятий стабильны. </w:t>
      </w:r>
      <w:r w:rsidRPr="0009788F">
        <w:rPr>
          <w:rFonts w:ascii="Times New Roman" w:hAnsi="Times New Roman"/>
          <w:iCs/>
          <w:sz w:val="24"/>
          <w:szCs w:val="24"/>
        </w:rPr>
        <w:t xml:space="preserve">Творческие коллективы  Вяземского района принимали участие во всех ярких событиях муниципального образования. </w:t>
      </w:r>
      <w:r w:rsidRPr="0009788F">
        <w:rPr>
          <w:rFonts w:ascii="Times New Roman" w:hAnsi="Times New Roman"/>
          <w:sz w:val="24"/>
          <w:szCs w:val="24"/>
        </w:rPr>
        <w:t>Все запланированные на год мероприятия  выполнены в полном объеме. С успехом прошли праздники сел,  деревень, календарные, государственные, профессиональные праздники, народные гуляния, благотворительные акции, творческие вечера, научно-практические конференции.</w:t>
      </w:r>
    </w:p>
    <w:p w:rsidR="004511EF" w:rsidRPr="0009788F" w:rsidRDefault="004511EF" w:rsidP="0009788F">
      <w:pPr>
        <w:spacing w:after="0" w:line="240" w:lineRule="auto"/>
        <w:ind w:firstLine="567"/>
        <w:contextualSpacing/>
        <w:jc w:val="both"/>
        <w:rPr>
          <w:rFonts w:ascii="Times New Roman" w:hAnsi="Times New Roman"/>
          <w:sz w:val="24"/>
          <w:szCs w:val="24"/>
        </w:rPr>
      </w:pPr>
      <w:r w:rsidRPr="0009788F">
        <w:rPr>
          <w:rFonts w:ascii="Times New Roman" w:hAnsi="Times New Roman"/>
          <w:sz w:val="24"/>
          <w:szCs w:val="24"/>
        </w:rPr>
        <w:t xml:space="preserve">В мае на базе ДК «Центральный» прошел </w:t>
      </w:r>
      <w:r w:rsidRPr="0009788F">
        <w:rPr>
          <w:rFonts w:ascii="Times New Roman" w:hAnsi="Times New Roman"/>
          <w:sz w:val="24"/>
          <w:szCs w:val="24"/>
          <w:lang w:val="en-US"/>
        </w:rPr>
        <w:t>IV</w:t>
      </w:r>
      <w:r w:rsidRPr="0009788F">
        <w:rPr>
          <w:rFonts w:ascii="Times New Roman" w:hAnsi="Times New Roman"/>
          <w:sz w:val="24"/>
          <w:szCs w:val="24"/>
        </w:rPr>
        <w:t xml:space="preserve"> Международный фольклорный фестиваль казачьей песни «Споем, станица». С каждым годом расширяется география участников фестиваля. </w:t>
      </w:r>
    </w:p>
    <w:p w:rsidR="004511EF" w:rsidRPr="0009788F" w:rsidRDefault="004511EF" w:rsidP="0009788F">
      <w:pPr>
        <w:pStyle w:val="a3"/>
        <w:ind w:firstLine="697"/>
        <w:jc w:val="both"/>
        <w:rPr>
          <w:rFonts w:ascii="Times New Roman" w:hAnsi="Times New Roman"/>
          <w:iCs/>
          <w:sz w:val="24"/>
          <w:szCs w:val="24"/>
        </w:rPr>
      </w:pPr>
      <w:r w:rsidRPr="0009788F">
        <w:rPr>
          <w:rFonts w:ascii="Times New Roman" w:hAnsi="Times New Roman"/>
          <w:sz w:val="24"/>
          <w:szCs w:val="24"/>
        </w:rPr>
        <w:t>Всего за 2015 года клубными учреждениями города и района проведено  9125 мероприятий (+8), из них для детей и подростков проведено 4448  мероприятия (+12). Всего  присутствовало на мероприятиях 891853 человек (+502), из них детей и подростков 272935 (+24). В городских и сельских Домах культуры, клубах работают 401 (+2) клубные формирования, занимаются в них 4863 (+5) человека, из них для детей и подростков – 236. Библиотеками города и района обслуживается 36924 читателей, проведено массовых мероприятий по пропаганде книг-  3076.</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 xml:space="preserve">За 2015 год историко-краеведческий музей и   выставочный зал посетило 12 364 человек (+52), Экспозиционная площадь историко-краеведческого музея - </w:t>
      </w:r>
      <w:smartTag w:uri="urn:schemas-microsoft-com:office:smarttags" w:element="metricconverter">
        <w:smartTagPr>
          <w:attr w:name="ProductID" w:val="398 м2"/>
        </w:smartTagPr>
        <w:r w:rsidRPr="0009788F">
          <w:rPr>
            <w:rFonts w:ascii="Times New Roman" w:hAnsi="Times New Roman"/>
            <w:sz w:val="24"/>
            <w:szCs w:val="24"/>
          </w:rPr>
          <w:t>398 м</w:t>
        </w:r>
        <w:r w:rsidRPr="0009788F">
          <w:rPr>
            <w:rFonts w:ascii="Times New Roman" w:hAnsi="Times New Roman"/>
            <w:sz w:val="24"/>
            <w:szCs w:val="24"/>
            <w:vertAlign w:val="superscript"/>
          </w:rPr>
          <w:t>2</w:t>
        </w:r>
      </w:smartTag>
      <w:r w:rsidRPr="0009788F">
        <w:rPr>
          <w:rFonts w:ascii="Times New Roman" w:hAnsi="Times New Roman"/>
          <w:sz w:val="24"/>
          <w:szCs w:val="24"/>
        </w:rPr>
        <w:t xml:space="preserve">, площадь под хранение фондов </w:t>
      </w:r>
      <w:smartTag w:uri="urn:schemas-microsoft-com:office:smarttags" w:element="metricconverter">
        <w:smartTagPr>
          <w:attr w:name="ProductID" w:val="53 м2"/>
        </w:smartTagPr>
        <w:r w:rsidRPr="0009788F">
          <w:rPr>
            <w:rFonts w:ascii="Times New Roman" w:hAnsi="Times New Roman"/>
            <w:sz w:val="24"/>
            <w:szCs w:val="24"/>
          </w:rPr>
          <w:t>53 м</w:t>
        </w:r>
        <w:r w:rsidRPr="0009788F">
          <w:rPr>
            <w:rFonts w:ascii="Times New Roman" w:hAnsi="Times New Roman"/>
            <w:sz w:val="24"/>
            <w:szCs w:val="24"/>
            <w:vertAlign w:val="superscript"/>
          </w:rPr>
          <w:t>2</w:t>
        </w:r>
      </w:smartTag>
      <w:r w:rsidRPr="0009788F">
        <w:rPr>
          <w:rFonts w:ascii="Times New Roman" w:hAnsi="Times New Roman"/>
          <w:sz w:val="24"/>
          <w:szCs w:val="24"/>
          <w:vertAlign w:val="superscript"/>
        </w:rPr>
        <w:t xml:space="preserve">  </w:t>
      </w:r>
      <w:r w:rsidRPr="0009788F">
        <w:rPr>
          <w:rFonts w:ascii="Times New Roman" w:hAnsi="Times New Roman"/>
          <w:sz w:val="24"/>
          <w:szCs w:val="24"/>
        </w:rPr>
        <w:t xml:space="preserve">, выставочная площадь в выставочном зале </w:t>
      </w:r>
      <w:smartTag w:uri="urn:schemas-microsoft-com:office:smarttags" w:element="metricconverter">
        <w:smartTagPr>
          <w:attr w:name="ProductID" w:val="99 м2"/>
        </w:smartTagPr>
        <w:r w:rsidRPr="0009788F">
          <w:rPr>
            <w:rFonts w:ascii="Times New Roman" w:hAnsi="Times New Roman"/>
            <w:sz w:val="24"/>
            <w:szCs w:val="24"/>
          </w:rPr>
          <w:t>99 м</w:t>
        </w:r>
        <w:r w:rsidRPr="0009788F">
          <w:rPr>
            <w:rFonts w:ascii="Times New Roman" w:hAnsi="Times New Roman"/>
            <w:sz w:val="24"/>
            <w:szCs w:val="24"/>
            <w:vertAlign w:val="superscript"/>
          </w:rPr>
          <w:t>2</w:t>
        </w:r>
      </w:smartTag>
      <w:r w:rsidRPr="0009788F">
        <w:rPr>
          <w:rFonts w:ascii="Times New Roman" w:hAnsi="Times New Roman"/>
          <w:sz w:val="24"/>
          <w:szCs w:val="24"/>
        </w:rPr>
        <w:t xml:space="preserve"> </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В музыкальных школах, школах искусств в 2015 году обучалось 1393 человек (+206).</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 xml:space="preserve">Успешно продолжают свою деятельность 13 коллективов учреждений культуры Вяземского района имеющих почетное звание Народных (Образцовых) коллективов. В них занимается более 500 участников. </w:t>
      </w:r>
    </w:p>
    <w:p w:rsidR="004511EF" w:rsidRPr="0009788F" w:rsidRDefault="004511EF" w:rsidP="0009788F">
      <w:pPr>
        <w:pStyle w:val="a7"/>
        <w:spacing w:after="0"/>
        <w:ind w:left="0" w:firstLine="709"/>
        <w:jc w:val="both"/>
      </w:pPr>
      <w:r w:rsidRPr="0009788F">
        <w:rPr>
          <w:spacing w:val="3"/>
        </w:rPr>
        <w:t xml:space="preserve">Обучающиеся </w:t>
      </w:r>
      <w:r w:rsidRPr="0009788F">
        <w:t>детских школ искусств, музыкальной  и художественной школ активно принимали участие в областных, региональных, международных конкурсах и фестивалях, занимая призовые места и получая награды различного уровня: Международный конкурс исполнителей эстрадной и джазовой музыки «Хрустальная лира»; Международный конкурс-фестиваль музыкального искусства «Славянский хоровод; Всероссийский конкурс «Таланты России»; Международный конкурс живописи и графики «На своей земле»; зональный конкурс «Юный концертмейстер»;</w:t>
      </w:r>
      <w:r w:rsidRPr="0009788F">
        <w:rPr>
          <w:spacing w:val="12"/>
        </w:rPr>
        <w:t xml:space="preserve"> Открытый областной конкурс детского художественного </w:t>
      </w:r>
      <w:r w:rsidRPr="0009788F">
        <w:rPr>
          <w:spacing w:val="1"/>
        </w:rPr>
        <w:t>творчества «Кисточка» и т.д.</w:t>
      </w:r>
    </w:p>
    <w:p w:rsidR="004511EF" w:rsidRPr="0009788F" w:rsidRDefault="004511EF" w:rsidP="0009788F">
      <w:pPr>
        <w:pStyle w:val="a3"/>
        <w:ind w:firstLine="708"/>
        <w:jc w:val="both"/>
        <w:rPr>
          <w:rFonts w:ascii="Times New Roman" w:hAnsi="Times New Roman"/>
          <w:sz w:val="24"/>
          <w:szCs w:val="24"/>
        </w:rPr>
      </w:pPr>
      <w:r w:rsidRPr="0009788F">
        <w:rPr>
          <w:rFonts w:ascii="Times New Roman" w:hAnsi="Times New Roman"/>
          <w:sz w:val="24"/>
          <w:szCs w:val="24"/>
        </w:rPr>
        <w:t>По итогам работы за 2015 год Улыбин Геннадий Александрович, преподаватель МБУДО Вяземской детской художественной школы им. А.Г. Сергеева и Петрова Юлия Витальевна, главный хранитель МБУК «Вяземский историко-краеведческий музей» удостоены премии Администрации Смоленской области победителю областного конкурса «Лучший  работник культуры Смоленщины».</w:t>
      </w:r>
    </w:p>
    <w:p w:rsidR="004511EF" w:rsidRPr="0009788F" w:rsidRDefault="004511EF" w:rsidP="0009788F">
      <w:pPr>
        <w:pStyle w:val="a3"/>
        <w:ind w:firstLine="567"/>
        <w:jc w:val="both"/>
        <w:rPr>
          <w:rFonts w:ascii="Times New Roman" w:hAnsi="Times New Roman"/>
          <w:spacing w:val="3"/>
          <w:sz w:val="24"/>
          <w:szCs w:val="24"/>
        </w:rPr>
      </w:pPr>
      <w:r w:rsidRPr="0009788F">
        <w:rPr>
          <w:rFonts w:ascii="Times New Roman" w:hAnsi="Times New Roman"/>
          <w:spacing w:val="3"/>
          <w:sz w:val="24"/>
          <w:szCs w:val="24"/>
        </w:rPr>
        <w:t>МБУДО Вяземская детская художественная школа им А.Г. Сергеева стала победителем областного конкурса Администрации Смоленской области «Лучшая школа дополнительного образования».</w:t>
      </w:r>
    </w:p>
    <w:p w:rsidR="004511EF" w:rsidRPr="0009788F" w:rsidRDefault="004511EF" w:rsidP="0009788F">
      <w:pPr>
        <w:pStyle w:val="a3"/>
        <w:ind w:firstLine="567"/>
        <w:jc w:val="both"/>
        <w:rPr>
          <w:rFonts w:ascii="Times New Roman" w:hAnsi="Times New Roman"/>
          <w:sz w:val="24"/>
          <w:szCs w:val="24"/>
        </w:rPr>
      </w:pPr>
      <w:r w:rsidRPr="0009788F">
        <w:rPr>
          <w:rFonts w:ascii="Times New Roman" w:hAnsi="Times New Roman"/>
          <w:sz w:val="24"/>
          <w:szCs w:val="24"/>
        </w:rPr>
        <w:t>МБУК «Вяземский районный культурно-досуговый центр» стал одним из победителей конкурса на размещение кинозала для показа  национальных фильмов.</w:t>
      </w:r>
    </w:p>
    <w:p w:rsidR="004511EF" w:rsidRPr="0009788F" w:rsidRDefault="004511EF" w:rsidP="0009788F">
      <w:pPr>
        <w:spacing w:after="0" w:line="240" w:lineRule="auto"/>
        <w:ind w:firstLine="567"/>
        <w:jc w:val="both"/>
        <w:rPr>
          <w:rFonts w:ascii="Times New Roman" w:hAnsi="Times New Roman"/>
          <w:bCs/>
          <w:sz w:val="24"/>
          <w:szCs w:val="24"/>
          <w:lang w:eastAsia="ar-SA"/>
        </w:rPr>
      </w:pPr>
      <w:r w:rsidRPr="0009788F">
        <w:rPr>
          <w:rFonts w:ascii="Times New Roman" w:hAnsi="Times New Roman"/>
          <w:sz w:val="24"/>
          <w:szCs w:val="24"/>
        </w:rPr>
        <w:t>Вяземский район в течение года был представлен на туристских выставках и форумах: международная туристская выставка «Интурмаркет - 2015», «</w:t>
      </w:r>
      <w:r w:rsidRPr="0009788F">
        <w:rPr>
          <w:rFonts w:ascii="Times New Roman" w:hAnsi="Times New Roman"/>
          <w:sz w:val="24"/>
          <w:szCs w:val="24"/>
          <w:lang w:val="en-US"/>
        </w:rPr>
        <w:t>MITT</w:t>
      </w:r>
      <w:r w:rsidRPr="0009788F">
        <w:rPr>
          <w:rFonts w:ascii="Times New Roman" w:hAnsi="Times New Roman"/>
          <w:sz w:val="24"/>
          <w:szCs w:val="24"/>
        </w:rPr>
        <w:t xml:space="preserve"> – 2015», «Отдых. Leisure», «International MICE GeographyShowRussia»</w:t>
      </w:r>
    </w:p>
    <w:p w:rsidR="004511EF" w:rsidRPr="0009788F" w:rsidRDefault="004511EF" w:rsidP="0009788F">
      <w:pPr>
        <w:spacing w:after="0" w:line="240" w:lineRule="auto"/>
        <w:ind w:firstLine="567"/>
        <w:jc w:val="both"/>
        <w:rPr>
          <w:rFonts w:ascii="Times New Roman" w:hAnsi="Times New Roman"/>
          <w:sz w:val="24"/>
          <w:szCs w:val="24"/>
        </w:rPr>
      </w:pPr>
      <w:r w:rsidRPr="0009788F">
        <w:rPr>
          <w:rFonts w:ascii="Times New Roman" w:hAnsi="Times New Roman"/>
          <w:sz w:val="24"/>
          <w:szCs w:val="24"/>
        </w:rPr>
        <w:t>В рамках формирования системы событийного туризма в отчетном году проведены: интерактивный праздник-фестиваль «Вяземские колядки», круглый стол с туристскими организациями и компаниями для организации туристской ярмарки «Праздник Вяземского пряника» в рамках Дня города, туристская ярмарка-праздник «Вяземский пряник», молодежный фестиваль геокешинга «Навигатор», II открытый театральный фестиваль имени А.Д. Папанова.</w:t>
      </w:r>
    </w:p>
    <w:p w:rsidR="0038552F" w:rsidRPr="0009788F" w:rsidRDefault="004511EF" w:rsidP="0009788F">
      <w:pPr>
        <w:pStyle w:val="a3"/>
        <w:jc w:val="both"/>
        <w:rPr>
          <w:rFonts w:ascii="Times New Roman" w:hAnsi="Times New Roman"/>
          <w:sz w:val="24"/>
          <w:szCs w:val="24"/>
        </w:rPr>
      </w:pPr>
      <w:r w:rsidRPr="0009788F">
        <w:rPr>
          <w:rFonts w:ascii="Times New Roman" w:hAnsi="Times New Roman"/>
          <w:sz w:val="24"/>
          <w:szCs w:val="24"/>
        </w:rPr>
        <w:t>В рамках развития туризма патриотического направления проведены: научно-практическая конференция «Туристские ресурсы Восточного туристского кластера в контексте разработки туристских маршрутов по Смоленской области»</w:t>
      </w:r>
      <w:r w:rsidRPr="0009788F">
        <w:rPr>
          <w:rFonts w:ascii="Times New Roman" w:hAnsi="Times New Roman"/>
          <w:b/>
          <w:kern w:val="36"/>
          <w:sz w:val="24"/>
          <w:szCs w:val="24"/>
        </w:rPr>
        <w:t xml:space="preserve"> </w:t>
      </w:r>
      <w:r w:rsidRPr="0009788F">
        <w:rPr>
          <w:rFonts w:ascii="Times New Roman" w:hAnsi="Times New Roman"/>
          <w:kern w:val="36"/>
          <w:sz w:val="24"/>
          <w:szCs w:val="24"/>
        </w:rPr>
        <w:t>в рамках всероссийского международного проекта «Дорогами Катюши»</w:t>
      </w:r>
      <w:r w:rsidRPr="0009788F">
        <w:rPr>
          <w:rFonts w:ascii="Times New Roman" w:hAnsi="Times New Roman"/>
          <w:sz w:val="24"/>
          <w:szCs w:val="24"/>
        </w:rPr>
        <w:t>, краеведческий туристский сбор «Вязьма – живая память воинской славы».</w:t>
      </w:r>
    </w:p>
    <w:p w:rsidR="004511EF" w:rsidRPr="0009788F" w:rsidRDefault="004511EF" w:rsidP="0009788F">
      <w:pPr>
        <w:pStyle w:val="a3"/>
        <w:jc w:val="both"/>
        <w:rPr>
          <w:rFonts w:ascii="Times New Roman" w:hAnsi="Times New Roman"/>
          <w:sz w:val="24"/>
          <w:szCs w:val="24"/>
        </w:rPr>
      </w:pPr>
    </w:p>
    <w:p w:rsidR="00824209" w:rsidRPr="0009788F" w:rsidRDefault="00A132DA" w:rsidP="0009788F">
      <w:pPr>
        <w:spacing w:after="0" w:line="240" w:lineRule="auto"/>
        <w:ind w:firstLine="652"/>
        <w:rPr>
          <w:rFonts w:ascii="Times New Roman" w:hAnsi="Times New Roman"/>
          <w:b/>
          <w:sz w:val="24"/>
          <w:szCs w:val="24"/>
          <w:u w:val="single"/>
        </w:rPr>
      </w:pPr>
      <w:r w:rsidRPr="0009788F">
        <w:rPr>
          <w:rFonts w:ascii="Times New Roman" w:hAnsi="Times New Roman"/>
          <w:b/>
          <w:sz w:val="24"/>
          <w:szCs w:val="24"/>
          <w:u w:val="single"/>
        </w:rPr>
        <w:t>Ф</w:t>
      </w:r>
      <w:r w:rsidR="00824209" w:rsidRPr="0009788F">
        <w:rPr>
          <w:rFonts w:ascii="Times New Roman" w:hAnsi="Times New Roman"/>
          <w:b/>
          <w:sz w:val="24"/>
          <w:szCs w:val="24"/>
          <w:u w:val="single"/>
        </w:rPr>
        <w:t>изическая культура, спорт и молодежная политика</w:t>
      </w:r>
    </w:p>
    <w:p w:rsidR="00A132DA" w:rsidRPr="0009788F" w:rsidRDefault="00A132DA" w:rsidP="0009788F">
      <w:pPr>
        <w:spacing w:after="0" w:line="240" w:lineRule="auto"/>
        <w:ind w:firstLine="652"/>
        <w:rPr>
          <w:rFonts w:ascii="Times New Roman" w:hAnsi="Times New Roman"/>
          <w:b/>
          <w:sz w:val="24"/>
          <w:szCs w:val="24"/>
        </w:rPr>
      </w:pPr>
    </w:p>
    <w:p w:rsidR="004511EF" w:rsidRPr="0009788F" w:rsidRDefault="00824209"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w:t>
      </w:r>
      <w:r w:rsidR="004511EF" w:rsidRPr="0009788F">
        <w:rPr>
          <w:rFonts w:ascii="Times New Roman" w:hAnsi="Times New Roman"/>
          <w:sz w:val="24"/>
          <w:szCs w:val="24"/>
        </w:rPr>
        <w:t xml:space="preserve">Комитет по физической культуре, спорту и молодежной политике Администрации муниципального образования «Вяземский район» Смоленской области руководствовался законами Российской Федерации и Положением о комитете, утвержденным решением Вяземского районного Совета депутатов.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ведении комитета находятся 6 муниципальных учреждений: «Стадион «Салют», «Центр игровых видов спорта», «Физкультурно-спортивный центр «Вязьма», детско-юношеская спортивная школа, «Центр детского и юношеского туризма и экскурсий», «Детско-юношеская спортивная школа по водным видам спорта». В учреждениях спорта работают 34 специалиста на ставках и 12 почасовиков по направлениям легкая атлетика, борьба, бокс, волейбол, настольный теннис, лыжные гонки, биатлон, бадминтон, футбол, тяжелая атлетика, хоккей, плавание, силовое троеборье, шахматы, спортивный туризм, ориентирование, в которых занимается 3026 человек.</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В районе культивируется 26 видов спорта. В 2015 году было проведено 142 соревнования районного, областного и межрегионального уровней, в которых приняло участие 12000 человек.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Наиболее популярными среди массовых соревнований являются вяземский этап всероссийских соревнований по лыжным гонкам «Лыжня России 2015», в котором приняли участие около 1000 человек, этап всероссийского Дня бега «Кросс Наций 2015» - более 1000 человек, региональный этап соревнований по уличному баскетболу «Оранжевый мяч» - около 340 человек, чемпионаты и первенство города по футболу и мини-футболу, в котором участвовали 19 команд (460 человек), турнир по шахматам среди команд малых городов Смоленской области, Спартакиада среди школьных учебных заведений по 12 видам спорта, спартакиада допризывной и призывной молодежи, спартакиада детских учреждений среди инвалидов, открытое первенство по спортивному туризму, соревнования  среди школьников «Колесо безопасности» и соревнования по другим видам спорта. Были проведены междугородние турниры по бадминтону на Кубок «Старая Смоленская дорога»,  «Кубок первого космонавта», международный юношеский фестиваль по футболу «Локобол 2014», юношеский турнир по мини-футболу среди городов воинской славы, по волейболу Кубок «День героев России», где принимали участие команды Московской, Тверской и Смоленской области, турнир по волейболу среди мужских команд «Кубок освобождения г. Вязьмы» с участием команд городов воинской славы, Всероссийский турнир по вольной борьбе,  Открытое первенство г. Вязьмы по биатлону, 2-й этап Кубка области по лыжным гонкам,  спортивные праздники, посвященные Дню города и Дню физкультурника, спартакиада трудовых коллективов, юношеский турнир по баскетболу на приз героя России генерал-лейтенанта М.Г. Ефремова, чемпионат города по плаванию и Кубок Нахимова, легкоатлетическая эстафета, посвященная Дню Победы, областной турнир по силовому троеборью памяти А. Прокофьева. Детские и юношеские команды по футболу, принимая участие в зимнем и летнем чемпионате области, занимают призовые места и по другим видам спорта.</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Сборная команда, принимая участие в зимней и летней Спартакиаде муниципальных образований Смоленской области, заняла соответственно 2 и 3 место, что соответствует рост мастерства спортсменов в Вяземском районе</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Спортсмены Вяземского района приняли участие в 38 областных и всероссийских соревнованиях. В состав сборной входят 32 спортсмена.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Высоких результатов добились вяземские спортсмены на всероссийских и международных соревнованиях. Виктор Колибабчук является абсолютным чемпионом мира и победителем Кубка мира по мас-рестлингу. Воспитанники Вяземской ДЮСШ по биатлону под руководством тренера Лисичкина Ивана Владимировича занимают призовые места на первенстве России, в соревнованиях «Снежный снайпер». Успешно выступает воспитанница тренера по вольной борьбе Галкина Сергея Алексеевича - Чирикова Анна, которая принимая участие во Всероссийских соревнованиях, завоевывает призовые места. Лучшие спортсмены в составе сборной команды участвуют в соревнованиях по плаванию, бадминтону, рукопашному бою.</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Юные бадминтонисты в составе сборной области завоевали бронзу в командном зачете ЦФО, а также успешно представляли нашу область на соревнованиях Спартакиады учащихся ЦФО. И также стали победителями чемпионата области по бадминтону.</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За 2015 год подготовлено 1 мастер спорта, 19 кандидатов в мастера спорта, 144 спортсмена 1 разряда, 2702 спортсмена  массовых разрядов.</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За отчетный период была проделана определенная работа по улучшению спортивно-материальной базы района. На стадионе «Салют» заменены 24 оконных проема, в спортивном зале ФОК отремонтирован восстановительный центр.  На учебно-спортивной базе «Русятка» проделаны работы по отсыпке лыжной трассы, биатлонного стадиона и  освещению лыжной трассы протяженностью 1,5 км. На стадионе «Салют» заливается каток для массового катания, хоккейная коробка, где сборная команда города принимает участие в чемпионате области по хоккею. В городе функционируют 4 хоккейные коробки для массового катания на коньках.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августе 2015 года состоялось открытие спортивной площадки в поселке станция Семлево.</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Согласно календарю спортивно-массовых и оздоровительных мероприятий на всю работу по развитию физической культуры и спорта в районе было выделено   1 025,10 тысяч рублей, где 30%  средств была израсходовано на оплату автотранспорта, остальные - на командирование команд на областные и всероссийские соревнования, проведение спортивно-массовых соревнований.</w:t>
      </w:r>
    </w:p>
    <w:p w:rsidR="004511EF" w:rsidRPr="0009788F" w:rsidRDefault="004511EF" w:rsidP="0009788F">
      <w:pPr>
        <w:spacing w:after="0" w:line="240" w:lineRule="auto"/>
        <w:ind w:firstLine="708"/>
        <w:jc w:val="both"/>
        <w:rPr>
          <w:rFonts w:ascii="Times New Roman" w:hAnsi="Times New Roman"/>
          <w:sz w:val="24"/>
          <w:szCs w:val="24"/>
          <w:lang w:eastAsia="ar-SA"/>
        </w:rPr>
      </w:pPr>
      <w:r w:rsidRPr="0009788F">
        <w:rPr>
          <w:rFonts w:ascii="Times New Roman" w:hAnsi="Times New Roman"/>
          <w:sz w:val="24"/>
          <w:szCs w:val="24"/>
        </w:rPr>
        <w:t>Одной из главных задач стоящих перед комитетом по физической культуре, спорту и молодежной политике является привлечение населения к занятиям спортом и создание условий для  выполнения норм комплекса ГТО.</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(ГТО)» на базе МБУ ДО ДЮСШ организован Региональный центр тестирования норм ГТО. В этом центре жители нашего  и близлежащих районов смогут выполнить нормативы ГТО и получить удостоверения и значки соответствующих степеней.  Центр тестирования размещён в физкультурно-оздоровительном комплексе ДЮСШ г. Вязьмы и оборудован необходимым спортивным инвентарём. </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2015 году комитетом по физической культуре, спорту и молодежной политике проведены молодежные мероприятия с общим охватом свыше 8600 человек:</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проведение районного сбора молодых лидеров «СОДРУЖЕСТВО», в котором приняло участие 120 человек;</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организация и проведение «Дня Вяземской молодежи» для школьников и студентов;</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 22 по 24 апреля 2015 года проведена военно-спортивная игра «Орленок-2015», посвященная 70-летию Победы советского народа в Великой Отечественной Войне. Участие приняло 120 школьников;</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участие в конкурсе среди молодежи «Будущее Смоленщины», 2 победителя из Вязьмы в направлении патриотической и волонтерской работы;</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участие молодежи в возложениях и митинге, посвященным «Дню освобождения Вязьмы» 12 марта;</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подготовка к отбору участников летней технической школы «Архитектура таланта»;</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проведение студенческого конкурса – фестиваля «Студенческая весна» 23 апреля </w:t>
      </w:r>
      <w:smartTag w:uri="urn:schemas-microsoft-com:office:smarttags" w:element="metricconverter">
        <w:smartTagPr>
          <w:attr w:name="ProductID" w:val="2015 г"/>
        </w:smartTagPr>
        <w:r w:rsidRPr="0009788F">
          <w:rPr>
            <w:rFonts w:ascii="Times New Roman" w:hAnsi="Times New Roman"/>
            <w:sz w:val="24"/>
            <w:szCs w:val="24"/>
          </w:rPr>
          <w:t>2015 г</w:t>
        </w:r>
      </w:smartTag>
      <w:r w:rsidRPr="0009788F">
        <w:rPr>
          <w:rFonts w:ascii="Times New Roman" w:hAnsi="Times New Roman"/>
          <w:sz w:val="24"/>
          <w:szCs w:val="24"/>
        </w:rPr>
        <w:t>. на базе ДК «Московский, участие приняло около 460 человек;</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 3 по 9 мая 2015 года проведена молодежная патриотическая акция «Георгиевская ленточка», было роздано жителям города около 3500 ленточек;</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спартакиада обучающихся общеобразовательных учреждений «Равные возможности была проведена 1 июня 2015 года на стадионе «Салют». В данном мероприятии участвовало более 50 человек; </w:t>
      </w:r>
    </w:p>
    <w:p w:rsidR="004511EF" w:rsidRPr="0009788F" w:rsidRDefault="004511EF" w:rsidP="0009788F">
      <w:pPr>
        <w:spacing w:after="0" w:line="240" w:lineRule="auto"/>
        <w:ind w:firstLine="709"/>
        <w:jc w:val="both"/>
        <w:rPr>
          <w:rFonts w:ascii="Times New Roman" w:eastAsia="Times New Roman CYR" w:hAnsi="Times New Roman"/>
          <w:spacing w:val="-3"/>
          <w:sz w:val="24"/>
          <w:szCs w:val="24"/>
        </w:rPr>
      </w:pPr>
      <w:r w:rsidRPr="0009788F">
        <w:rPr>
          <w:rFonts w:ascii="Times New Roman" w:eastAsia="Times New Roman CYR" w:hAnsi="Times New Roman"/>
          <w:spacing w:val="-3"/>
          <w:sz w:val="24"/>
          <w:szCs w:val="24"/>
        </w:rPr>
        <w:t>-  участие молодежи в «Движение в защиту реки Вязьма»;</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- 12 июня 2015 года проведен молодежный Холли-фестиваль, посвященный «Дню России», в котором приняло участие свыше 400 человек. </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участие в организации и проведении благотворительной акции «Белый цветок». Усилиями активной молодежи за 2 дня проведения акции было собранно средств на сумму свыше 60000 рублей;</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- 8 июля 2015 года проведена акция «Семья – единство помыслов и дел». Приняло участие около 350 человек;</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с 7 по 13 июля 2015 года организованно участие делегации МО «Вяземский район» Смоленской области из 4 человек в областном молодежном лагере СМОЛА;</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организация и проведение на территории  Вяземского района мероприятий  «Вахты Памяти»;</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участие бойцов Вяземского районного поискового отряда «Долг» в Межрегиональных  Вахтах Памяти, проводимых  на территории Смоленской области;</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проведение торжественного захоронения останков бойцов и командиров Красной Армии, погибших на территории Вяземского района во время боев 1941-1943 гг. и обнаруженных бойцами Вяземского районного поискового отряда «Долг» во время районной Вахты Памяти;</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организация и проведение городского велопробега «Победа в сердце каждого» посвященного годовщине освобождения Смоленщины от фашистских захватчиков;</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организация и проведение районной социально - патриотической акции «День призывника». В апреле 2015 года и октябре 2015 года проводились торжественные мероприятия для молодежи призывного возраста;</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участие во флешмобе «День городов Воинской Славы»</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участие в фестивале «Молодежь за здоровый образ жизни»;</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проведение благотворительной акции «От сердца к сердцу» для детей, оказавшимся в трудной жизненной ситуации и находящимся в «Доме милосердия» с. Новый, Вяземского района;</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color w:val="000000"/>
          <w:sz w:val="24"/>
          <w:szCs w:val="24"/>
          <w:lang w:eastAsia="ar-SA"/>
        </w:rPr>
        <w:t xml:space="preserve">- с 18 ноября по 3 декабря 2015 года проведена </w:t>
      </w:r>
      <w:r w:rsidRPr="0009788F">
        <w:rPr>
          <w:rFonts w:ascii="Times New Roman" w:hAnsi="Times New Roman"/>
          <w:sz w:val="24"/>
          <w:szCs w:val="24"/>
        </w:rPr>
        <w:t>выставка творчества детей-инвалидов  «Добрые руки детства»;</w:t>
      </w:r>
    </w:p>
    <w:p w:rsidR="004511EF" w:rsidRPr="0009788F" w:rsidRDefault="004511EF" w:rsidP="0009788F">
      <w:pPr>
        <w:spacing w:after="0" w:line="240" w:lineRule="auto"/>
        <w:ind w:firstLine="709"/>
        <w:jc w:val="both"/>
        <w:rPr>
          <w:rFonts w:ascii="Times New Roman" w:hAnsi="Times New Roman"/>
          <w:color w:val="000000"/>
          <w:sz w:val="24"/>
          <w:szCs w:val="24"/>
          <w:lang w:eastAsia="ar-SA"/>
        </w:rPr>
      </w:pPr>
      <w:r w:rsidRPr="0009788F">
        <w:rPr>
          <w:rFonts w:ascii="Times New Roman" w:hAnsi="Times New Roman"/>
          <w:sz w:val="24"/>
          <w:szCs w:val="24"/>
        </w:rPr>
        <w:t xml:space="preserve">- </w:t>
      </w:r>
      <w:r w:rsidRPr="0009788F">
        <w:rPr>
          <w:rFonts w:ascii="Times New Roman" w:hAnsi="Times New Roman"/>
          <w:color w:val="000000"/>
          <w:sz w:val="24"/>
          <w:szCs w:val="24"/>
          <w:lang w:eastAsia="ar-SA"/>
        </w:rPr>
        <w:t>с 10 до 25 декабря 2015 года</w:t>
      </w:r>
      <w:r w:rsidRPr="0009788F">
        <w:rPr>
          <w:rFonts w:ascii="Times New Roman" w:hAnsi="Times New Roman"/>
          <w:sz w:val="24"/>
          <w:szCs w:val="24"/>
        </w:rPr>
        <w:t xml:space="preserve"> проведен </w:t>
      </w:r>
      <w:r w:rsidRPr="0009788F">
        <w:rPr>
          <w:rFonts w:ascii="Times New Roman" w:hAnsi="Times New Roman"/>
          <w:color w:val="000000"/>
          <w:sz w:val="24"/>
          <w:szCs w:val="24"/>
        </w:rPr>
        <w:t>конкурс социальной рекламы среди учащихся  МБУ ДО «Детская художественная школа им. А.Г. Сергеева», направленный на профилактику</w:t>
      </w:r>
      <w:r w:rsidRPr="0009788F">
        <w:rPr>
          <w:rFonts w:ascii="Times New Roman" w:hAnsi="Times New Roman"/>
          <w:color w:val="000000"/>
          <w:sz w:val="24"/>
          <w:szCs w:val="24"/>
          <w:lang w:eastAsia="ar-SA"/>
        </w:rPr>
        <w:t xml:space="preserve"> правонарушений и сокращение масштабов незаконного потребления наркотиков;</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color w:val="000000"/>
          <w:sz w:val="24"/>
          <w:szCs w:val="24"/>
          <w:lang w:eastAsia="ar-SA"/>
        </w:rPr>
        <w:t xml:space="preserve">- 17 декабря 2015 года </w:t>
      </w:r>
      <w:r w:rsidRPr="0009788F">
        <w:rPr>
          <w:rFonts w:ascii="Times New Roman" w:hAnsi="Times New Roman"/>
          <w:sz w:val="24"/>
          <w:szCs w:val="24"/>
        </w:rPr>
        <w:t xml:space="preserve">проведен </w:t>
      </w:r>
      <w:r w:rsidRPr="0009788F">
        <w:rPr>
          <w:rFonts w:ascii="Times New Roman" w:hAnsi="Times New Roman"/>
          <w:color w:val="000000"/>
          <w:sz w:val="24"/>
          <w:szCs w:val="24"/>
        </w:rPr>
        <w:t>молодежный форум, в рамках работы АНК и КДН с профилактическим уклоном</w:t>
      </w:r>
      <w:r w:rsidRPr="0009788F">
        <w:rPr>
          <w:rFonts w:ascii="Times New Roman" w:hAnsi="Times New Roman"/>
          <w:sz w:val="24"/>
          <w:szCs w:val="24"/>
        </w:rPr>
        <w:t xml:space="preserve"> «Я выбираю жизнь» , в форуме приняло участие свыше 140 человек.</w:t>
      </w:r>
    </w:p>
    <w:p w:rsidR="00E95D7A" w:rsidRPr="0009788F" w:rsidRDefault="00E95D7A" w:rsidP="0009788F">
      <w:pPr>
        <w:spacing w:after="0" w:line="240" w:lineRule="auto"/>
        <w:jc w:val="both"/>
        <w:rPr>
          <w:rFonts w:ascii="Times New Roman" w:hAnsi="Times New Roman"/>
          <w:sz w:val="24"/>
          <w:szCs w:val="24"/>
        </w:rPr>
      </w:pPr>
    </w:p>
    <w:p w:rsidR="00B278D9" w:rsidRPr="0009788F" w:rsidRDefault="00B278D9" w:rsidP="0009788F">
      <w:pPr>
        <w:spacing w:after="0" w:line="240" w:lineRule="auto"/>
        <w:rPr>
          <w:rFonts w:ascii="Times New Roman" w:hAnsi="Times New Roman"/>
          <w:b/>
          <w:sz w:val="24"/>
          <w:szCs w:val="24"/>
          <w:u w:val="single"/>
        </w:rPr>
      </w:pPr>
      <w:r w:rsidRPr="0009788F">
        <w:rPr>
          <w:rFonts w:ascii="Times New Roman" w:hAnsi="Times New Roman"/>
          <w:b/>
          <w:sz w:val="24"/>
          <w:szCs w:val="24"/>
          <w:u w:val="single"/>
        </w:rPr>
        <w:t xml:space="preserve"> </w:t>
      </w:r>
      <w:r w:rsidR="00A132DA" w:rsidRPr="0009788F">
        <w:rPr>
          <w:rFonts w:ascii="Times New Roman" w:hAnsi="Times New Roman"/>
          <w:b/>
          <w:sz w:val="24"/>
          <w:szCs w:val="24"/>
          <w:u w:val="single"/>
        </w:rPr>
        <w:t>Р</w:t>
      </w:r>
      <w:r w:rsidRPr="0009788F">
        <w:rPr>
          <w:rFonts w:ascii="Times New Roman" w:hAnsi="Times New Roman"/>
          <w:b/>
          <w:sz w:val="24"/>
          <w:szCs w:val="24"/>
          <w:u w:val="single"/>
        </w:rPr>
        <w:t>абота по рассмотрению обращений</w:t>
      </w:r>
      <w:r w:rsidRPr="0009788F">
        <w:rPr>
          <w:rFonts w:ascii="Times New Roman" w:hAnsi="Times New Roman"/>
          <w:b/>
          <w:color w:val="FF0000"/>
          <w:sz w:val="24"/>
          <w:szCs w:val="24"/>
          <w:u w:val="single"/>
        </w:rPr>
        <w:t xml:space="preserve"> </w:t>
      </w:r>
      <w:r w:rsidRPr="0009788F">
        <w:rPr>
          <w:rFonts w:ascii="Times New Roman" w:hAnsi="Times New Roman"/>
          <w:b/>
          <w:sz w:val="24"/>
          <w:szCs w:val="24"/>
          <w:u w:val="single"/>
        </w:rPr>
        <w:t>граждан</w:t>
      </w:r>
    </w:p>
    <w:p w:rsidR="00A132DA" w:rsidRPr="0009788F" w:rsidRDefault="00A132DA" w:rsidP="0009788F">
      <w:pPr>
        <w:spacing w:after="0" w:line="240" w:lineRule="auto"/>
        <w:rPr>
          <w:rFonts w:ascii="Times New Roman" w:hAnsi="Times New Roman"/>
          <w:b/>
          <w:i/>
          <w:sz w:val="24"/>
          <w:szCs w:val="24"/>
        </w:rPr>
      </w:pPr>
    </w:p>
    <w:p w:rsidR="004511EF" w:rsidRPr="003E0817" w:rsidRDefault="004511EF" w:rsidP="0009788F">
      <w:pPr>
        <w:pStyle w:val="25"/>
        <w:ind w:left="0" w:firstLine="567"/>
        <w:jc w:val="both"/>
      </w:pPr>
      <w:r w:rsidRPr="003E0817">
        <w:t xml:space="preserve">За два года количество поступивших заявлений и обращений граждан увеличилось на </w:t>
      </w:r>
      <w:r w:rsidRPr="003E0817">
        <w:rPr>
          <w:b/>
        </w:rPr>
        <w:t>35,4%.</w:t>
      </w:r>
    </w:p>
    <w:p w:rsidR="004511EF" w:rsidRPr="003E0817" w:rsidRDefault="004511EF" w:rsidP="0009788F">
      <w:pPr>
        <w:pStyle w:val="25"/>
        <w:ind w:left="0" w:firstLine="567"/>
        <w:jc w:val="both"/>
      </w:pPr>
      <w:r w:rsidRPr="003E0817">
        <w:rPr>
          <w:b/>
        </w:rPr>
        <w:t>В 2015 году</w:t>
      </w:r>
      <w:r w:rsidRPr="003E0817">
        <w:t xml:space="preserve"> в адрес Администрации и на имя Главы Администрации через отдел поступило </w:t>
      </w:r>
      <w:r w:rsidRPr="003E0817">
        <w:rPr>
          <w:b/>
        </w:rPr>
        <w:t>7240 ед.</w:t>
      </w:r>
      <w:r w:rsidRPr="003E0817">
        <w:t xml:space="preserve"> заявлений и обращений граждан, а именно:</w:t>
      </w:r>
    </w:p>
    <w:p w:rsidR="004511EF" w:rsidRPr="003E0817" w:rsidRDefault="004511EF" w:rsidP="0009788F">
      <w:pPr>
        <w:pStyle w:val="25"/>
        <w:ind w:left="0" w:firstLine="567"/>
        <w:jc w:val="both"/>
      </w:pPr>
      <w:r w:rsidRPr="003E0817">
        <w:t xml:space="preserve">- </w:t>
      </w:r>
      <w:r w:rsidRPr="003E0817">
        <w:rPr>
          <w:b/>
        </w:rPr>
        <w:t>5836 ед</w:t>
      </w:r>
      <w:r w:rsidRPr="003E0817">
        <w:t>. – заявлений граждан (в 2014 году – 4660; в 2013 году – 3722);</w:t>
      </w:r>
    </w:p>
    <w:p w:rsidR="004511EF" w:rsidRPr="003E0817" w:rsidRDefault="004511EF" w:rsidP="0009788F">
      <w:pPr>
        <w:pStyle w:val="25"/>
        <w:ind w:left="0" w:firstLine="567"/>
        <w:jc w:val="both"/>
      </w:pPr>
      <w:r w:rsidRPr="003E0817">
        <w:t xml:space="preserve">- </w:t>
      </w:r>
      <w:r w:rsidRPr="003E0817">
        <w:rPr>
          <w:b/>
        </w:rPr>
        <w:t>1404 ед.</w:t>
      </w:r>
      <w:r w:rsidRPr="003E0817">
        <w:t xml:space="preserve"> – обращений граждан (в 2014 году – 1186; в 2013 году – 951).</w:t>
      </w:r>
    </w:p>
    <w:p w:rsidR="004511EF" w:rsidRPr="003E0817" w:rsidRDefault="004511EF" w:rsidP="0009788F">
      <w:pPr>
        <w:spacing w:after="0" w:line="240" w:lineRule="auto"/>
        <w:ind w:firstLine="567"/>
        <w:jc w:val="both"/>
        <w:rPr>
          <w:rFonts w:ascii="Times New Roman" w:hAnsi="Times New Roman"/>
          <w:sz w:val="24"/>
          <w:szCs w:val="24"/>
        </w:rPr>
      </w:pPr>
      <w:r w:rsidRPr="003E0817">
        <w:rPr>
          <w:rFonts w:ascii="Times New Roman" w:hAnsi="Times New Roman"/>
          <w:b/>
          <w:sz w:val="24"/>
          <w:szCs w:val="24"/>
        </w:rPr>
        <w:t>Более 230 обращений</w:t>
      </w:r>
      <w:r w:rsidRPr="003E0817">
        <w:rPr>
          <w:rFonts w:ascii="Times New Roman" w:hAnsi="Times New Roman"/>
          <w:sz w:val="24"/>
          <w:szCs w:val="24"/>
        </w:rPr>
        <w:t xml:space="preserve"> поступило в форме электронного документа, что свидетельствует о повышении роли информационных технологий в процессе взаимодействия власти и общества в Вяземском районе, а также степени доступности направления обращений в адрес руководства Администрации. </w:t>
      </w:r>
    </w:p>
    <w:p w:rsidR="004511EF" w:rsidRPr="003E0817" w:rsidRDefault="004511EF" w:rsidP="0009788F">
      <w:pPr>
        <w:spacing w:after="0" w:line="240" w:lineRule="auto"/>
        <w:ind w:firstLine="567"/>
        <w:jc w:val="both"/>
        <w:rPr>
          <w:rFonts w:ascii="Times New Roman" w:hAnsi="Times New Roman"/>
          <w:sz w:val="24"/>
          <w:szCs w:val="24"/>
        </w:rPr>
      </w:pPr>
      <w:r w:rsidRPr="003E0817">
        <w:rPr>
          <w:rFonts w:ascii="Times New Roman" w:hAnsi="Times New Roman"/>
          <w:b/>
          <w:sz w:val="24"/>
          <w:szCs w:val="24"/>
        </w:rPr>
        <w:t>972 обращения</w:t>
      </w:r>
      <w:r w:rsidRPr="003E0817">
        <w:rPr>
          <w:rFonts w:ascii="Times New Roman" w:hAnsi="Times New Roman"/>
          <w:sz w:val="24"/>
          <w:szCs w:val="24"/>
        </w:rPr>
        <w:t xml:space="preserve"> поступило непосредственно от граждан. В целях объективного и всестороннего рассмотрения поступающих писем и принятия по ним конкретных решений все обращения взяты на контроль Главой Администрации. Это позволило положительно  решить  </w:t>
      </w:r>
      <w:r w:rsidRPr="003E0817">
        <w:rPr>
          <w:rFonts w:ascii="Times New Roman" w:hAnsi="Times New Roman"/>
          <w:b/>
          <w:sz w:val="24"/>
          <w:szCs w:val="24"/>
        </w:rPr>
        <w:t xml:space="preserve">124 </w:t>
      </w:r>
      <w:r w:rsidRPr="003E0817">
        <w:rPr>
          <w:rFonts w:ascii="Times New Roman" w:hAnsi="Times New Roman"/>
          <w:sz w:val="24"/>
          <w:szCs w:val="24"/>
        </w:rPr>
        <w:t xml:space="preserve"> вопроса  граждан,  </w:t>
      </w:r>
      <w:r w:rsidRPr="003E0817">
        <w:rPr>
          <w:rFonts w:ascii="Times New Roman" w:hAnsi="Times New Roman"/>
          <w:b/>
          <w:sz w:val="24"/>
          <w:szCs w:val="24"/>
        </w:rPr>
        <w:t xml:space="preserve">209 </w:t>
      </w:r>
      <w:r w:rsidRPr="003E0817">
        <w:rPr>
          <w:rFonts w:ascii="Times New Roman" w:hAnsi="Times New Roman"/>
          <w:sz w:val="24"/>
          <w:szCs w:val="24"/>
        </w:rPr>
        <w:t xml:space="preserve">обращений поддержаны, на  </w:t>
      </w:r>
      <w:r w:rsidRPr="003E0817">
        <w:rPr>
          <w:rFonts w:ascii="Times New Roman" w:hAnsi="Times New Roman"/>
          <w:b/>
          <w:sz w:val="24"/>
          <w:szCs w:val="24"/>
        </w:rPr>
        <w:t xml:space="preserve">1024  </w:t>
      </w:r>
      <w:r w:rsidRPr="003E0817">
        <w:rPr>
          <w:rFonts w:ascii="Times New Roman" w:hAnsi="Times New Roman"/>
          <w:sz w:val="24"/>
          <w:szCs w:val="24"/>
        </w:rPr>
        <w:t>обращений  даны                   разъяснения, а</w:t>
      </w:r>
      <w:r w:rsidRPr="003E0817">
        <w:rPr>
          <w:rFonts w:ascii="Times New Roman" w:hAnsi="Times New Roman"/>
          <w:b/>
          <w:sz w:val="24"/>
          <w:szCs w:val="24"/>
        </w:rPr>
        <w:t xml:space="preserve"> 47</w:t>
      </w:r>
      <w:r w:rsidRPr="003E0817">
        <w:rPr>
          <w:rFonts w:ascii="Times New Roman" w:hAnsi="Times New Roman"/>
          <w:sz w:val="24"/>
          <w:szCs w:val="24"/>
        </w:rPr>
        <w:t xml:space="preserve"> обращений не поддержаны.</w:t>
      </w:r>
    </w:p>
    <w:p w:rsidR="004511EF" w:rsidRPr="003E0817" w:rsidRDefault="004511EF" w:rsidP="0009788F">
      <w:pPr>
        <w:spacing w:after="0" w:line="240" w:lineRule="auto"/>
        <w:ind w:firstLine="708"/>
        <w:jc w:val="both"/>
        <w:rPr>
          <w:rFonts w:ascii="Times New Roman" w:hAnsi="Times New Roman"/>
          <w:sz w:val="24"/>
          <w:szCs w:val="24"/>
        </w:rPr>
      </w:pPr>
      <w:r w:rsidRPr="003E0817">
        <w:rPr>
          <w:rFonts w:ascii="Times New Roman" w:hAnsi="Times New Roman"/>
          <w:b/>
          <w:sz w:val="24"/>
          <w:szCs w:val="24"/>
        </w:rPr>
        <w:t>В 2015 году</w:t>
      </w:r>
      <w:r w:rsidRPr="003E0817">
        <w:rPr>
          <w:rFonts w:ascii="Times New Roman" w:hAnsi="Times New Roman"/>
          <w:sz w:val="24"/>
          <w:szCs w:val="24"/>
        </w:rPr>
        <w:t xml:space="preserve"> было </w:t>
      </w:r>
      <w:r w:rsidRPr="003E0817">
        <w:rPr>
          <w:rFonts w:ascii="Times New Roman" w:hAnsi="Times New Roman"/>
          <w:b/>
          <w:sz w:val="24"/>
          <w:szCs w:val="24"/>
        </w:rPr>
        <w:t>отправлено 3076 ед.</w:t>
      </w:r>
      <w:r w:rsidRPr="003E0817">
        <w:rPr>
          <w:rFonts w:ascii="Times New Roman" w:hAnsi="Times New Roman"/>
          <w:sz w:val="24"/>
          <w:szCs w:val="24"/>
        </w:rPr>
        <w:t xml:space="preserve"> корреспонденции гражданам на их письменные обращения и заявления.</w:t>
      </w:r>
    </w:p>
    <w:p w:rsidR="004511EF" w:rsidRPr="003E0817" w:rsidRDefault="004511EF" w:rsidP="0009788F">
      <w:pPr>
        <w:spacing w:after="0" w:line="240" w:lineRule="auto"/>
        <w:jc w:val="both"/>
        <w:rPr>
          <w:rFonts w:ascii="Times New Roman" w:hAnsi="Times New Roman"/>
          <w:sz w:val="24"/>
          <w:szCs w:val="24"/>
        </w:rPr>
      </w:pPr>
      <w:r w:rsidRPr="003E0817">
        <w:rPr>
          <w:rFonts w:ascii="Times New Roman" w:hAnsi="Times New Roman"/>
          <w:sz w:val="24"/>
          <w:szCs w:val="24"/>
        </w:rPr>
        <w:tab/>
      </w:r>
      <w:r w:rsidRPr="003E0817">
        <w:rPr>
          <w:rFonts w:ascii="Times New Roman" w:hAnsi="Times New Roman"/>
          <w:sz w:val="24"/>
          <w:szCs w:val="24"/>
        </w:rPr>
        <w:tab/>
        <w:t xml:space="preserve">Организационным отделом было организовано и проведено </w:t>
      </w:r>
      <w:r w:rsidRPr="003E0817">
        <w:rPr>
          <w:rFonts w:ascii="Times New Roman" w:hAnsi="Times New Roman"/>
          <w:b/>
          <w:sz w:val="24"/>
          <w:szCs w:val="24"/>
        </w:rPr>
        <w:t>108</w:t>
      </w:r>
      <w:r w:rsidRPr="003E0817">
        <w:rPr>
          <w:rFonts w:ascii="Times New Roman" w:hAnsi="Times New Roman"/>
          <w:sz w:val="24"/>
          <w:szCs w:val="24"/>
        </w:rPr>
        <w:t xml:space="preserve"> </w:t>
      </w:r>
      <w:r w:rsidRPr="003E0817">
        <w:rPr>
          <w:rFonts w:ascii="Times New Roman" w:hAnsi="Times New Roman"/>
          <w:b/>
          <w:sz w:val="24"/>
          <w:szCs w:val="24"/>
        </w:rPr>
        <w:t>личных приёмов</w:t>
      </w:r>
      <w:r w:rsidRPr="003E0817">
        <w:rPr>
          <w:rFonts w:ascii="Times New Roman" w:hAnsi="Times New Roman"/>
          <w:sz w:val="24"/>
          <w:szCs w:val="24"/>
        </w:rPr>
        <w:t xml:space="preserve">    </w:t>
      </w:r>
      <w:r w:rsidRPr="003E0817">
        <w:rPr>
          <w:rFonts w:ascii="Times New Roman" w:hAnsi="Times New Roman"/>
          <w:b/>
          <w:sz w:val="24"/>
          <w:szCs w:val="24"/>
        </w:rPr>
        <w:t>326</w:t>
      </w:r>
      <w:r w:rsidRPr="003E0817">
        <w:rPr>
          <w:rFonts w:ascii="Times New Roman" w:hAnsi="Times New Roman"/>
          <w:sz w:val="24"/>
          <w:szCs w:val="24"/>
        </w:rPr>
        <w:t xml:space="preserve"> </w:t>
      </w:r>
      <w:r w:rsidRPr="003E0817">
        <w:rPr>
          <w:rFonts w:ascii="Times New Roman" w:hAnsi="Times New Roman"/>
          <w:b/>
          <w:sz w:val="24"/>
          <w:szCs w:val="24"/>
        </w:rPr>
        <w:t>граждан</w:t>
      </w:r>
      <w:r w:rsidRPr="003E0817">
        <w:rPr>
          <w:rFonts w:ascii="Times New Roman" w:hAnsi="Times New Roman"/>
          <w:sz w:val="24"/>
          <w:szCs w:val="24"/>
        </w:rPr>
        <w:t xml:space="preserve"> </w:t>
      </w:r>
      <w:r w:rsidRPr="003E0817">
        <w:rPr>
          <w:rFonts w:ascii="Times New Roman" w:hAnsi="Times New Roman"/>
          <w:b/>
          <w:sz w:val="24"/>
          <w:szCs w:val="24"/>
        </w:rPr>
        <w:t>в 2015 году</w:t>
      </w:r>
      <w:r w:rsidRPr="003E0817">
        <w:rPr>
          <w:rFonts w:ascii="Times New Roman" w:hAnsi="Times New Roman"/>
          <w:sz w:val="24"/>
          <w:szCs w:val="24"/>
        </w:rPr>
        <w:t>, в том числе:</w:t>
      </w:r>
    </w:p>
    <w:p w:rsidR="004511EF" w:rsidRPr="003E0817" w:rsidRDefault="004511EF" w:rsidP="0009788F">
      <w:pPr>
        <w:spacing w:after="0" w:line="240" w:lineRule="auto"/>
        <w:ind w:firstLine="708"/>
        <w:jc w:val="both"/>
        <w:rPr>
          <w:rFonts w:ascii="Times New Roman" w:hAnsi="Times New Roman"/>
          <w:sz w:val="24"/>
          <w:szCs w:val="24"/>
        </w:rPr>
      </w:pPr>
      <w:r w:rsidRPr="003E0817">
        <w:rPr>
          <w:rFonts w:ascii="Times New Roman" w:hAnsi="Times New Roman"/>
          <w:sz w:val="24"/>
          <w:szCs w:val="24"/>
        </w:rPr>
        <w:t xml:space="preserve">- </w:t>
      </w:r>
      <w:r w:rsidRPr="003E0817">
        <w:rPr>
          <w:rFonts w:ascii="Times New Roman" w:hAnsi="Times New Roman"/>
          <w:b/>
          <w:sz w:val="24"/>
          <w:szCs w:val="24"/>
        </w:rPr>
        <w:t>24</w:t>
      </w:r>
      <w:r w:rsidRPr="003E0817">
        <w:rPr>
          <w:rFonts w:ascii="Times New Roman" w:hAnsi="Times New Roman"/>
          <w:sz w:val="24"/>
          <w:szCs w:val="24"/>
        </w:rPr>
        <w:t xml:space="preserve"> личных приёма было проведено Главой Администрации;</w:t>
      </w:r>
    </w:p>
    <w:p w:rsidR="004511EF" w:rsidRPr="003E0817" w:rsidRDefault="004511EF" w:rsidP="0009788F">
      <w:pPr>
        <w:spacing w:after="0" w:line="240" w:lineRule="auto"/>
        <w:ind w:firstLine="708"/>
        <w:jc w:val="both"/>
        <w:rPr>
          <w:rFonts w:ascii="Times New Roman" w:hAnsi="Times New Roman"/>
          <w:sz w:val="24"/>
          <w:szCs w:val="24"/>
        </w:rPr>
      </w:pPr>
      <w:r w:rsidRPr="003E0817">
        <w:rPr>
          <w:rFonts w:ascii="Times New Roman" w:hAnsi="Times New Roman"/>
          <w:sz w:val="24"/>
          <w:szCs w:val="24"/>
        </w:rPr>
        <w:t xml:space="preserve">- </w:t>
      </w:r>
      <w:r w:rsidRPr="003E0817">
        <w:rPr>
          <w:rFonts w:ascii="Times New Roman" w:hAnsi="Times New Roman"/>
          <w:b/>
          <w:sz w:val="24"/>
          <w:szCs w:val="24"/>
        </w:rPr>
        <w:t>84</w:t>
      </w:r>
      <w:r w:rsidRPr="003E0817">
        <w:rPr>
          <w:rFonts w:ascii="Times New Roman" w:hAnsi="Times New Roman"/>
          <w:sz w:val="24"/>
          <w:szCs w:val="24"/>
        </w:rPr>
        <w:t xml:space="preserve"> личных приёма были проведены заместителями Главы Администрации.</w:t>
      </w:r>
    </w:p>
    <w:p w:rsidR="00396519" w:rsidRPr="0009788F" w:rsidRDefault="00396519" w:rsidP="0009788F">
      <w:pPr>
        <w:pStyle w:val="a3"/>
        <w:jc w:val="both"/>
        <w:rPr>
          <w:rFonts w:ascii="Times New Roman" w:hAnsi="Times New Roman"/>
          <w:sz w:val="24"/>
          <w:szCs w:val="24"/>
        </w:rPr>
      </w:pPr>
    </w:p>
    <w:p w:rsidR="00824209" w:rsidRPr="0009788F" w:rsidRDefault="00A132DA" w:rsidP="0009788F">
      <w:pPr>
        <w:spacing w:after="0" w:line="240" w:lineRule="auto"/>
        <w:rPr>
          <w:rFonts w:ascii="Times New Roman" w:hAnsi="Times New Roman"/>
          <w:b/>
          <w:color w:val="000000"/>
          <w:sz w:val="24"/>
          <w:szCs w:val="24"/>
          <w:u w:val="single"/>
        </w:rPr>
      </w:pPr>
      <w:r w:rsidRPr="0009788F">
        <w:rPr>
          <w:rFonts w:ascii="Times New Roman" w:hAnsi="Times New Roman"/>
          <w:b/>
          <w:color w:val="000000"/>
          <w:sz w:val="24"/>
          <w:szCs w:val="24"/>
          <w:u w:val="single"/>
        </w:rPr>
        <w:t>К</w:t>
      </w:r>
      <w:r w:rsidR="00824209" w:rsidRPr="0009788F">
        <w:rPr>
          <w:rFonts w:ascii="Times New Roman" w:hAnsi="Times New Roman"/>
          <w:b/>
          <w:color w:val="000000"/>
          <w:sz w:val="24"/>
          <w:szCs w:val="24"/>
          <w:u w:val="single"/>
        </w:rPr>
        <w:t xml:space="preserve">адровая политика </w:t>
      </w:r>
    </w:p>
    <w:p w:rsidR="00824209" w:rsidRPr="0009788F" w:rsidRDefault="00824209" w:rsidP="0009788F">
      <w:pPr>
        <w:spacing w:after="0" w:line="240" w:lineRule="auto"/>
        <w:rPr>
          <w:rFonts w:ascii="Times New Roman" w:hAnsi="Times New Roman"/>
          <w:b/>
          <w:color w:val="000000"/>
          <w:sz w:val="24"/>
          <w:szCs w:val="24"/>
        </w:rPr>
      </w:pPr>
    </w:p>
    <w:p w:rsidR="004511EF" w:rsidRPr="0009788F" w:rsidRDefault="004511EF" w:rsidP="0009788F">
      <w:pPr>
        <w:spacing w:after="0" w:line="240" w:lineRule="auto"/>
        <w:ind w:firstLine="348"/>
        <w:jc w:val="both"/>
        <w:rPr>
          <w:rFonts w:ascii="Times New Roman" w:hAnsi="Times New Roman"/>
          <w:sz w:val="24"/>
          <w:szCs w:val="24"/>
        </w:rPr>
      </w:pPr>
      <w:r w:rsidRPr="0009788F">
        <w:rPr>
          <w:rFonts w:ascii="Times New Roman" w:hAnsi="Times New Roman"/>
          <w:sz w:val="24"/>
          <w:szCs w:val="24"/>
        </w:rPr>
        <w:t xml:space="preserve">   По состоянию </w:t>
      </w:r>
      <w:r w:rsidRPr="0009788F">
        <w:rPr>
          <w:rFonts w:ascii="Times New Roman" w:hAnsi="Times New Roman"/>
          <w:b/>
          <w:sz w:val="24"/>
          <w:szCs w:val="24"/>
        </w:rPr>
        <w:t>на 01 января 2016 года</w:t>
      </w:r>
      <w:r w:rsidRPr="0009788F">
        <w:rPr>
          <w:rFonts w:ascii="Times New Roman" w:hAnsi="Times New Roman"/>
          <w:sz w:val="24"/>
          <w:szCs w:val="24"/>
        </w:rPr>
        <w:t xml:space="preserve"> штатная численность  работников</w:t>
      </w:r>
    </w:p>
    <w:p w:rsidR="004511EF" w:rsidRPr="0009788F" w:rsidRDefault="004511EF" w:rsidP="0009788F">
      <w:pPr>
        <w:spacing w:after="0" w:line="240" w:lineRule="auto"/>
        <w:ind w:firstLine="360"/>
        <w:jc w:val="both"/>
        <w:rPr>
          <w:rFonts w:ascii="Times New Roman" w:hAnsi="Times New Roman"/>
          <w:sz w:val="24"/>
          <w:szCs w:val="24"/>
        </w:rPr>
      </w:pPr>
      <w:r w:rsidRPr="0009788F">
        <w:rPr>
          <w:rFonts w:ascii="Times New Roman" w:hAnsi="Times New Roman"/>
          <w:sz w:val="24"/>
          <w:szCs w:val="24"/>
        </w:rPr>
        <w:t xml:space="preserve"> Администрации муниципального образования «Вяземский район» Смоленской области  составила  </w:t>
      </w:r>
      <w:r w:rsidRPr="0009788F">
        <w:rPr>
          <w:rFonts w:ascii="Times New Roman" w:hAnsi="Times New Roman"/>
          <w:b/>
          <w:sz w:val="24"/>
          <w:szCs w:val="24"/>
          <w:shd w:val="clear" w:color="auto" w:fill="FFFFFF"/>
        </w:rPr>
        <w:t>173</w:t>
      </w:r>
      <w:r w:rsidRPr="0009788F">
        <w:rPr>
          <w:rFonts w:ascii="Times New Roman" w:hAnsi="Times New Roman"/>
          <w:b/>
          <w:sz w:val="24"/>
          <w:szCs w:val="24"/>
          <w:shd w:val="clear" w:color="auto" w:fill="D9D9D9"/>
        </w:rPr>
        <w:t xml:space="preserve"> </w:t>
      </w:r>
      <w:r w:rsidRPr="0009788F">
        <w:rPr>
          <w:rFonts w:ascii="Times New Roman" w:hAnsi="Times New Roman"/>
          <w:sz w:val="24"/>
          <w:szCs w:val="24"/>
        </w:rPr>
        <w:t xml:space="preserve">шт.ед., в том числе: </w:t>
      </w:r>
    </w:p>
    <w:p w:rsidR="004511EF" w:rsidRPr="0009788F" w:rsidRDefault="004511EF" w:rsidP="0009788F">
      <w:pPr>
        <w:spacing w:after="0" w:line="240" w:lineRule="auto"/>
        <w:ind w:firstLine="348"/>
        <w:jc w:val="both"/>
        <w:rPr>
          <w:rFonts w:ascii="Times New Roman" w:hAnsi="Times New Roman"/>
          <w:sz w:val="24"/>
          <w:szCs w:val="24"/>
        </w:rPr>
      </w:pPr>
      <w:r w:rsidRPr="0009788F">
        <w:rPr>
          <w:rFonts w:ascii="Times New Roman" w:hAnsi="Times New Roman"/>
          <w:sz w:val="24"/>
          <w:szCs w:val="24"/>
        </w:rPr>
        <w:t>- должностей муниципальной службы – 140 шт.ед.,</w:t>
      </w:r>
    </w:p>
    <w:p w:rsidR="004511EF" w:rsidRPr="0009788F" w:rsidRDefault="004511EF" w:rsidP="0009788F">
      <w:pPr>
        <w:spacing w:after="0" w:line="240" w:lineRule="auto"/>
        <w:ind w:firstLine="348"/>
        <w:jc w:val="both"/>
        <w:rPr>
          <w:rFonts w:ascii="Times New Roman" w:hAnsi="Times New Roman"/>
          <w:sz w:val="24"/>
          <w:szCs w:val="24"/>
        </w:rPr>
      </w:pPr>
      <w:r w:rsidRPr="0009788F">
        <w:rPr>
          <w:rFonts w:ascii="Times New Roman" w:hAnsi="Times New Roman"/>
          <w:sz w:val="24"/>
          <w:szCs w:val="24"/>
        </w:rPr>
        <w:t xml:space="preserve">- должностей лиц, исполняющих обязанности по техническому обеспечению деятельности органов местного самоуправления – 33 шт.ед. </w:t>
      </w:r>
    </w:p>
    <w:p w:rsidR="004511EF" w:rsidRPr="0009788F" w:rsidRDefault="004511EF" w:rsidP="0009788F">
      <w:pPr>
        <w:spacing w:after="0" w:line="240" w:lineRule="auto"/>
        <w:ind w:firstLine="348"/>
        <w:jc w:val="both"/>
        <w:rPr>
          <w:rFonts w:ascii="Times New Roman" w:hAnsi="Times New Roman"/>
          <w:sz w:val="24"/>
          <w:szCs w:val="24"/>
        </w:rPr>
      </w:pPr>
      <w:r w:rsidRPr="0009788F">
        <w:rPr>
          <w:rFonts w:ascii="Times New Roman" w:hAnsi="Times New Roman"/>
          <w:sz w:val="24"/>
          <w:szCs w:val="24"/>
        </w:rPr>
        <w:t>Динамика категорий специалистов в Администрации в процентном</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отношении: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2641"/>
        <w:gridCol w:w="2513"/>
      </w:tblGrid>
      <w:tr w:rsidR="004511EF" w:rsidRPr="0009788F" w:rsidTr="00AD67B0">
        <w:tc>
          <w:tcPr>
            <w:tcW w:w="4623"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Категории специалистов</w:t>
            </w:r>
          </w:p>
        </w:tc>
        <w:tc>
          <w:tcPr>
            <w:tcW w:w="2641"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Количество (чел.)</w:t>
            </w:r>
          </w:p>
        </w:tc>
        <w:tc>
          <w:tcPr>
            <w:tcW w:w="2513"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w:t>
            </w:r>
          </w:p>
        </w:tc>
      </w:tr>
      <w:tr w:rsidR="004511EF" w:rsidRPr="0009788F" w:rsidTr="00AD67B0">
        <w:tc>
          <w:tcPr>
            <w:tcW w:w="4623"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Руководители</w:t>
            </w:r>
          </w:p>
        </w:tc>
        <w:tc>
          <w:tcPr>
            <w:tcW w:w="2641"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35</w:t>
            </w:r>
          </w:p>
        </w:tc>
        <w:tc>
          <w:tcPr>
            <w:tcW w:w="2513"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20,2</w:t>
            </w:r>
          </w:p>
        </w:tc>
      </w:tr>
      <w:tr w:rsidR="004511EF" w:rsidRPr="0009788F" w:rsidTr="00AD67B0">
        <w:tc>
          <w:tcPr>
            <w:tcW w:w="4623"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Главные специалисты</w:t>
            </w:r>
          </w:p>
        </w:tc>
        <w:tc>
          <w:tcPr>
            <w:tcW w:w="2641"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41</w:t>
            </w:r>
          </w:p>
        </w:tc>
        <w:tc>
          <w:tcPr>
            <w:tcW w:w="2513"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23,7</w:t>
            </w:r>
          </w:p>
        </w:tc>
      </w:tr>
      <w:tr w:rsidR="004511EF" w:rsidRPr="0009788F" w:rsidTr="00AD67B0">
        <w:tc>
          <w:tcPr>
            <w:tcW w:w="4623"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Ведущие специалисты</w:t>
            </w:r>
          </w:p>
        </w:tc>
        <w:tc>
          <w:tcPr>
            <w:tcW w:w="2641"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38</w:t>
            </w:r>
          </w:p>
        </w:tc>
        <w:tc>
          <w:tcPr>
            <w:tcW w:w="2513"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20,8</w:t>
            </w:r>
          </w:p>
        </w:tc>
      </w:tr>
      <w:tr w:rsidR="004511EF" w:rsidRPr="0009788F" w:rsidTr="00AD67B0">
        <w:tc>
          <w:tcPr>
            <w:tcW w:w="4623"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Специалисты 1 категории</w:t>
            </w:r>
          </w:p>
        </w:tc>
        <w:tc>
          <w:tcPr>
            <w:tcW w:w="2641"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28</w:t>
            </w:r>
          </w:p>
        </w:tc>
        <w:tc>
          <w:tcPr>
            <w:tcW w:w="2513"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16,2</w:t>
            </w:r>
          </w:p>
        </w:tc>
      </w:tr>
      <w:tr w:rsidR="004511EF" w:rsidRPr="0009788F" w:rsidTr="00AD67B0">
        <w:tc>
          <w:tcPr>
            <w:tcW w:w="4623"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Технический персонал</w:t>
            </w:r>
          </w:p>
        </w:tc>
        <w:tc>
          <w:tcPr>
            <w:tcW w:w="2641"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33</w:t>
            </w:r>
          </w:p>
        </w:tc>
        <w:tc>
          <w:tcPr>
            <w:tcW w:w="2513"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19,1</w:t>
            </w:r>
          </w:p>
        </w:tc>
      </w:tr>
      <w:tr w:rsidR="004511EF" w:rsidRPr="0009788F" w:rsidTr="00AD67B0">
        <w:tc>
          <w:tcPr>
            <w:tcW w:w="4623" w:type="dxa"/>
          </w:tcPr>
          <w:p w:rsidR="004511EF" w:rsidRPr="0009788F" w:rsidRDefault="004511EF" w:rsidP="0009788F">
            <w:pPr>
              <w:spacing w:after="0" w:line="240" w:lineRule="auto"/>
              <w:jc w:val="both"/>
              <w:rPr>
                <w:rFonts w:ascii="Times New Roman" w:hAnsi="Times New Roman"/>
                <w:b/>
                <w:sz w:val="24"/>
                <w:szCs w:val="24"/>
              </w:rPr>
            </w:pPr>
            <w:r w:rsidRPr="0009788F">
              <w:rPr>
                <w:rFonts w:ascii="Times New Roman" w:hAnsi="Times New Roman"/>
                <w:b/>
                <w:sz w:val="24"/>
                <w:szCs w:val="24"/>
              </w:rPr>
              <w:t>ИТОГО:</w:t>
            </w:r>
          </w:p>
        </w:tc>
        <w:tc>
          <w:tcPr>
            <w:tcW w:w="2641"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173</w:t>
            </w:r>
          </w:p>
        </w:tc>
        <w:tc>
          <w:tcPr>
            <w:tcW w:w="2513"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100</w:t>
            </w:r>
          </w:p>
        </w:tc>
      </w:tr>
    </w:tbl>
    <w:p w:rsidR="004511EF" w:rsidRPr="0009788F" w:rsidRDefault="004511EF" w:rsidP="0009788F">
      <w:pPr>
        <w:spacing w:after="0" w:line="240" w:lineRule="auto"/>
        <w:ind w:firstLine="348"/>
        <w:jc w:val="both"/>
        <w:rPr>
          <w:rFonts w:ascii="Times New Roman" w:hAnsi="Times New Roman"/>
          <w:sz w:val="24"/>
          <w:szCs w:val="24"/>
        </w:rPr>
      </w:pPr>
    </w:p>
    <w:p w:rsidR="004511EF" w:rsidRPr="0009788F" w:rsidRDefault="004511EF" w:rsidP="0009788F">
      <w:pPr>
        <w:spacing w:after="0" w:line="240" w:lineRule="auto"/>
        <w:ind w:firstLine="708"/>
        <w:jc w:val="both"/>
        <w:rPr>
          <w:rFonts w:ascii="Times New Roman" w:hAnsi="Times New Roman"/>
          <w:i/>
          <w:sz w:val="24"/>
          <w:szCs w:val="24"/>
        </w:rPr>
      </w:pPr>
      <w:r w:rsidRPr="0009788F">
        <w:rPr>
          <w:rFonts w:ascii="Times New Roman" w:hAnsi="Times New Roman"/>
          <w:sz w:val="24"/>
          <w:szCs w:val="24"/>
        </w:rPr>
        <w:t xml:space="preserve">В общей численности работников Администрации муниципального образования «Вяземский район» Смоленской области </w:t>
      </w:r>
      <w:r w:rsidRPr="0009788F">
        <w:rPr>
          <w:rFonts w:ascii="Times New Roman" w:hAnsi="Times New Roman"/>
          <w:b/>
          <w:sz w:val="24"/>
          <w:szCs w:val="24"/>
        </w:rPr>
        <w:t>20 чел.</w:t>
      </w:r>
      <w:r w:rsidRPr="0009788F">
        <w:rPr>
          <w:rFonts w:ascii="Times New Roman" w:hAnsi="Times New Roman"/>
          <w:sz w:val="24"/>
          <w:szCs w:val="24"/>
        </w:rPr>
        <w:t xml:space="preserve"> (11,6%) – работников структурных подразделений исполняют </w:t>
      </w:r>
      <w:r w:rsidRPr="0009788F">
        <w:rPr>
          <w:rFonts w:ascii="Times New Roman" w:hAnsi="Times New Roman"/>
          <w:b/>
          <w:sz w:val="24"/>
          <w:szCs w:val="24"/>
        </w:rPr>
        <w:t>госполномочия</w:t>
      </w:r>
      <w:r w:rsidRPr="0009788F">
        <w:rPr>
          <w:rFonts w:ascii="Times New Roman" w:hAnsi="Times New Roman"/>
          <w:sz w:val="24"/>
          <w:szCs w:val="24"/>
        </w:rPr>
        <w:t>, которыми в соответствии с действующим законодательством органы местного самоуправления муниципальных районов Смоленской области были наделены.</w:t>
      </w:r>
    </w:p>
    <w:p w:rsidR="004511EF" w:rsidRPr="0009788F" w:rsidRDefault="004511EF" w:rsidP="0009788F">
      <w:pPr>
        <w:tabs>
          <w:tab w:val="left" w:pos="142"/>
        </w:tabs>
        <w:spacing w:after="0" w:line="240" w:lineRule="auto"/>
        <w:ind w:firstLine="709"/>
        <w:jc w:val="both"/>
        <w:rPr>
          <w:rFonts w:ascii="Times New Roman" w:hAnsi="Times New Roman"/>
          <w:sz w:val="24"/>
          <w:szCs w:val="24"/>
        </w:rPr>
      </w:pPr>
      <w:r w:rsidRPr="0009788F">
        <w:rPr>
          <w:rFonts w:ascii="Times New Roman" w:hAnsi="Times New Roman"/>
          <w:sz w:val="24"/>
          <w:szCs w:val="24"/>
        </w:rPr>
        <w:t>За период 2015 года произошло изменение качественного состава лиц, замещающих  должности муниципальной службы, по таким показателям, как наличие высшего образования, стажа муниципальной службы:</w:t>
      </w:r>
    </w:p>
    <w:p w:rsidR="004511EF" w:rsidRPr="0009788F" w:rsidRDefault="004511EF"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высшее образование имеют 93,5 процента, что на 1,5 процента выше уровня 2014 года;</w:t>
      </w:r>
    </w:p>
    <w:p w:rsidR="004511EF" w:rsidRPr="0009788F" w:rsidRDefault="004511EF" w:rsidP="0009788F">
      <w:pPr>
        <w:tabs>
          <w:tab w:val="left" w:pos="142"/>
        </w:tabs>
        <w:spacing w:after="0" w:line="240" w:lineRule="auto"/>
        <w:ind w:firstLine="709"/>
        <w:jc w:val="both"/>
        <w:rPr>
          <w:rFonts w:ascii="Times New Roman" w:hAnsi="Times New Roman"/>
          <w:sz w:val="24"/>
          <w:szCs w:val="24"/>
        </w:rPr>
      </w:pPr>
      <w:r w:rsidRPr="0009788F">
        <w:rPr>
          <w:rFonts w:ascii="Times New Roman" w:hAnsi="Times New Roman"/>
          <w:sz w:val="24"/>
          <w:szCs w:val="24"/>
        </w:rPr>
        <w:t>- увеличилась продолжительность работы в сфере муниципального управления (средний стаж муниципальной службы в 2015 году составил 15,5 лет, в 2014 году – 15,0 лет).</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Состав муниципальных служащих Администрации муниципального образования «Вяземский район» Смоленской области:</w:t>
      </w:r>
    </w:p>
    <w:p w:rsidR="004511EF" w:rsidRPr="0009788F" w:rsidRDefault="004511EF" w:rsidP="0009788F">
      <w:pPr>
        <w:numPr>
          <w:ilvl w:val="0"/>
          <w:numId w:val="8"/>
        </w:numPr>
        <w:spacing w:after="0" w:line="240" w:lineRule="auto"/>
        <w:ind w:left="0"/>
        <w:jc w:val="both"/>
        <w:rPr>
          <w:rFonts w:ascii="Times New Roman" w:hAnsi="Times New Roman"/>
          <w:i/>
          <w:color w:val="000000"/>
          <w:sz w:val="24"/>
          <w:szCs w:val="24"/>
          <w:u w:val="single"/>
        </w:rPr>
      </w:pPr>
      <w:r w:rsidRPr="0009788F">
        <w:rPr>
          <w:rFonts w:ascii="Times New Roman" w:hAnsi="Times New Roman"/>
          <w:color w:val="000000"/>
          <w:sz w:val="24"/>
          <w:szCs w:val="24"/>
          <w:u w:val="single"/>
        </w:rPr>
        <w:t>по полу:</w:t>
      </w:r>
      <w:r w:rsidRPr="0009788F">
        <w:rPr>
          <w:rFonts w:ascii="Times New Roman" w:hAnsi="Times New Roman"/>
          <w:color w:val="000000"/>
          <w:sz w:val="24"/>
          <w:szCs w:val="24"/>
        </w:rPr>
        <w:t xml:space="preserve"> </w:t>
      </w:r>
      <w:r w:rsidRPr="0009788F">
        <w:rPr>
          <w:rFonts w:ascii="Times New Roman" w:hAnsi="Times New Roman"/>
          <w:i/>
          <w:color w:val="000000"/>
          <w:sz w:val="24"/>
          <w:szCs w:val="24"/>
        </w:rPr>
        <w:t>женщины – 84%, мужчины – 16%;</w:t>
      </w:r>
    </w:p>
    <w:p w:rsidR="004511EF" w:rsidRPr="0009788F" w:rsidRDefault="004511EF" w:rsidP="0009788F">
      <w:pPr>
        <w:numPr>
          <w:ilvl w:val="0"/>
          <w:numId w:val="8"/>
        </w:numPr>
        <w:spacing w:after="0" w:line="240" w:lineRule="auto"/>
        <w:ind w:left="0"/>
        <w:jc w:val="both"/>
        <w:rPr>
          <w:rFonts w:ascii="Times New Roman" w:hAnsi="Times New Roman"/>
          <w:i/>
          <w:color w:val="000000"/>
          <w:sz w:val="24"/>
          <w:szCs w:val="24"/>
          <w:u w:val="single"/>
        </w:rPr>
      </w:pPr>
      <w:r w:rsidRPr="0009788F">
        <w:rPr>
          <w:rFonts w:ascii="Times New Roman" w:hAnsi="Times New Roman"/>
          <w:color w:val="000000"/>
          <w:sz w:val="24"/>
          <w:szCs w:val="24"/>
          <w:u w:val="single"/>
        </w:rPr>
        <w:t>по возрасту:</w:t>
      </w:r>
      <w:r w:rsidRPr="0009788F">
        <w:rPr>
          <w:rFonts w:ascii="Times New Roman" w:hAnsi="Times New Roman"/>
          <w:color w:val="000000"/>
          <w:sz w:val="24"/>
          <w:szCs w:val="24"/>
        </w:rPr>
        <w:t xml:space="preserve"> </w:t>
      </w:r>
      <w:r w:rsidRPr="0009788F">
        <w:rPr>
          <w:rFonts w:ascii="Times New Roman" w:hAnsi="Times New Roman"/>
          <w:i/>
          <w:color w:val="000000"/>
          <w:sz w:val="24"/>
          <w:szCs w:val="24"/>
        </w:rPr>
        <w:t xml:space="preserve">до 30 лет – 10,9%, от 30-39 лет -  26,8% ,                      </w:t>
      </w:r>
    </w:p>
    <w:p w:rsidR="004511EF" w:rsidRPr="0009788F" w:rsidRDefault="004511EF" w:rsidP="0009788F">
      <w:pPr>
        <w:spacing w:after="0" w:line="240" w:lineRule="auto"/>
        <w:jc w:val="both"/>
        <w:rPr>
          <w:rFonts w:ascii="Times New Roman" w:hAnsi="Times New Roman"/>
          <w:i/>
          <w:color w:val="000000"/>
          <w:sz w:val="24"/>
          <w:szCs w:val="24"/>
          <w:u w:val="single"/>
        </w:rPr>
      </w:pPr>
      <w:r w:rsidRPr="0009788F">
        <w:rPr>
          <w:rFonts w:ascii="Times New Roman" w:hAnsi="Times New Roman"/>
          <w:i/>
          <w:color w:val="000000"/>
          <w:sz w:val="24"/>
          <w:szCs w:val="24"/>
        </w:rPr>
        <w:t>от 40-49 лет – 25,3%, от 50-59 лет – 29,0%, свыше 60 лет – 8,0%;</w:t>
      </w:r>
    </w:p>
    <w:p w:rsidR="004511EF" w:rsidRPr="0009788F" w:rsidRDefault="004511EF" w:rsidP="0009788F">
      <w:pPr>
        <w:numPr>
          <w:ilvl w:val="0"/>
          <w:numId w:val="8"/>
        </w:numPr>
        <w:spacing w:after="0" w:line="240" w:lineRule="auto"/>
        <w:ind w:left="0"/>
        <w:jc w:val="both"/>
        <w:rPr>
          <w:rFonts w:ascii="Times New Roman" w:hAnsi="Times New Roman"/>
          <w:i/>
          <w:color w:val="000000"/>
          <w:sz w:val="24"/>
          <w:szCs w:val="24"/>
        </w:rPr>
      </w:pPr>
      <w:r w:rsidRPr="0009788F">
        <w:rPr>
          <w:rFonts w:ascii="Times New Roman" w:hAnsi="Times New Roman"/>
          <w:color w:val="000000"/>
          <w:sz w:val="24"/>
          <w:szCs w:val="24"/>
          <w:u w:val="single"/>
        </w:rPr>
        <w:t>по стажу работы</w:t>
      </w:r>
      <w:r w:rsidRPr="0009788F">
        <w:rPr>
          <w:rFonts w:ascii="Times New Roman" w:hAnsi="Times New Roman"/>
          <w:color w:val="000000"/>
          <w:sz w:val="24"/>
          <w:szCs w:val="24"/>
        </w:rPr>
        <w:t xml:space="preserve">:  </w:t>
      </w:r>
      <w:r w:rsidRPr="0009788F">
        <w:rPr>
          <w:rFonts w:ascii="Times New Roman" w:hAnsi="Times New Roman"/>
          <w:i/>
          <w:color w:val="000000"/>
          <w:sz w:val="24"/>
          <w:szCs w:val="24"/>
        </w:rPr>
        <w:t>до 1 года</w:t>
      </w:r>
      <w:r w:rsidRPr="0009788F">
        <w:rPr>
          <w:rFonts w:ascii="Times New Roman" w:hAnsi="Times New Roman"/>
          <w:color w:val="000000"/>
          <w:sz w:val="24"/>
          <w:szCs w:val="24"/>
        </w:rPr>
        <w:t xml:space="preserve"> – 2,2%, от 1 – 5 лет –10,8%, от 5-10 лет</w:t>
      </w:r>
    </w:p>
    <w:p w:rsidR="004511EF" w:rsidRPr="0009788F" w:rsidRDefault="004511EF" w:rsidP="0009788F">
      <w:pPr>
        <w:spacing w:after="0" w:line="240" w:lineRule="auto"/>
        <w:jc w:val="both"/>
        <w:rPr>
          <w:rFonts w:ascii="Times New Roman" w:hAnsi="Times New Roman"/>
          <w:i/>
          <w:color w:val="000000"/>
          <w:sz w:val="24"/>
          <w:szCs w:val="24"/>
        </w:rPr>
      </w:pPr>
      <w:r w:rsidRPr="0009788F">
        <w:rPr>
          <w:rFonts w:ascii="Times New Roman" w:hAnsi="Times New Roman"/>
          <w:color w:val="000000"/>
          <w:sz w:val="24"/>
          <w:szCs w:val="24"/>
        </w:rPr>
        <w:t>– 19,6%, от 10-15 лет – 29,0%, от 15-20 лет -9,4%, свыше 20 лет – 29,0%.</w:t>
      </w:r>
    </w:p>
    <w:p w:rsidR="004511EF" w:rsidRPr="0009788F" w:rsidRDefault="004511EF" w:rsidP="0009788F">
      <w:pPr>
        <w:spacing w:after="0" w:line="240" w:lineRule="auto"/>
        <w:jc w:val="center"/>
        <w:rPr>
          <w:rFonts w:ascii="Times New Roman" w:hAnsi="Times New Roman"/>
          <w:b/>
          <w:sz w:val="24"/>
          <w:szCs w:val="24"/>
        </w:rPr>
      </w:pPr>
    </w:p>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В сфере кадровой работы выполняется  комплекс следующих мероприятий:</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постоянный анализ кадрового потенциала структурных подразделений Администрации муниципального образования  «Вяземский район» Смоленской области;</w:t>
      </w:r>
    </w:p>
    <w:p w:rsidR="004511EF" w:rsidRPr="0009788F" w:rsidRDefault="004511EF" w:rsidP="0009788F">
      <w:pPr>
        <w:spacing w:after="0" w:line="240" w:lineRule="auto"/>
        <w:jc w:val="both"/>
        <w:rPr>
          <w:rFonts w:ascii="Times New Roman" w:hAnsi="Times New Roman"/>
          <w:i/>
          <w:sz w:val="24"/>
          <w:szCs w:val="24"/>
          <w:u w:val="single"/>
        </w:rPr>
      </w:pPr>
      <w:r w:rsidRPr="0009788F">
        <w:rPr>
          <w:rFonts w:ascii="Times New Roman" w:hAnsi="Times New Roman"/>
          <w:sz w:val="24"/>
          <w:szCs w:val="24"/>
        </w:rPr>
        <w:t xml:space="preserve">     - совершенствование кадрового состава структурных подразделений Администра-</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ции муниципального образования  «Вяземский район» Смоленской области путем:</w:t>
      </w:r>
    </w:p>
    <w:p w:rsidR="004511EF" w:rsidRPr="0009788F" w:rsidRDefault="004511EF" w:rsidP="0009788F">
      <w:pPr>
        <w:spacing w:after="0" w:line="240" w:lineRule="auto"/>
        <w:jc w:val="both"/>
        <w:rPr>
          <w:rFonts w:ascii="Times New Roman" w:hAnsi="Times New Roman"/>
          <w:i/>
          <w:sz w:val="24"/>
          <w:szCs w:val="24"/>
        </w:rPr>
      </w:pPr>
      <w:r w:rsidRPr="0009788F">
        <w:rPr>
          <w:rFonts w:ascii="Times New Roman" w:hAnsi="Times New Roman"/>
          <w:i/>
          <w:sz w:val="24"/>
          <w:szCs w:val="24"/>
        </w:rPr>
        <w:t>* предоставления муниципальным служащим возможности профессионального</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i/>
          <w:sz w:val="24"/>
          <w:szCs w:val="24"/>
        </w:rPr>
        <w:t>роста (5 работников Администрации обучаются в высших учебных заведениях,                     15 чел. повысили свой профессиональный уровень, обучаясь на базе высших учебных заведений г. Москвы, Санкт-Петербурга, Смоленска)</w:t>
      </w:r>
      <w:r w:rsidRPr="0009788F">
        <w:rPr>
          <w:rFonts w:ascii="Times New Roman" w:hAnsi="Times New Roman"/>
          <w:sz w:val="24"/>
          <w:szCs w:val="24"/>
        </w:rPr>
        <w:t xml:space="preserve">; </w:t>
      </w:r>
    </w:p>
    <w:p w:rsidR="004511EF" w:rsidRPr="0009788F" w:rsidRDefault="004511EF" w:rsidP="0009788F">
      <w:pPr>
        <w:spacing w:after="0" w:line="240" w:lineRule="auto"/>
        <w:jc w:val="both"/>
        <w:rPr>
          <w:rFonts w:ascii="Times New Roman" w:hAnsi="Times New Roman"/>
          <w:i/>
          <w:sz w:val="24"/>
          <w:szCs w:val="24"/>
        </w:rPr>
      </w:pPr>
      <w:r w:rsidRPr="0009788F">
        <w:rPr>
          <w:rFonts w:ascii="Times New Roman" w:hAnsi="Times New Roman"/>
          <w:sz w:val="24"/>
          <w:szCs w:val="24"/>
        </w:rPr>
        <w:t xml:space="preserve">* </w:t>
      </w:r>
      <w:r w:rsidRPr="0009788F">
        <w:rPr>
          <w:rFonts w:ascii="Times New Roman" w:hAnsi="Times New Roman"/>
          <w:i/>
          <w:sz w:val="24"/>
          <w:szCs w:val="24"/>
        </w:rPr>
        <w:t>24  чел. приняли участие в обучающих семинарах,  организованных</w:t>
      </w:r>
    </w:p>
    <w:p w:rsidR="004511EF" w:rsidRPr="0009788F" w:rsidRDefault="004511EF" w:rsidP="0009788F">
      <w:pPr>
        <w:spacing w:after="0" w:line="240" w:lineRule="auto"/>
        <w:jc w:val="both"/>
        <w:rPr>
          <w:rFonts w:ascii="Times New Roman" w:hAnsi="Times New Roman"/>
          <w:i/>
          <w:sz w:val="24"/>
          <w:szCs w:val="24"/>
        </w:rPr>
      </w:pPr>
      <w:r w:rsidRPr="0009788F">
        <w:rPr>
          <w:rFonts w:ascii="Times New Roman" w:hAnsi="Times New Roman"/>
          <w:i/>
          <w:sz w:val="24"/>
          <w:szCs w:val="24"/>
        </w:rPr>
        <w:t>Департаментом Смоленской области по внутренней политике.</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С  учетом   профессиональных заслуг и деловых качеств в отчетном периоде                                   7 специалистов Администрации муниципального образования «Вяземский район» Смоленской области повысили свой должностной  рост, в том числе:</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 юридический отдел – 2 чел., отдел муниципальной службы – 1 чел., архивный отдел – 1 чел., финансовое управление -3 чел.</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Сформирован и утвержден:</w:t>
      </w:r>
    </w:p>
    <w:p w:rsidR="004511EF" w:rsidRPr="0009788F" w:rsidRDefault="004511EF" w:rsidP="0009788F">
      <w:pPr>
        <w:numPr>
          <w:ilvl w:val="0"/>
          <w:numId w:val="9"/>
        </w:numPr>
        <w:spacing w:after="0" w:line="240" w:lineRule="auto"/>
        <w:ind w:left="0"/>
        <w:jc w:val="both"/>
        <w:rPr>
          <w:rFonts w:ascii="Times New Roman" w:hAnsi="Times New Roman"/>
          <w:sz w:val="24"/>
          <w:szCs w:val="24"/>
        </w:rPr>
      </w:pPr>
      <w:r w:rsidRPr="0009788F">
        <w:rPr>
          <w:rFonts w:ascii="Times New Roman" w:hAnsi="Times New Roman"/>
          <w:sz w:val="24"/>
          <w:szCs w:val="24"/>
        </w:rPr>
        <w:t>резерв Администрации муниципального образования  «Вяземский район»</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Смоленской области на замещение должностей муниципальной службы сроком на 3 года.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списки резерва включены 27 чел., в том числе специалисты предприятий, учреждений, организаций города – 4 чел (14,8%).</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По уровню образования резервисты  - 27  человек (100%) – это лица с высшим образованием, в том числе 6 человек (22,2%) имеют два высших образования;</w:t>
      </w:r>
    </w:p>
    <w:p w:rsidR="004511EF" w:rsidRPr="0009788F" w:rsidRDefault="004511EF" w:rsidP="0009788F">
      <w:pPr>
        <w:numPr>
          <w:ilvl w:val="0"/>
          <w:numId w:val="9"/>
        </w:numPr>
        <w:spacing w:after="0" w:line="240" w:lineRule="auto"/>
        <w:ind w:left="0"/>
        <w:jc w:val="both"/>
        <w:rPr>
          <w:rFonts w:ascii="Times New Roman" w:hAnsi="Times New Roman"/>
          <w:sz w:val="24"/>
          <w:szCs w:val="24"/>
        </w:rPr>
      </w:pPr>
      <w:r w:rsidRPr="0009788F">
        <w:rPr>
          <w:rFonts w:ascii="Times New Roman" w:hAnsi="Times New Roman"/>
          <w:sz w:val="24"/>
          <w:szCs w:val="24"/>
        </w:rPr>
        <w:t>резерв управленческих кадров муниципального образования.</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При прохождении муниципальной службы и аттестации муниципальных</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служащих действует система учета и оценки результатов их деятельности. </w:t>
      </w:r>
    </w:p>
    <w:p w:rsidR="004511EF" w:rsidRPr="0009788F" w:rsidRDefault="004511EF" w:rsidP="0009788F">
      <w:pPr>
        <w:spacing w:after="0" w:line="240" w:lineRule="auto"/>
        <w:ind w:firstLine="708"/>
        <w:jc w:val="both"/>
        <w:rPr>
          <w:rFonts w:ascii="Times New Roman" w:hAnsi="Times New Roman"/>
          <w:i/>
          <w:sz w:val="24"/>
          <w:szCs w:val="24"/>
        </w:rPr>
      </w:pPr>
      <w:r w:rsidRPr="0009788F">
        <w:rPr>
          <w:rFonts w:ascii="Times New Roman" w:hAnsi="Times New Roman"/>
          <w:sz w:val="24"/>
          <w:szCs w:val="24"/>
        </w:rPr>
        <w:t>В 2015 году прошли  аттестацию 10 муниципальных служащих, по результатам которой   соответствуют замещаемой должности муниципальной службы.</w:t>
      </w:r>
      <w:r w:rsidRPr="0009788F">
        <w:rPr>
          <w:rFonts w:ascii="Times New Roman" w:hAnsi="Times New Roman"/>
          <w:i/>
          <w:sz w:val="24"/>
          <w:szCs w:val="24"/>
        </w:rPr>
        <w:t xml:space="preserve"> </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ab/>
        <w:t>В течение 2015 года:</w:t>
      </w:r>
    </w:p>
    <w:p w:rsidR="004511EF" w:rsidRPr="0009788F" w:rsidRDefault="004511EF" w:rsidP="0009788F">
      <w:pPr>
        <w:numPr>
          <w:ilvl w:val="0"/>
          <w:numId w:val="6"/>
        </w:numPr>
        <w:spacing w:after="0" w:line="240" w:lineRule="auto"/>
        <w:ind w:left="0"/>
        <w:jc w:val="both"/>
        <w:rPr>
          <w:rFonts w:ascii="Times New Roman" w:hAnsi="Times New Roman"/>
          <w:sz w:val="24"/>
          <w:szCs w:val="24"/>
        </w:rPr>
      </w:pPr>
      <w:r w:rsidRPr="0009788F">
        <w:rPr>
          <w:rFonts w:ascii="Times New Roman" w:hAnsi="Times New Roman"/>
          <w:sz w:val="24"/>
          <w:szCs w:val="24"/>
        </w:rPr>
        <w:t>45   муниципальным   служащим   присвоен   классный   чин   ( первый  и очередной);</w:t>
      </w:r>
    </w:p>
    <w:p w:rsidR="004511EF" w:rsidRPr="0009788F" w:rsidRDefault="004511EF" w:rsidP="0009788F">
      <w:pPr>
        <w:numPr>
          <w:ilvl w:val="0"/>
          <w:numId w:val="6"/>
        </w:numPr>
        <w:spacing w:after="0" w:line="240" w:lineRule="auto"/>
        <w:ind w:left="0"/>
        <w:jc w:val="both"/>
        <w:rPr>
          <w:rFonts w:ascii="Times New Roman" w:hAnsi="Times New Roman"/>
          <w:sz w:val="24"/>
          <w:szCs w:val="24"/>
        </w:rPr>
      </w:pPr>
      <w:r w:rsidRPr="0009788F">
        <w:rPr>
          <w:rFonts w:ascii="Times New Roman" w:hAnsi="Times New Roman"/>
          <w:sz w:val="24"/>
          <w:szCs w:val="24"/>
        </w:rPr>
        <w:t xml:space="preserve">к   27   муниципальным    служащим   Администрации   были   применены </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различные виды поощрений,  в том числе 17 чел. награждены Почетной грамотой Администрации  муниципального образования «Вяземский район» Смоленской области и Благодарственным письмом Главы Администрации муниципального образования «Вяземский район» Смоленской области.</w:t>
      </w:r>
    </w:p>
    <w:p w:rsidR="004511EF" w:rsidRPr="0009788F" w:rsidRDefault="004511EF" w:rsidP="0009788F">
      <w:pPr>
        <w:spacing w:after="0" w:line="240" w:lineRule="auto"/>
        <w:ind w:firstLine="360"/>
        <w:jc w:val="both"/>
        <w:rPr>
          <w:rFonts w:ascii="Times New Roman" w:hAnsi="Times New Roman"/>
          <w:sz w:val="24"/>
          <w:szCs w:val="24"/>
        </w:rPr>
      </w:pPr>
      <w:r w:rsidRPr="0009788F">
        <w:rPr>
          <w:rFonts w:ascii="Times New Roman" w:hAnsi="Times New Roman"/>
          <w:sz w:val="24"/>
          <w:szCs w:val="24"/>
        </w:rPr>
        <w:t>Муниципальные служащие Администрации муниципального образования «Вяземский район» Смоленской области постоянно принимают  участие в  ежегодном областном конкурсе «Лучший муниципальный служащий».</w:t>
      </w:r>
    </w:p>
    <w:p w:rsidR="004511EF" w:rsidRPr="0009788F" w:rsidRDefault="004511EF" w:rsidP="0009788F">
      <w:pPr>
        <w:spacing w:after="0" w:line="240" w:lineRule="auto"/>
        <w:ind w:firstLine="360"/>
        <w:jc w:val="both"/>
        <w:rPr>
          <w:rFonts w:ascii="Times New Roman" w:hAnsi="Times New Roman"/>
          <w:sz w:val="24"/>
          <w:szCs w:val="24"/>
        </w:rPr>
      </w:pPr>
      <w:r w:rsidRPr="0009788F">
        <w:rPr>
          <w:rFonts w:ascii="Times New Roman" w:hAnsi="Times New Roman"/>
          <w:sz w:val="24"/>
          <w:szCs w:val="24"/>
        </w:rPr>
        <w:t>В 2015 году  в число конкурсантов были включены в следующих номинациях:</w:t>
      </w:r>
    </w:p>
    <w:p w:rsidR="004511EF" w:rsidRPr="0009788F" w:rsidRDefault="004511EF" w:rsidP="0009788F">
      <w:pPr>
        <w:numPr>
          <w:ilvl w:val="0"/>
          <w:numId w:val="6"/>
        </w:numPr>
        <w:spacing w:after="0" w:line="240" w:lineRule="auto"/>
        <w:ind w:left="0"/>
        <w:jc w:val="both"/>
        <w:rPr>
          <w:rFonts w:ascii="Times New Roman" w:hAnsi="Times New Roman"/>
          <w:sz w:val="24"/>
          <w:szCs w:val="24"/>
        </w:rPr>
      </w:pPr>
      <w:r w:rsidRPr="0009788F">
        <w:rPr>
          <w:rFonts w:ascii="Times New Roman" w:hAnsi="Times New Roman"/>
          <w:sz w:val="24"/>
          <w:szCs w:val="24"/>
        </w:rPr>
        <w:t>«История,   правовое  и   организационное   обеспечение»,   Родиченкова</w:t>
      </w:r>
    </w:p>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Валентина Викторовна – начальник отдела ЗАГС;</w:t>
      </w:r>
    </w:p>
    <w:p w:rsidR="004511EF" w:rsidRPr="0009788F" w:rsidRDefault="004511EF" w:rsidP="0009788F">
      <w:pPr>
        <w:pStyle w:val="a9"/>
        <w:numPr>
          <w:ilvl w:val="0"/>
          <w:numId w:val="6"/>
        </w:numPr>
        <w:spacing w:after="0" w:line="240" w:lineRule="auto"/>
        <w:ind w:left="0"/>
        <w:jc w:val="both"/>
        <w:rPr>
          <w:rFonts w:ascii="Times New Roman" w:hAnsi="Times New Roman"/>
          <w:sz w:val="24"/>
          <w:szCs w:val="24"/>
        </w:rPr>
      </w:pPr>
      <w:r w:rsidRPr="0009788F">
        <w:rPr>
          <w:rFonts w:ascii="Times New Roman" w:hAnsi="Times New Roman"/>
          <w:sz w:val="24"/>
          <w:szCs w:val="24"/>
        </w:rPr>
        <w:t>«Социальное  развитие», Семенков   Игорь Михайлович – председатель</w:t>
      </w:r>
    </w:p>
    <w:p w:rsidR="004511EF" w:rsidRPr="0009788F" w:rsidRDefault="004511EF" w:rsidP="0009788F">
      <w:pPr>
        <w:pStyle w:val="a9"/>
        <w:spacing w:after="0" w:line="240" w:lineRule="auto"/>
        <w:ind w:left="0"/>
        <w:jc w:val="both"/>
        <w:rPr>
          <w:rFonts w:ascii="Times New Roman" w:hAnsi="Times New Roman"/>
          <w:sz w:val="24"/>
          <w:szCs w:val="24"/>
        </w:rPr>
      </w:pPr>
      <w:r w:rsidRPr="0009788F">
        <w:rPr>
          <w:rFonts w:ascii="Times New Roman" w:hAnsi="Times New Roman"/>
          <w:sz w:val="24"/>
          <w:szCs w:val="24"/>
        </w:rPr>
        <w:t>комитета образования, которые стали победителями конкурса «Лучший муниципальный служащий».</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соответствии с заключенными договорами с высшими учебными заведениями, образовательными учреждениями среднего профессионального образования г. Москвы, Смоленска, Вязьмы   в Администрации муниципального образования «Вяземский</w:t>
      </w:r>
      <w:r w:rsidRPr="0009788F">
        <w:rPr>
          <w:rFonts w:ascii="Times New Roman" w:hAnsi="Times New Roman"/>
          <w:sz w:val="24"/>
          <w:szCs w:val="24"/>
        </w:rPr>
        <w:tab/>
        <w:t xml:space="preserve"> район» Смоленской области созданы условия для прохождения студентами вузов производственной практики. </w:t>
      </w:r>
    </w:p>
    <w:p w:rsidR="004511EF" w:rsidRPr="0009788F" w:rsidRDefault="004511EF" w:rsidP="0009788F">
      <w:pPr>
        <w:spacing w:after="0" w:line="240" w:lineRule="auto"/>
        <w:ind w:firstLine="708"/>
        <w:jc w:val="both"/>
        <w:rPr>
          <w:rFonts w:ascii="Times New Roman" w:hAnsi="Times New Roman"/>
          <w:sz w:val="24"/>
          <w:szCs w:val="24"/>
        </w:rPr>
      </w:pP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Однако проводимая работа в сфере кадровой  политики не позволяет снизить текучесть кадров в Администрации муниципального образования «Вяземский район» Смоленской области.     </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течение 2010 - 2015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696"/>
        <w:gridCol w:w="696"/>
        <w:gridCol w:w="696"/>
        <w:gridCol w:w="696"/>
        <w:gridCol w:w="696"/>
        <w:gridCol w:w="696"/>
        <w:gridCol w:w="696"/>
        <w:gridCol w:w="696"/>
        <w:gridCol w:w="696"/>
        <w:gridCol w:w="696"/>
        <w:gridCol w:w="696"/>
        <w:gridCol w:w="696"/>
      </w:tblGrid>
      <w:tr w:rsidR="004511EF" w:rsidRPr="0009788F" w:rsidTr="00AD67B0">
        <w:tc>
          <w:tcPr>
            <w:tcW w:w="1867" w:type="dxa"/>
            <w:vMerge w:val="restart"/>
          </w:tcPr>
          <w:p w:rsidR="004511EF" w:rsidRPr="0009788F" w:rsidRDefault="004511EF" w:rsidP="0009788F">
            <w:pPr>
              <w:spacing w:after="0" w:line="240" w:lineRule="auto"/>
              <w:jc w:val="center"/>
              <w:rPr>
                <w:rFonts w:ascii="Times New Roman" w:hAnsi="Times New Roman"/>
                <w:b/>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b/>
                <w:sz w:val="24"/>
                <w:szCs w:val="24"/>
              </w:rPr>
              <w:t>Наименование должностей</w:t>
            </w:r>
          </w:p>
        </w:tc>
        <w:tc>
          <w:tcPr>
            <w:tcW w:w="4136" w:type="dxa"/>
            <w:gridSpan w:val="6"/>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Вновь принято на работу</w:t>
            </w: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b/>
                <w:sz w:val="24"/>
                <w:szCs w:val="24"/>
              </w:rPr>
              <w:t>в Администрацию МО «Вяземский район» Смоленской области (чел.)</w:t>
            </w:r>
          </w:p>
        </w:tc>
        <w:tc>
          <w:tcPr>
            <w:tcW w:w="4134" w:type="dxa"/>
            <w:gridSpan w:val="6"/>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b/>
                <w:sz w:val="24"/>
                <w:szCs w:val="24"/>
              </w:rPr>
              <w:t>Уволено (чел.)</w:t>
            </w:r>
          </w:p>
        </w:tc>
      </w:tr>
      <w:tr w:rsidR="004511EF" w:rsidRPr="0009788F" w:rsidTr="00AD67B0">
        <w:tc>
          <w:tcPr>
            <w:tcW w:w="1867" w:type="dxa"/>
            <w:vMerge/>
          </w:tcPr>
          <w:p w:rsidR="004511EF" w:rsidRPr="0009788F" w:rsidRDefault="004511EF" w:rsidP="0009788F">
            <w:pPr>
              <w:spacing w:after="0" w:line="240" w:lineRule="auto"/>
              <w:jc w:val="both"/>
              <w:rPr>
                <w:rFonts w:ascii="Times New Roman" w:hAnsi="Times New Roman"/>
                <w:sz w:val="24"/>
                <w:szCs w:val="24"/>
              </w:rPr>
            </w:pPr>
          </w:p>
        </w:tc>
        <w:tc>
          <w:tcPr>
            <w:tcW w:w="690"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2010 год</w:t>
            </w:r>
          </w:p>
        </w:tc>
        <w:tc>
          <w:tcPr>
            <w:tcW w:w="690"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2011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2012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2013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2014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2015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2010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2011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2012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2013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2014 год</w:t>
            </w:r>
          </w:p>
        </w:tc>
        <w:tc>
          <w:tcPr>
            <w:tcW w:w="689" w:type="dxa"/>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2015 год</w:t>
            </w:r>
          </w:p>
        </w:tc>
      </w:tr>
      <w:tr w:rsidR="004511EF" w:rsidRPr="0009788F" w:rsidTr="00AD67B0">
        <w:tc>
          <w:tcPr>
            <w:tcW w:w="1867"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Муниципальных служащих</w:t>
            </w:r>
          </w:p>
        </w:tc>
        <w:tc>
          <w:tcPr>
            <w:tcW w:w="690"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13</w:t>
            </w:r>
          </w:p>
        </w:tc>
        <w:tc>
          <w:tcPr>
            <w:tcW w:w="690"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15</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23</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13</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39</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26</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13</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16</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21</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15</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20</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28</w:t>
            </w:r>
          </w:p>
        </w:tc>
      </w:tr>
      <w:tr w:rsidR="004511EF" w:rsidRPr="0009788F" w:rsidTr="00AD67B0">
        <w:tc>
          <w:tcPr>
            <w:tcW w:w="1867" w:type="dxa"/>
          </w:tcPr>
          <w:p w:rsidR="004511EF" w:rsidRPr="0009788F" w:rsidRDefault="004511EF" w:rsidP="0009788F">
            <w:pPr>
              <w:spacing w:after="0" w:line="240" w:lineRule="auto"/>
              <w:jc w:val="both"/>
              <w:rPr>
                <w:rFonts w:ascii="Times New Roman" w:hAnsi="Times New Roman"/>
                <w:sz w:val="24"/>
                <w:szCs w:val="24"/>
              </w:rPr>
            </w:pPr>
            <w:r w:rsidRPr="0009788F">
              <w:rPr>
                <w:rFonts w:ascii="Times New Roman" w:hAnsi="Times New Roman"/>
                <w:sz w:val="24"/>
                <w:szCs w:val="24"/>
              </w:rPr>
              <w:t>Лиц, и.о. по техническому обеспечению деятельности органов МСУ</w:t>
            </w:r>
          </w:p>
        </w:tc>
        <w:tc>
          <w:tcPr>
            <w:tcW w:w="690"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7</w:t>
            </w:r>
          </w:p>
          <w:p w:rsidR="004511EF" w:rsidRPr="0009788F" w:rsidRDefault="004511EF" w:rsidP="0009788F">
            <w:pPr>
              <w:spacing w:after="0" w:line="240" w:lineRule="auto"/>
              <w:jc w:val="center"/>
              <w:rPr>
                <w:rFonts w:ascii="Times New Roman" w:hAnsi="Times New Roman"/>
                <w:sz w:val="24"/>
                <w:szCs w:val="24"/>
              </w:rPr>
            </w:pPr>
          </w:p>
        </w:tc>
        <w:tc>
          <w:tcPr>
            <w:tcW w:w="690"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12</w:t>
            </w:r>
          </w:p>
          <w:p w:rsidR="004511EF" w:rsidRPr="0009788F" w:rsidRDefault="004511EF" w:rsidP="0009788F">
            <w:pPr>
              <w:spacing w:after="0" w:line="240" w:lineRule="auto"/>
              <w:jc w:val="center"/>
              <w:rPr>
                <w:rFonts w:ascii="Times New Roman" w:hAnsi="Times New Roman"/>
                <w:sz w:val="24"/>
                <w:szCs w:val="24"/>
              </w:rPr>
            </w:pP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13</w:t>
            </w:r>
          </w:p>
          <w:p w:rsidR="004511EF" w:rsidRPr="0009788F" w:rsidRDefault="004511EF" w:rsidP="0009788F">
            <w:pPr>
              <w:spacing w:after="0" w:line="240" w:lineRule="auto"/>
              <w:jc w:val="center"/>
              <w:rPr>
                <w:rFonts w:ascii="Times New Roman" w:hAnsi="Times New Roman"/>
                <w:sz w:val="24"/>
                <w:szCs w:val="24"/>
              </w:rPr>
            </w:pP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10</w:t>
            </w:r>
          </w:p>
          <w:p w:rsidR="004511EF" w:rsidRPr="0009788F" w:rsidRDefault="004511EF" w:rsidP="0009788F">
            <w:pPr>
              <w:spacing w:after="0" w:line="240" w:lineRule="auto"/>
              <w:jc w:val="center"/>
              <w:rPr>
                <w:rFonts w:ascii="Times New Roman" w:hAnsi="Times New Roman"/>
                <w:sz w:val="24"/>
                <w:szCs w:val="24"/>
              </w:rPr>
            </w:pP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26</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18</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4</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9</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9</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18</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13</w:t>
            </w:r>
          </w:p>
        </w:tc>
        <w:tc>
          <w:tcPr>
            <w:tcW w:w="689" w:type="dxa"/>
          </w:tcPr>
          <w:p w:rsidR="004511EF" w:rsidRPr="0009788F" w:rsidRDefault="004511EF" w:rsidP="0009788F">
            <w:pPr>
              <w:spacing w:after="0" w:line="240" w:lineRule="auto"/>
              <w:jc w:val="center"/>
              <w:rPr>
                <w:rFonts w:ascii="Times New Roman" w:hAnsi="Times New Roman"/>
                <w:sz w:val="24"/>
                <w:szCs w:val="24"/>
              </w:rPr>
            </w:pPr>
          </w:p>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12</w:t>
            </w:r>
          </w:p>
        </w:tc>
      </w:tr>
      <w:tr w:rsidR="004511EF" w:rsidRPr="0009788F" w:rsidTr="00AD67B0">
        <w:tc>
          <w:tcPr>
            <w:tcW w:w="1867" w:type="dxa"/>
          </w:tcPr>
          <w:p w:rsidR="004511EF" w:rsidRPr="0009788F" w:rsidRDefault="004511EF" w:rsidP="0009788F">
            <w:pPr>
              <w:spacing w:after="0" w:line="240" w:lineRule="auto"/>
              <w:rPr>
                <w:rFonts w:ascii="Times New Roman" w:hAnsi="Times New Roman"/>
                <w:sz w:val="24"/>
                <w:szCs w:val="24"/>
              </w:rPr>
            </w:pPr>
            <w:r w:rsidRPr="0009788F">
              <w:rPr>
                <w:rFonts w:ascii="Times New Roman" w:hAnsi="Times New Roman"/>
                <w:sz w:val="24"/>
                <w:szCs w:val="24"/>
              </w:rPr>
              <w:t>Работников рабочих специальностей</w:t>
            </w:r>
          </w:p>
        </w:tc>
        <w:tc>
          <w:tcPr>
            <w:tcW w:w="690"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w:t>
            </w:r>
          </w:p>
        </w:tc>
        <w:tc>
          <w:tcPr>
            <w:tcW w:w="690"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6</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0</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0</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2</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3</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5</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8</w:t>
            </w:r>
          </w:p>
        </w:tc>
        <w:tc>
          <w:tcPr>
            <w:tcW w:w="689" w:type="dxa"/>
          </w:tcPr>
          <w:p w:rsidR="004511EF" w:rsidRPr="0009788F" w:rsidRDefault="004511EF" w:rsidP="0009788F">
            <w:pPr>
              <w:spacing w:after="0" w:line="240" w:lineRule="auto"/>
              <w:jc w:val="center"/>
              <w:rPr>
                <w:rFonts w:ascii="Times New Roman" w:hAnsi="Times New Roman"/>
                <w:sz w:val="24"/>
                <w:szCs w:val="24"/>
              </w:rPr>
            </w:pPr>
            <w:r w:rsidRPr="0009788F">
              <w:rPr>
                <w:rFonts w:ascii="Times New Roman" w:hAnsi="Times New Roman"/>
                <w:sz w:val="24"/>
                <w:szCs w:val="24"/>
              </w:rPr>
              <w:t>0</w:t>
            </w:r>
          </w:p>
        </w:tc>
      </w:tr>
      <w:tr w:rsidR="004511EF" w:rsidRPr="0009788F" w:rsidTr="00AD67B0">
        <w:tc>
          <w:tcPr>
            <w:tcW w:w="1867" w:type="dxa"/>
            <w:shd w:val="clear" w:color="auto" w:fill="F2F2F2"/>
          </w:tcPr>
          <w:p w:rsidR="004511EF" w:rsidRPr="0009788F" w:rsidRDefault="004511EF" w:rsidP="0009788F">
            <w:pPr>
              <w:spacing w:after="0" w:line="240" w:lineRule="auto"/>
              <w:jc w:val="both"/>
              <w:rPr>
                <w:rFonts w:ascii="Times New Roman" w:hAnsi="Times New Roman"/>
                <w:b/>
                <w:sz w:val="24"/>
                <w:szCs w:val="24"/>
              </w:rPr>
            </w:pPr>
            <w:r w:rsidRPr="0009788F">
              <w:rPr>
                <w:rFonts w:ascii="Times New Roman" w:hAnsi="Times New Roman"/>
                <w:b/>
                <w:sz w:val="24"/>
                <w:szCs w:val="24"/>
              </w:rPr>
              <w:t>И Т О Г О:</w:t>
            </w:r>
          </w:p>
        </w:tc>
        <w:tc>
          <w:tcPr>
            <w:tcW w:w="690"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23</w:t>
            </w:r>
          </w:p>
        </w:tc>
        <w:tc>
          <w:tcPr>
            <w:tcW w:w="690"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29</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39</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29</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65</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44</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20</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27</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33</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38</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41</w:t>
            </w:r>
          </w:p>
        </w:tc>
        <w:tc>
          <w:tcPr>
            <w:tcW w:w="689" w:type="dxa"/>
            <w:shd w:val="clear" w:color="auto" w:fill="F2F2F2"/>
          </w:tcPr>
          <w:p w:rsidR="004511EF" w:rsidRPr="0009788F" w:rsidRDefault="004511EF"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40</w:t>
            </w:r>
          </w:p>
        </w:tc>
      </w:tr>
    </w:tbl>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Основной причиной текучести кадров (в особенности для молодых специалистов)  является невысокая заработная плата работников органов местного самоуправления, отсутствие социальных гарантий (в виде предоставления благоустроенного жилья и др.) создает определенные проблемы для привлечения на работу квалифицированных специалистов, выпускников вузов.</w:t>
      </w:r>
    </w:p>
    <w:p w:rsidR="004511EF" w:rsidRPr="0009788F" w:rsidRDefault="004511EF" w:rsidP="0009788F">
      <w:pPr>
        <w:spacing w:after="0" w:line="240" w:lineRule="auto"/>
        <w:ind w:firstLine="360"/>
        <w:jc w:val="both"/>
        <w:rPr>
          <w:rFonts w:ascii="Times New Roman" w:hAnsi="Times New Roman"/>
          <w:sz w:val="24"/>
          <w:szCs w:val="24"/>
        </w:rPr>
      </w:pPr>
      <w:r w:rsidRPr="0009788F">
        <w:rPr>
          <w:rFonts w:ascii="Times New Roman" w:hAnsi="Times New Roman"/>
          <w:sz w:val="24"/>
          <w:szCs w:val="24"/>
        </w:rPr>
        <w:t xml:space="preserve"> Постоянно изменяющееся  налоговое и бюджетное законодательство, а также законодательство в сфере местного самоуправления, новизна решаемых  задач местного значения требуют от муниципальных служащих специальных знаний и навыков.</w:t>
      </w:r>
    </w:p>
    <w:p w:rsidR="004511EF" w:rsidRPr="0009788F" w:rsidRDefault="004511EF" w:rsidP="0009788F">
      <w:pPr>
        <w:autoSpaceDE w:val="0"/>
        <w:autoSpaceDN w:val="0"/>
        <w:adjustRightInd w:val="0"/>
        <w:spacing w:after="0" w:line="240" w:lineRule="auto"/>
        <w:ind w:firstLine="360"/>
        <w:jc w:val="both"/>
        <w:rPr>
          <w:rFonts w:ascii="Times New Roman" w:hAnsi="Times New Roman"/>
          <w:sz w:val="24"/>
          <w:szCs w:val="24"/>
        </w:rPr>
      </w:pPr>
      <w:r w:rsidRPr="0009788F">
        <w:rPr>
          <w:rFonts w:ascii="Times New Roman" w:hAnsi="Times New Roman"/>
          <w:sz w:val="24"/>
          <w:szCs w:val="24"/>
        </w:rPr>
        <w:t>В этой связи была разработана и утверждена муниципальная программа «Развитие кадрового потенциала в Администрации муниципального образования «Вяземский район» Смоленской области» на  2014 – 2016 годы, программные мероприятия которой направлены на решение следующих задач:</w:t>
      </w:r>
    </w:p>
    <w:p w:rsidR="004511EF" w:rsidRPr="0009788F" w:rsidRDefault="004511EF" w:rsidP="0009788F">
      <w:pPr>
        <w:pStyle w:val="ConsPlusNormal"/>
        <w:widowControl/>
        <w:ind w:firstLine="900"/>
        <w:jc w:val="both"/>
        <w:rPr>
          <w:rFonts w:ascii="Times New Roman" w:hAnsi="Times New Roman" w:cs="Times New Roman"/>
          <w:sz w:val="24"/>
          <w:szCs w:val="24"/>
        </w:rPr>
      </w:pPr>
      <w:r w:rsidRPr="0009788F">
        <w:rPr>
          <w:rFonts w:ascii="Times New Roman" w:hAnsi="Times New Roman" w:cs="Times New Roman"/>
          <w:sz w:val="24"/>
          <w:szCs w:val="24"/>
        </w:rPr>
        <w:t>- совершенствование нормативной правовой базы по вопросам развития муниципальной службы;</w:t>
      </w:r>
    </w:p>
    <w:p w:rsidR="004511EF" w:rsidRPr="0009788F" w:rsidRDefault="004511EF" w:rsidP="0009788F">
      <w:pPr>
        <w:pStyle w:val="ConsPlusNormal"/>
        <w:widowControl/>
        <w:ind w:firstLine="900"/>
        <w:jc w:val="both"/>
        <w:rPr>
          <w:rFonts w:ascii="Times New Roman" w:hAnsi="Times New Roman" w:cs="Times New Roman"/>
          <w:sz w:val="24"/>
          <w:szCs w:val="24"/>
        </w:rPr>
      </w:pPr>
      <w:r w:rsidRPr="0009788F">
        <w:rPr>
          <w:rFonts w:ascii="Times New Roman" w:hAnsi="Times New Roman" w:cs="Times New Roman"/>
          <w:sz w:val="24"/>
          <w:szCs w:val="24"/>
        </w:rPr>
        <w:t>- предупреждение коррупции, выявление и разрешение конфликтов интересов на муниципальной службе и после ухода с нее;</w:t>
      </w:r>
    </w:p>
    <w:p w:rsidR="004511EF" w:rsidRPr="0009788F" w:rsidRDefault="004511EF" w:rsidP="0009788F">
      <w:pPr>
        <w:pStyle w:val="ConsPlusNormal"/>
        <w:widowControl/>
        <w:ind w:firstLine="900"/>
        <w:jc w:val="both"/>
        <w:rPr>
          <w:rFonts w:ascii="Times New Roman" w:hAnsi="Times New Roman" w:cs="Times New Roman"/>
          <w:sz w:val="24"/>
          <w:szCs w:val="24"/>
        </w:rPr>
      </w:pPr>
      <w:r w:rsidRPr="0009788F">
        <w:rPr>
          <w:rFonts w:ascii="Times New Roman" w:hAnsi="Times New Roman" w:cs="Times New Roman"/>
          <w:sz w:val="24"/>
          <w:szCs w:val="24"/>
        </w:rPr>
        <w:t>- разработка мер, направленных на привлечение и закрепление молодых специалистов;</w:t>
      </w:r>
    </w:p>
    <w:p w:rsidR="004511EF" w:rsidRPr="0009788F" w:rsidRDefault="004511EF" w:rsidP="0009788F">
      <w:pPr>
        <w:pStyle w:val="ConsPlusNormal"/>
        <w:widowControl/>
        <w:ind w:firstLine="900"/>
        <w:jc w:val="both"/>
        <w:rPr>
          <w:rFonts w:ascii="Times New Roman" w:hAnsi="Times New Roman" w:cs="Times New Roman"/>
          <w:sz w:val="24"/>
          <w:szCs w:val="24"/>
        </w:rPr>
      </w:pPr>
      <w:r w:rsidRPr="0009788F">
        <w:rPr>
          <w:rFonts w:ascii="Times New Roman" w:hAnsi="Times New Roman" w:cs="Times New Roman"/>
          <w:sz w:val="24"/>
          <w:szCs w:val="24"/>
        </w:rPr>
        <w:t>- формирование эффективного кадрового резерва муниципальных служащих;</w:t>
      </w:r>
    </w:p>
    <w:p w:rsidR="004511EF" w:rsidRPr="0009788F" w:rsidRDefault="004511EF" w:rsidP="0009788F">
      <w:pPr>
        <w:pStyle w:val="ConsPlusNormal"/>
        <w:widowControl/>
        <w:ind w:firstLine="900"/>
        <w:jc w:val="both"/>
        <w:rPr>
          <w:rFonts w:ascii="Times New Roman" w:hAnsi="Times New Roman" w:cs="Times New Roman"/>
          <w:sz w:val="24"/>
          <w:szCs w:val="24"/>
        </w:rPr>
      </w:pPr>
      <w:r w:rsidRPr="0009788F">
        <w:rPr>
          <w:rFonts w:ascii="Times New Roman" w:hAnsi="Times New Roman" w:cs="Times New Roman"/>
          <w:sz w:val="24"/>
          <w:szCs w:val="24"/>
        </w:rPr>
        <w:t>- формирование  системы стимулирования  работников органов местного самоуправления;</w:t>
      </w:r>
    </w:p>
    <w:p w:rsidR="004511EF" w:rsidRPr="0009788F" w:rsidRDefault="004511EF"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 xml:space="preserve">- развитие системы профессионального образования, профессиональной подготовки, переподготовки и повышения квалификации кадров   для органов местного самоуправления. </w:t>
      </w:r>
    </w:p>
    <w:p w:rsidR="004511EF" w:rsidRPr="0009788F" w:rsidRDefault="004511EF" w:rsidP="0009788F">
      <w:pPr>
        <w:autoSpaceDE w:val="0"/>
        <w:autoSpaceDN w:val="0"/>
        <w:adjustRightInd w:val="0"/>
        <w:spacing w:after="0" w:line="240" w:lineRule="auto"/>
        <w:ind w:firstLine="360"/>
        <w:jc w:val="both"/>
        <w:rPr>
          <w:rFonts w:ascii="Times New Roman" w:hAnsi="Times New Roman"/>
          <w:sz w:val="24"/>
          <w:szCs w:val="24"/>
        </w:rPr>
      </w:pPr>
      <w:r w:rsidRPr="0009788F">
        <w:rPr>
          <w:rFonts w:ascii="Times New Roman" w:hAnsi="Times New Roman"/>
          <w:sz w:val="24"/>
          <w:szCs w:val="24"/>
        </w:rPr>
        <w:t xml:space="preserve">Реализация Программы позволит в значительной мере  способствовать формированию высокопрофессионального кадрового и  руководящего состава, способного успешно решать задачи в современных условиях. </w:t>
      </w:r>
    </w:p>
    <w:p w:rsidR="004511EF" w:rsidRPr="0009788F" w:rsidRDefault="004511EF" w:rsidP="0009788F">
      <w:pPr>
        <w:autoSpaceDE w:val="0"/>
        <w:autoSpaceDN w:val="0"/>
        <w:adjustRightInd w:val="0"/>
        <w:spacing w:after="0" w:line="240" w:lineRule="auto"/>
        <w:ind w:firstLine="900"/>
        <w:jc w:val="both"/>
        <w:rPr>
          <w:rFonts w:ascii="Times New Roman" w:hAnsi="Times New Roman"/>
          <w:sz w:val="24"/>
          <w:szCs w:val="24"/>
        </w:rPr>
      </w:pPr>
      <w:r w:rsidRPr="0009788F">
        <w:rPr>
          <w:rFonts w:ascii="Times New Roman" w:hAnsi="Times New Roman"/>
          <w:sz w:val="24"/>
          <w:szCs w:val="24"/>
        </w:rPr>
        <w:t>Качественное использование кадрового резерва должно обеспечить продвижение и закрепление на руководящих должностях муниципальной службы кадров с высоким уровнем профессиональной компетентности, управленческой культуры и нравственных качеств.</w:t>
      </w:r>
    </w:p>
    <w:p w:rsidR="00824209" w:rsidRPr="0009788F" w:rsidRDefault="00824209" w:rsidP="0009788F">
      <w:pPr>
        <w:autoSpaceDE w:val="0"/>
        <w:autoSpaceDN w:val="0"/>
        <w:adjustRightInd w:val="0"/>
        <w:spacing w:after="0" w:line="240" w:lineRule="auto"/>
        <w:jc w:val="both"/>
        <w:rPr>
          <w:rFonts w:ascii="Times New Roman" w:hAnsi="Times New Roman"/>
          <w:color w:val="000000"/>
          <w:sz w:val="24"/>
          <w:szCs w:val="24"/>
        </w:rPr>
      </w:pPr>
    </w:p>
    <w:p w:rsidR="00824209" w:rsidRPr="0009788F" w:rsidRDefault="00A132DA" w:rsidP="0009788F">
      <w:pPr>
        <w:spacing w:after="0" w:line="240" w:lineRule="auto"/>
        <w:rPr>
          <w:rFonts w:ascii="Times New Roman" w:hAnsi="Times New Roman"/>
          <w:b/>
          <w:sz w:val="24"/>
          <w:szCs w:val="24"/>
          <w:u w:val="single"/>
        </w:rPr>
      </w:pPr>
      <w:r w:rsidRPr="0009788F">
        <w:rPr>
          <w:rFonts w:ascii="Times New Roman" w:hAnsi="Times New Roman"/>
          <w:b/>
          <w:sz w:val="24"/>
          <w:szCs w:val="24"/>
          <w:u w:val="single"/>
        </w:rPr>
        <w:t>Ю</w:t>
      </w:r>
      <w:r w:rsidR="00824209" w:rsidRPr="0009788F">
        <w:rPr>
          <w:rFonts w:ascii="Times New Roman" w:hAnsi="Times New Roman"/>
          <w:b/>
          <w:sz w:val="24"/>
          <w:szCs w:val="24"/>
          <w:u w:val="single"/>
        </w:rPr>
        <w:t>ридическ</w:t>
      </w:r>
      <w:r w:rsidRPr="0009788F">
        <w:rPr>
          <w:rFonts w:ascii="Times New Roman" w:hAnsi="Times New Roman"/>
          <w:b/>
          <w:sz w:val="24"/>
          <w:szCs w:val="24"/>
          <w:u w:val="single"/>
        </w:rPr>
        <w:t>ий</w:t>
      </w:r>
      <w:r w:rsidR="00824209" w:rsidRPr="0009788F">
        <w:rPr>
          <w:rFonts w:ascii="Times New Roman" w:hAnsi="Times New Roman"/>
          <w:b/>
          <w:sz w:val="24"/>
          <w:szCs w:val="24"/>
          <w:u w:val="single"/>
        </w:rPr>
        <w:t xml:space="preserve"> отдел </w:t>
      </w:r>
    </w:p>
    <w:p w:rsidR="00824209" w:rsidRPr="0009788F" w:rsidRDefault="00824209" w:rsidP="0009788F">
      <w:pPr>
        <w:spacing w:after="0" w:line="240" w:lineRule="auto"/>
        <w:rPr>
          <w:rFonts w:ascii="Times New Roman" w:hAnsi="Times New Roman"/>
          <w:sz w:val="24"/>
          <w:szCs w:val="24"/>
        </w:rPr>
      </w:pP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Правовое обеспечение деятельности Главы Администрации муниципального образования      «Вяземский район» Смоленской области и структурных подразделений администрации по реализации их полномочий, предусмотренных Уставом муниципального образования « Вяземский район» Смоленской области, федеральным законодательством об общих принципах организации местного самоуправления возложено на юридический отдел администрации района. В 2015 году деятельность юридического отдела по правовому обеспечению строилась в соответствии с действующим законодательством Российской Федерации и Смоленской области, Положением о юридическом отделе.</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В течении отчетного периода отдел выполнял задачи, предусмотренные Положением об отделе:</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обеспечение законности деятельности  Администрации (участие в подготовке и правовая экспертиза проектов постановлений, распоряжений, договоров, Положений, Уставов, соглашений, муниципальным контрактам и т.д.);</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организация работы по защите интересов Администрации в судебных органах и органах государственной власти (обеспечение участия полномочных представителей Администрации в судебных инстанциях, подготовка исковых заявлений в защиту интересов Администрации);</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организация исполнения судебных решений по делам с участием представителя Администрации;</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ведения регистра муниципальных нормативных правовых актов;</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информационно-правое обеспечение деятельности Администрации (оказание методической, справочной, консультативной помощи о действующем законодательстве специалистам структурных подразделений Администрации, систематизация федерального и областного законодательства).</w:t>
      </w:r>
    </w:p>
    <w:p w:rsidR="00AD67B0" w:rsidRPr="0009788F" w:rsidRDefault="00AD67B0" w:rsidP="0009788F">
      <w:pPr>
        <w:spacing w:after="0" w:line="240" w:lineRule="auto"/>
        <w:ind w:firstLine="709"/>
        <w:rPr>
          <w:rFonts w:ascii="Times New Roman" w:hAnsi="Times New Roman"/>
          <w:sz w:val="24"/>
          <w:szCs w:val="24"/>
        </w:rPr>
      </w:pPr>
    </w:p>
    <w:p w:rsidR="00AD67B0" w:rsidRPr="0009788F" w:rsidRDefault="00AD67B0" w:rsidP="0009788F">
      <w:pPr>
        <w:spacing w:after="0" w:line="240" w:lineRule="auto"/>
        <w:rPr>
          <w:rFonts w:ascii="Times New Roman" w:hAnsi="Times New Roman"/>
          <w:b/>
          <w:sz w:val="24"/>
          <w:szCs w:val="24"/>
        </w:rPr>
      </w:pPr>
      <w:r w:rsidRPr="0009788F">
        <w:rPr>
          <w:rFonts w:ascii="Times New Roman" w:hAnsi="Times New Roman"/>
          <w:b/>
          <w:sz w:val="24"/>
          <w:szCs w:val="24"/>
        </w:rPr>
        <w:t>О работе по обеспечению законности деятельности Администрации.</w:t>
      </w:r>
    </w:p>
    <w:p w:rsidR="00AD67B0" w:rsidRPr="0009788F" w:rsidRDefault="00AD67B0" w:rsidP="0009788F">
      <w:pPr>
        <w:pStyle w:val="a9"/>
        <w:spacing w:after="0" w:line="240" w:lineRule="auto"/>
        <w:ind w:left="0"/>
        <w:rPr>
          <w:rFonts w:ascii="Times New Roman" w:hAnsi="Times New Roman"/>
          <w:b/>
          <w:sz w:val="24"/>
          <w:szCs w:val="24"/>
        </w:rPr>
      </w:pPr>
    </w:p>
    <w:p w:rsidR="00AD67B0" w:rsidRPr="0009788F" w:rsidRDefault="00AD67B0" w:rsidP="0009788F">
      <w:pPr>
        <w:spacing w:after="0" w:line="240" w:lineRule="auto"/>
        <w:rPr>
          <w:rFonts w:ascii="Times New Roman" w:hAnsi="Times New Roman"/>
          <w:sz w:val="24"/>
          <w:szCs w:val="24"/>
        </w:rPr>
      </w:pPr>
      <w:r w:rsidRPr="0009788F">
        <w:rPr>
          <w:rFonts w:ascii="Times New Roman" w:hAnsi="Times New Roman"/>
          <w:sz w:val="24"/>
          <w:szCs w:val="24"/>
        </w:rPr>
        <w:t>За 2015 год проведена правовая экспертиза по:</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-Постановлениям – 2526</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-Распоряжениям:</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xml:space="preserve">        - по основной деятельности - 521;</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xml:space="preserve">        - по личному составу - 410;</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xml:space="preserve">        - по отпускам и командировках - 384 (приложение №1).</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Дана юридическая оценка всем соглашениям, договорам, контрактам, заключенным с Администрацией, в том числе:</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xml:space="preserve">         - муниципальным контрактам - 420;</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xml:space="preserve">         -  договорам - 109;</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 xml:space="preserve">         - соглашениям - 108 . </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По проектам постановлений проводится не только правовая экспертиза, во исполнение положений Федерального закона от 17.07.2009 №172-ФЗ « Об антикоррупционной экспертизе нормативных правовых актов и проектов нормативных правовых актов» проводится антикоррупционная экспертиза муниципальных правовых актов. За 2015  год проведена антикоррупционная экспертиза 72 проектов муниципальных правовых  актов, а на 15 муниципальных правовых актов сделаны заключения.</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Кроме того, юридическим отделом выдаются  заключения и мнения о соответствии действующему законодательству по муниципальным программам и соглашениям, проектам решений Совета, подготовленных Администрацией.</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Проводили работу с муниципальными учреждениями, в том числе по внесению изменений в учредительные документы муниципальных учреждений, согласование хозяйственных договоров по  различным направлениям.</w:t>
      </w: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sz w:val="24"/>
          <w:szCs w:val="24"/>
        </w:rPr>
        <w:t>Проводили работу по подготовке ответов по обращениям граждан и юридических лиц.</w:t>
      </w:r>
    </w:p>
    <w:p w:rsidR="00AD67B0" w:rsidRPr="0009788F" w:rsidRDefault="00AD67B0" w:rsidP="0009788F">
      <w:pPr>
        <w:spacing w:after="0" w:line="240" w:lineRule="auto"/>
        <w:rPr>
          <w:rFonts w:ascii="Times New Roman" w:hAnsi="Times New Roman"/>
          <w:sz w:val="24"/>
          <w:szCs w:val="24"/>
        </w:rPr>
      </w:pPr>
    </w:p>
    <w:p w:rsidR="00AD67B0" w:rsidRPr="0009788F" w:rsidRDefault="00AD67B0" w:rsidP="0009788F">
      <w:pPr>
        <w:spacing w:after="0" w:line="240" w:lineRule="auto"/>
        <w:ind w:firstLine="709"/>
        <w:jc w:val="center"/>
        <w:rPr>
          <w:rFonts w:ascii="Times New Roman" w:hAnsi="Times New Roman"/>
          <w:b/>
          <w:sz w:val="24"/>
          <w:szCs w:val="24"/>
        </w:rPr>
      </w:pPr>
      <w:r w:rsidRPr="0009788F">
        <w:rPr>
          <w:rFonts w:ascii="Times New Roman" w:hAnsi="Times New Roman"/>
          <w:b/>
          <w:sz w:val="24"/>
          <w:szCs w:val="24"/>
        </w:rPr>
        <w:t>Об организации работы по защите интересов Администрации в судебных органах.</w:t>
      </w:r>
    </w:p>
    <w:p w:rsidR="00AD67B0" w:rsidRPr="0009788F" w:rsidRDefault="00AD67B0" w:rsidP="003E0817">
      <w:pPr>
        <w:spacing w:after="0" w:line="240" w:lineRule="auto"/>
        <w:ind w:firstLine="709"/>
        <w:jc w:val="both"/>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района. Большую часть исков составляют дела по заявлению граждан о признании права собственности на объект недвижимости. Данный показатель связан с  необходимостью гражданами оформлять принадлежащую им собственность в соответствии с действующими нормами и требованиями законодательства РФ, что в дальнейшем влечет уплату налогов в местный бюджет. Юридический отдел Администрации муниципального образования « Вяземский район» Смоленской области участвовал в судебных заседаниях судов общей юрисдикции, арбитражных судов по предметам жилищного, земельного, гражданского, административного права, в среднем 19 судебных заседаний в неделю.</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За указанный период специалисты юридического отдела готовили исковые заявления в защиту интересов Администрации, ходатайства, возражения, отзывы на исковые заявления и все запрашиваемые для предоставления в суд документы, а так же участвовали в судебных заседаниях в судах общей юрисдикции, Арбитражных судах. </w:t>
      </w:r>
    </w:p>
    <w:p w:rsidR="00AD67B0" w:rsidRPr="0009788F" w:rsidRDefault="00AD67B0" w:rsidP="003E0817">
      <w:pPr>
        <w:spacing w:after="0" w:line="240" w:lineRule="auto"/>
        <w:ind w:firstLine="709"/>
        <w:jc w:val="both"/>
        <w:rPr>
          <w:rFonts w:ascii="Times New Roman" w:hAnsi="Times New Roman"/>
          <w:b/>
          <w:sz w:val="24"/>
          <w:szCs w:val="24"/>
        </w:rPr>
      </w:pPr>
      <w:r w:rsidRPr="0009788F">
        <w:rPr>
          <w:rFonts w:ascii="Times New Roman" w:hAnsi="Times New Roman"/>
          <w:b/>
          <w:sz w:val="24"/>
          <w:szCs w:val="24"/>
        </w:rPr>
        <w:t>Специалисты юридического отдела за 2015 год участвовали более чем в 1000 судебных заседаниях, в том числе  в судах общей юрисдикции по искам граждан - более чем в 700 судебных заседаниях.</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Заявления граждан и юридических лиц, связанные с защитой прав и интересов данных лиц в основном удовлетворены судами в полном объеме. В то же время имеется </w:t>
      </w:r>
      <w:r w:rsidRPr="0009788F">
        <w:rPr>
          <w:rFonts w:ascii="Times New Roman" w:hAnsi="Times New Roman"/>
          <w:b/>
          <w:sz w:val="24"/>
          <w:szCs w:val="24"/>
        </w:rPr>
        <w:t>более 50 судебных решений, которыми было отказано в удовлетворении исковых требований</w:t>
      </w:r>
      <w:r w:rsidRPr="0009788F">
        <w:rPr>
          <w:rFonts w:ascii="Times New Roman" w:hAnsi="Times New Roman"/>
          <w:sz w:val="24"/>
          <w:szCs w:val="24"/>
        </w:rPr>
        <w:t xml:space="preserve"> по вопросам признания права собственности на жилое помещение в порядке приватизации, узаконения реконструкции и перепланировки жилого помещения, признания права собственности на земельный участок, неосновательного обогащения за потери в электросетях, технологического присоединения к инженерным сетям или взыскания денежных средств на данное присоединение, взыскания излишне уплаченных денежных средств по договору аренды, а также по оспариванию действий (бездействий) органов местного самоуправлений.</w:t>
      </w:r>
    </w:p>
    <w:p w:rsidR="00AD67B0" w:rsidRPr="0009788F" w:rsidRDefault="00AD67B0" w:rsidP="0009788F">
      <w:pPr>
        <w:spacing w:after="0" w:line="240" w:lineRule="auto"/>
        <w:ind w:firstLine="709"/>
        <w:rPr>
          <w:rFonts w:ascii="Times New Roman" w:hAnsi="Times New Roman"/>
          <w:sz w:val="24"/>
          <w:szCs w:val="24"/>
        </w:rPr>
      </w:pPr>
    </w:p>
    <w:p w:rsidR="00AD67B0" w:rsidRPr="0009788F" w:rsidRDefault="00AD67B0" w:rsidP="0009788F">
      <w:pPr>
        <w:spacing w:after="0" w:line="240" w:lineRule="auto"/>
        <w:ind w:firstLine="709"/>
        <w:rPr>
          <w:rFonts w:ascii="Times New Roman" w:hAnsi="Times New Roman"/>
          <w:sz w:val="24"/>
          <w:szCs w:val="24"/>
        </w:rPr>
      </w:pPr>
      <w:r w:rsidRPr="0009788F">
        <w:rPr>
          <w:rFonts w:ascii="Times New Roman" w:hAnsi="Times New Roman"/>
          <w:b/>
          <w:sz w:val="24"/>
          <w:szCs w:val="24"/>
        </w:rPr>
        <w:t>За 2015 год специалисты юридического отдела представляли интересы Администрации в Арбитражном суде по искам юридических лиц</w:t>
      </w:r>
      <w:r w:rsidRPr="0009788F">
        <w:rPr>
          <w:rFonts w:ascii="Times New Roman" w:hAnsi="Times New Roman"/>
          <w:sz w:val="24"/>
          <w:szCs w:val="24"/>
        </w:rPr>
        <w:t>, в том числе:</w:t>
      </w:r>
    </w:p>
    <w:p w:rsidR="00AD67B0" w:rsidRPr="0009788F" w:rsidRDefault="00AD67B0" w:rsidP="003E0817">
      <w:pPr>
        <w:spacing w:after="0" w:line="240" w:lineRule="auto"/>
        <w:ind w:firstLine="709"/>
        <w:jc w:val="both"/>
        <w:rPr>
          <w:rFonts w:ascii="Times New Roman" w:hAnsi="Times New Roman"/>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МУП Автоколонна 1459 к Администрации  (взыскание 10 774 860,46 руб.) -  производство прекращено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Департамент имущественных и земельных отношений Смоленской области к Администрации (признание п/собственности на самовольную постройку)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ИП Рыбакова Елена Евгеньевна к Администрации (о признании незаконным отказа в обеспечении выбора з/участка) -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ООО «АРТ Металл Пак» к Администрации (признание п/собственности газопровод)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ООО «Жилстройсервис» (понуждение к исполнению муниципального контракта).</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признание  права  муниципальной  собственности  на  здание  котельной г. Вязьма, ул. Докучаева, д.2.</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17 383,64 руб.) -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32 735,31 руб.) -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40 776,42 руб.) – удовлетворено, подана апелляционная жалоба.</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40308,22 руб.) – удовлетворено, подана апелляционная жалоба.</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(взыскание с Администрации ВГП за электроэнергию 158 555,57 руб.) -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ОАО «АтомЭнергоСбыт» к Администрации  (за неосновательное обогащение (электроэнергия) 41002,46 руб.) - приостановлено.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ОАО «АтомЭнергоСбыт» к Администрации  (за неосновательное обогащение (электроэнергия) 4314,89 руб.) - приостановлено.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9084,51 руб.) - приостановлено.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 Вяземское районное потребительское общество к Администрации  (признание п/собственности на магазин)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ООО «Вязьмастройкомплект» к Администрации  (о признании незаконным бездействия органа местного самоуправления – тех.присоединение или 2 000 000,00 руб.) -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ООО «Строй Рем Сервис» к ООО «СРТЭ» (о разрешение разногласий при заключении договора) -  на рассмотрении.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ООО «Очистные системы» к ООО «СРТЭ» (о разрешение разногласий при заключении договора) -  на рассмотрении.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ОАО «Нефтяной Дом-холдинг» к ООО «СРТЭ» (о взыскании переплаты по договору) -  на рассмотрении.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ООО «Очистные системы» к ООО «Вигос» (взыскание задолженности) - производство прекращено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«МРСК  Центр» к Администрации  (признание п/собственности на в/линию)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ООО «Строй Рем Сервис» к Администрации  (взыскание излишне оплаченные д/средства в размере 3 878 193,29 руб., внести изменения в договор аренды) – отказали.</w:t>
      </w:r>
    </w:p>
    <w:p w:rsidR="00AD67B0" w:rsidRPr="0009788F" w:rsidRDefault="00AD67B0" w:rsidP="003E0817">
      <w:pPr>
        <w:spacing w:after="0" w:line="240" w:lineRule="auto"/>
        <w:jc w:val="both"/>
        <w:rPr>
          <w:rFonts w:ascii="Times New Roman" w:hAnsi="Times New Roman"/>
          <w:sz w:val="24"/>
          <w:szCs w:val="24"/>
        </w:rPr>
      </w:pPr>
    </w:p>
    <w:p w:rsidR="00AD67B0" w:rsidRPr="0009788F" w:rsidRDefault="00AD67B0" w:rsidP="003E0817">
      <w:pPr>
        <w:spacing w:after="0" w:line="240" w:lineRule="auto"/>
        <w:jc w:val="both"/>
        <w:rPr>
          <w:rFonts w:ascii="Times New Roman" w:hAnsi="Times New Roman"/>
          <w:i/>
          <w:sz w:val="24"/>
          <w:szCs w:val="24"/>
        </w:rPr>
      </w:pPr>
    </w:p>
    <w:p w:rsidR="00AD67B0" w:rsidRPr="0009788F" w:rsidRDefault="00AD67B0" w:rsidP="003E0817">
      <w:pPr>
        <w:spacing w:after="0" w:line="240" w:lineRule="auto"/>
        <w:ind w:firstLine="709"/>
        <w:jc w:val="both"/>
        <w:rPr>
          <w:rFonts w:ascii="Times New Roman" w:hAnsi="Times New Roman"/>
          <w:b/>
          <w:sz w:val="24"/>
          <w:szCs w:val="24"/>
        </w:rPr>
      </w:pPr>
      <w:r w:rsidRPr="0009788F">
        <w:rPr>
          <w:rFonts w:ascii="Times New Roman" w:hAnsi="Times New Roman"/>
          <w:b/>
          <w:sz w:val="24"/>
          <w:szCs w:val="24"/>
        </w:rPr>
        <w:t>В указанный период Администрацией было подано 35 исковых заявлений в защиту интересов Администрации, в том числе:</w:t>
      </w:r>
    </w:p>
    <w:p w:rsidR="00AD67B0" w:rsidRPr="0009788F" w:rsidRDefault="00AD67B0" w:rsidP="003E0817">
      <w:pPr>
        <w:spacing w:after="0" w:line="240" w:lineRule="auto"/>
        <w:ind w:firstLine="709"/>
        <w:jc w:val="both"/>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«Вязьмастройкомплект»  (взыскание неустойки по контракту   4 719 344,85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«Вязьмастройкомплект»  (взыскание неустойки по контракту   2 644 350,64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ИП Примерову Руслану Леонидовичу (взыскание задолженности по арендной плате 495 821, 94 руб. и расторжение договора аренды)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«ДСК Групп» (взыскание неустойки по контракту  5 402, 47 руб.) – удовлетворено (оплатили)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«Очистные системы» (взыскание задолженности по арендной плате 378 338,94 руб.) – удовлетворено (оплатили).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«Очистные системы» (взыскание задолженности по арендной плате 302 297,95 руб.) – оплатили.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«Очистные системы» (взыскание задолженности по арендной плате 453 406,84 руб.) – оплатили.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«Строй Рем Сервис» (взыскание задолженности по арендной плате 2 260 411,74 руб.) – удовлетворено.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«Строй Рем Сервис» (взыскание задолженности по арендной плате 2 729 841,03 руб.) – удовлетворено.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«Строй Рем Сервис» (взыскание задолженности по арендной плате 5 806 146,09 руб. и расторжение) - производство прекращено.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«Строй Рем Сервис» (взыскание задолженности по арендной плате 5 000 298, 35 руб.) -  на рассмотрении.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«Смоленскрегионтеплоэнерго» (взыскание задолженности по арендной плате 4 000 000, 00руб.) – удовлетворено (оплатили).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«Смоленскрегионтеплоэнерго» (взыскание задолженности по арендной плате         2 131 506,88 руб.) – удовлетворено (оплатили).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ООО «Лунекс» (о понуждении к исполнению м/контракта) - на рассмотрении.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Ивановой Т.И. (взыскание задолженности по арендной плате 2200,00 руб. ) – удовлетворено (оплатила).</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Егорову А.С. (взыскание задолженности по арендной плате 71796,49 руб.) – удовлетворено (оплатил).</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Черемшанцеву Ю.Г. (взыскание задолженности по арендной плате 32821,67 руб.)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Базильчук М.С. (взыскание задолженности по арендной плате 189791,76 руб.)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Смирнову А.А. (взыскание задолженности по арендной плате 2192,69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«Егорье»  (взыскание задолженности по арендной плате 76766,84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«ЭкОйл» (взыскание задолженности по арендной плате 381474,79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ОАО «Транэлектромонтаж» (взыскание задолженности по арендной плате 401981,54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«Комплексстройподряд» (взыскание задолженности по арендной плате    5 047 751,43 руб.)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«Вязьмажилстрой» (взыскание задолженности по арендной плате 2 424 399,43 руб.)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ООО «Вязьмастройинвест» (взыскание задолженности по арендной плате 3 086 516,41 руб.)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Дмитренко И.М. (взыскание задолженности по арендной плате 9064,00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Детковой М.Н. (взыскание задолженности по арендной плате 6608,16 руб.)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Сергеенко Е.М. о выселении из жилого помещения без предоставления другого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 Ковалевой Н.Н., Ковалевой Е.А., Ковалевой Л.А. о выселении с предоставлением другого благоустроенного жилого помещения (отказано), встречное исковое Ковалевой Н.Н. к Администрации о выкупе жилого помещения (удовлетворено частично).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Степановой Ж.Н., Пастернак Т.К. о выселении с предоставлением другого благоустроенного жилого помещения – отказано.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Николаевой Т.В. о выселении с предоставлением другого благоустроенного жилого помещения по договору социального найма – на рассмотрении.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Архиповой И.Г. о выкупе аварийного нежилого помещения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к Осиповой С.В. об освобождении земельного участка –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 признании права муниципальной собственности на Могилу блаженной Анастасии Вяземской.</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 о признании права муниципальной собственности на Захоронение 18 Вяземских детей, погибших при пожаре детского сада 13.12.1955.</w:t>
      </w:r>
    </w:p>
    <w:p w:rsidR="00AD67B0" w:rsidRPr="0009788F" w:rsidRDefault="00AD67B0" w:rsidP="003E0817">
      <w:pPr>
        <w:spacing w:after="0" w:line="240" w:lineRule="auto"/>
        <w:ind w:firstLine="709"/>
        <w:jc w:val="both"/>
        <w:rPr>
          <w:rFonts w:ascii="Times New Roman" w:hAnsi="Times New Roman"/>
          <w:sz w:val="24"/>
          <w:szCs w:val="24"/>
        </w:rPr>
      </w:pPr>
    </w:p>
    <w:p w:rsidR="00AD67B0" w:rsidRPr="0009788F" w:rsidRDefault="00AD67B0" w:rsidP="003E0817">
      <w:pPr>
        <w:spacing w:after="0" w:line="240" w:lineRule="auto"/>
        <w:ind w:firstLine="709"/>
        <w:jc w:val="both"/>
        <w:rPr>
          <w:rFonts w:ascii="Times New Roman" w:hAnsi="Times New Roman"/>
          <w:b/>
          <w:sz w:val="24"/>
          <w:szCs w:val="24"/>
        </w:rPr>
      </w:pPr>
      <w:r w:rsidRPr="0009788F">
        <w:rPr>
          <w:rFonts w:ascii="Times New Roman" w:hAnsi="Times New Roman"/>
          <w:b/>
          <w:sz w:val="24"/>
          <w:szCs w:val="24"/>
        </w:rPr>
        <w:t>Администрацией в декабре 2015 года было подано 3 административных исковых заявлений в защиту интересов Администрации о действии (бездействии) судебного пристава- исполнителя.</w:t>
      </w:r>
    </w:p>
    <w:p w:rsidR="00AD67B0" w:rsidRPr="0009788F" w:rsidRDefault="00AD67B0" w:rsidP="003E0817">
      <w:pPr>
        <w:spacing w:after="0" w:line="240" w:lineRule="auto"/>
        <w:jc w:val="both"/>
        <w:rPr>
          <w:rFonts w:ascii="Times New Roman" w:hAnsi="Times New Roman"/>
          <w:i/>
          <w:sz w:val="24"/>
          <w:szCs w:val="24"/>
        </w:rPr>
      </w:pPr>
    </w:p>
    <w:p w:rsidR="00AD67B0" w:rsidRPr="0009788F" w:rsidRDefault="00AD67B0" w:rsidP="003E0817">
      <w:pPr>
        <w:spacing w:after="0" w:line="240" w:lineRule="auto"/>
        <w:ind w:firstLine="709"/>
        <w:jc w:val="both"/>
        <w:rPr>
          <w:rFonts w:ascii="Times New Roman" w:hAnsi="Times New Roman"/>
          <w:b/>
          <w:sz w:val="24"/>
          <w:szCs w:val="24"/>
        </w:rPr>
      </w:pPr>
      <w:r w:rsidRPr="0009788F">
        <w:rPr>
          <w:rFonts w:ascii="Times New Roman" w:hAnsi="Times New Roman"/>
          <w:b/>
          <w:sz w:val="24"/>
          <w:szCs w:val="24"/>
        </w:rPr>
        <w:t>Судебные дела, рассмотренные в апелляционной инстанции:</w:t>
      </w:r>
    </w:p>
    <w:p w:rsidR="00AD67B0" w:rsidRPr="0009788F" w:rsidRDefault="00AD67B0" w:rsidP="003E0817">
      <w:pPr>
        <w:spacing w:after="0" w:line="240" w:lineRule="auto"/>
        <w:ind w:firstLine="709"/>
        <w:jc w:val="both"/>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ООО «Дорожник» к Администрации  (взыскание задолженности в размере 210 000 руб. и процентов за пользование чужими денежными средствами в сумме 11 261,38 руб.) – мир.соглашение</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17 383,64 руб.) – оставлено без изменения (решением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32 735,31 руб.) - оставлено без изменения (решением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(взыскание с ВГП за электроэнергию 158 555,57 руб.) - оставлено без изменения (решением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40 776,42 руб.) – оставлено без изменения (решением и/з удовлетворено)</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40308,22 руб.) – оставлено без изменения (решением и/з удовлетворено)</w:t>
      </w:r>
    </w:p>
    <w:p w:rsidR="00AD67B0" w:rsidRPr="0009788F" w:rsidRDefault="00AD67B0" w:rsidP="0009788F">
      <w:pPr>
        <w:spacing w:after="0" w:line="240" w:lineRule="auto"/>
        <w:ind w:firstLine="709"/>
        <w:rPr>
          <w:rFonts w:ascii="Times New Roman" w:hAnsi="Times New Roman"/>
          <w:sz w:val="24"/>
          <w:szCs w:val="24"/>
        </w:rPr>
      </w:pPr>
    </w:p>
    <w:p w:rsidR="00AD67B0" w:rsidRPr="0009788F" w:rsidRDefault="00AD67B0" w:rsidP="0009788F">
      <w:pPr>
        <w:spacing w:after="0" w:line="240" w:lineRule="auto"/>
        <w:ind w:firstLine="709"/>
        <w:jc w:val="center"/>
        <w:rPr>
          <w:rFonts w:ascii="Times New Roman" w:hAnsi="Times New Roman"/>
          <w:b/>
          <w:sz w:val="24"/>
          <w:szCs w:val="24"/>
        </w:rPr>
      </w:pPr>
      <w:r w:rsidRPr="0009788F">
        <w:rPr>
          <w:rFonts w:ascii="Times New Roman" w:hAnsi="Times New Roman"/>
          <w:b/>
          <w:sz w:val="24"/>
          <w:szCs w:val="24"/>
        </w:rPr>
        <w:t>Судебные дела, рассмотренные в кассационной инстанции:</w:t>
      </w:r>
    </w:p>
    <w:p w:rsidR="00AD67B0" w:rsidRPr="0009788F" w:rsidRDefault="00AD67B0" w:rsidP="0009788F">
      <w:pPr>
        <w:spacing w:after="0" w:line="240" w:lineRule="auto"/>
        <w:ind w:firstLine="709"/>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17 383,64 руб.) - оставлено без изменения (решением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32 735,31 руб.) оставлено без изменения (решением отказали).</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ОАО «АтомЭнергоСбыт» к Администрации  (за неосновательное обогащение (электроэнергия) 32 735,31 руб.) оставлено без изменения (решением отказали).</w:t>
      </w:r>
      <w:r w:rsidRPr="0009788F">
        <w:rPr>
          <w:rFonts w:ascii="Times New Roman" w:hAnsi="Times New Roman"/>
          <w:sz w:val="24"/>
          <w:szCs w:val="24"/>
        </w:rPr>
        <w:tab/>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Количество арбитражных процессов за отчетный период значительно увеличилось, поскольку вопросы, связанные с ненадлежащим исполнением  арендаторами, исполнителями обязательств по муниципальным контрактам,  физическими и юридическими лицами решаются в судебном порядке.</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Юристами Администрации направлены документы нотариусу Вяземского нотариального округа для выдачи свидетельства о праве на наследство на выморочное имущество – жилое помещение – квартиру. По результатам работы получено свидетельство о праве собственности муниципального образования Вяземского городского поселения, квартира подлежит заселению.</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Общая сумма исков проигранных в судах – 12 449 804,04 руб.</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Общая сумма исков выигранных в судах – 36 534 582,80 руб.</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Досудебными предупреждениями  по арендной плате взыскано – 433 763,72 руб.</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Также специалисты юридического отдела принимали участие при рассмотрении административных материалов в Управлении Федеральной антимонопольной службы (УФАС по Смоленской области) по делам по вопросам проведения муниципальных  торгов.</w:t>
      </w:r>
    </w:p>
    <w:p w:rsidR="00AD67B0" w:rsidRPr="0009788F" w:rsidRDefault="00AD67B0" w:rsidP="003E0817">
      <w:pPr>
        <w:spacing w:after="0" w:line="240" w:lineRule="auto"/>
        <w:jc w:val="both"/>
        <w:rPr>
          <w:rFonts w:ascii="Times New Roman" w:hAnsi="Times New Roman"/>
          <w:sz w:val="24"/>
          <w:szCs w:val="24"/>
        </w:rPr>
      </w:pPr>
    </w:p>
    <w:p w:rsidR="00AD67B0" w:rsidRPr="0009788F" w:rsidRDefault="00AD67B0" w:rsidP="0009788F">
      <w:pPr>
        <w:pStyle w:val="a9"/>
        <w:spacing w:after="0" w:line="240" w:lineRule="auto"/>
        <w:ind w:left="0"/>
        <w:rPr>
          <w:rFonts w:ascii="Times New Roman" w:hAnsi="Times New Roman"/>
          <w:b/>
          <w:sz w:val="24"/>
          <w:szCs w:val="24"/>
        </w:rPr>
      </w:pPr>
      <w:r w:rsidRPr="0009788F">
        <w:rPr>
          <w:rFonts w:ascii="Times New Roman" w:hAnsi="Times New Roman"/>
          <w:b/>
          <w:sz w:val="24"/>
          <w:szCs w:val="24"/>
        </w:rPr>
        <w:t>Об организации исполнения решений судов.</w:t>
      </w:r>
    </w:p>
    <w:p w:rsidR="00AD67B0" w:rsidRPr="0009788F" w:rsidRDefault="00AD67B0" w:rsidP="0009788F">
      <w:pPr>
        <w:pStyle w:val="a9"/>
        <w:spacing w:after="0" w:line="240" w:lineRule="auto"/>
        <w:ind w:left="0"/>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юридическом отделе Администрации МО « Вяземский район» Смоленской области постоянно проводится работа по контролю исполнения решений судов различных инстанций. Ведется тесное взаимодействие и работа с Федеральной службой судебных приставов по вопросам исполнительного производства, как в отношении Администрации, так и в отношении должников администрации по исполнению судебных решений.</w:t>
      </w:r>
    </w:p>
    <w:p w:rsidR="00AD67B0" w:rsidRPr="0009788F" w:rsidRDefault="00AD67B0" w:rsidP="003E0817">
      <w:pPr>
        <w:spacing w:after="0" w:line="240" w:lineRule="auto"/>
        <w:ind w:firstLine="709"/>
        <w:jc w:val="both"/>
        <w:rPr>
          <w:rFonts w:ascii="Times New Roman" w:hAnsi="Times New Roman"/>
          <w:b/>
          <w:sz w:val="24"/>
          <w:szCs w:val="24"/>
        </w:rPr>
      </w:pPr>
      <w:r w:rsidRPr="0009788F">
        <w:rPr>
          <w:rFonts w:ascii="Times New Roman" w:hAnsi="Times New Roman"/>
          <w:b/>
          <w:sz w:val="24"/>
          <w:szCs w:val="24"/>
        </w:rPr>
        <w:t xml:space="preserve">Удовлетворено 27 заявлений Администрации об отсрочке исполнения судебных решений </w:t>
      </w:r>
      <w:r w:rsidRPr="0009788F">
        <w:rPr>
          <w:rFonts w:ascii="Times New Roman" w:hAnsi="Times New Roman"/>
          <w:sz w:val="24"/>
          <w:szCs w:val="24"/>
        </w:rPr>
        <w:t>по нанесению дорожной разметки, установки дорожных знаков, ремонту дорожного полотна, обеспечению резервным топливом 2 котельных, ликвидации 3 несанкционированных свалок, установке туалетов и признании бесхозяйными инженерных сетей.</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Судебным приставом-исполнителем Максимовой Т.В. были возбуждены 35 исполнительных производств по требованиям о предоставлении жилых помещений детям-сиротам и 29 исполнительных производств по другим делам, но благодаря работе юридического отдела </w:t>
      </w:r>
      <w:r w:rsidRPr="0009788F">
        <w:rPr>
          <w:rFonts w:ascii="Times New Roman" w:hAnsi="Times New Roman"/>
          <w:b/>
          <w:sz w:val="24"/>
          <w:szCs w:val="24"/>
        </w:rPr>
        <w:t>удалось избежать привлечения</w:t>
      </w:r>
      <w:r w:rsidRPr="0009788F">
        <w:rPr>
          <w:rFonts w:ascii="Times New Roman" w:hAnsi="Times New Roman"/>
          <w:sz w:val="24"/>
          <w:szCs w:val="24"/>
        </w:rPr>
        <w:t xml:space="preserve"> </w:t>
      </w:r>
      <w:r w:rsidRPr="0009788F">
        <w:rPr>
          <w:rFonts w:ascii="Times New Roman" w:hAnsi="Times New Roman"/>
          <w:b/>
          <w:sz w:val="24"/>
          <w:szCs w:val="24"/>
        </w:rPr>
        <w:t>к административной ответственности в виде штрафа по Исполнительным производствам (на общую сумму  500 000 рублей из бюджета).</w:t>
      </w:r>
    </w:p>
    <w:p w:rsidR="00AD67B0" w:rsidRPr="0009788F" w:rsidRDefault="00AD67B0" w:rsidP="0009788F">
      <w:pPr>
        <w:spacing w:after="0" w:line="240" w:lineRule="auto"/>
        <w:rPr>
          <w:rFonts w:ascii="Times New Roman" w:hAnsi="Times New Roman"/>
          <w:sz w:val="24"/>
          <w:szCs w:val="24"/>
        </w:rPr>
      </w:pPr>
    </w:p>
    <w:p w:rsidR="00AD67B0" w:rsidRPr="0009788F" w:rsidRDefault="00AD67B0" w:rsidP="0009788F">
      <w:pPr>
        <w:spacing w:after="0" w:line="240" w:lineRule="auto"/>
        <w:jc w:val="center"/>
        <w:rPr>
          <w:rFonts w:ascii="Times New Roman" w:hAnsi="Times New Roman"/>
          <w:b/>
          <w:sz w:val="24"/>
          <w:szCs w:val="24"/>
        </w:rPr>
      </w:pPr>
      <w:r w:rsidRPr="0009788F">
        <w:rPr>
          <w:rFonts w:ascii="Times New Roman" w:hAnsi="Times New Roman"/>
          <w:b/>
          <w:sz w:val="24"/>
          <w:szCs w:val="24"/>
        </w:rPr>
        <w:t>О регистре муниципальных нормативных правовых актов органов местного самоуправления.</w:t>
      </w:r>
    </w:p>
    <w:p w:rsidR="00AD67B0" w:rsidRPr="0009788F" w:rsidRDefault="00AD67B0" w:rsidP="0009788F">
      <w:pPr>
        <w:spacing w:after="0" w:line="240" w:lineRule="auto"/>
        <w:ind w:firstLine="709"/>
        <w:jc w:val="center"/>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Во исполнение областного закона от 30.10.2008 №119-з « О порядке организации и ведения регистра муниципальных нормативных правовых актов Смоленской области» в юридическом отделе Администрации МО « Вяземский район» Смоленской области организована работа по сбору информации о принятых муниципальных нормативных правовых актах органами местного самоуправления Вяземского района Смоленской области, в том числе Администрациями муниципального района,  сельских поселений, а также Советами депутатов районного, городского и сельских поселений. </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Специалистами юридического отдела осуществляется подборка и направление на электронных  носителях в отдел регистра при Департаменте Смоленской области по внутренней политике и направлено 763</w:t>
      </w:r>
      <w:r w:rsidRPr="0009788F">
        <w:rPr>
          <w:rFonts w:ascii="Times New Roman" w:hAnsi="Times New Roman"/>
          <w:color w:val="FF0000"/>
          <w:sz w:val="24"/>
          <w:szCs w:val="24"/>
        </w:rPr>
        <w:t xml:space="preserve"> </w:t>
      </w:r>
      <w:r w:rsidRPr="0009788F">
        <w:rPr>
          <w:rFonts w:ascii="Times New Roman" w:hAnsi="Times New Roman"/>
          <w:sz w:val="24"/>
          <w:szCs w:val="24"/>
        </w:rPr>
        <w:t>муниципальных нормативных правовых актов органов местного самоуправления состоящих из:</w:t>
      </w:r>
    </w:p>
    <w:p w:rsidR="00AD67B0" w:rsidRPr="0009788F" w:rsidRDefault="00AD67B0" w:rsidP="0009788F">
      <w:pPr>
        <w:spacing w:after="0" w:line="240" w:lineRule="auto"/>
        <w:rPr>
          <w:rFonts w:ascii="Times New Roman" w:hAnsi="Times New Roman"/>
          <w:sz w:val="24"/>
          <w:szCs w:val="24"/>
        </w:rPr>
      </w:pPr>
    </w:p>
    <w:tbl>
      <w:tblPr>
        <w:tblStyle w:val="af3"/>
        <w:tblW w:w="10632" w:type="dxa"/>
        <w:tblInd w:w="-176" w:type="dxa"/>
        <w:tblLayout w:type="fixed"/>
        <w:tblLook w:val="04A0" w:firstRow="1" w:lastRow="0" w:firstColumn="1" w:lastColumn="0" w:noHBand="0" w:noVBand="1"/>
      </w:tblPr>
      <w:tblGrid>
        <w:gridCol w:w="993"/>
        <w:gridCol w:w="3686"/>
        <w:gridCol w:w="1842"/>
        <w:gridCol w:w="1701"/>
        <w:gridCol w:w="1418"/>
        <w:gridCol w:w="992"/>
      </w:tblGrid>
      <w:tr w:rsidR="00AD67B0" w:rsidRPr="0009788F" w:rsidTr="00AD67B0">
        <w:tc>
          <w:tcPr>
            <w:tcW w:w="993" w:type="dxa"/>
          </w:tcPr>
          <w:p w:rsidR="00AD67B0" w:rsidRPr="0009788F" w:rsidRDefault="00AD67B0" w:rsidP="0009788F">
            <w:pPr>
              <w:spacing w:after="0" w:line="240" w:lineRule="auto"/>
              <w:jc w:val="both"/>
              <w:rPr>
                <w:sz w:val="24"/>
                <w:szCs w:val="24"/>
              </w:rPr>
            </w:pPr>
            <w:r w:rsidRPr="0009788F">
              <w:rPr>
                <w:sz w:val="24"/>
                <w:szCs w:val="24"/>
              </w:rPr>
              <w:t>№ п/п</w:t>
            </w:r>
          </w:p>
        </w:tc>
        <w:tc>
          <w:tcPr>
            <w:tcW w:w="3686" w:type="dxa"/>
          </w:tcPr>
          <w:p w:rsidR="00AD67B0" w:rsidRPr="0009788F" w:rsidRDefault="00AD67B0" w:rsidP="0009788F">
            <w:pPr>
              <w:spacing w:after="0" w:line="240" w:lineRule="auto"/>
              <w:jc w:val="both"/>
              <w:rPr>
                <w:sz w:val="24"/>
                <w:szCs w:val="24"/>
              </w:rPr>
            </w:pPr>
            <w:r w:rsidRPr="0009788F">
              <w:rPr>
                <w:sz w:val="24"/>
                <w:szCs w:val="24"/>
              </w:rPr>
              <w:t>Орган МСУ</w:t>
            </w:r>
          </w:p>
        </w:tc>
        <w:tc>
          <w:tcPr>
            <w:tcW w:w="1842" w:type="dxa"/>
          </w:tcPr>
          <w:p w:rsidR="00AD67B0" w:rsidRPr="0009788F" w:rsidRDefault="00AD67B0" w:rsidP="0009788F">
            <w:pPr>
              <w:spacing w:after="0" w:line="240" w:lineRule="auto"/>
              <w:jc w:val="both"/>
              <w:rPr>
                <w:sz w:val="24"/>
                <w:szCs w:val="24"/>
              </w:rPr>
            </w:pPr>
            <w:r w:rsidRPr="0009788F">
              <w:rPr>
                <w:sz w:val="24"/>
                <w:szCs w:val="24"/>
              </w:rPr>
              <w:t>Постановления</w:t>
            </w:r>
          </w:p>
        </w:tc>
        <w:tc>
          <w:tcPr>
            <w:tcW w:w="1701" w:type="dxa"/>
          </w:tcPr>
          <w:p w:rsidR="00AD67B0" w:rsidRPr="0009788F" w:rsidRDefault="00AD67B0" w:rsidP="0009788F">
            <w:pPr>
              <w:spacing w:after="0" w:line="240" w:lineRule="auto"/>
              <w:jc w:val="both"/>
              <w:rPr>
                <w:sz w:val="24"/>
                <w:szCs w:val="24"/>
              </w:rPr>
            </w:pPr>
            <w:r w:rsidRPr="0009788F">
              <w:rPr>
                <w:sz w:val="24"/>
                <w:szCs w:val="24"/>
              </w:rPr>
              <w:t>Распоряжения</w:t>
            </w:r>
          </w:p>
        </w:tc>
        <w:tc>
          <w:tcPr>
            <w:tcW w:w="1418" w:type="dxa"/>
          </w:tcPr>
          <w:p w:rsidR="00AD67B0" w:rsidRPr="0009788F" w:rsidRDefault="00AD67B0" w:rsidP="0009788F">
            <w:pPr>
              <w:spacing w:after="0" w:line="240" w:lineRule="auto"/>
              <w:jc w:val="both"/>
              <w:rPr>
                <w:sz w:val="24"/>
                <w:szCs w:val="24"/>
              </w:rPr>
            </w:pPr>
            <w:r w:rsidRPr="0009788F">
              <w:rPr>
                <w:sz w:val="24"/>
                <w:szCs w:val="24"/>
              </w:rPr>
              <w:t>Решения</w:t>
            </w:r>
          </w:p>
        </w:tc>
        <w:tc>
          <w:tcPr>
            <w:tcW w:w="992" w:type="dxa"/>
          </w:tcPr>
          <w:p w:rsidR="00AD67B0" w:rsidRPr="0009788F" w:rsidRDefault="00AD67B0" w:rsidP="0009788F">
            <w:pPr>
              <w:spacing w:after="0" w:line="240" w:lineRule="auto"/>
              <w:jc w:val="center"/>
              <w:rPr>
                <w:sz w:val="24"/>
                <w:szCs w:val="24"/>
              </w:rPr>
            </w:pPr>
            <w:r w:rsidRPr="0009788F">
              <w:rPr>
                <w:sz w:val="24"/>
                <w:szCs w:val="24"/>
              </w:rPr>
              <w:t>%</w:t>
            </w:r>
          </w:p>
        </w:tc>
      </w:tr>
      <w:tr w:rsidR="00AD67B0" w:rsidRPr="0009788F" w:rsidTr="00AD67B0">
        <w:tc>
          <w:tcPr>
            <w:tcW w:w="993" w:type="dxa"/>
          </w:tcPr>
          <w:p w:rsidR="00AD67B0" w:rsidRPr="0009788F" w:rsidRDefault="00AD67B0" w:rsidP="0009788F">
            <w:pPr>
              <w:spacing w:after="0" w:line="240" w:lineRule="auto"/>
              <w:jc w:val="both"/>
              <w:rPr>
                <w:sz w:val="24"/>
                <w:szCs w:val="24"/>
              </w:rPr>
            </w:pPr>
            <w:r w:rsidRPr="0009788F">
              <w:rPr>
                <w:sz w:val="24"/>
                <w:szCs w:val="24"/>
              </w:rPr>
              <w:t>1.</w:t>
            </w:r>
          </w:p>
        </w:tc>
        <w:tc>
          <w:tcPr>
            <w:tcW w:w="3686" w:type="dxa"/>
          </w:tcPr>
          <w:p w:rsidR="00AD67B0" w:rsidRPr="0009788F" w:rsidRDefault="00AD67B0" w:rsidP="0009788F">
            <w:pPr>
              <w:spacing w:after="0" w:line="240" w:lineRule="auto"/>
              <w:jc w:val="both"/>
              <w:rPr>
                <w:sz w:val="24"/>
                <w:szCs w:val="24"/>
              </w:rPr>
            </w:pPr>
            <w:r w:rsidRPr="0009788F">
              <w:rPr>
                <w:sz w:val="24"/>
                <w:szCs w:val="24"/>
              </w:rPr>
              <w:t>Администрация МО «Вяземский район» Смоленской области</w:t>
            </w:r>
          </w:p>
        </w:tc>
        <w:tc>
          <w:tcPr>
            <w:tcW w:w="1842" w:type="dxa"/>
            <w:vAlign w:val="center"/>
          </w:tcPr>
          <w:p w:rsidR="00AD67B0" w:rsidRPr="0009788F" w:rsidRDefault="00AD67B0" w:rsidP="0009788F">
            <w:pPr>
              <w:spacing w:after="0" w:line="240" w:lineRule="auto"/>
              <w:jc w:val="center"/>
              <w:rPr>
                <w:sz w:val="24"/>
                <w:szCs w:val="24"/>
              </w:rPr>
            </w:pPr>
            <w:r w:rsidRPr="0009788F">
              <w:rPr>
                <w:sz w:val="24"/>
                <w:szCs w:val="24"/>
              </w:rPr>
              <w:t>72</w:t>
            </w:r>
          </w:p>
        </w:tc>
        <w:tc>
          <w:tcPr>
            <w:tcW w:w="1701" w:type="dxa"/>
            <w:vAlign w:val="center"/>
          </w:tcPr>
          <w:p w:rsidR="00AD67B0" w:rsidRPr="0009788F" w:rsidRDefault="00AD67B0" w:rsidP="0009788F">
            <w:pPr>
              <w:spacing w:after="0" w:line="240" w:lineRule="auto"/>
              <w:jc w:val="center"/>
              <w:rPr>
                <w:sz w:val="24"/>
                <w:szCs w:val="24"/>
              </w:rPr>
            </w:pPr>
            <w:r w:rsidRPr="0009788F">
              <w:rPr>
                <w:sz w:val="24"/>
                <w:szCs w:val="24"/>
              </w:rPr>
              <w:t>3</w:t>
            </w:r>
          </w:p>
        </w:tc>
        <w:tc>
          <w:tcPr>
            <w:tcW w:w="1418"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992" w:type="dxa"/>
          </w:tcPr>
          <w:p w:rsidR="00AD67B0" w:rsidRPr="0009788F" w:rsidRDefault="00AD67B0" w:rsidP="0009788F">
            <w:pPr>
              <w:spacing w:after="0" w:line="240" w:lineRule="auto"/>
              <w:jc w:val="center"/>
              <w:rPr>
                <w:sz w:val="24"/>
                <w:szCs w:val="24"/>
              </w:rPr>
            </w:pPr>
          </w:p>
        </w:tc>
      </w:tr>
      <w:tr w:rsidR="00AD67B0" w:rsidRPr="0009788F" w:rsidTr="00AD67B0">
        <w:tc>
          <w:tcPr>
            <w:tcW w:w="993" w:type="dxa"/>
          </w:tcPr>
          <w:p w:rsidR="00AD67B0" w:rsidRPr="0009788F" w:rsidRDefault="00AD67B0" w:rsidP="0009788F">
            <w:pPr>
              <w:spacing w:after="0" w:line="240" w:lineRule="auto"/>
              <w:jc w:val="both"/>
              <w:rPr>
                <w:sz w:val="24"/>
                <w:szCs w:val="24"/>
              </w:rPr>
            </w:pPr>
            <w:r w:rsidRPr="0009788F">
              <w:rPr>
                <w:sz w:val="24"/>
                <w:szCs w:val="24"/>
              </w:rPr>
              <w:t>2.</w:t>
            </w:r>
          </w:p>
        </w:tc>
        <w:tc>
          <w:tcPr>
            <w:tcW w:w="3686" w:type="dxa"/>
          </w:tcPr>
          <w:p w:rsidR="00AD67B0" w:rsidRPr="0009788F" w:rsidRDefault="00AD67B0" w:rsidP="0009788F">
            <w:pPr>
              <w:spacing w:after="0" w:line="240" w:lineRule="auto"/>
              <w:jc w:val="both"/>
              <w:rPr>
                <w:sz w:val="24"/>
                <w:szCs w:val="24"/>
              </w:rPr>
            </w:pPr>
            <w:r w:rsidRPr="0009788F">
              <w:rPr>
                <w:sz w:val="24"/>
                <w:szCs w:val="24"/>
              </w:rPr>
              <w:t>Вяземский районный Совет депутатов</w:t>
            </w:r>
          </w:p>
        </w:tc>
        <w:tc>
          <w:tcPr>
            <w:tcW w:w="1842" w:type="dxa"/>
            <w:vAlign w:val="center"/>
          </w:tcPr>
          <w:p w:rsidR="00AD67B0" w:rsidRPr="0009788F" w:rsidRDefault="00AD67B0" w:rsidP="0009788F">
            <w:pPr>
              <w:spacing w:after="0" w:line="240" w:lineRule="auto"/>
              <w:jc w:val="center"/>
              <w:rPr>
                <w:sz w:val="24"/>
                <w:szCs w:val="24"/>
              </w:rPr>
            </w:pPr>
            <w:r w:rsidRPr="0009788F">
              <w:rPr>
                <w:sz w:val="24"/>
                <w:szCs w:val="24"/>
              </w:rPr>
              <w:t>1</w:t>
            </w:r>
          </w:p>
        </w:tc>
        <w:tc>
          <w:tcPr>
            <w:tcW w:w="1701"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1418" w:type="dxa"/>
            <w:vAlign w:val="center"/>
          </w:tcPr>
          <w:p w:rsidR="00AD67B0" w:rsidRPr="0009788F" w:rsidRDefault="00AD67B0" w:rsidP="0009788F">
            <w:pPr>
              <w:spacing w:after="0" w:line="240" w:lineRule="auto"/>
              <w:jc w:val="center"/>
              <w:rPr>
                <w:sz w:val="24"/>
                <w:szCs w:val="24"/>
              </w:rPr>
            </w:pPr>
            <w:r w:rsidRPr="0009788F">
              <w:rPr>
                <w:sz w:val="24"/>
                <w:szCs w:val="24"/>
              </w:rPr>
              <w:t>25</w:t>
            </w:r>
          </w:p>
        </w:tc>
        <w:tc>
          <w:tcPr>
            <w:tcW w:w="992" w:type="dxa"/>
          </w:tcPr>
          <w:p w:rsidR="00AD67B0" w:rsidRPr="0009788F" w:rsidRDefault="00AD67B0" w:rsidP="0009788F">
            <w:pPr>
              <w:spacing w:after="0" w:line="240" w:lineRule="auto"/>
              <w:jc w:val="center"/>
              <w:rPr>
                <w:sz w:val="24"/>
                <w:szCs w:val="24"/>
              </w:rPr>
            </w:pPr>
          </w:p>
        </w:tc>
      </w:tr>
      <w:tr w:rsidR="00AD67B0" w:rsidRPr="0009788F" w:rsidTr="00AD67B0">
        <w:tc>
          <w:tcPr>
            <w:tcW w:w="993" w:type="dxa"/>
          </w:tcPr>
          <w:p w:rsidR="00AD67B0" w:rsidRPr="0009788F" w:rsidRDefault="00AD67B0" w:rsidP="0009788F">
            <w:pPr>
              <w:spacing w:after="0" w:line="240" w:lineRule="auto"/>
              <w:jc w:val="both"/>
              <w:rPr>
                <w:sz w:val="24"/>
                <w:szCs w:val="24"/>
              </w:rPr>
            </w:pPr>
            <w:r w:rsidRPr="0009788F">
              <w:rPr>
                <w:sz w:val="24"/>
                <w:szCs w:val="24"/>
              </w:rPr>
              <w:t>3.</w:t>
            </w:r>
          </w:p>
        </w:tc>
        <w:tc>
          <w:tcPr>
            <w:tcW w:w="3686" w:type="dxa"/>
          </w:tcPr>
          <w:p w:rsidR="00AD67B0" w:rsidRPr="0009788F" w:rsidRDefault="00AD67B0" w:rsidP="0009788F">
            <w:pPr>
              <w:spacing w:after="0" w:line="240" w:lineRule="auto"/>
              <w:jc w:val="both"/>
              <w:rPr>
                <w:sz w:val="24"/>
                <w:szCs w:val="24"/>
              </w:rPr>
            </w:pPr>
            <w:r w:rsidRPr="0009788F">
              <w:rPr>
                <w:sz w:val="24"/>
                <w:szCs w:val="24"/>
              </w:rPr>
              <w:t>Совет депутатов Вяземского городского поселения Вяземского района Смоленской области</w:t>
            </w:r>
          </w:p>
        </w:tc>
        <w:tc>
          <w:tcPr>
            <w:tcW w:w="1842"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1701"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1418" w:type="dxa"/>
            <w:vAlign w:val="center"/>
          </w:tcPr>
          <w:p w:rsidR="00AD67B0" w:rsidRPr="0009788F" w:rsidRDefault="00AD67B0" w:rsidP="0009788F">
            <w:pPr>
              <w:spacing w:after="0" w:line="240" w:lineRule="auto"/>
              <w:jc w:val="center"/>
              <w:rPr>
                <w:sz w:val="24"/>
                <w:szCs w:val="24"/>
              </w:rPr>
            </w:pPr>
            <w:r w:rsidRPr="0009788F">
              <w:rPr>
                <w:sz w:val="24"/>
                <w:szCs w:val="24"/>
              </w:rPr>
              <w:t>33</w:t>
            </w:r>
          </w:p>
        </w:tc>
        <w:tc>
          <w:tcPr>
            <w:tcW w:w="992" w:type="dxa"/>
          </w:tcPr>
          <w:p w:rsidR="00AD67B0" w:rsidRPr="0009788F" w:rsidRDefault="00AD67B0" w:rsidP="0009788F">
            <w:pPr>
              <w:spacing w:after="0" w:line="240" w:lineRule="auto"/>
              <w:jc w:val="center"/>
              <w:rPr>
                <w:sz w:val="24"/>
                <w:szCs w:val="24"/>
              </w:rPr>
            </w:pPr>
          </w:p>
        </w:tc>
      </w:tr>
      <w:tr w:rsidR="00AD67B0" w:rsidRPr="0009788F" w:rsidTr="00AD67B0">
        <w:tc>
          <w:tcPr>
            <w:tcW w:w="993" w:type="dxa"/>
          </w:tcPr>
          <w:p w:rsidR="00AD67B0" w:rsidRPr="0009788F" w:rsidRDefault="00AD67B0" w:rsidP="0009788F">
            <w:pPr>
              <w:spacing w:after="0" w:line="240" w:lineRule="auto"/>
              <w:jc w:val="both"/>
              <w:rPr>
                <w:sz w:val="24"/>
                <w:szCs w:val="24"/>
              </w:rPr>
            </w:pPr>
            <w:r w:rsidRPr="0009788F">
              <w:rPr>
                <w:sz w:val="24"/>
                <w:szCs w:val="24"/>
              </w:rPr>
              <w:t>4.</w:t>
            </w:r>
          </w:p>
        </w:tc>
        <w:tc>
          <w:tcPr>
            <w:tcW w:w="3686" w:type="dxa"/>
          </w:tcPr>
          <w:p w:rsidR="00AD67B0" w:rsidRPr="0009788F" w:rsidRDefault="00AD67B0" w:rsidP="0009788F">
            <w:pPr>
              <w:spacing w:after="0" w:line="240" w:lineRule="auto"/>
              <w:jc w:val="both"/>
              <w:rPr>
                <w:sz w:val="24"/>
                <w:szCs w:val="24"/>
              </w:rPr>
            </w:pPr>
            <w:r w:rsidRPr="0009788F">
              <w:rPr>
                <w:sz w:val="24"/>
                <w:szCs w:val="24"/>
              </w:rPr>
              <w:t>Администрации сельских поселений</w:t>
            </w:r>
          </w:p>
        </w:tc>
        <w:tc>
          <w:tcPr>
            <w:tcW w:w="1842" w:type="dxa"/>
            <w:vAlign w:val="center"/>
          </w:tcPr>
          <w:p w:rsidR="00AD67B0" w:rsidRPr="0009788F" w:rsidRDefault="00AD67B0" w:rsidP="0009788F">
            <w:pPr>
              <w:spacing w:after="0" w:line="240" w:lineRule="auto"/>
              <w:jc w:val="center"/>
              <w:rPr>
                <w:sz w:val="24"/>
                <w:szCs w:val="24"/>
              </w:rPr>
            </w:pPr>
            <w:r w:rsidRPr="0009788F">
              <w:rPr>
                <w:sz w:val="24"/>
                <w:szCs w:val="24"/>
              </w:rPr>
              <w:t>436</w:t>
            </w:r>
          </w:p>
        </w:tc>
        <w:tc>
          <w:tcPr>
            <w:tcW w:w="1701" w:type="dxa"/>
            <w:vAlign w:val="center"/>
          </w:tcPr>
          <w:p w:rsidR="00AD67B0" w:rsidRPr="0009788F" w:rsidRDefault="00AD67B0" w:rsidP="0009788F">
            <w:pPr>
              <w:spacing w:after="0" w:line="240" w:lineRule="auto"/>
              <w:jc w:val="center"/>
              <w:rPr>
                <w:sz w:val="24"/>
                <w:szCs w:val="24"/>
              </w:rPr>
            </w:pPr>
            <w:r w:rsidRPr="0009788F">
              <w:rPr>
                <w:sz w:val="24"/>
                <w:szCs w:val="24"/>
              </w:rPr>
              <w:t>2</w:t>
            </w:r>
          </w:p>
        </w:tc>
        <w:tc>
          <w:tcPr>
            <w:tcW w:w="1418"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992" w:type="dxa"/>
          </w:tcPr>
          <w:p w:rsidR="00AD67B0" w:rsidRPr="0009788F" w:rsidRDefault="00AD67B0" w:rsidP="0009788F">
            <w:pPr>
              <w:spacing w:after="0" w:line="240" w:lineRule="auto"/>
              <w:jc w:val="center"/>
              <w:rPr>
                <w:sz w:val="24"/>
                <w:szCs w:val="24"/>
              </w:rPr>
            </w:pPr>
          </w:p>
        </w:tc>
      </w:tr>
      <w:tr w:rsidR="00AD67B0" w:rsidRPr="0009788F" w:rsidTr="00AD67B0">
        <w:tc>
          <w:tcPr>
            <w:tcW w:w="993" w:type="dxa"/>
          </w:tcPr>
          <w:p w:rsidR="00AD67B0" w:rsidRPr="0009788F" w:rsidRDefault="00AD67B0" w:rsidP="0009788F">
            <w:pPr>
              <w:spacing w:after="0" w:line="240" w:lineRule="auto"/>
              <w:jc w:val="both"/>
              <w:rPr>
                <w:sz w:val="24"/>
                <w:szCs w:val="24"/>
              </w:rPr>
            </w:pPr>
            <w:r w:rsidRPr="0009788F">
              <w:rPr>
                <w:sz w:val="24"/>
                <w:szCs w:val="24"/>
              </w:rPr>
              <w:t>5.</w:t>
            </w:r>
          </w:p>
        </w:tc>
        <w:tc>
          <w:tcPr>
            <w:tcW w:w="3686" w:type="dxa"/>
          </w:tcPr>
          <w:p w:rsidR="00AD67B0" w:rsidRPr="0009788F" w:rsidRDefault="00AD67B0" w:rsidP="0009788F">
            <w:pPr>
              <w:spacing w:after="0" w:line="240" w:lineRule="auto"/>
              <w:jc w:val="both"/>
              <w:rPr>
                <w:sz w:val="24"/>
                <w:szCs w:val="24"/>
              </w:rPr>
            </w:pPr>
            <w:r w:rsidRPr="0009788F">
              <w:rPr>
                <w:sz w:val="24"/>
                <w:szCs w:val="24"/>
              </w:rPr>
              <w:t xml:space="preserve">Советы депутатов сельских поселений </w:t>
            </w:r>
          </w:p>
        </w:tc>
        <w:tc>
          <w:tcPr>
            <w:tcW w:w="1842"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1701" w:type="dxa"/>
            <w:vAlign w:val="center"/>
          </w:tcPr>
          <w:p w:rsidR="00AD67B0" w:rsidRPr="0009788F" w:rsidRDefault="00AD67B0" w:rsidP="0009788F">
            <w:pPr>
              <w:spacing w:after="0" w:line="240" w:lineRule="auto"/>
              <w:jc w:val="center"/>
              <w:rPr>
                <w:sz w:val="24"/>
                <w:szCs w:val="24"/>
              </w:rPr>
            </w:pPr>
            <w:r w:rsidRPr="0009788F">
              <w:rPr>
                <w:sz w:val="24"/>
                <w:szCs w:val="24"/>
              </w:rPr>
              <w:t>-</w:t>
            </w:r>
          </w:p>
        </w:tc>
        <w:tc>
          <w:tcPr>
            <w:tcW w:w="1418" w:type="dxa"/>
            <w:vAlign w:val="center"/>
          </w:tcPr>
          <w:p w:rsidR="00AD67B0" w:rsidRPr="0009788F" w:rsidRDefault="00AD67B0" w:rsidP="0009788F">
            <w:pPr>
              <w:spacing w:after="0" w:line="240" w:lineRule="auto"/>
              <w:jc w:val="center"/>
              <w:rPr>
                <w:sz w:val="24"/>
                <w:szCs w:val="24"/>
              </w:rPr>
            </w:pPr>
            <w:r w:rsidRPr="0009788F">
              <w:rPr>
                <w:sz w:val="24"/>
                <w:szCs w:val="24"/>
              </w:rPr>
              <w:t>193</w:t>
            </w:r>
          </w:p>
        </w:tc>
        <w:tc>
          <w:tcPr>
            <w:tcW w:w="992" w:type="dxa"/>
          </w:tcPr>
          <w:p w:rsidR="00AD67B0" w:rsidRPr="0009788F" w:rsidRDefault="00AD67B0" w:rsidP="0009788F">
            <w:pPr>
              <w:spacing w:after="0" w:line="240" w:lineRule="auto"/>
              <w:jc w:val="center"/>
              <w:rPr>
                <w:sz w:val="24"/>
                <w:szCs w:val="24"/>
              </w:rPr>
            </w:pPr>
          </w:p>
        </w:tc>
      </w:tr>
    </w:tbl>
    <w:p w:rsidR="00AD67B0" w:rsidRPr="0009788F" w:rsidRDefault="00AD67B0" w:rsidP="003E0817">
      <w:pPr>
        <w:spacing w:after="0" w:line="240" w:lineRule="auto"/>
        <w:jc w:val="both"/>
        <w:rPr>
          <w:rFonts w:ascii="Times New Roman" w:hAnsi="Times New Roman"/>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 На практике ведение регистра муниципальных правовых актов способствует росту профессионального уровня и повышению качества работы органов местного самоуправления, что отражается на улучшении качества подготовки юридических документов. Кроме того, ведение регистра  муниципальных нормативных правовых актов повышает уровень информированности федеральных и региональных властей, граждан о принятых муниципальных нормативных правовых актов, создает условия открытости (прозрачности) самой системы таких правовых актов.</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Департамент Смоленской области по внутренней политике выразил благодарность менеджеру юридического отдела за активную работу и профессиональное взаимодействие с Департаментом в сфере ведения регистра муниципальных нормативных правовых актов Смоленской области, т.к. только два специалиста по области работают во временной версии программного обеспечения « АРМ муниципал 2.0».</w:t>
      </w: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На совещаниях в Администрации МО « Вяземский район» Смоленской области  до глав и специалистов сельских поселений Вяземского района Смоленской области доводится информация о сроках и порядке предоставления МНПА в регистр.</w:t>
      </w:r>
    </w:p>
    <w:p w:rsidR="00AD67B0" w:rsidRPr="0009788F" w:rsidRDefault="00AD67B0" w:rsidP="0009788F">
      <w:pPr>
        <w:spacing w:after="0" w:line="240" w:lineRule="auto"/>
        <w:ind w:firstLine="709"/>
        <w:rPr>
          <w:rFonts w:ascii="Times New Roman" w:hAnsi="Times New Roman"/>
          <w:sz w:val="24"/>
          <w:szCs w:val="24"/>
        </w:rPr>
      </w:pPr>
    </w:p>
    <w:p w:rsidR="00AD67B0" w:rsidRPr="0009788F" w:rsidRDefault="00AD67B0" w:rsidP="0009788F">
      <w:pPr>
        <w:spacing w:after="0" w:line="240" w:lineRule="auto"/>
        <w:ind w:firstLine="709"/>
        <w:jc w:val="center"/>
        <w:rPr>
          <w:rFonts w:ascii="Times New Roman" w:hAnsi="Times New Roman"/>
          <w:b/>
          <w:sz w:val="24"/>
          <w:szCs w:val="24"/>
        </w:rPr>
      </w:pPr>
      <w:r w:rsidRPr="0009788F">
        <w:rPr>
          <w:rFonts w:ascii="Times New Roman" w:hAnsi="Times New Roman"/>
          <w:b/>
          <w:sz w:val="24"/>
          <w:szCs w:val="24"/>
        </w:rPr>
        <w:t>Об</w:t>
      </w:r>
      <w:r w:rsidRPr="0009788F">
        <w:rPr>
          <w:rFonts w:ascii="Times New Roman" w:hAnsi="Times New Roman"/>
          <w:sz w:val="24"/>
          <w:szCs w:val="24"/>
        </w:rPr>
        <w:t xml:space="preserve"> </w:t>
      </w:r>
      <w:r w:rsidRPr="0009788F">
        <w:rPr>
          <w:rFonts w:ascii="Times New Roman" w:hAnsi="Times New Roman"/>
          <w:b/>
          <w:sz w:val="24"/>
          <w:szCs w:val="24"/>
        </w:rPr>
        <w:t>информационно-правовом обеспечении деятельности Администрации.</w:t>
      </w:r>
    </w:p>
    <w:p w:rsidR="00AD67B0" w:rsidRPr="0009788F" w:rsidRDefault="00AD67B0" w:rsidP="0009788F">
      <w:pPr>
        <w:spacing w:after="0" w:line="240" w:lineRule="auto"/>
        <w:ind w:firstLine="709"/>
        <w:jc w:val="center"/>
        <w:rPr>
          <w:rFonts w:ascii="Times New Roman" w:hAnsi="Times New Roman"/>
          <w:b/>
          <w:sz w:val="24"/>
          <w:szCs w:val="24"/>
        </w:rPr>
      </w:pPr>
    </w:p>
    <w:p w:rsidR="00AD67B0" w:rsidRPr="0009788F" w:rsidRDefault="00AD67B0" w:rsidP="003E0817">
      <w:pPr>
        <w:spacing w:after="0" w:line="240" w:lineRule="auto"/>
        <w:ind w:firstLine="709"/>
        <w:jc w:val="both"/>
        <w:rPr>
          <w:rFonts w:ascii="Times New Roman" w:hAnsi="Times New Roman"/>
          <w:sz w:val="24"/>
          <w:szCs w:val="24"/>
        </w:rPr>
      </w:pPr>
      <w:r w:rsidRPr="0009788F">
        <w:rPr>
          <w:rFonts w:ascii="Times New Roman" w:hAnsi="Times New Roman"/>
          <w:sz w:val="24"/>
          <w:szCs w:val="24"/>
        </w:rPr>
        <w:t xml:space="preserve">Специалистами юридического отдела выполняются поручения Главы Администрации и заместителей Главы Администрации по подготовке ответов, запросов, писем и другие поручения. </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В течении года оказывалась консультативная помощь органам местного самоуправления поселений, структурным подразделениям и специалистам Администрации района по применению и разъяснению действующего законодательства, в составлении  нормативных документов, ответов в контролирующие органы, ответов на запросы, проектов договоров, претензий, исковых заявлений и других документов, а также даются устные консультации по различным вопрос</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Специалисты юридического отдела принимают участие в заседаниях следующих комиссий:</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 в  комиссии по обеспечению жильем молодых семей;</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 административной комиссии;</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 балансовой комиссии;</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 по приватизации</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 и др.</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Участие в работе административной комиссии- 19 заседаний, составлено 35 протоколов об административных правонарушениях.</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В адрес Департамента Смоленской области по внутренней политике и Совета муниципальных образований Смоленской области направляется информация по проблемам и предложения по развитию местного самоуправления,  по совершенствованию нормативно-правового регулирования в сфере местного самоуправления, по внесению изменений в законодательство РФ, направленных на наиболее полное раскрытие содержания вопросов  местного самоуправления в сфере образования, по земельным вопросам, разграничении полномочий между органами местного самоуправления, финансированию, кадровой политики, а также по проблемам оспаривания правовых актов в судах общей юрисдикции, особенности исполнения судебных решений и др.</w:t>
      </w:r>
    </w:p>
    <w:p w:rsidR="00AD67B0" w:rsidRPr="0009788F" w:rsidRDefault="00AD67B0" w:rsidP="003E0817">
      <w:pPr>
        <w:spacing w:after="0" w:line="240" w:lineRule="auto"/>
        <w:jc w:val="both"/>
        <w:rPr>
          <w:rFonts w:ascii="Times New Roman" w:hAnsi="Times New Roman"/>
          <w:sz w:val="24"/>
          <w:szCs w:val="24"/>
        </w:rPr>
      </w:pPr>
      <w:r w:rsidRPr="0009788F">
        <w:rPr>
          <w:rFonts w:ascii="Times New Roman" w:hAnsi="Times New Roman"/>
          <w:sz w:val="24"/>
          <w:szCs w:val="24"/>
        </w:rPr>
        <w:t xml:space="preserve">             Юридическим отделом Администрации оказывается правовая, консультационная и методическая помощь Главам МО сельских поселений. В частности, готовятся проекты исковых заявлений в суды общей юрисдикции и арбитражные суды, в судебных заседаниях обеспечивается участие специалистов юридического отдела. Кроме того, постоянно ведется работа по актам прокурорского реагирования. Собирается и направляется информация о необходимых денежных средствах администрациям сельских поселений Вяземского района на исполнение решения судов.</w:t>
      </w:r>
    </w:p>
    <w:p w:rsidR="00AD67B0" w:rsidRPr="0009788F" w:rsidRDefault="00AD67B0" w:rsidP="003E0817">
      <w:pPr>
        <w:spacing w:after="0" w:line="240" w:lineRule="auto"/>
        <w:ind w:firstLine="993"/>
        <w:jc w:val="both"/>
        <w:rPr>
          <w:rFonts w:ascii="Times New Roman" w:hAnsi="Times New Roman"/>
          <w:sz w:val="24"/>
          <w:szCs w:val="24"/>
        </w:rPr>
      </w:pPr>
      <w:r w:rsidRPr="0009788F">
        <w:rPr>
          <w:rFonts w:ascii="Times New Roman" w:hAnsi="Times New Roman"/>
          <w:sz w:val="24"/>
          <w:szCs w:val="24"/>
        </w:rPr>
        <w:t>Специалистами юридического отдела оказывается правовая помощь руководителям муниципальных предприятий и учреждений  в подготовки исковых заявлений и участием в судебных заседаниях (например:  МБОУ СОШ № 5 имени Героя РФ М.Г. Ефремова г. Вязьма Смоленской области о взыскании задолженности по договору подряда, МБОУ СОШ № 9 к ООО «Жилстройсервис» о взыскании неустойки по муниципальному контракту, МБОУ Вязьма-Брянская СОШ Вяземского района Смоленской области об обжаловании административного правонарушения, МКУ «Управление по делам гражданской обороны и чрезвычайным ситуациям Вяземский район Смоленской области» о взыскании материального ущерба в результате ДТП по иску Фомичева А.А.).</w:t>
      </w:r>
    </w:p>
    <w:p w:rsidR="00AD67B0" w:rsidRPr="0009788F" w:rsidRDefault="00AD67B0" w:rsidP="003E0817">
      <w:pPr>
        <w:spacing w:after="0" w:line="240" w:lineRule="auto"/>
        <w:ind w:firstLine="993"/>
        <w:jc w:val="both"/>
        <w:rPr>
          <w:rFonts w:ascii="Times New Roman" w:hAnsi="Times New Roman"/>
          <w:sz w:val="24"/>
          <w:szCs w:val="24"/>
        </w:rPr>
      </w:pPr>
      <w:r w:rsidRPr="0009788F">
        <w:rPr>
          <w:rFonts w:ascii="Times New Roman" w:hAnsi="Times New Roman"/>
          <w:sz w:val="24"/>
          <w:szCs w:val="24"/>
        </w:rPr>
        <w:t>В 2015 году подготовлены новые проекты и подписаны сторонами соглашения о передаче части осуществления полномочий органов местного самоуправления сельских поселений органам местного самоуправления муниципального района.</w:t>
      </w:r>
    </w:p>
    <w:p w:rsidR="00AD67B0" w:rsidRPr="0009788F" w:rsidRDefault="00AD67B0" w:rsidP="003E0817">
      <w:pPr>
        <w:spacing w:after="0" w:line="240" w:lineRule="auto"/>
        <w:ind w:firstLine="993"/>
        <w:jc w:val="both"/>
        <w:rPr>
          <w:rFonts w:ascii="Times New Roman" w:hAnsi="Times New Roman"/>
          <w:sz w:val="24"/>
          <w:szCs w:val="24"/>
        </w:rPr>
      </w:pPr>
      <w:r w:rsidRPr="0009788F">
        <w:rPr>
          <w:rFonts w:ascii="Times New Roman" w:hAnsi="Times New Roman"/>
          <w:sz w:val="24"/>
          <w:szCs w:val="24"/>
        </w:rPr>
        <w:t>В юридическом отделе проходят практику студенты юридических институтов.</w:t>
      </w:r>
    </w:p>
    <w:p w:rsidR="00AD67B0" w:rsidRPr="0009788F" w:rsidRDefault="00AD67B0" w:rsidP="003E0817">
      <w:pPr>
        <w:spacing w:after="0" w:line="240" w:lineRule="auto"/>
        <w:ind w:firstLine="993"/>
        <w:jc w:val="both"/>
        <w:rPr>
          <w:rFonts w:ascii="Times New Roman" w:hAnsi="Times New Roman"/>
          <w:sz w:val="24"/>
          <w:szCs w:val="24"/>
        </w:rPr>
      </w:pPr>
      <w:r w:rsidRPr="0009788F">
        <w:rPr>
          <w:rFonts w:ascii="Times New Roman" w:hAnsi="Times New Roman"/>
          <w:sz w:val="24"/>
          <w:szCs w:val="24"/>
        </w:rPr>
        <w:t>За отчетный период по  заявлениям и обращениям граждан и юридических лиц отделом своевременно подготавливались ответы. При устных обращениях, оказываются устные консультации по действующему законодательству.</w:t>
      </w:r>
    </w:p>
    <w:p w:rsidR="00824209" w:rsidRPr="0009788F" w:rsidRDefault="00824209" w:rsidP="0009788F">
      <w:pPr>
        <w:pStyle w:val="a9"/>
        <w:spacing w:after="0" w:line="240" w:lineRule="auto"/>
        <w:ind w:left="0"/>
        <w:jc w:val="both"/>
        <w:rPr>
          <w:rFonts w:ascii="Times New Roman" w:hAnsi="Times New Roman"/>
          <w:sz w:val="24"/>
          <w:szCs w:val="24"/>
        </w:rPr>
      </w:pPr>
    </w:p>
    <w:p w:rsidR="001813DB" w:rsidRPr="0009788F" w:rsidRDefault="00A132DA" w:rsidP="0009788F">
      <w:pPr>
        <w:spacing w:after="0" w:line="240" w:lineRule="auto"/>
        <w:rPr>
          <w:rFonts w:ascii="Times New Roman" w:hAnsi="Times New Roman"/>
          <w:b/>
          <w:sz w:val="24"/>
          <w:szCs w:val="24"/>
          <w:u w:val="single"/>
        </w:rPr>
      </w:pPr>
      <w:r w:rsidRPr="0009788F">
        <w:rPr>
          <w:rFonts w:ascii="Times New Roman" w:hAnsi="Times New Roman"/>
          <w:b/>
          <w:sz w:val="24"/>
          <w:szCs w:val="24"/>
          <w:u w:val="single"/>
        </w:rPr>
        <w:t>А</w:t>
      </w:r>
      <w:r w:rsidR="001813DB" w:rsidRPr="0009788F">
        <w:rPr>
          <w:rFonts w:ascii="Times New Roman" w:hAnsi="Times New Roman"/>
          <w:b/>
          <w:sz w:val="24"/>
          <w:szCs w:val="24"/>
          <w:u w:val="single"/>
        </w:rPr>
        <w:t xml:space="preserve">дминистративная комиссия </w:t>
      </w:r>
    </w:p>
    <w:p w:rsidR="001813DB" w:rsidRPr="0009788F" w:rsidRDefault="001813DB" w:rsidP="0009788F">
      <w:pPr>
        <w:spacing w:after="0" w:line="240" w:lineRule="auto"/>
        <w:rPr>
          <w:rFonts w:ascii="Times New Roman" w:hAnsi="Times New Roman"/>
          <w:sz w:val="24"/>
          <w:szCs w:val="24"/>
        </w:rPr>
      </w:pP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За отчетный период административной комиссией проведено 24 заседания, поступило на рассмотрение комиссии 70 административных дел об административных правонарушениях.</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Из общего количества протоколов рассмотрены материалы административных дел:</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по статье 17- нарушение правил благоустройства территорий городов и др. населенных пунктов -6; из них: 22 протокола на физических лиц, 4-на должностных;</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по статье 17.4- нарушение запретов, установленных правилами благоустройства территорий городского округа ( городских, сельских поселений)- 30 , из них 9 протоколов на физических лиц, 21-на должностных лиц;</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по статье 29 ч.1- нарушение правил содержания домашних животных-3- на физических лиц;</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по статье 32-торговля в неустановленных местах-4-на физических лиц;</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по статье 27-нарушение тишины и спокойствия граждан в ночное время- 30-на физических лиц.</w:t>
      </w:r>
    </w:p>
    <w:p w:rsidR="00DA55B2" w:rsidRPr="0009788F" w:rsidRDefault="00DA55B2" w:rsidP="0009788F">
      <w:pPr>
        <w:spacing w:after="0" w:line="240" w:lineRule="auto"/>
        <w:ind w:firstLine="709"/>
        <w:jc w:val="both"/>
        <w:rPr>
          <w:rFonts w:ascii="Times New Roman" w:hAnsi="Times New Roman"/>
          <w:sz w:val="24"/>
          <w:szCs w:val="24"/>
        </w:rPr>
      </w:pP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По результатам рассмотрения материалов комиссией вынесены постановления о наложении административных наказаний:</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виде штрафов на сумму 201000 рублей;</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виде предупреждений-25;</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устных замечаний-19.</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По двум материалам административных дел Вяземский районный суд Смоленской области отменил постановления комиссии о наложении административных штрафов на должностных лиц по ст.1, ст.17.4.</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Суммы административных штрафов, взысканных с правонарушителей в соответствии с настоящим законом, подлежат зачислению в областной бюджет (статьи 6, 27,26.3,28, 28.1, 30.1,31.3,35,36.1.1, 36.2).</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Суммы административных штрафов за несоблюдение муниципальных правовых актов, взыскиваемых с правонарушителей, подлежат зачислению в бюджет муниципальных образований, которыми приняты соответствующие муниципальные правовые акты ( ст.17.4, 32).</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Всего за отчётный период поступило 80666,15 рублей.</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На планерке у Главы Администрации муниципального образования «Вяземский район» Смоленской области председатель административной комиссии систематически информирует о результатах работы комиссии</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Количество дел, рассмотренных комиссией, по сравнению с периодом 2014 года (333), значительно уменьшилось с февраля 2015г. из-за внесенных в областной закон изменений, в которых утратили силу статьи, по которым составлялось большее количество протоколов ( 17- нарушение правил благоустройства территорий, 29.1- правила содержания домашних животных, 18- нанесение надписей, рисунков на объекты, находящиеся на объектах общего пользования, 23.1- изготовление крепких спиртных напитков домашней выработки с целью сбыта, 24.1- сбыт крепких спиртных напитков,</w:t>
      </w:r>
      <w:r w:rsidR="003E0817">
        <w:rPr>
          <w:rFonts w:ascii="Times New Roman" w:hAnsi="Times New Roman"/>
          <w:sz w:val="24"/>
          <w:szCs w:val="24"/>
        </w:rPr>
        <w:t xml:space="preserve"> </w:t>
      </w:r>
      <w:r w:rsidRPr="0009788F">
        <w:rPr>
          <w:rFonts w:ascii="Times New Roman" w:hAnsi="Times New Roman"/>
          <w:sz w:val="24"/>
          <w:szCs w:val="24"/>
        </w:rPr>
        <w:t>26- приобретение крепких спиртных напитков домашней выработки).</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Кроме того, с августа 2014 года МО МВД России «Вяземский» на основании распоряжения Управления Внутренних дел РФ приостановлено составление протоколов до решения вопроса о подписании соглашения по выработке и реализации государственной политики и нормативно-правовому регулированию в сфере внутренних дел и органов исполнительной власти субъектов Российской Федерации о передаче осуществления части полномочий.</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28 мая т.г. внесены изменения в областной закон №28-з от 25.06.2003 №28-з «Об административных правонарушениях на территории Смоленской области», вступили в силу статьи:</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- 17.4 –нарушение запретов, установленных правилами благоустройства территорий городского округа ( городского, сельских поселений),</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- 31.3- нарушение запретов, установленных правилами охраны жизни людей на водных объектах в Смоленской области,</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- 36.1.1- несоблюдение ограничений пребывания граждан в лесах в целях обеспечения пожарной безопасности или санитарной безопасности в лесах.</w:t>
      </w:r>
    </w:p>
    <w:p w:rsidR="00DA55B2" w:rsidRPr="0009788F" w:rsidRDefault="00DA55B2" w:rsidP="0009788F">
      <w:pPr>
        <w:spacing w:after="0" w:line="240" w:lineRule="auto"/>
        <w:ind w:firstLine="709"/>
        <w:jc w:val="both"/>
        <w:rPr>
          <w:rFonts w:ascii="Times New Roman" w:hAnsi="Times New Roman"/>
          <w:sz w:val="24"/>
          <w:szCs w:val="24"/>
        </w:rPr>
      </w:pP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В соответствии с постановлением Администрации МО «Вяземский район» Смоленской области от 6.07.2015г. №1196 «Об исполнении полномочий по составлению протоколов об административных правонарушениям » за отчетный период должностными лицами составлено 70 протоколов , из которых :</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председателем административной комиссии (на основании поступивших материалов) -3;</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заместителем председателя административной комиссии (на основании поступивших материалов)- 35;</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 управлением ЖКХ, транспорта и дорожного хозяйства- 28;</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w:t>
      </w:r>
      <w:r w:rsidR="003E0817">
        <w:rPr>
          <w:rFonts w:ascii="Times New Roman" w:hAnsi="Times New Roman"/>
          <w:sz w:val="24"/>
          <w:szCs w:val="24"/>
        </w:rPr>
        <w:t xml:space="preserve"> </w:t>
      </w:r>
      <w:r w:rsidRPr="0009788F">
        <w:rPr>
          <w:rFonts w:ascii="Times New Roman" w:hAnsi="Times New Roman"/>
          <w:sz w:val="24"/>
          <w:szCs w:val="24"/>
        </w:rPr>
        <w:t>комитетом экономического развития-4.</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Проводится работа с должностными лицами Администрации, по вопросу правильности составления протоколов об административных правонарушениях.</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Осуществляется взаимодействие с отделом бухгалтерского учета и отчётности по вопросу погашения дебиторской задолженности.</w:t>
      </w:r>
    </w:p>
    <w:p w:rsidR="00DA55B2" w:rsidRPr="0009788F" w:rsidRDefault="00DA55B2" w:rsidP="0009788F">
      <w:pPr>
        <w:spacing w:after="0" w:line="240" w:lineRule="auto"/>
        <w:ind w:firstLine="709"/>
        <w:jc w:val="both"/>
        <w:rPr>
          <w:rFonts w:ascii="Times New Roman" w:hAnsi="Times New Roman"/>
          <w:sz w:val="24"/>
          <w:szCs w:val="24"/>
        </w:rPr>
      </w:pPr>
      <w:r w:rsidRPr="0009788F">
        <w:rPr>
          <w:rFonts w:ascii="Times New Roman" w:hAnsi="Times New Roman"/>
          <w:sz w:val="24"/>
          <w:szCs w:val="24"/>
        </w:rPr>
        <w:t>За отчётный период на принудительное взыскание административных штрафов с правонарушителей, не оплативших в добровольном порядке, направлено 50 постановлений на сумму 162000 рублей. Взыскано за отчётный период 65667,19 рублей.</w:t>
      </w:r>
    </w:p>
    <w:p w:rsidR="001813DB" w:rsidRPr="0009788F" w:rsidRDefault="001813DB" w:rsidP="0009788F">
      <w:pPr>
        <w:spacing w:after="0" w:line="240" w:lineRule="auto"/>
        <w:ind w:firstLine="360"/>
        <w:jc w:val="both"/>
        <w:rPr>
          <w:rFonts w:ascii="Times New Roman" w:hAnsi="Times New Roman"/>
          <w:sz w:val="24"/>
          <w:szCs w:val="24"/>
        </w:rPr>
      </w:pPr>
    </w:p>
    <w:p w:rsidR="007D70FB" w:rsidRPr="0009788F" w:rsidRDefault="00824209" w:rsidP="0009788F">
      <w:pPr>
        <w:pStyle w:val="a9"/>
        <w:spacing w:after="0" w:line="240" w:lineRule="auto"/>
        <w:ind w:left="0"/>
        <w:jc w:val="both"/>
        <w:rPr>
          <w:rFonts w:ascii="Times New Roman" w:hAnsi="Times New Roman"/>
          <w:b/>
          <w:sz w:val="24"/>
          <w:szCs w:val="24"/>
          <w:u w:val="single"/>
        </w:rPr>
      </w:pPr>
      <w:r w:rsidRPr="0009788F">
        <w:rPr>
          <w:rFonts w:ascii="Times New Roman" w:hAnsi="Times New Roman"/>
          <w:b/>
          <w:sz w:val="24"/>
          <w:szCs w:val="24"/>
          <w:u w:val="single"/>
        </w:rPr>
        <w:t>ЗАГС</w:t>
      </w:r>
    </w:p>
    <w:p w:rsidR="00A132DA" w:rsidRPr="0009788F" w:rsidRDefault="00A132DA" w:rsidP="0009788F">
      <w:pPr>
        <w:pStyle w:val="a9"/>
        <w:spacing w:after="0" w:line="240" w:lineRule="auto"/>
        <w:ind w:left="0"/>
        <w:jc w:val="both"/>
        <w:rPr>
          <w:rFonts w:ascii="Times New Roman" w:hAnsi="Times New Roman"/>
          <w:b/>
          <w:sz w:val="24"/>
          <w:szCs w:val="24"/>
        </w:rPr>
      </w:pPr>
    </w:p>
    <w:p w:rsidR="00DA55B2" w:rsidRPr="0009788F" w:rsidRDefault="00DA55B2" w:rsidP="003E0817">
      <w:pPr>
        <w:pStyle w:val="a5"/>
        <w:jc w:val="both"/>
        <w:rPr>
          <w:b/>
          <w:bCs/>
          <w:sz w:val="24"/>
          <w:szCs w:val="24"/>
        </w:rPr>
      </w:pPr>
      <w:r w:rsidRPr="0009788F">
        <w:rPr>
          <w:sz w:val="24"/>
          <w:szCs w:val="24"/>
        </w:rPr>
        <w:t xml:space="preserve">Отделом ЗАГС Администрации муниципального образования «Вяземский район» Смоленской области» </w:t>
      </w:r>
      <w:r w:rsidRPr="0009788F">
        <w:rPr>
          <w:b/>
          <w:bCs/>
          <w:sz w:val="24"/>
          <w:szCs w:val="24"/>
        </w:rPr>
        <w:t>в 2015 году</w:t>
      </w:r>
      <w:r w:rsidRPr="0009788F">
        <w:rPr>
          <w:sz w:val="24"/>
          <w:szCs w:val="24"/>
        </w:rPr>
        <w:t xml:space="preserve"> зарегистрировано – </w:t>
      </w:r>
      <w:r w:rsidRPr="0009788F">
        <w:rPr>
          <w:b/>
          <w:bCs/>
          <w:sz w:val="24"/>
          <w:szCs w:val="24"/>
        </w:rPr>
        <w:t>3370</w:t>
      </w:r>
      <w:r w:rsidRPr="0009788F">
        <w:rPr>
          <w:sz w:val="24"/>
          <w:szCs w:val="24"/>
        </w:rPr>
        <w:t xml:space="preserve"> актов гражданского состояния, выполнено – </w:t>
      </w:r>
      <w:r w:rsidRPr="0009788F">
        <w:rPr>
          <w:b/>
          <w:bCs/>
          <w:sz w:val="24"/>
          <w:szCs w:val="24"/>
        </w:rPr>
        <w:t>10372</w:t>
      </w:r>
      <w:r w:rsidRPr="0009788F">
        <w:rPr>
          <w:sz w:val="24"/>
          <w:szCs w:val="24"/>
        </w:rPr>
        <w:t xml:space="preserve"> юридически значимых действий, в т.ч. рождения – </w:t>
      </w:r>
      <w:r w:rsidRPr="0009788F">
        <w:rPr>
          <w:b/>
          <w:bCs/>
          <w:sz w:val="24"/>
          <w:szCs w:val="24"/>
        </w:rPr>
        <w:t>841</w:t>
      </w:r>
      <w:r w:rsidRPr="0009788F">
        <w:rPr>
          <w:sz w:val="24"/>
          <w:szCs w:val="24"/>
        </w:rPr>
        <w:t xml:space="preserve">, смерть – </w:t>
      </w:r>
      <w:r w:rsidRPr="0009788F">
        <w:rPr>
          <w:b/>
          <w:bCs/>
          <w:sz w:val="24"/>
          <w:szCs w:val="24"/>
        </w:rPr>
        <w:t>1300</w:t>
      </w:r>
      <w:r w:rsidRPr="0009788F">
        <w:rPr>
          <w:sz w:val="24"/>
          <w:szCs w:val="24"/>
        </w:rPr>
        <w:t xml:space="preserve">, естественный прирост населения – </w:t>
      </w:r>
      <w:r w:rsidRPr="0009788F">
        <w:rPr>
          <w:b/>
          <w:bCs/>
          <w:sz w:val="24"/>
          <w:szCs w:val="24"/>
        </w:rPr>
        <w:t>459;</w:t>
      </w:r>
    </w:p>
    <w:p w:rsidR="00DA55B2" w:rsidRPr="0009788F" w:rsidRDefault="00DA55B2" w:rsidP="003E0817">
      <w:pPr>
        <w:pStyle w:val="a5"/>
        <w:ind w:firstLine="708"/>
        <w:jc w:val="both"/>
        <w:rPr>
          <w:sz w:val="24"/>
          <w:szCs w:val="24"/>
        </w:rPr>
      </w:pPr>
      <w:r w:rsidRPr="0009788F">
        <w:rPr>
          <w:sz w:val="24"/>
          <w:szCs w:val="24"/>
        </w:rPr>
        <w:t xml:space="preserve"> браков – </w:t>
      </w:r>
      <w:r w:rsidRPr="0009788F">
        <w:rPr>
          <w:b/>
          <w:bCs/>
          <w:sz w:val="24"/>
          <w:szCs w:val="24"/>
        </w:rPr>
        <w:t>669</w:t>
      </w:r>
      <w:r w:rsidRPr="0009788F">
        <w:rPr>
          <w:sz w:val="24"/>
          <w:szCs w:val="24"/>
        </w:rPr>
        <w:t xml:space="preserve">, разводов – </w:t>
      </w:r>
      <w:r w:rsidRPr="0009788F">
        <w:rPr>
          <w:b/>
          <w:bCs/>
          <w:sz w:val="24"/>
          <w:szCs w:val="24"/>
        </w:rPr>
        <w:t>368</w:t>
      </w:r>
      <w:r w:rsidRPr="0009788F">
        <w:rPr>
          <w:sz w:val="24"/>
          <w:szCs w:val="24"/>
        </w:rPr>
        <w:t xml:space="preserve">. % отношение разводов – </w:t>
      </w:r>
      <w:r w:rsidRPr="0009788F">
        <w:rPr>
          <w:b/>
          <w:bCs/>
          <w:sz w:val="24"/>
          <w:szCs w:val="24"/>
        </w:rPr>
        <w:t>55%</w:t>
      </w:r>
      <w:r w:rsidRPr="0009788F">
        <w:rPr>
          <w:sz w:val="24"/>
          <w:szCs w:val="24"/>
        </w:rPr>
        <w:t xml:space="preserve">, в том числе по решению суда – </w:t>
      </w:r>
      <w:r w:rsidRPr="0009788F">
        <w:rPr>
          <w:b/>
          <w:bCs/>
          <w:sz w:val="24"/>
          <w:szCs w:val="24"/>
        </w:rPr>
        <w:t>271</w:t>
      </w:r>
      <w:r w:rsidRPr="0009788F">
        <w:rPr>
          <w:sz w:val="24"/>
          <w:szCs w:val="24"/>
        </w:rPr>
        <w:t xml:space="preserve">, об установлении отцовства – </w:t>
      </w:r>
      <w:r w:rsidRPr="0009788F">
        <w:rPr>
          <w:b/>
          <w:bCs/>
          <w:sz w:val="24"/>
          <w:szCs w:val="24"/>
        </w:rPr>
        <w:t>143</w:t>
      </w:r>
      <w:r w:rsidRPr="0009788F">
        <w:rPr>
          <w:sz w:val="24"/>
          <w:szCs w:val="24"/>
        </w:rPr>
        <w:t xml:space="preserve"> акта, об усыновлении (удочерении) – </w:t>
      </w:r>
      <w:r w:rsidRPr="0009788F">
        <w:rPr>
          <w:b/>
          <w:bCs/>
          <w:sz w:val="24"/>
          <w:szCs w:val="24"/>
        </w:rPr>
        <w:t>6</w:t>
      </w:r>
      <w:r w:rsidRPr="0009788F">
        <w:rPr>
          <w:sz w:val="24"/>
          <w:szCs w:val="24"/>
        </w:rPr>
        <w:t xml:space="preserve">, о перемене имени – </w:t>
      </w:r>
      <w:r w:rsidRPr="0009788F">
        <w:rPr>
          <w:b/>
          <w:bCs/>
          <w:sz w:val="24"/>
          <w:szCs w:val="24"/>
        </w:rPr>
        <w:t>43</w:t>
      </w:r>
      <w:r w:rsidRPr="0009788F">
        <w:rPr>
          <w:sz w:val="24"/>
          <w:szCs w:val="24"/>
        </w:rPr>
        <w:t xml:space="preserve"> акта;</w:t>
      </w:r>
    </w:p>
    <w:p w:rsidR="00DA55B2" w:rsidRPr="0009788F" w:rsidRDefault="00DA55B2" w:rsidP="003E0817">
      <w:pPr>
        <w:pStyle w:val="a5"/>
        <w:ind w:firstLine="708"/>
        <w:jc w:val="both"/>
        <w:rPr>
          <w:sz w:val="24"/>
          <w:szCs w:val="24"/>
        </w:rPr>
      </w:pPr>
      <w:r w:rsidRPr="0009788F">
        <w:rPr>
          <w:sz w:val="24"/>
          <w:szCs w:val="24"/>
        </w:rPr>
        <w:t xml:space="preserve"> рассмотрено заявлений по внесению изменений (исправлений) – </w:t>
      </w:r>
      <w:r w:rsidRPr="0009788F">
        <w:rPr>
          <w:b/>
          <w:bCs/>
          <w:sz w:val="24"/>
          <w:szCs w:val="24"/>
        </w:rPr>
        <w:t>170</w:t>
      </w:r>
      <w:r w:rsidRPr="0009788F">
        <w:rPr>
          <w:sz w:val="24"/>
          <w:szCs w:val="24"/>
        </w:rPr>
        <w:t xml:space="preserve">, выдано повторных свидетельств – </w:t>
      </w:r>
      <w:r w:rsidRPr="0009788F">
        <w:rPr>
          <w:b/>
          <w:bCs/>
          <w:sz w:val="24"/>
          <w:szCs w:val="24"/>
        </w:rPr>
        <w:t>1067</w:t>
      </w:r>
      <w:r w:rsidRPr="0009788F">
        <w:rPr>
          <w:sz w:val="24"/>
          <w:szCs w:val="24"/>
        </w:rPr>
        <w:t xml:space="preserve">, выдано справок о государственной регистрации актов – </w:t>
      </w:r>
      <w:r w:rsidRPr="0009788F">
        <w:rPr>
          <w:b/>
          <w:bCs/>
          <w:sz w:val="24"/>
          <w:szCs w:val="24"/>
        </w:rPr>
        <w:t>9135</w:t>
      </w:r>
      <w:r w:rsidRPr="0009788F">
        <w:rPr>
          <w:sz w:val="24"/>
          <w:szCs w:val="24"/>
        </w:rPr>
        <w:t>;</w:t>
      </w:r>
    </w:p>
    <w:p w:rsidR="00DA55B2" w:rsidRPr="0009788F" w:rsidRDefault="00DA55B2" w:rsidP="003E0817">
      <w:pPr>
        <w:pStyle w:val="a5"/>
        <w:jc w:val="both"/>
        <w:rPr>
          <w:sz w:val="24"/>
          <w:szCs w:val="24"/>
        </w:rPr>
      </w:pPr>
      <w:r w:rsidRPr="0009788F">
        <w:rPr>
          <w:sz w:val="24"/>
          <w:szCs w:val="24"/>
        </w:rPr>
        <w:t xml:space="preserve"> </w:t>
      </w:r>
      <w:r w:rsidRPr="0009788F">
        <w:rPr>
          <w:sz w:val="24"/>
          <w:szCs w:val="24"/>
        </w:rPr>
        <w:tab/>
        <w:t xml:space="preserve">сумма государственной пошлины за государственную регистрацию актов и совершение юридических действий – </w:t>
      </w:r>
      <w:r w:rsidRPr="0009788F">
        <w:rPr>
          <w:b/>
          <w:bCs/>
          <w:sz w:val="24"/>
          <w:szCs w:val="24"/>
        </w:rPr>
        <w:t>1309900</w:t>
      </w:r>
      <w:r w:rsidRPr="0009788F">
        <w:rPr>
          <w:sz w:val="24"/>
          <w:szCs w:val="24"/>
        </w:rPr>
        <w:t xml:space="preserve"> рублей;</w:t>
      </w:r>
    </w:p>
    <w:p w:rsidR="00DA55B2" w:rsidRPr="0009788F" w:rsidRDefault="00DA55B2" w:rsidP="003E0817">
      <w:pPr>
        <w:pStyle w:val="a5"/>
        <w:jc w:val="both"/>
        <w:rPr>
          <w:sz w:val="24"/>
          <w:szCs w:val="24"/>
        </w:rPr>
      </w:pPr>
      <w:r w:rsidRPr="0009788F">
        <w:rPr>
          <w:sz w:val="24"/>
          <w:szCs w:val="24"/>
        </w:rPr>
        <w:tab/>
        <w:t xml:space="preserve">запросов организаций выполнено – </w:t>
      </w:r>
      <w:r w:rsidRPr="0009788F">
        <w:rPr>
          <w:b/>
          <w:bCs/>
          <w:sz w:val="24"/>
          <w:szCs w:val="24"/>
        </w:rPr>
        <w:t>6969</w:t>
      </w:r>
      <w:r w:rsidRPr="0009788F">
        <w:rPr>
          <w:sz w:val="24"/>
          <w:szCs w:val="24"/>
        </w:rPr>
        <w:t>;</w:t>
      </w:r>
    </w:p>
    <w:p w:rsidR="00DA55B2" w:rsidRPr="0009788F" w:rsidRDefault="00DA55B2" w:rsidP="003E0817">
      <w:pPr>
        <w:pStyle w:val="a5"/>
        <w:jc w:val="both"/>
        <w:rPr>
          <w:sz w:val="24"/>
          <w:szCs w:val="24"/>
        </w:rPr>
      </w:pPr>
      <w:r w:rsidRPr="0009788F">
        <w:rPr>
          <w:sz w:val="24"/>
          <w:szCs w:val="24"/>
        </w:rPr>
        <w:tab/>
        <w:t xml:space="preserve">на приеме в отдел ЗАГС побывало около </w:t>
      </w:r>
      <w:r w:rsidRPr="0009788F">
        <w:rPr>
          <w:b/>
          <w:bCs/>
          <w:sz w:val="24"/>
          <w:szCs w:val="24"/>
        </w:rPr>
        <w:t>30 тысяч</w:t>
      </w:r>
      <w:r w:rsidRPr="0009788F">
        <w:rPr>
          <w:sz w:val="24"/>
          <w:szCs w:val="24"/>
        </w:rPr>
        <w:t xml:space="preserve"> человек.</w:t>
      </w:r>
    </w:p>
    <w:p w:rsidR="00DA55B2" w:rsidRPr="0009788F" w:rsidRDefault="00DA55B2" w:rsidP="003E0817">
      <w:pPr>
        <w:pStyle w:val="a5"/>
        <w:jc w:val="both"/>
        <w:rPr>
          <w:sz w:val="24"/>
          <w:szCs w:val="24"/>
        </w:rPr>
      </w:pPr>
    </w:p>
    <w:p w:rsidR="00DA55B2" w:rsidRPr="0009788F" w:rsidRDefault="00DA55B2" w:rsidP="003E0817">
      <w:pPr>
        <w:pStyle w:val="a5"/>
        <w:jc w:val="both"/>
        <w:rPr>
          <w:sz w:val="24"/>
          <w:szCs w:val="24"/>
        </w:rPr>
      </w:pPr>
      <w:r w:rsidRPr="0009788F">
        <w:rPr>
          <w:sz w:val="24"/>
          <w:szCs w:val="24"/>
        </w:rPr>
        <w:tab/>
        <w:t>Основной и главной задачей отдела ЗАГС является регистрация актов гражданского состояния.</w:t>
      </w:r>
    </w:p>
    <w:p w:rsidR="00DA55B2" w:rsidRPr="0009788F" w:rsidRDefault="00DA55B2" w:rsidP="003E0817">
      <w:pPr>
        <w:pStyle w:val="a5"/>
        <w:jc w:val="both"/>
        <w:rPr>
          <w:sz w:val="24"/>
          <w:szCs w:val="24"/>
        </w:rPr>
      </w:pPr>
      <w:r w:rsidRPr="0009788F">
        <w:rPr>
          <w:sz w:val="24"/>
          <w:szCs w:val="24"/>
        </w:rPr>
        <w:tab/>
        <w:t>Одновременно с основной работой, отделом ЗАГС проводятся различные мероприятия по укреплению семьи:</w:t>
      </w:r>
    </w:p>
    <w:p w:rsidR="00DA55B2" w:rsidRPr="0009788F" w:rsidRDefault="00DA55B2" w:rsidP="003E0817">
      <w:pPr>
        <w:pStyle w:val="a5"/>
        <w:numPr>
          <w:ilvl w:val="0"/>
          <w:numId w:val="26"/>
        </w:numPr>
        <w:ind w:left="0"/>
        <w:jc w:val="both"/>
        <w:rPr>
          <w:sz w:val="24"/>
          <w:szCs w:val="24"/>
        </w:rPr>
      </w:pPr>
      <w:r w:rsidRPr="0009788F">
        <w:rPr>
          <w:sz w:val="24"/>
          <w:szCs w:val="24"/>
        </w:rPr>
        <w:t>торжественная регистрация рождения первого родившегося ребенка в семье Гузовых – «Первый новорожденный вязьмич» - в здании роддома ЦРБ города Вязьмы с вручением свидетельства о рождении, памятных подарков (январь месяц).</w:t>
      </w:r>
    </w:p>
    <w:p w:rsidR="00DA55B2" w:rsidRPr="0009788F" w:rsidRDefault="00DA55B2" w:rsidP="003E0817">
      <w:pPr>
        <w:pStyle w:val="a5"/>
        <w:jc w:val="both"/>
        <w:rPr>
          <w:sz w:val="24"/>
          <w:szCs w:val="24"/>
        </w:rPr>
      </w:pPr>
    </w:p>
    <w:p w:rsidR="00DA55B2" w:rsidRPr="0009788F" w:rsidRDefault="00DA55B2" w:rsidP="003E0817">
      <w:pPr>
        <w:pStyle w:val="a5"/>
        <w:jc w:val="both"/>
        <w:rPr>
          <w:sz w:val="24"/>
          <w:szCs w:val="24"/>
        </w:rPr>
      </w:pPr>
      <w:r w:rsidRPr="0009788F">
        <w:rPr>
          <w:sz w:val="24"/>
          <w:szCs w:val="24"/>
        </w:rPr>
        <w:t xml:space="preserve">За 2015 год проведено </w:t>
      </w:r>
      <w:r w:rsidRPr="0009788F">
        <w:rPr>
          <w:b/>
          <w:bCs/>
          <w:sz w:val="24"/>
          <w:szCs w:val="24"/>
        </w:rPr>
        <w:t>58</w:t>
      </w:r>
      <w:r w:rsidRPr="0009788F">
        <w:rPr>
          <w:sz w:val="24"/>
          <w:szCs w:val="24"/>
        </w:rPr>
        <w:t xml:space="preserve"> торжественных регистраций заключения брака.</w:t>
      </w:r>
    </w:p>
    <w:p w:rsidR="00DA55B2" w:rsidRPr="0009788F" w:rsidRDefault="00DA55B2" w:rsidP="003E0817">
      <w:pPr>
        <w:pStyle w:val="a5"/>
        <w:numPr>
          <w:ilvl w:val="0"/>
          <w:numId w:val="26"/>
        </w:numPr>
        <w:ind w:left="0"/>
        <w:jc w:val="both"/>
        <w:rPr>
          <w:sz w:val="24"/>
          <w:szCs w:val="24"/>
        </w:rPr>
      </w:pPr>
      <w:r w:rsidRPr="0009788F">
        <w:rPr>
          <w:sz w:val="24"/>
          <w:szCs w:val="24"/>
        </w:rPr>
        <w:t>февраль месяц – чествование долгожительницы, труженицы тыла, ветерана труда Червяковой Марии Федоровны – 95 лет;</w:t>
      </w:r>
    </w:p>
    <w:p w:rsidR="00DA55B2" w:rsidRPr="0009788F" w:rsidRDefault="00DA55B2" w:rsidP="003E0817">
      <w:pPr>
        <w:pStyle w:val="a5"/>
        <w:numPr>
          <w:ilvl w:val="0"/>
          <w:numId w:val="26"/>
        </w:numPr>
        <w:ind w:left="0"/>
        <w:jc w:val="both"/>
        <w:rPr>
          <w:sz w:val="24"/>
          <w:szCs w:val="24"/>
        </w:rPr>
      </w:pPr>
      <w:r w:rsidRPr="0009788F">
        <w:rPr>
          <w:sz w:val="24"/>
          <w:szCs w:val="24"/>
        </w:rPr>
        <w:t>февраль месяц – «День всех влюбленных» - торжественная регистрация браков (10 пар молодоженов);</w:t>
      </w:r>
    </w:p>
    <w:p w:rsidR="00DA55B2" w:rsidRPr="0009788F" w:rsidRDefault="00DA55B2" w:rsidP="003E0817">
      <w:pPr>
        <w:pStyle w:val="a5"/>
        <w:numPr>
          <w:ilvl w:val="0"/>
          <w:numId w:val="26"/>
        </w:numPr>
        <w:ind w:left="0"/>
        <w:jc w:val="both"/>
        <w:rPr>
          <w:sz w:val="24"/>
          <w:szCs w:val="24"/>
        </w:rPr>
      </w:pPr>
      <w:r w:rsidRPr="0009788F">
        <w:rPr>
          <w:sz w:val="24"/>
          <w:szCs w:val="24"/>
        </w:rPr>
        <w:t>март месяц – «Рубиновая свадьба» семьи Андреевых: Виктора Артемьевича и Татьяны Ивановны;</w:t>
      </w:r>
    </w:p>
    <w:p w:rsidR="00DA55B2" w:rsidRPr="0009788F" w:rsidRDefault="00DA55B2" w:rsidP="003E0817">
      <w:pPr>
        <w:pStyle w:val="a5"/>
        <w:numPr>
          <w:ilvl w:val="0"/>
          <w:numId w:val="26"/>
        </w:numPr>
        <w:ind w:left="0"/>
        <w:jc w:val="both"/>
        <w:rPr>
          <w:sz w:val="24"/>
          <w:szCs w:val="24"/>
        </w:rPr>
      </w:pPr>
      <w:r w:rsidRPr="0009788F">
        <w:rPr>
          <w:sz w:val="24"/>
          <w:szCs w:val="24"/>
        </w:rPr>
        <w:t>март месяц – «Хрустальная свадьба» семьи Андреевых: Алексея Викторовича и Ольги Сергеевны;</w:t>
      </w:r>
    </w:p>
    <w:p w:rsidR="00DA55B2" w:rsidRPr="0009788F" w:rsidRDefault="00DA55B2" w:rsidP="003E0817">
      <w:pPr>
        <w:pStyle w:val="a5"/>
        <w:numPr>
          <w:ilvl w:val="0"/>
          <w:numId w:val="26"/>
        </w:numPr>
        <w:ind w:left="0"/>
        <w:jc w:val="both"/>
        <w:rPr>
          <w:sz w:val="24"/>
          <w:szCs w:val="24"/>
        </w:rPr>
      </w:pPr>
      <w:r w:rsidRPr="0009788F">
        <w:rPr>
          <w:sz w:val="24"/>
          <w:szCs w:val="24"/>
        </w:rPr>
        <w:t>март месяц – областной семинар руководителей органов ЗАГС Смоленской области (выездное заседание);</w:t>
      </w:r>
    </w:p>
    <w:p w:rsidR="00DA55B2" w:rsidRPr="0009788F" w:rsidRDefault="00DA55B2" w:rsidP="003E0817">
      <w:pPr>
        <w:pStyle w:val="a5"/>
        <w:numPr>
          <w:ilvl w:val="0"/>
          <w:numId w:val="26"/>
        </w:numPr>
        <w:ind w:left="0"/>
        <w:jc w:val="both"/>
        <w:rPr>
          <w:sz w:val="24"/>
          <w:szCs w:val="24"/>
        </w:rPr>
      </w:pPr>
      <w:r w:rsidRPr="0009788F">
        <w:rPr>
          <w:sz w:val="24"/>
          <w:szCs w:val="24"/>
        </w:rPr>
        <w:t>май месяц – «Год 70 – летия Великой Победы» - чествование участников Великой отечественной войны;</w:t>
      </w:r>
    </w:p>
    <w:p w:rsidR="00DA55B2" w:rsidRPr="0009788F" w:rsidRDefault="00DA55B2" w:rsidP="003E0817">
      <w:pPr>
        <w:pStyle w:val="a5"/>
        <w:numPr>
          <w:ilvl w:val="0"/>
          <w:numId w:val="26"/>
        </w:numPr>
        <w:ind w:left="0"/>
        <w:jc w:val="both"/>
        <w:rPr>
          <w:sz w:val="24"/>
          <w:szCs w:val="24"/>
        </w:rPr>
      </w:pPr>
      <w:r w:rsidRPr="0009788F">
        <w:rPr>
          <w:sz w:val="24"/>
          <w:szCs w:val="24"/>
        </w:rPr>
        <w:t>«Серебряная свадьба» супругов – Лаптева Анатолия Петровича и Романовой Александры Ивановны;</w:t>
      </w:r>
    </w:p>
    <w:p w:rsidR="00DA55B2" w:rsidRPr="0009788F" w:rsidRDefault="00DA55B2" w:rsidP="003E0817">
      <w:pPr>
        <w:pStyle w:val="a5"/>
        <w:numPr>
          <w:ilvl w:val="0"/>
          <w:numId w:val="26"/>
        </w:numPr>
        <w:ind w:left="0"/>
        <w:jc w:val="both"/>
        <w:rPr>
          <w:sz w:val="24"/>
          <w:szCs w:val="24"/>
        </w:rPr>
      </w:pPr>
      <w:r w:rsidRPr="0009788F">
        <w:rPr>
          <w:sz w:val="24"/>
          <w:szCs w:val="24"/>
        </w:rPr>
        <w:t>« Золотая свадьба» супругов Лебедевых: Евгения Михайловича и Людмилы Алексеевны;</w:t>
      </w:r>
    </w:p>
    <w:p w:rsidR="00DA55B2" w:rsidRPr="0009788F" w:rsidRDefault="00DA55B2" w:rsidP="003E0817">
      <w:pPr>
        <w:pStyle w:val="a5"/>
        <w:numPr>
          <w:ilvl w:val="0"/>
          <w:numId w:val="26"/>
        </w:numPr>
        <w:ind w:left="0"/>
        <w:jc w:val="both"/>
        <w:rPr>
          <w:sz w:val="24"/>
          <w:szCs w:val="24"/>
        </w:rPr>
      </w:pPr>
      <w:r w:rsidRPr="0009788F">
        <w:rPr>
          <w:sz w:val="24"/>
          <w:szCs w:val="24"/>
        </w:rPr>
        <w:t>«Бриллиантовая свадьба» супругов Авериновых: Василия Нестеровича и Тамары Никифоровны;</w:t>
      </w:r>
    </w:p>
    <w:p w:rsidR="00DA55B2" w:rsidRPr="0009788F" w:rsidRDefault="00DA55B2" w:rsidP="003E0817">
      <w:pPr>
        <w:pStyle w:val="a5"/>
        <w:numPr>
          <w:ilvl w:val="0"/>
          <w:numId w:val="26"/>
        </w:numPr>
        <w:ind w:left="0"/>
        <w:jc w:val="both"/>
        <w:rPr>
          <w:sz w:val="24"/>
          <w:szCs w:val="24"/>
        </w:rPr>
      </w:pPr>
      <w:r w:rsidRPr="0009788F">
        <w:rPr>
          <w:sz w:val="24"/>
          <w:szCs w:val="24"/>
        </w:rPr>
        <w:t>июль месяц – «День семьи, любви и верности» - торжественные регистрации;</w:t>
      </w:r>
    </w:p>
    <w:p w:rsidR="00DA55B2" w:rsidRPr="0009788F" w:rsidRDefault="00DA55B2" w:rsidP="003E0817">
      <w:pPr>
        <w:pStyle w:val="a5"/>
        <w:numPr>
          <w:ilvl w:val="0"/>
          <w:numId w:val="26"/>
        </w:numPr>
        <w:ind w:left="0"/>
        <w:jc w:val="both"/>
        <w:rPr>
          <w:sz w:val="24"/>
          <w:szCs w:val="24"/>
        </w:rPr>
      </w:pPr>
      <w:r w:rsidRPr="0009788F">
        <w:rPr>
          <w:sz w:val="24"/>
          <w:szCs w:val="24"/>
        </w:rPr>
        <w:t>«Серебряный юбилей» семьи Кильметовых: Игоря Владимировича и Ирины Александровны</w:t>
      </w:r>
    </w:p>
    <w:p w:rsidR="00DA55B2" w:rsidRPr="0009788F" w:rsidRDefault="00DA55B2" w:rsidP="003E0817">
      <w:pPr>
        <w:pStyle w:val="a5"/>
        <w:numPr>
          <w:ilvl w:val="0"/>
          <w:numId w:val="26"/>
        </w:numPr>
        <w:ind w:left="0"/>
        <w:jc w:val="both"/>
        <w:rPr>
          <w:sz w:val="24"/>
          <w:szCs w:val="24"/>
        </w:rPr>
      </w:pPr>
      <w:r w:rsidRPr="0009788F">
        <w:rPr>
          <w:sz w:val="24"/>
          <w:szCs w:val="24"/>
        </w:rPr>
        <w:t>июль месяц – праздник имянаречения  «Александр и Александра»;</w:t>
      </w:r>
    </w:p>
    <w:p w:rsidR="00DA55B2" w:rsidRPr="0009788F" w:rsidRDefault="00DA55B2" w:rsidP="003E0817">
      <w:pPr>
        <w:pStyle w:val="a5"/>
        <w:numPr>
          <w:ilvl w:val="0"/>
          <w:numId w:val="26"/>
        </w:numPr>
        <w:ind w:left="0"/>
        <w:jc w:val="both"/>
        <w:rPr>
          <w:sz w:val="24"/>
          <w:szCs w:val="24"/>
        </w:rPr>
      </w:pPr>
      <w:r w:rsidRPr="0009788F">
        <w:rPr>
          <w:sz w:val="24"/>
          <w:szCs w:val="24"/>
        </w:rPr>
        <w:t>ноябрь месяц – проведение «День открытых дверей» для учащихся школ города, знакомство с деятельностью отдела ЗАГС, историей создания органов ЗАГС, Всероссийский «День правовой помощи детям» (правовые беседы для школьников) – учащиеся школы №6 города Вязьма;</w:t>
      </w:r>
    </w:p>
    <w:p w:rsidR="00DA55B2" w:rsidRPr="0009788F" w:rsidRDefault="00DA55B2" w:rsidP="003E0817">
      <w:pPr>
        <w:pStyle w:val="a5"/>
        <w:numPr>
          <w:ilvl w:val="0"/>
          <w:numId w:val="26"/>
        </w:numPr>
        <w:ind w:left="0"/>
        <w:jc w:val="both"/>
        <w:rPr>
          <w:sz w:val="24"/>
          <w:szCs w:val="24"/>
        </w:rPr>
      </w:pPr>
      <w:r w:rsidRPr="0009788F">
        <w:rPr>
          <w:sz w:val="24"/>
          <w:szCs w:val="24"/>
        </w:rPr>
        <w:t>ноябрь месяц – мероприятие в честь «Дня матери» выездная торжественная регистрация «двойняшек» Марии и Софьи в многодетной семье Ланцовых: Олега Александровича и Ольги Евгеньевны (в здании администрации Кайдаковского сельского поселения);</w:t>
      </w:r>
    </w:p>
    <w:p w:rsidR="00DA55B2" w:rsidRPr="0009788F" w:rsidRDefault="00DA55B2" w:rsidP="003E0817">
      <w:pPr>
        <w:pStyle w:val="a5"/>
        <w:numPr>
          <w:ilvl w:val="0"/>
          <w:numId w:val="26"/>
        </w:numPr>
        <w:ind w:left="0"/>
        <w:jc w:val="both"/>
        <w:rPr>
          <w:sz w:val="24"/>
          <w:szCs w:val="24"/>
        </w:rPr>
      </w:pPr>
      <w:r w:rsidRPr="0009788F">
        <w:rPr>
          <w:sz w:val="24"/>
          <w:szCs w:val="24"/>
        </w:rPr>
        <w:t>ноябрь месяц – «Золотая свадьба» семьи Кулаковых: Виктора Евгеньевича и Валентины Борисовны;</w:t>
      </w:r>
    </w:p>
    <w:p w:rsidR="00DA55B2" w:rsidRPr="0009788F" w:rsidRDefault="00DA55B2" w:rsidP="003E0817">
      <w:pPr>
        <w:pStyle w:val="a5"/>
        <w:numPr>
          <w:ilvl w:val="0"/>
          <w:numId w:val="26"/>
        </w:numPr>
        <w:ind w:left="0"/>
        <w:jc w:val="both"/>
        <w:rPr>
          <w:sz w:val="24"/>
          <w:szCs w:val="24"/>
        </w:rPr>
      </w:pPr>
      <w:r w:rsidRPr="0009788F">
        <w:rPr>
          <w:sz w:val="24"/>
          <w:szCs w:val="24"/>
        </w:rPr>
        <w:t>декабрь месяц – чествование труженицы тыла, ветерана труда Калинкиной Екатерины Михайловны, 90 лет со дня рождения.</w:t>
      </w:r>
    </w:p>
    <w:p w:rsidR="00DA55B2" w:rsidRPr="0009788F" w:rsidRDefault="00DA55B2" w:rsidP="003E0817">
      <w:pPr>
        <w:pStyle w:val="a5"/>
        <w:ind w:firstLine="705"/>
        <w:jc w:val="both"/>
        <w:rPr>
          <w:sz w:val="24"/>
          <w:szCs w:val="24"/>
        </w:rPr>
      </w:pPr>
      <w:r w:rsidRPr="0009788F">
        <w:rPr>
          <w:sz w:val="24"/>
          <w:szCs w:val="24"/>
        </w:rPr>
        <w:t>Все проводившиеся мероприятия освещались в местной прессе и на местном телевидении.</w:t>
      </w:r>
    </w:p>
    <w:p w:rsidR="00DA55B2" w:rsidRPr="0009788F" w:rsidRDefault="00DA55B2" w:rsidP="003E0817">
      <w:pPr>
        <w:pStyle w:val="a5"/>
        <w:ind w:firstLine="705"/>
        <w:jc w:val="both"/>
        <w:rPr>
          <w:sz w:val="24"/>
          <w:szCs w:val="24"/>
        </w:rPr>
      </w:pPr>
    </w:p>
    <w:p w:rsidR="00DA55B2" w:rsidRPr="0009788F" w:rsidRDefault="00DA55B2" w:rsidP="003E0817">
      <w:pPr>
        <w:pStyle w:val="a5"/>
        <w:ind w:firstLine="705"/>
        <w:jc w:val="both"/>
        <w:rPr>
          <w:sz w:val="24"/>
          <w:szCs w:val="24"/>
        </w:rPr>
      </w:pPr>
      <w:r w:rsidRPr="0009788F">
        <w:rPr>
          <w:sz w:val="24"/>
          <w:szCs w:val="24"/>
        </w:rPr>
        <w:t xml:space="preserve">За 2015 год выдано </w:t>
      </w:r>
      <w:r w:rsidRPr="0009788F">
        <w:rPr>
          <w:b/>
          <w:bCs/>
          <w:sz w:val="24"/>
          <w:szCs w:val="24"/>
        </w:rPr>
        <w:t>48</w:t>
      </w:r>
      <w:r w:rsidRPr="0009788F">
        <w:rPr>
          <w:sz w:val="24"/>
          <w:szCs w:val="24"/>
        </w:rPr>
        <w:t xml:space="preserve"> извещений об отказе в принятии заявлений на расторжении брака по взаимному согласию (для мирового суда).</w:t>
      </w:r>
    </w:p>
    <w:p w:rsidR="00DA55B2" w:rsidRPr="0009788F" w:rsidRDefault="00DA55B2" w:rsidP="003E0817">
      <w:pPr>
        <w:pStyle w:val="a5"/>
        <w:ind w:firstLine="705"/>
        <w:jc w:val="both"/>
        <w:rPr>
          <w:sz w:val="24"/>
          <w:szCs w:val="24"/>
        </w:rPr>
      </w:pPr>
      <w:r w:rsidRPr="0009788F">
        <w:rPr>
          <w:sz w:val="24"/>
          <w:szCs w:val="24"/>
        </w:rPr>
        <w:t>Отделом ЗАГС Администрации муниципального образования «Вяземский район» Смоленской области сообщает, что за 2015 год согласно плану по созданию электронного архива введено:</w:t>
      </w:r>
    </w:p>
    <w:p w:rsidR="00DA55B2" w:rsidRPr="0009788F" w:rsidRDefault="00DA55B2" w:rsidP="003E0817">
      <w:pPr>
        <w:pStyle w:val="a5"/>
        <w:numPr>
          <w:ilvl w:val="0"/>
          <w:numId w:val="26"/>
        </w:numPr>
        <w:ind w:left="0"/>
        <w:jc w:val="both"/>
        <w:rPr>
          <w:sz w:val="24"/>
          <w:szCs w:val="24"/>
        </w:rPr>
      </w:pPr>
      <w:r w:rsidRPr="0009788F">
        <w:rPr>
          <w:sz w:val="24"/>
          <w:szCs w:val="24"/>
        </w:rPr>
        <w:t xml:space="preserve">актовые записи об усыновлении за </w:t>
      </w:r>
      <w:r w:rsidRPr="0009788F">
        <w:rPr>
          <w:b/>
          <w:bCs/>
          <w:sz w:val="24"/>
          <w:szCs w:val="24"/>
        </w:rPr>
        <w:t>1946 – 1994 гг</w:t>
      </w:r>
      <w:r w:rsidRPr="0009788F">
        <w:rPr>
          <w:sz w:val="24"/>
          <w:szCs w:val="24"/>
        </w:rPr>
        <w:t>.;</w:t>
      </w:r>
    </w:p>
    <w:p w:rsidR="00DA55B2" w:rsidRPr="0009788F" w:rsidRDefault="00DA55B2" w:rsidP="003E0817">
      <w:pPr>
        <w:pStyle w:val="a5"/>
        <w:numPr>
          <w:ilvl w:val="0"/>
          <w:numId w:val="26"/>
        </w:numPr>
        <w:ind w:left="0"/>
        <w:jc w:val="both"/>
        <w:rPr>
          <w:sz w:val="24"/>
          <w:szCs w:val="24"/>
        </w:rPr>
      </w:pPr>
      <w:r w:rsidRPr="0009788F">
        <w:rPr>
          <w:sz w:val="24"/>
          <w:szCs w:val="24"/>
        </w:rPr>
        <w:t xml:space="preserve">актовые записи о (рождении, установлении отцовства, браке, расторжении, смерти) за </w:t>
      </w:r>
      <w:r w:rsidRPr="0009788F">
        <w:rPr>
          <w:b/>
          <w:bCs/>
          <w:sz w:val="24"/>
          <w:szCs w:val="24"/>
        </w:rPr>
        <w:t>1943 - 1988 гг</w:t>
      </w:r>
      <w:r w:rsidRPr="0009788F">
        <w:rPr>
          <w:sz w:val="24"/>
          <w:szCs w:val="24"/>
        </w:rPr>
        <w:t>. по Вяземскому районному бюро ЗАГС;</w:t>
      </w:r>
    </w:p>
    <w:p w:rsidR="00DA55B2" w:rsidRPr="0009788F" w:rsidRDefault="00DA55B2" w:rsidP="003E0817">
      <w:pPr>
        <w:pStyle w:val="a5"/>
        <w:numPr>
          <w:ilvl w:val="0"/>
          <w:numId w:val="26"/>
        </w:numPr>
        <w:ind w:left="0"/>
        <w:jc w:val="both"/>
        <w:rPr>
          <w:sz w:val="24"/>
          <w:szCs w:val="24"/>
        </w:rPr>
      </w:pPr>
      <w:r w:rsidRPr="0009788F">
        <w:rPr>
          <w:sz w:val="24"/>
          <w:szCs w:val="24"/>
        </w:rPr>
        <w:t xml:space="preserve">актовые записи о заключении брака по Вяземскому району за </w:t>
      </w:r>
      <w:r w:rsidRPr="0009788F">
        <w:rPr>
          <w:b/>
          <w:bCs/>
          <w:sz w:val="24"/>
          <w:szCs w:val="24"/>
        </w:rPr>
        <w:t>1943 - 1994 гг.</w:t>
      </w:r>
      <w:r w:rsidRPr="0009788F">
        <w:rPr>
          <w:sz w:val="24"/>
          <w:szCs w:val="24"/>
        </w:rPr>
        <w:t xml:space="preserve"> в краткой форме;</w:t>
      </w:r>
    </w:p>
    <w:p w:rsidR="00DA55B2" w:rsidRPr="0009788F" w:rsidRDefault="00DA55B2" w:rsidP="003E0817">
      <w:pPr>
        <w:pStyle w:val="a5"/>
        <w:numPr>
          <w:ilvl w:val="0"/>
          <w:numId w:val="26"/>
        </w:numPr>
        <w:ind w:left="0"/>
        <w:jc w:val="both"/>
        <w:rPr>
          <w:sz w:val="24"/>
          <w:szCs w:val="24"/>
        </w:rPr>
      </w:pPr>
      <w:r w:rsidRPr="0009788F">
        <w:rPr>
          <w:sz w:val="24"/>
          <w:szCs w:val="24"/>
        </w:rPr>
        <w:t xml:space="preserve">актовые записи о заключении брака по г. Вязьма за </w:t>
      </w:r>
      <w:r w:rsidRPr="0009788F">
        <w:rPr>
          <w:b/>
          <w:bCs/>
          <w:sz w:val="24"/>
          <w:szCs w:val="24"/>
        </w:rPr>
        <w:t>1943 - 1965 гг</w:t>
      </w:r>
      <w:r w:rsidRPr="0009788F">
        <w:rPr>
          <w:sz w:val="24"/>
          <w:szCs w:val="24"/>
        </w:rPr>
        <w:t xml:space="preserve">., </w:t>
      </w:r>
      <w:r w:rsidRPr="0009788F">
        <w:rPr>
          <w:b/>
          <w:bCs/>
          <w:sz w:val="24"/>
          <w:szCs w:val="24"/>
        </w:rPr>
        <w:t>1970 – 1981 гг., 1983 – 1994 гг</w:t>
      </w:r>
      <w:r w:rsidRPr="0009788F">
        <w:rPr>
          <w:sz w:val="24"/>
          <w:szCs w:val="24"/>
        </w:rPr>
        <w:t>. в краткой форме.</w:t>
      </w:r>
    </w:p>
    <w:p w:rsidR="00DA55B2" w:rsidRPr="0009788F" w:rsidRDefault="00DA55B2" w:rsidP="003E0817">
      <w:pPr>
        <w:pStyle w:val="a5"/>
        <w:ind w:firstLine="705"/>
        <w:jc w:val="both"/>
        <w:rPr>
          <w:sz w:val="24"/>
          <w:szCs w:val="24"/>
        </w:rPr>
      </w:pPr>
      <w:r w:rsidRPr="0009788F">
        <w:rPr>
          <w:sz w:val="24"/>
          <w:szCs w:val="24"/>
        </w:rPr>
        <w:t xml:space="preserve">Исполнено обращений об истребовании документов с территории иностранных государств, в количестве – </w:t>
      </w:r>
      <w:r w:rsidRPr="0009788F">
        <w:rPr>
          <w:b/>
          <w:bCs/>
          <w:sz w:val="24"/>
          <w:szCs w:val="24"/>
        </w:rPr>
        <w:t>51</w:t>
      </w:r>
      <w:r w:rsidRPr="0009788F">
        <w:rPr>
          <w:sz w:val="24"/>
          <w:szCs w:val="24"/>
        </w:rPr>
        <w:t>.</w:t>
      </w:r>
    </w:p>
    <w:p w:rsidR="00DA55B2" w:rsidRPr="0009788F" w:rsidRDefault="00DA55B2" w:rsidP="003E0817">
      <w:pPr>
        <w:pStyle w:val="a5"/>
        <w:ind w:firstLine="705"/>
        <w:jc w:val="both"/>
        <w:rPr>
          <w:sz w:val="24"/>
          <w:szCs w:val="24"/>
        </w:rPr>
      </w:pPr>
      <w:r w:rsidRPr="0009788F">
        <w:rPr>
          <w:sz w:val="24"/>
          <w:szCs w:val="24"/>
        </w:rPr>
        <w:t xml:space="preserve">По обращениям граждан об истребовании документов о государственной регистрации актов гражданского состояния с  территории иностранных государств за 2015 год – исполнено </w:t>
      </w:r>
      <w:r w:rsidRPr="0009788F">
        <w:rPr>
          <w:b/>
          <w:bCs/>
          <w:sz w:val="24"/>
          <w:szCs w:val="24"/>
        </w:rPr>
        <w:t>83 запроса</w:t>
      </w:r>
      <w:r w:rsidRPr="0009788F">
        <w:rPr>
          <w:sz w:val="24"/>
          <w:szCs w:val="24"/>
        </w:rPr>
        <w:t>.</w:t>
      </w:r>
    </w:p>
    <w:p w:rsidR="00824209" w:rsidRPr="0009788F" w:rsidRDefault="00824209" w:rsidP="0009788F">
      <w:pPr>
        <w:pStyle w:val="a9"/>
        <w:spacing w:after="0" w:line="240" w:lineRule="auto"/>
        <w:ind w:left="0"/>
        <w:jc w:val="both"/>
        <w:rPr>
          <w:rFonts w:ascii="Times New Roman" w:hAnsi="Times New Roman"/>
          <w:b/>
          <w:color w:val="FF0000"/>
          <w:sz w:val="24"/>
          <w:szCs w:val="24"/>
        </w:rPr>
      </w:pPr>
    </w:p>
    <w:p w:rsidR="00824209" w:rsidRPr="0009788F" w:rsidRDefault="004024C3" w:rsidP="0009788F">
      <w:pPr>
        <w:pStyle w:val="a9"/>
        <w:spacing w:after="0" w:line="240" w:lineRule="auto"/>
        <w:ind w:left="0"/>
        <w:jc w:val="both"/>
        <w:rPr>
          <w:rFonts w:ascii="Times New Roman" w:hAnsi="Times New Roman"/>
          <w:b/>
          <w:sz w:val="24"/>
          <w:szCs w:val="24"/>
          <w:u w:val="single"/>
        </w:rPr>
      </w:pPr>
      <w:r w:rsidRPr="0009788F">
        <w:rPr>
          <w:rFonts w:ascii="Times New Roman" w:hAnsi="Times New Roman"/>
          <w:b/>
          <w:sz w:val="24"/>
          <w:szCs w:val="24"/>
          <w:u w:val="single"/>
        </w:rPr>
        <w:t xml:space="preserve">Отдел </w:t>
      </w:r>
      <w:r w:rsidR="00DA3181" w:rsidRPr="0009788F">
        <w:rPr>
          <w:rFonts w:ascii="Times New Roman" w:hAnsi="Times New Roman"/>
          <w:b/>
          <w:sz w:val="24"/>
          <w:szCs w:val="24"/>
          <w:u w:val="single"/>
        </w:rPr>
        <w:t>информационной политики</w:t>
      </w:r>
      <w:r w:rsidRPr="0009788F">
        <w:rPr>
          <w:rFonts w:ascii="Times New Roman" w:hAnsi="Times New Roman"/>
          <w:b/>
          <w:sz w:val="24"/>
          <w:szCs w:val="24"/>
          <w:u w:val="single"/>
        </w:rPr>
        <w:t xml:space="preserve"> и </w:t>
      </w:r>
      <w:r w:rsidR="00DA3181" w:rsidRPr="0009788F">
        <w:rPr>
          <w:rFonts w:ascii="Times New Roman" w:hAnsi="Times New Roman"/>
          <w:b/>
          <w:sz w:val="24"/>
          <w:szCs w:val="24"/>
          <w:u w:val="single"/>
        </w:rPr>
        <w:t>информационных технологий</w:t>
      </w:r>
    </w:p>
    <w:p w:rsidR="00824209" w:rsidRPr="0009788F" w:rsidRDefault="00824209" w:rsidP="0009788F">
      <w:pPr>
        <w:pStyle w:val="a9"/>
        <w:spacing w:after="0" w:line="240" w:lineRule="auto"/>
        <w:ind w:left="0"/>
        <w:jc w:val="both"/>
        <w:rPr>
          <w:rFonts w:ascii="Times New Roman" w:hAnsi="Times New Roman"/>
          <w:sz w:val="24"/>
          <w:szCs w:val="24"/>
        </w:rPr>
      </w:pPr>
    </w:p>
    <w:p w:rsidR="00DA55B2" w:rsidRPr="0009788F" w:rsidRDefault="00DA55B2" w:rsidP="0009788F">
      <w:pPr>
        <w:pStyle w:val="af0"/>
        <w:spacing w:before="0" w:beforeAutospacing="0" w:after="0"/>
      </w:pPr>
      <w:r w:rsidRPr="0009788F">
        <w:t>За отчётный период отделом осуществлялась работа:</w:t>
      </w:r>
    </w:p>
    <w:p w:rsidR="00DA55B2" w:rsidRPr="0009788F" w:rsidRDefault="00DA55B2" w:rsidP="0009788F">
      <w:pPr>
        <w:pStyle w:val="af0"/>
        <w:spacing w:before="0" w:beforeAutospacing="0" w:after="0"/>
        <w:jc w:val="both"/>
      </w:pPr>
      <w:r w:rsidRPr="0009788F">
        <w:t>- по исполнению требований Правительства РФ, Правительства Смоленской области и Главы Администрации МО «Вяземский район», а также внутренних документационных оборотов в сфере информационных технологий;</w:t>
      </w:r>
    </w:p>
    <w:p w:rsidR="00DA55B2" w:rsidRPr="0009788F" w:rsidRDefault="00DA55B2" w:rsidP="0009788F">
      <w:pPr>
        <w:pStyle w:val="af0"/>
        <w:spacing w:before="0" w:beforeAutospacing="0" w:after="0"/>
        <w:jc w:val="both"/>
      </w:pPr>
      <w:r w:rsidRPr="0009788F">
        <w:t>- осуществлялась поддержка пользователей при работе на федеральных порталах;</w:t>
      </w:r>
    </w:p>
    <w:p w:rsidR="00DA55B2" w:rsidRPr="0009788F" w:rsidRDefault="00DA55B2" w:rsidP="0009788F">
      <w:pPr>
        <w:pStyle w:val="af0"/>
        <w:spacing w:before="0" w:beforeAutospacing="0" w:after="0"/>
        <w:jc w:val="both"/>
      </w:pPr>
      <w:r w:rsidRPr="0009788F">
        <w:t>- проводилась установка нового программного обеспечения, обновление версий существующего ПО, обучение персонала работе с данными программами (программы «Барс +», «Нева» и другие);</w:t>
      </w:r>
    </w:p>
    <w:p w:rsidR="00DA55B2" w:rsidRPr="0009788F" w:rsidRDefault="00DA55B2" w:rsidP="0009788F">
      <w:pPr>
        <w:pStyle w:val="af0"/>
        <w:spacing w:before="0" w:beforeAutospacing="0" w:after="0"/>
        <w:jc w:val="both"/>
      </w:pPr>
      <w:r w:rsidRPr="0009788F">
        <w:t>- проводилась ревизия установленных программных обеспечений на компьютерах в Администрациях сельских поселений, в структурных подразделениях Администрации МО «Вяземский район»;</w:t>
      </w:r>
    </w:p>
    <w:p w:rsidR="00DA55B2" w:rsidRPr="0009788F" w:rsidRDefault="00DA55B2" w:rsidP="0009788F">
      <w:pPr>
        <w:pStyle w:val="af0"/>
        <w:spacing w:before="0" w:beforeAutospacing="0" w:after="0"/>
        <w:jc w:val="both"/>
      </w:pPr>
      <w:r w:rsidRPr="0009788F">
        <w:t>- создано сертифицированное аттестованное АРМ «АИС ГБД» в структурных подразделениях Администрации;</w:t>
      </w:r>
    </w:p>
    <w:p w:rsidR="00DA55B2" w:rsidRPr="0009788F" w:rsidRDefault="00DA55B2" w:rsidP="0009788F">
      <w:pPr>
        <w:pStyle w:val="af0"/>
        <w:spacing w:before="0" w:beforeAutospacing="0" w:after="0"/>
        <w:jc w:val="both"/>
      </w:pPr>
      <w:r w:rsidRPr="0009788F">
        <w:t>-  осуществлялась генерация электронных цифровых подписей для межведомственного электронного взаимодействия с федеральными органами исполнительной власти и органами местного самоуправления;</w:t>
      </w:r>
    </w:p>
    <w:p w:rsidR="00DA55B2" w:rsidRPr="0009788F" w:rsidRDefault="00DA55B2" w:rsidP="0009788F">
      <w:pPr>
        <w:pStyle w:val="af0"/>
        <w:spacing w:before="0" w:beforeAutospacing="0" w:after="0"/>
        <w:jc w:val="both"/>
      </w:pPr>
      <w:r w:rsidRPr="0009788F">
        <w:t>- ежедневно решалось множество вопросов, поступающих от сотрудников Администрации и структурных (функциональных) подразделений как теоретических, так и практических;</w:t>
      </w:r>
    </w:p>
    <w:p w:rsidR="00DA55B2" w:rsidRPr="0009788F" w:rsidRDefault="00DA55B2" w:rsidP="0009788F">
      <w:pPr>
        <w:pStyle w:val="af0"/>
        <w:spacing w:before="0" w:beforeAutospacing="0" w:after="0"/>
        <w:jc w:val="both"/>
      </w:pPr>
      <w:r w:rsidRPr="0009788F">
        <w:t>- осуществлялось активное участие в подготовке и проведении конференций, видеоселекторных совещаний, презентаций и официальных торжественных мероприятий;</w:t>
      </w:r>
    </w:p>
    <w:p w:rsidR="00DA55B2" w:rsidRPr="0009788F" w:rsidRDefault="00DA55B2" w:rsidP="0009788F">
      <w:pPr>
        <w:pStyle w:val="af0"/>
        <w:spacing w:before="0" w:beforeAutospacing="0" w:after="0"/>
        <w:jc w:val="both"/>
      </w:pPr>
      <w:r w:rsidRPr="0009788F">
        <w:t>- приобреталось и внедрялось технологически новое оборудование;</w:t>
      </w:r>
    </w:p>
    <w:p w:rsidR="00DA55B2" w:rsidRPr="0009788F" w:rsidRDefault="00DA55B2" w:rsidP="0009788F">
      <w:pPr>
        <w:pStyle w:val="af0"/>
        <w:spacing w:before="0" w:beforeAutospacing="0" w:after="0"/>
        <w:jc w:val="both"/>
      </w:pPr>
      <w:r w:rsidRPr="0009788F">
        <w:t>- производилось плановое обслуживание компьютерной техники, ремонт персональных компьютеров, принтеров, копировальных аппаратов, факсов, закрепленных за сотрудниками структурных подразделений Администрации и Администраций сельских поселений;</w:t>
      </w:r>
    </w:p>
    <w:p w:rsidR="00DA55B2" w:rsidRPr="0009788F" w:rsidRDefault="00DA55B2" w:rsidP="0009788F">
      <w:pPr>
        <w:pStyle w:val="af0"/>
        <w:spacing w:before="0" w:beforeAutospacing="0" w:after="0"/>
        <w:jc w:val="both"/>
      </w:pPr>
      <w:r w:rsidRPr="0009788F">
        <w:t>- проведено структурирование и систематизация файловых серверов;</w:t>
      </w:r>
    </w:p>
    <w:p w:rsidR="00DA55B2" w:rsidRPr="0009788F" w:rsidRDefault="00DA55B2" w:rsidP="0009788F">
      <w:pPr>
        <w:pStyle w:val="af0"/>
        <w:spacing w:before="0" w:beforeAutospacing="0" w:after="0"/>
        <w:jc w:val="both"/>
      </w:pPr>
      <w:r w:rsidRPr="0009788F">
        <w:t>- осуществлялось обслуживание и поддержка в технически исправном состоянии локальной вычислительной сети и территориально распределительных сетей Администрации МО «Вяземский район»;</w:t>
      </w:r>
    </w:p>
    <w:p w:rsidR="00DA55B2" w:rsidRPr="0009788F" w:rsidRDefault="00DA55B2" w:rsidP="0009788F">
      <w:pPr>
        <w:pStyle w:val="af0"/>
        <w:spacing w:before="0" w:beforeAutospacing="0" w:after="0"/>
        <w:jc w:val="both"/>
      </w:pPr>
      <w:r w:rsidRPr="0009788F">
        <w:t>- Заправлялись картриджи для принтеров и копировальных аппаратов;</w:t>
      </w:r>
    </w:p>
    <w:p w:rsidR="00DA55B2" w:rsidRPr="0009788F" w:rsidRDefault="00DA55B2" w:rsidP="0009788F">
      <w:pPr>
        <w:pStyle w:val="af0"/>
        <w:spacing w:before="0" w:beforeAutospacing="0" w:after="0"/>
        <w:jc w:val="both"/>
      </w:pPr>
      <w:r w:rsidRPr="0009788F">
        <w:t>- производилась работа по заключению договоров на поставку персональных компьютеров, иного оборудования и комплектующих;</w:t>
      </w:r>
    </w:p>
    <w:p w:rsidR="00DA55B2" w:rsidRPr="0009788F" w:rsidRDefault="00DA55B2" w:rsidP="0009788F">
      <w:pPr>
        <w:pStyle w:val="af0"/>
        <w:spacing w:before="0" w:beforeAutospacing="0" w:after="0"/>
        <w:jc w:val="both"/>
      </w:pPr>
      <w:r w:rsidRPr="0009788F">
        <w:t>- проводились мероприятия по регулярному, еженедельному обновлению справочных правовых систем «Консультант плюс»;</w:t>
      </w:r>
    </w:p>
    <w:p w:rsidR="00DA55B2" w:rsidRPr="0009788F" w:rsidRDefault="00DA55B2" w:rsidP="0009788F">
      <w:pPr>
        <w:pStyle w:val="af0"/>
        <w:spacing w:before="0" w:beforeAutospacing="0" w:after="0"/>
        <w:jc w:val="both"/>
      </w:pPr>
      <w:r w:rsidRPr="0009788F">
        <w:t>- продолжается работа по внедрению системы межведомственного  взаимодействия во все структурные подразделения Администрации МО «Вяземский район»;</w:t>
      </w:r>
    </w:p>
    <w:p w:rsidR="00DA55B2" w:rsidRPr="0009788F" w:rsidRDefault="00DA55B2" w:rsidP="0009788F">
      <w:pPr>
        <w:pStyle w:val="af0"/>
        <w:spacing w:before="0" w:beforeAutospacing="0" w:after="0"/>
        <w:jc w:val="both"/>
      </w:pPr>
      <w:r w:rsidRPr="0009788F">
        <w:t>- ведение делопроизводства отдела, обработка информации, проектная деятельность, составление и предоставление отчётных материалов по запросам структурных подразделений Администрации;</w:t>
      </w:r>
    </w:p>
    <w:p w:rsidR="00DA55B2" w:rsidRPr="0009788F" w:rsidRDefault="00DA55B2" w:rsidP="0009788F">
      <w:pPr>
        <w:pStyle w:val="af0"/>
        <w:spacing w:before="0" w:beforeAutospacing="0" w:after="0"/>
        <w:jc w:val="both"/>
      </w:pPr>
      <w:r w:rsidRPr="0009788F">
        <w:t xml:space="preserve">- велась публикация на официальном Интернет-сайте Администрации МО «Вяземский район» Смоленской области тематической информации, создание различных разделов на сайте </w:t>
      </w:r>
      <w:r w:rsidRPr="0009788F">
        <w:rPr>
          <w:lang w:val="en-US"/>
        </w:rPr>
        <w:t>vyazma</w:t>
      </w:r>
      <w:r w:rsidRPr="0009788F">
        <w:t>.</w:t>
      </w:r>
      <w:r w:rsidRPr="0009788F">
        <w:rPr>
          <w:lang w:val="en-US"/>
        </w:rPr>
        <w:t>ru</w:t>
      </w:r>
      <w:r w:rsidRPr="0009788F">
        <w:t>, поддержание сайта в актуальном состоянии;</w:t>
      </w:r>
    </w:p>
    <w:p w:rsidR="00DA55B2" w:rsidRPr="0009788F" w:rsidRDefault="00DA55B2" w:rsidP="0009788F">
      <w:pPr>
        <w:pStyle w:val="af0"/>
        <w:spacing w:before="0" w:beforeAutospacing="0" w:after="0"/>
        <w:jc w:val="both"/>
      </w:pPr>
      <w:r w:rsidRPr="0009788F">
        <w:t>- проводились мероприятия, совместно с ПАО «Ростелеком» по обслуживанию различных каналов связи в Администрации района, бюджетных учреждений Администрации МО «Вяземский район» и Администраций сельских поселений;</w:t>
      </w:r>
    </w:p>
    <w:p w:rsidR="00DA55B2" w:rsidRPr="0009788F" w:rsidRDefault="00DA55B2" w:rsidP="0009788F">
      <w:pPr>
        <w:pStyle w:val="af0"/>
        <w:spacing w:before="0" w:beforeAutospacing="0" w:after="0"/>
        <w:jc w:val="both"/>
      </w:pPr>
      <w:r w:rsidRPr="0009788F">
        <w:t>- осуществлялась регистрация и настройка пользователей СЭД ДелоПро;</w:t>
      </w:r>
    </w:p>
    <w:p w:rsidR="00DA55B2" w:rsidRPr="0009788F" w:rsidRDefault="00DA55B2" w:rsidP="0009788F">
      <w:pPr>
        <w:pStyle w:val="af0"/>
        <w:spacing w:before="0" w:beforeAutospacing="0" w:after="0"/>
        <w:jc w:val="both"/>
      </w:pPr>
      <w:r w:rsidRPr="0009788F">
        <w:t>- разработаны и внедрены 3 муниципальные целевые программы:</w:t>
      </w:r>
    </w:p>
    <w:p w:rsidR="00DA55B2" w:rsidRPr="0009788F" w:rsidRDefault="00DA55B2" w:rsidP="0009788F">
      <w:pPr>
        <w:pStyle w:val="af0"/>
        <w:spacing w:before="0" w:beforeAutospacing="0" w:after="0"/>
        <w:jc w:val="both"/>
      </w:pPr>
      <w:r w:rsidRPr="0009788F">
        <w:t>1) «Информатизация Вяземского городского поселения Вяземского района Смоленской области на 2016-2018 годы»;</w:t>
      </w:r>
    </w:p>
    <w:p w:rsidR="00DA55B2" w:rsidRPr="0009788F" w:rsidRDefault="00DA55B2" w:rsidP="0009788F">
      <w:pPr>
        <w:pStyle w:val="af0"/>
        <w:spacing w:before="0" w:beforeAutospacing="0" w:after="0"/>
        <w:jc w:val="both"/>
      </w:pPr>
      <w:r w:rsidRPr="0009788F">
        <w:t>2) «Информатизация муниципального образования «Вяземский район» Смоленской области на 2016-2018 годы»;</w:t>
      </w:r>
    </w:p>
    <w:p w:rsidR="00DA55B2" w:rsidRPr="0009788F" w:rsidRDefault="00DA55B2" w:rsidP="0009788F">
      <w:pPr>
        <w:pStyle w:val="af0"/>
        <w:spacing w:before="0" w:beforeAutospacing="0" w:after="0"/>
        <w:jc w:val="both"/>
      </w:pPr>
      <w:r w:rsidRPr="0009788F">
        <w:t>3) «Построение и развитие аппаратно-программного комплекса «Безопасный город» на территории Вяземского городского поселения на 2016-2018 годы», в рамках которой заключены муниципальные контракты на оказание услуг по техническому обслуживанию АПК «Безопасный город» в г. Вязьма Смоленской области, на оказание услуг виртуальных частных сетей на основе сети передачи данных ПАО «Ростелеком»;</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своевременно предоставлялись сведения об исполнении муниципальных целевых программ.</w:t>
      </w:r>
    </w:p>
    <w:p w:rsidR="00DA55B2" w:rsidRPr="0009788F" w:rsidRDefault="00DA55B2"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В настоящее время общее число обслуживаемых персональных компьютеров и периферийных устройств (включая структурные (функциональные) подразделения администрации) составляет:</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Сервер - 2 ед.; </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Персональный компьютер - 101 ед.;</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Ноутбук - 4 ед.;</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Принтер, Формат А4 - 56 ед.;</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Многофункциональное устройство (Принтер + Сканер + Копировальный аппарат, Формат А4) - 31 ед.;</w:t>
      </w:r>
    </w:p>
    <w:p w:rsidR="00DA55B2"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Копировальный аппарат - 11 ед.;</w:t>
      </w:r>
    </w:p>
    <w:p w:rsidR="00824209" w:rsidRPr="0009788F" w:rsidRDefault="00DA55B2" w:rsidP="0009788F">
      <w:pPr>
        <w:spacing w:after="0" w:line="240" w:lineRule="auto"/>
        <w:jc w:val="both"/>
        <w:rPr>
          <w:rFonts w:ascii="Times New Roman" w:hAnsi="Times New Roman"/>
          <w:sz w:val="24"/>
          <w:szCs w:val="24"/>
        </w:rPr>
      </w:pPr>
      <w:r w:rsidRPr="0009788F">
        <w:rPr>
          <w:rFonts w:ascii="Times New Roman" w:hAnsi="Times New Roman"/>
          <w:sz w:val="24"/>
          <w:szCs w:val="24"/>
        </w:rPr>
        <w:t>- Сканер (Формат А4) - 5 ед. и иное оборудование, а также различной оргтехники Администраций сельских поселений и бюджетных учреждений МО «Вяземский район».</w:t>
      </w:r>
    </w:p>
    <w:p w:rsidR="00DA55B2" w:rsidRPr="0009788F" w:rsidRDefault="00DA55B2" w:rsidP="0009788F">
      <w:pPr>
        <w:pStyle w:val="a9"/>
        <w:spacing w:after="0" w:line="240" w:lineRule="auto"/>
        <w:ind w:left="0"/>
        <w:jc w:val="both"/>
        <w:rPr>
          <w:rFonts w:ascii="Times New Roman" w:hAnsi="Times New Roman"/>
          <w:sz w:val="24"/>
          <w:szCs w:val="24"/>
        </w:rPr>
      </w:pPr>
    </w:p>
    <w:p w:rsidR="004024C3" w:rsidRPr="0009788F" w:rsidRDefault="004024C3" w:rsidP="0009788F">
      <w:pPr>
        <w:pStyle w:val="a9"/>
        <w:spacing w:after="0" w:line="240" w:lineRule="auto"/>
        <w:ind w:left="0"/>
        <w:jc w:val="both"/>
        <w:rPr>
          <w:rFonts w:ascii="Times New Roman" w:hAnsi="Times New Roman"/>
          <w:b/>
          <w:sz w:val="24"/>
          <w:szCs w:val="24"/>
          <w:u w:val="single"/>
        </w:rPr>
      </w:pPr>
      <w:r w:rsidRPr="0009788F">
        <w:rPr>
          <w:rFonts w:ascii="Times New Roman" w:hAnsi="Times New Roman"/>
          <w:b/>
          <w:sz w:val="24"/>
          <w:szCs w:val="24"/>
          <w:u w:val="single"/>
        </w:rPr>
        <w:t>СМИ</w:t>
      </w:r>
    </w:p>
    <w:p w:rsidR="000567B9" w:rsidRPr="0009788F" w:rsidRDefault="000567B9" w:rsidP="0009788F">
      <w:pPr>
        <w:pStyle w:val="a9"/>
        <w:spacing w:after="0" w:line="240" w:lineRule="auto"/>
        <w:ind w:left="0"/>
        <w:jc w:val="both"/>
        <w:rPr>
          <w:rFonts w:ascii="Times New Roman" w:hAnsi="Times New Roman"/>
          <w:b/>
          <w:sz w:val="24"/>
          <w:szCs w:val="24"/>
          <w:u w:val="single"/>
        </w:rPr>
      </w:pPr>
    </w:p>
    <w:p w:rsidR="000567B9" w:rsidRPr="0009788F" w:rsidRDefault="000567B9" w:rsidP="0009788F">
      <w:pPr>
        <w:spacing w:after="0" w:line="240" w:lineRule="auto"/>
        <w:ind w:firstLine="708"/>
        <w:jc w:val="both"/>
        <w:rPr>
          <w:rFonts w:ascii="Times New Roman" w:hAnsi="Times New Roman"/>
          <w:sz w:val="24"/>
          <w:szCs w:val="24"/>
        </w:rPr>
      </w:pPr>
      <w:r w:rsidRPr="0009788F">
        <w:rPr>
          <w:rFonts w:ascii="Times New Roman" w:hAnsi="Times New Roman"/>
          <w:sz w:val="24"/>
          <w:szCs w:val="24"/>
        </w:rPr>
        <w:t>Администрация  МО «Вяземский район» Смоленской области уделяет особое внимание политике информационной открытости власти.</w:t>
      </w:r>
    </w:p>
    <w:p w:rsidR="000567B9" w:rsidRPr="0009788F" w:rsidRDefault="000567B9" w:rsidP="0009788F">
      <w:pPr>
        <w:spacing w:after="0" w:line="240" w:lineRule="auto"/>
        <w:jc w:val="both"/>
        <w:rPr>
          <w:rFonts w:ascii="Times New Roman" w:hAnsi="Times New Roman"/>
          <w:sz w:val="24"/>
          <w:szCs w:val="24"/>
        </w:rPr>
      </w:pPr>
      <w:r w:rsidRPr="0009788F">
        <w:rPr>
          <w:rFonts w:ascii="Times New Roman" w:hAnsi="Times New Roman"/>
          <w:sz w:val="24"/>
          <w:szCs w:val="24"/>
        </w:rPr>
        <w:t xml:space="preserve"> На постоянной основе деятельность представительной и исполнительной власти МО «Вяземский район» Смоленской области освещают 2 печатных и 3 электронных  средства массовой информации:</w:t>
      </w:r>
    </w:p>
    <w:p w:rsidR="000567B9" w:rsidRPr="0009788F" w:rsidRDefault="000567B9" w:rsidP="0009788F">
      <w:pPr>
        <w:spacing w:after="0" w:line="240" w:lineRule="auto"/>
        <w:jc w:val="both"/>
        <w:rPr>
          <w:rFonts w:ascii="Times New Roman" w:hAnsi="Times New Roman"/>
          <w:sz w:val="24"/>
          <w:szCs w:val="24"/>
        </w:rPr>
      </w:pPr>
      <w:r w:rsidRPr="0009788F">
        <w:rPr>
          <w:rFonts w:ascii="Times New Roman" w:hAnsi="Times New Roman"/>
          <w:sz w:val="24"/>
          <w:szCs w:val="24"/>
        </w:rPr>
        <w:t>- Газеты:  «Вяземский вестник» и «Мой город – Вязьма»</w:t>
      </w:r>
    </w:p>
    <w:p w:rsidR="000567B9" w:rsidRPr="0009788F" w:rsidRDefault="000567B9" w:rsidP="0009788F">
      <w:pPr>
        <w:spacing w:after="0" w:line="240" w:lineRule="auto"/>
        <w:jc w:val="both"/>
        <w:rPr>
          <w:rFonts w:ascii="Times New Roman" w:hAnsi="Times New Roman"/>
          <w:sz w:val="24"/>
          <w:szCs w:val="24"/>
        </w:rPr>
      </w:pPr>
      <w:r w:rsidRPr="0009788F">
        <w:rPr>
          <w:rFonts w:ascii="Times New Roman" w:hAnsi="Times New Roman"/>
          <w:sz w:val="24"/>
          <w:szCs w:val="24"/>
        </w:rPr>
        <w:t>- Телевидение: МБУ "Вяземский информационный центр" Смоленской области</w:t>
      </w:r>
    </w:p>
    <w:p w:rsidR="000567B9" w:rsidRPr="0009788F" w:rsidRDefault="000567B9" w:rsidP="0009788F">
      <w:pPr>
        <w:spacing w:after="0" w:line="240" w:lineRule="auto"/>
        <w:jc w:val="both"/>
        <w:rPr>
          <w:rFonts w:ascii="Times New Roman" w:hAnsi="Times New Roman"/>
          <w:sz w:val="24"/>
          <w:szCs w:val="24"/>
        </w:rPr>
      </w:pPr>
      <w:r w:rsidRPr="0009788F">
        <w:rPr>
          <w:rFonts w:ascii="Times New Roman" w:hAnsi="Times New Roman"/>
          <w:sz w:val="24"/>
          <w:szCs w:val="24"/>
        </w:rPr>
        <w:t>- Официальный сайт Вяземского района (</w:t>
      </w:r>
      <w:r w:rsidRPr="0009788F">
        <w:rPr>
          <w:rFonts w:ascii="Times New Roman" w:hAnsi="Times New Roman"/>
          <w:sz w:val="24"/>
          <w:szCs w:val="24"/>
          <w:lang w:val="en-US"/>
        </w:rPr>
        <w:t>vyazma</w:t>
      </w:r>
      <w:r w:rsidRPr="0009788F">
        <w:rPr>
          <w:rFonts w:ascii="Times New Roman" w:hAnsi="Times New Roman"/>
          <w:sz w:val="24"/>
          <w:szCs w:val="24"/>
        </w:rPr>
        <w:t>.</w:t>
      </w:r>
      <w:r w:rsidRPr="0009788F">
        <w:rPr>
          <w:rFonts w:ascii="Times New Roman" w:hAnsi="Times New Roman"/>
          <w:sz w:val="24"/>
          <w:szCs w:val="24"/>
          <w:lang w:val="en-US"/>
        </w:rPr>
        <w:t>ru</w:t>
      </w:r>
      <w:r w:rsidRPr="0009788F">
        <w:rPr>
          <w:rFonts w:ascii="Times New Roman" w:hAnsi="Times New Roman"/>
          <w:sz w:val="24"/>
          <w:szCs w:val="24"/>
        </w:rPr>
        <w:t>)</w:t>
      </w:r>
    </w:p>
    <w:p w:rsidR="000567B9" w:rsidRPr="0009788F" w:rsidRDefault="000567B9" w:rsidP="0009788F">
      <w:pPr>
        <w:spacing w:after="0" w:line="240" w:lineRule="auto"/>
        <w:jc w:val="both"/>
        <w:rPr>
          <w:rFonts w:ascii="Times New Roman" w:hAnsi="Times New Roman"/>
          <w:sz w:val="24"/>
          <w:szCs w:val="24"/>
        </w:rPr>
      </w:pPr>
      <w:r w:rsidRPr="0009788F">
        <w:rPr>
          <w:rFonts w:ascii="Times New Roman" w:hAnsi="Times New Roman"/>
          <w:sz w:val="24"/>
          <w:szCs w:val="24"/>
        </w:rPr>
        <w:t>- Электронное периодическое издание «Мой город – Вязьма.</w:t>
      </w:r>
      <w:r w:rsidRPr="0009788F">
        <w:rPr>
          <w:rFonts w:ascii="Times New Roman" w:hAnsi="Times New Roman"/>
          <w:sz w:val="24"/>
          <w:szCs w:val="24"/>
          <w:lang w:val="en-US"/>
        </w:rPr>
        <w:t>ru</w:t>
      </w:r>
      <w:r w:rsidRPr="0009788F">
        <w:rPr>
          <w:rFonts w:ascii="Times New Roman" w:hAnsi="Times New Roman"/>
          <w:sz w:val="24"/>
          <w:szCs w:val="24"/>
        </w:rPr>
        <w:t>» (</w:t>
      </w:r>
      <w:r w:rsidRPr="0009788F">
        <w:rPr>
          <w:rFonts w:ascii="Times New Roman" w:hAnsi="Times New Roman"/>
          <w:sz w:val="24"/>
          <w:szCs w:val="24"/>
          <w:lang w:val="en-US"/>
        </w:rPr>
        <w:t>MGORV</w:t>
      </w:r>
      <w:r w:rsidRPr="0009788F">
        <w:rPr>
          <w:rFonts w:ascii="Times New Roman" w:hAnsi="Times New Roman"/>
          <w:sz w:val="24"/>
          <w:szCs w:val="24"/>
        </w:rPr>
        <w:t>.</w:t>
      </w:r>
      <w:r w:rsidRPr="0009788F">
        <w:rPr>
          <w:rFonts w:ascii="Times New Roman" w:hAnsi="Times New Roman"/>
          <w:sz w:val="24"/>
          <w:szCs w:val="24"/>
          <w:lang w:val="en-US"/>
        </w:rPr>
        <w:t>RU</w:t>
      </w:r>
      <w:r w:rsidRPr="0009788F">
        <w:rPr>
          <w:rFonts w:ascii="Times New Roman" w:hAnsi="Times New Roman"/>
          <w:sz w:val="24"/>
          <w:szCs w:val="24"/>
        </w:rPr>
        <w:t>). На базе электронного периодического издания «Мой город – Вязьма.</w:t>
      </w:r>
      <w:r w:rsidRPr="0009788F">
        <w:rPr>
          <w:rFonts w:ascii="Times New Roman" w:hAnsi="Times New Roman"/>
          <w:sz w:val="24"/>
          <w:szCs w:val="24"/>
          <w:lang w:val="en-US"/>
        </w:rPr>
        <w:t>ru</w:t>
      </w:r>
      <w:r w:rsidRPr="0009788F">
        <w:rPr>
          <w:rFonts w:ascii="Times New Roman" w:hAnsi="Times New Roman"/>
          <w:sz w:val="24"/>
          <w:szCs w:val="24"/>
        </w:rPr>
        <w:t>» действует форум, на котором жители могут открыто и гласно обсуждать общегородские проблемы и высказывать свое мнение о деятельности органов местного самоуправления.</w:t>
      </w:r>
    </w:p>
    <w:p w:rsidR="000567B9" w:rsidRPr="0009788F" w:rsidRDefault="000567B9" w:rsidP="0009788F">
      <w:pPr>
        <w:spacing w:after="0" w:line="240" w:lineRule="auto"/>
        <w:jc w:val="both"/>
        <w:rPr>
          <w:rFonts w:ascii="Times New Roman" w:hAnsi="Times New Roman"/>
          <w:sz w:val="24"/>
          <w:szCs w:val="24"/>
        </w:rPr>
      </w:pPr>
    </w:p>
    <w:p w:rsidR="00422FFF" w:rsidRPr="0009788F" w:rsidRDefault="000567B9" w:rsidP="0009788F">
      <w:pPr>
        <w:pStyle w:val="a9"/>
        <w:spacing w:after="0" w:line="240" w:lineRule="auto"/>
        <w:ind w:left="0"/>
        <w:jc w:val="both"/>
        <w:rPr>
          <w:rFonts w:ascii="Times New Roman" w:hAnsi="Times New Roman"/>
          <w:b/>
          <w:sz w:val="24"/>
          <w:szCs w:val="24"/>
          <w:u w:val="single"/>
        </w:rPr>
      </w:pPr>
      <w:r w:rsidRPr="0009788F">
        <w:rPr>
          <w:rFonts w:ascii="Times New Roman" w:hAnsi="Times New Roman"/>
          <w:sz w:val="24"/>
          <w:szCs w:val="24"/>
        </w:rPr>
        <w:t xml:space="preserve"> Информация о деятельности представительной и исполнительной власти МО «Вяземский район» Смоленской области доводится до населения и через иные средства массовой информации.</w:t>
      </w:r>
    </w:p>
    <w:p w:rsidR="000567B9" w:rsidRPr="0009788F" w:rsidRDefault="000567B9" w:rsidP="0009788F">
      <w:pPr>
        <w:pStyle w:val="a9"/>
        <w:spacing w:after="0" w:line="240" w:lineRule="auto"/>
        <w:ind w:left="0"/>
        <w:jc w:val="both"/>
        <w:rPr>
          <w:rFonts w:ascii="Times New Roman" w:hAnsi="Times New Roman"/>
          <w:b/>
          <w:color w:val="FF0000"/>
          <w:sz w:val="24"/>
          <w:szCs w:val="24"/>
        </w:rPr>
      </w:pPr>
    </w:p>
    <w:p w:rsidR="00B341DF" w:rsidRDefault="00B341DF">
      <w:pPr>
        <w:spacing w:after="0" w:line="240" w:lineRule="auto"/>
        <w:rPr>
          <w:rFonts w:ascii="Times New Roman" w:hAnsi="Times New Roman"/>
          <w:b/>
          <w:sz w:val="24"/>
          <w:szCs w:val="24"/>
          <w:u w:val="single"/>
        </w:rPr>
      </w:pPr>
    </w:p>
    <w:sectPr w:rsidR="00B341DF" w:rsidSect="00067A59">
      <w:headerReference w:type="default" r:id="rId11"/>
      <w:pgSz w:w="11906" w:h="16838"/>
      <w:pgMar w:top="1134" w:right="567" w:bottom="709"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CD" w:rsidRDefault="00274ACD" w:rsidP="00067A59">
      <w:pPr>
        <w:spacing w:after="0" w:line="240" w:lineRule="auto"/>
      </w:pPr>
      <w:r>
        <w:separator/>
      </w:r>
    </w:p>
  </w:endnote>
  <w:endnote w:type="continuationSeparator" w:id="0">
    <w:p w:rsidR="00274ACD" w:rsidRDefault="00274ACD" w:rsidP="0006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CD" w:rsidRDefault="00274ACD" w:rsidP="00067A59">
      <w:pPr>
        <w:spacing w:after="0" w:line="240" w:lineRule="auto"/>
      </w:pPr>
      <w:r>
        <w:separator/>
      </w:r>
    </w:p>
  </w:footnote>
  <w:footnote w:type="continuationSeparator" w:id="0">
    <w:p w:rsidR="00274ACD" w:rsidRDefault="00274ACD" w:rsidP="00067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226"/>
      <w:docPartObj>
        <w:docPartGallery w:val="Page Numbers (Top of Page)"/>
        <w:docPartUnique/>
      </w:docPartObj>
    </w:sdtPr>
    <w:sdtEndPr/>
    <w:sdtContent>
      <w:p w:rsidR="00067A59" w:rsidRDefault="00943DD8">
        <w:pPr>
          <w:pStyle w:val="af5"/>
          <w:jc w:val="center"/>
        </w:pPr>
        <w:r>
          <w:fldChar w:fldCharType="begin"/>
        </w:r>
        <w:r>
          <w:instrText xml:space="preserve"> PAGE   \* MERGEFORMAT </w:instrText>
        </w:r>
        <w:r>
          <w:fldChar w:fldCharType="separate"/>
        </w:r>
        <w:r>
          <w:rPr>
            <w:noProof/>
          </w:rPr>
          <w:t>3</w:t>
        </w:r>
        <w:r>
          <w:rPr>
            <w:noProof/>
          </w:rPr>
          <w:fldChar w:fldCharType="end"/>
        </w:r>
      </w:p>
    </w:sdtContent>
  </w:sdt>
  <w:p w:rsidR="00067A59" w:rsidRDefault="00067A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6CDAE"/>
    <w:lvl w:ilvl="0">
      <w:numFmt w:val="bullet"/>
      <w:lvlText w:val="*"/>
      <w:lvlJc w:val="left"/>
    </w:lvl>
  </w:abstractNum>
  <w:abstractNum w:abstractNumId="1">
    <w:nsid w:val="0A7019BB"/>
    <w:multiLevelType w:val="hybridMultilevel"/>
    <w:tmpl w:val="CF4085E2"/>
    <w:lvl w:ilvl="0" w:tplc="FADA1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6E2AF5"/>
    <w:multiLevelType w:val="hybridMultilevel"/>
    <w:tmpl w:val="5BD8E21A"/>
    <w:lvl w:ilvl="0" w:tplc="3D70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E738FA"/>
    <w:multiLevelType w:val="hybridMultilevel"/>
    <w:tmpl w:val="FCEA3456"/>
    <w:lvl w:ilvl="0" w:tplc="5A96B9D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32589"/>
    <w:multiLevelType w:val="hybridMultilevel"/>
    <w:tmpl w:val="7A56D8FE"/>
    <w:lvl w:ilvl="0" w:tplc="76FAE04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AF4106F"/>
    <w:multiLevelType w:val="hybridMultilevel"/>
    <w:tmpl w:val="2BA84D5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B80AD2"/>
    <w:multiLevelType w:val="hybridMultilevel"/>
    <w:tmpl w:val="67C45040"/>
    <w:lvl w:ilvl="0" w:tplc="D150A5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841163"/>
    <w:multiLevelType w:val="hybridMultilevel"/>
    <w:tmpl w:val="198A0D08"/>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7580A"/>
    <w:multiLevelType w:val="hybridMultilevel"/>
    <w:tmpl w:val="6DA6DC90"/>
    <w:lvl w:ilvl="0" w:tplc="0419000B">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9">
    <w:nsid w:val="3E27261E"/>
    <w:multiLevelType w:val="hybridMultilevel"/>
    <w:tmpl w:val="5BB8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9F435F"/>
    <w:multiLevelType w:val="hybridMultilevel"/>
    <w:tmpl w:val="A0F6A920"/>
    <w:lvl w:ilvl="0" w:tplc="2A9AA2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F20555"/>
    <w:multiLevelType w:val="hybridMultilevel"/>
    <w:tmpl w:val="96E2DB7C"/>
    <w:lvl w:ilvl="0" w:tplc="76FAE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7806D0"/>
    <w:multiLevelType w:val="hybridMultilevel"/>
    <w:tmpl w:val="7410F28C"/>
    <w:lvl w:ilvl="0" w:tplc="04190001">
      <w:start w:val="1"/>
      <w:numFmt w:val="bullet"/>
      <w:lvlText w:val=""/>
      <w:lvlJc w:val="left"/>
      <w:pPr>
        <w:tabs>
          <w:tab w:val="num" w:pos="720"/>
        </w:tabs>
        <w:ind w:left="720" w:hanging="360"/>
      </w:pPr>
      <w:rPr>
        <w:rFonts w:ascii="Symbol" w:hAnsi="Symbol" w:hint="default"/>
      </w:rPr>
    </w:lvl>
    <w:lvl w:ilvl="1" w:tplc="28FE138C">
      <w:start w:val="1962"/>
      <w:numFmt w:val="bullet"/>
      <w:lvlText w:val=""/>
      <w:lvlJc w:val="left"/>
      <w:pPr>
        <w:tabs>
          <w:tab w:val="num" w:pos="1980"/>
        </w:tabs>
        <w:ind w:left="1980" w:hanging="90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A953C0"/>
    <w:multiLevelType w:val="hybridMultilevel"/>
    <w:tmpl w:val="2D0ED546"/>
    <w:lvl w:ilvl="0" w:tplc="2CE80ACA">
      <w:start w:val="6"/>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87C7111"/>
    <w:multiLevelType w:val="multilevel"/>
    <w:tmpl w:val="0F268D46"/>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16"/>
        </w:tabs>
        <w:ind w:left="1716" w:hanging="720"/>
      </w:pPr>
      <w:rPr>
        <w:rFonts w:hint="default"/>
      </w:rPr>
    </w:lvl>
    <w:lvl w:ilvl="3">
      <w:start w:val="1"/>
      <w:numFmt w:val="decimal"/>
      <w:isLgl/>
      <w:lvlText w:val="%1.%2.%3.%4."/>
      <w:lvlJc w:val="left"/>
      <w:pPr>
        <w:tabs>
          <w:tab w:val="num" w:pos="2364"/>
        </w:tabs>
        <w:ind w:left="2364" w:hanging="1080"/>
      </w:pPr>
      <w:rPr>
        <w:rFonts w:hint="default"/>
      </w:rPr>
    </w:lvl>
    <w:lvl w:ilvl="4">
      <w:start w:val="1"/>
      <w:numFmt w:val="decimal"/>
      <w:isLgl/>
      <w:lvlText w:val="%1.%2.%3.%4.%5."/>
      <w:lvlJc w:val="left"/>
      <w:pPr>
        <w:tabs>
          <w:tab w:val="num" w:pos="2652"/>
        </w:tabs>
        <w:ind w:left="2652"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48"/>
        </w:tabs>
        <w:ind w:left="3948" w:hanging="1800"/>
      </w:pPr>
      <w:rPr>
        <w:rFonts w:hint="default"/>
      </w:rPr>
    </w:lvl>
    <w:lvl w:ilvl="7">
      <w:start w:val="1"/>
      <w:numFmt w:val="decimal"/>
      <w:isLgl/>
      <w:lvlText w:val="%1.%2.%3.%4.%5.%6.%7.%8."/>
      <w:lvlJc w:val="left"/>
      <w:pPr>
        <w:tabs>
          <w:tab w:val="num" w:pos="4236"/>
        </w:tabs>
        <w:ind w:left="4236" w:hanging="1800"/>
      </w:pPr>
      <w:rPr>
        <w:rFonts w:hint="default"/>
      </w:rPr>
    </w:lvl>
    <w:lvl w:ilvl="8">
      <w:start w:val="1"/>
      <w:numFmt w:val="decimal"/>
      <w:isLgl/>
      <w:lvlText w:val="%1.%2.%3.%4.%5.%6.%7.%8.%9."/>
      <w:lvlJc w:val="left"/>
      <w:pPr>
        <w:tabs>
          <w:tab w:val="num" w:pos="4884"/>
        </w:tabs>
        <w:ind w:left="4884" w:hanging="2160"/>
      </w:pPr>
      <w:rPr>
        <w:rFonts w:hint="default"/>
      </w:rPr>
    </w:lvl>
  </w:abstractNum>
  <w:abstractNum w:abstractNumId="15">
    <w:nsid w:val="4C021CAE"/>
    <w:multiLevelType w:val="hybridMultilevel"/>
    <w:tmpl w:val="E77E4A7C"/>
    <w:lvl w:ilvl="0" w:tplc="76FAE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325DF"/>
    <w:multiLevelType w:val="hybridMultilevel"/>
    <w:tmpl w:val="A986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786F8A"/>
    <w:multiLevelType w:val="hybridMultilevel"/>
    <w:tmpl w:val="0FA459B2"/>
    <w:lvl w:ilvl="0" w:tplc="87F2E790">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55747B8D"/>
    <w:multiLevelType w:val="multilevel"/>
    <w:tmpl w:val="38FA23B6"/>
    <w:lvl w:ilvl="0">
      <w:start w:val="4"/>
      <w:numFmt w:val="decimal"/>
      <w:lvlText w:val="%1."/>
      <w:lvlJc w:val="left"/>
      <w:pPr>
        <w:tabs>
          <w:tab w:val="num" w:pos="780"/>
        </w:tabs>
        <w:ind w:left="780" w:hanging="360"/>
      </w:pPr>
      <w:rPr>
        <w:rFonts w:hint="default"/>
      </w:r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580"/>
        </w:tabs>
        <w:ind w:left="2580" w:hanging="1080"/>
      </w:pPr>
      <w:rPr>
        <w:rFonts w:hint="default"/>
      </w:rPr>
    </w:lvl>
    <w:lvl w:ilvl="4">
      <w:start w:val="1"/>
      <w:numFmt w:val="decimal"/>
      <w:isLgl/>
      <w:lvlText w:val="%1.%2.%3.%4.%5."/>
      <w:lvlJc w:val="left"/>
      <w:pPr>
        <w:tabs>
          <w:tab w:val="num" w:pos="2940"/>
        </w:tabs>
        <w:ind w:left="2940" w:hanging="1080"/>
      </w:pPr>
      <w:rPr>
        <w:rFonts w:hint="default"/>
      </w:rPr>
    </w:lvl>
    <w:lvl w:ilvl="5">
      <w:start w:val="1"/>
      <w:numFmt w:val="decimal"/>
      <w:isLgl/>
      <w:lvlText w:val="%1.%2.%3.%4.%5.%6."/>
      <w:lvlJc w:val="left"/>
      <w:pPr>
        <w:tabs>
          <w:tab w:val="num" w:pos="3660"/>
        </w:tabs>
        <w:ind w:left="3660" w:hanging="1440"/>
      </w:pPr>
      <w:rPr>
        <w:rFonts w:hint="default"/>
      </w:rPr>
    </w:lvl>
    <w:lvl w:ilvl="6">
      <w:start w:val="1"/>
      <w:numFmt w:val="decimal"/>
      <w:isLgl/>
      <w:lvlText w:val="%1.%2.%3.%4.%5.%6.%7."/>
      <w:lvlJc w:val="left"/>
      <w:pPr>
        <w:tabs>
          <w:tab w:val="num" w:pos="4380"/>
        </w:tabs>
        <w:ind w:left="4380" w:hanging="1800"/>
      </w:pPr>
      <w:rPr>
        <w:rFonts w:hint="default"/>
      </w:rPr>
    </w:lvl>
    <w:lvl w:ilvl="7">
      <w:start w:val="1"/>
      <w:numFmt w:val="decimal"/>
      <w:isLgl/>
      <w:lvlText w:val="%1.%2.%3.%4.%5.%6.%7.%8."/>
      <w:lvlJc w:val="left"/>
      <w:pPr>
        <w:tabs>
          <w:tab w:val="num" w:pos="4740"/>
        </w:tabs>
        <w:ind w:left="4740" w:hanging="1800"/>
      </w:pPr>
      <w:rPr>
        <w:rFonts w:hint="default"/>
      </w:rPr>
    </w:lvl>
    <w:lvl w:ilvl="8">
      <w:start w:val="1"/>
      <w:numFmt w:val="decimal"/>
      <w:isLgl/>
      <w:lvlText w:val="%1.%2.%3.%4.%5.%6.%7.%8.%9."/>
      <w:lvlJc w:val="left"/>
      <w:pPr>
        <w:tabs>
          <w:tab w:val="num" w:pos="5460"/>
        </w:tabs>
        <w:ind w:left="5460" w:hanging="2160"/>
      </w:pPr>
      <w:rPr>
        <w:rFonts w:hint="default"/>
      </w:rPr>
    </w:lvl>
  </w:abstractNum>
  <w:abstractNum w:abstractNumId="19">
    <w:nsid w:val="55B36E48"/>
    <w:multiLevelType w:val="hybridMultilevel"/>
    <w:tmpl w:val="35823A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B83A55"/>
    <w:multiLevelType w:val="hybridMultilevel"/>
    <w:tmpl w:val="F93C1874"/>
    <w:lvl w:ilvl="0" w:tplc="1480C72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5C7E0BCF"/>
    <w:multiLevelType w:val="hybridMultilevel"/>
    <w:tmpl w:val="CE52C58E"/>
    <w:lvl w:ilvl="0" w:tplc="FE1C3F10">
      <w:start w:val="2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5CA90923"/>
    <w:multiLevelType w:val="hybridMultilevel"/>
    <w:tmpl w:val="33E89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840506"/>
    <w:multiLevelType w:val="hybridMultilevel"/>
    <w:tmpl w:val="C33EB184"/>
    <w:lvl w:ilvl="0" w:tplc="70EA58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3901980"/>
    <w:multiLevelType w:val="hybridMultilevel"/>
    <w:tmpl w:val="15B4F0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BB274B"/>
    <w:multiLevelType w:val="hybridMultilevel"/>
    <w:tmpl w:val="CAC2EE4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7D266FA7"/>
    <w:multiLevelType w:val="hybridMultilevel"/>
    <w:tmpl w:val="3708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2">
    <w:abstractNumId w:val="24"/>
  </w:num>
  <w:num w:numId="3">
    <w:abstractNumId w:val="3"/>
  </w:num>
  <w:num w:numId="4">
    <w:abstractNumId w:val="13"/>
  </w:num>
  <w:num w:numId="5">
    <w:abstractNumId w:val="21"/>
  </w:num>
  <w:num w:numId="6">
    <w:abstractNumId w:val="12"/>
  </w:num>
  <w:num w:numId="7">
    <w:abstractNumId w:val="7"/>
  </w:num>
  <w:num w:numId="8">
    <w:abstractNumId w:val="8"/>
  </w:num>
  <w:num w:numId="9">
    <w:abstractNumId w:val="25"/>
  </w:num>
  <w:num w:numId="10">
    <w:abstractNumId w:val="19"/>
  </w:num>
  <w:num w:numId="11">
    <w:abstractNumId w:val="9"/>
  </w:num>
  <w:num w:numId="12">
    <w:abstractNumId w:val="5"/>
  </w:num>
  <w:num w:numId="13">
    <w:abstractNumId w:val="11"/>
  </w:num>
  <w:num w:numId="14">
    <w:abstractNumId w:val="4"/>
  </w:num>
  <w:num w:numId="15">
    <w:abstractNumId w:val="15"/>
  </w:num>
  <w:num w:numId="16">
    <w:abstractNumId w:val="20"/>
  </w:num>
  <w:num w:numId="17">
    <w:abstractNumId w:val="14"/>
  </w:num>
  <w:num w:numId="18">
    <w:abstractNumId w:val="18"/>
  </w:num>
  <w:num w:numId="19">
    <w:abstractNumId w:val="26"/>
  </w:num>
  <w:num w:numId="20">
    <w:abstractNumId w:val="16"/>
  </w:num>
  <w:num w:numId="21">
    <w:abstractNumId w:val="1"/>
  </w:num>
  <w:num w:numId="22">
    <w:abstractNumId w:val="23"/>
  </w:num>
  <w:num w:numId="23">
    <w:abstractNumId w:val="2"/>
  </w:num>
  <w:num w:numId="24">
    <w:abstractNumId w:val="10"/>
  </w:num>
  <w:num w:numId="25">
    <w:abstractNumId w:val="6"/>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C1D98"/>
    <w:rsid w:val="000215A2"/>
    <w:rsid w:val="00047286"/>
    <w:rsid w:val="000567B9"/>
    <w:rsid w:val="00065757"/>
    <w:rsid w:val="00067A59"/>
    <w:rsid w:val="000707A0"/>
    <w:rsid w:val="00072D34"/>
    <w:rsid w:val="000779DE"/>
    <w:rsid w:val="0009788B"/>
    <w:rsid w:val="0009788F"/>
    <w:rsid w:val="000C66A4"/>
    <w:rsid w:val="0010684E"/>
    <w:rsid w:val="00157868"/>
    <w:rsid w:val="001813DB"/>
    <w:rsid w:val="001A6FE5"/>
    <w:rsid w:val="001D3A7B"/>
    <w:rsid w:val="001D6D02"/>
    <w:rsid w:val="00203A04"/>
    <w:rsid w:val="00230410"/>
    <w:rsid w:val="00236A4B"/>
    <w:rsid w:val="00274ACD"/>
    <w:rsid w:val="002C1D98"/>
    <w:rsid w:val="002E6621"/>
    <w:rsid w:val="002F0679"/>
    <w:rsid w:val="002F45CA"/>
    <w:rsid w:val="00305483"/>
    <w:rsid w:val="00351C40"/>
    <w:rsid w:val="0038552F"/>
    <w:rsid w:val="00396519"/>
    <w:rsid w:val="003B1005"/>
    <w:rsid w:val="003B43FE"/>
    <w:rsid w:val="003B5406"/>
    <w:rsid w:val="003C465D"/>
    <w:rsid w:val="003D24C3"/>
    <w:rsid w:val="003E0817"/>
    <w:rsid w:val="003E0CC5"/>
    <w:rsid w:val="003F79BC"/>
    <w:rsid w:val="00401735"/>
    <w:rsid w:val="004024C3"/>
    <w:rsid w:val="004129E7"/>
    <w:rsid w:val="00422FFF"/>
    <w:rsid w:val="00427713"/>
    <w:rsid w:val="004511EF"/>
    <w:rsid w:val="004839CC"/>
    <w:rsid w:val="00485859"/>
    <w:rsid w:val="004A3CF5"/>
    <w:rsid w:val="004B62F2"/>
    <w:rsid w:val="004D720D"/>
    <w:rsid w:val="004D7789"/>
    <w:rsid w:val="0050080F"/>
    <w:rsid w:val="00504441"/>
    <w:rsid w:val="005853C6"/>
    <w:rsid w:val="00590C78"/>
    <w:rsid w:val="00595F91"/>
    <w:rsid w:val="005C793B"/>
    <w:rsid w:val="005D3D14"/>
    <w:rsid w:val="005D3F10"/>
    <w:rsid w:val="00643B54"/>
    <w:rsid w:val="0065104D"/>
    <w:rsid w:val="00691503"/>
    <w:rsid w:val="006A32D6"/>
    <w:rsid w:val="007548C9"/>
    <w:rsid w:val="00770A55"/>
    <w:rsid w:val="00771E11"/>
    <w:rsid w:val="007D3394"/>
    <w:rsid w:val="007D70FB"/>
    <w:rsid w:val="007E5E2F"/>
    <w:rsid w:val="00824209"/>
    <w:rsid w:val="0086272C"/>
    <w:rsid w:val="00876C2B"/>
    <w:rsid w:val="00884E19"/>
    <w:rsid w:val="008A1023"/>
    <w:rsid w:val="008A170B"/>
    <w:rsid w:val="008C4658"/>
    <w:rsid w:val="008D0F8D"/>
    <w:rsid w:val="008D3266"/>
    <w:rsid w:val="00901283"/>
    <w:rsid w:val="00902D3E"/>
    <w:rsid w:val="00942B47"/>
    <w:rsid w:val="00943DD8"/>
    <w:rsid w:val="009466D0"/>
    <w:rsid w:val="00993928"/>
    <w:rsid w:val="009F4130"/>
    <w:rsid w:val="00A11273"/>
    <w:rsid w:val="00A132DA"/>
    <w:rsid w:val="00A418EC"/>
    <w:rsid w:val="00A502F6"/>
    <w:rsid w:val="00A90ED5"/>
    <w:rsid w:val="00AC7E1A"/>
    <w:rsid w:val="00AD67B0"/>
    <w:rsid w:val="00B06A90"/>
    <w:rsid w:val="00B278D9"/>
    <w:rsid w:val="00B31EB4"/>
    <w:rsid w:val="00B341DF"/>
    <w:rsid w:val="00B742E0"/>
    <w:rsid w:val="00B75072"/>
    <w:rsid w:val="00BC17CF"/>
    <w:rsid w:val="00BE12A9"/>
    <w:rsid w:val="00C46142"/>
    <w:rsid w:val="00C774BF"/>
    <w:rsid w:val="00C82059"/>
    <w:rsid w:val="00C862D4"/>
    <w:rsid w:val="00CA6DB7"/>
    <w:rsid w:val="00CC7F9B"/>
    <w:rsid w:val="00D339BD"/>
    <w:rsid w:val="00D5036E"/>
    <w:rsid w:val="00DA3181"/>
    <w:rsid w:val="00DA520B"/>
    <w:rsid w:val="00DA543A"/>
    <w:rsid w:val="00DA550A"/>
    <w:rsid w:val="00DA55B2"/>
    <w:rsid w:val="00DB6719"/>
    <w:rsid w:val="00DD5CED"/>
    <w:rsid w:val="00DE7863"/>
    <w:rsid w:val="00E2323C"/>
    <w:rsid w:val="00E31034"/>
    <w:rsid w:val="00E33882"/>
    <w:rsid w:val="00E61278"/>
    <w:rsid w:val="00E9483F"/>
    <w:rsid w:val="00E95D7A"/>
    <w:rsid w:val="00EA3055"/>
    <w:rsid w:val="00EB758B"/>
    <w:rsid w:val="00EC76DE"/>
    <w:rsid w:val="00F3028F"/>
    <w:rsid w:val="00F308D1"/>
    <w:rsid w:val="00F33CAA"/>
    <w:rsid w:val="00F51BD1"/>
    <w:rsid w:val="00F57F86"/>
    <w:rsid w:val="00F62B3D"/>
    <w:rsid w:val="00F74BB4"/>
    <w:rsid w:val="00FB3AB4"/>
    <w:rsid w:val="00FC69DF"/>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98"/>
    <w:pPr>
      <w:spacing w:after="200" w:line="276" w:lineRule="auto"/>
    </w:pPr>
    <w:rPr>
      <w:sz w:val="22"/>
      <w:szCs w:val="22"/>
      <w:lang w:eastAsia="en-US"/>
    </w:rPr>
  </w:style>
  <w:style w:type="paragraph" w:styleId="1">
    <w:name w:val="heading 1"/>
    <w:basedOn w:val="a"/>
    <w:next w:val="a"/>
    <w:link w:val="10"/>
    <w:uiPriority w:val="9"/>
    <w:qFormat/>
    <w:rsid w:val="007D7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E12A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BE12A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12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396519"/>
    <w:pPr>
      <w:keepNext/>
      <w:spacing w:after="0" w:line="240" w:lineRule="auto"/>
      <w:ind w:left="2880" w:firstLine="720"/>
      <w:jc w:val="both"/>
      <w:outlineLvl w:val="7"/>
    </w:pPr>
    <w:rPr>
      <w:rFonts w:ascii="Times New Roman" w:eastAsia="Times New Roman" w:hAnsi="Times New Roman"/>
      <w:b/>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C1D98"/>
    <w:rPr>
      <w:sz w:val="22"/>
      <w:szCs w:val="22"/>
      <w:lang w:eastAsia="en-US"/>
    </w:rPr>
  </w:style>
  <w:style w:type="paragraph" w:styleId="a5">
    <w:name w:val="Body Text"/>
    <w:basedOn w:val="a"/>
    <w:link w:val="a6"/>
    <w:rsid w:val="002C1D98"/>
    <w:pPr>
      <w:spacing w:after="0" w:line="240" w:lineRule="auto"/>
      <w:jc w:val="center"/>
    </w:pPr>
    <w:rPr>
      <w:rFonts w:ascii="Times New Roman" w:eastAsia="Times New Roman" w:hAnsi="Times New Roman"/>
      <w:sz w:val="28"/>
      <w:szCs w:val="20"/>
      <w:lang w:eastAsia="ru-RU"/>
    </w:rPr>
  </w:style>
  <w:style w:type="character" w:customStyle="1" w:styleId="a6">
    <w:name w:val="Основной текст Знак"/>
    <w:basedOn w:val="a0"/>
    <w:link w:val="a5"/>
    <w:rsid w:val="002C1D98"/>
    <w:rPr>
      <w:rFonts w:ascii="Times New Roman" w:eastAsia="Times New Roman" w:hAnsi="Times New Roman" w:cs="Times New Roman"/>
      <w:sz w:val="28"/>
      <w:szCs w:val="20"/>
      <w:lang w:eastAsia="ru-RU"/>
    </w:rPr>
  </w:style>
  <w:style w:type="paragraph" w:customStyle="1" w:styleId="msonormalbullet1gif">
    <w:name w:val="msonormalbullet1.gif"/>
    <w:basedOn w:val="a"/>
    <w:rsid w:val="00AC7E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AC7E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0">
    <w:name w:val="Заголовок 8 Знак"/>
    <w:basedOn w:val="a0"/>
    <w:link w:val="8"/>
    <w:rsid w:val="00396519"/>
    <w:rPr>
      <w:rFonts w:ascii="Times New Roman" w:eastAsia="Times New Roman" w:hAnsi="Times New Roman"/>
      <w:b/>
      <w:sz w:val="24"/>
      <w:szCs w:val="24"/>
      <w:u w:val="single"/>
    </w:rPr>
  </w:style>
  <w:style w:type="paragraph" w:styleId="a7">
    <w:name w:val="Body Text Indent"/>
    <w:basedOn w:val="a"/>
    <w:link w:val="a8"/>
    <w:rsid w:val="00396519"/>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396519"/>
    <w:rPr>
      <w:rFonts w:ascii="Times New Roman" w:eastAsia="Times New Roman" w:hAnsi="Times New Roman"/>
      <w:sz w:val="24"/>
      <w:szCs w:val="24"/>
    </w:rPr>
  </w:style>
  <w:style w:type="paragraph" w:styleId="a9">
    <w:name w:val="List Paragraph"/>
    <w:basedOn w:val="a"/>
    <w:qFormat/>
    <w:rsid w:val="00EB758B"/>
    <w:pPr>
      <w:ind w:left="720"/>
      <w:contextualSpacing/>
    </w:pPr>
  </w:style>
  <w:style w:type="paragraph" w:styleId="aa">
    <w:name w:val="Title"/>
    <w:basedOn w:val="a"/>
    <w:link w:val="ab"/>
    <w:qFormat/>
    <w:rsid w:val="000707A0"/>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basedOn w:val="a0"/>
    <w:link w:val="aa"/>
    <w:rsid w:val="000707A0"/>
    <w:rPr>
      <w:rFonts w:ascii="Times New Roman" w:eastAsia="Times New Roman" w:hAnsi="Times New Roman"/>
      <w:sz w:val="28"/>
    </w:rPr>
  </w:style>
  <w:style w:type="paragraph" w:customStyle="1" w:styleId="ConsPlusNormal">
    <w:name w:val="ConsPlusNormal"/>
    <w:rsid w:val="007E5E2F"/>
    <w:pPr>
      <w:widowControl w:val="0"/>
      <w:autoSpaceDE w:val="0"/>
      <w:autoSpaceDN w:val="0"/>
      <w:adjustRightInd w:val="0"/>
      <w:ind w:firstLine="720"/>
    </w:pPr>
    <w:rPr>
      <w:rFonts w:ascii="Arial" w:eastAsia="Times New Roman" w:hAnsi="Arial" w:cs="Arial"/>
    </w:rPr>
  </w:style>
  <w:style w:type="paragraph" w:styleId="2">
    <w:name w:val="Body Text 2"/>
    <w:basedOn w:val="a"/>
    <w:link w:val="20"/>
    <w:rsid w:val="00FC69D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FC69DF"/>
    <w:rPr>
      <w:rFonts w:ascii="Times New Roman" w:eastAsia="Times New Roman" w:hAnsi="Times New Roman"/>
      <w:sz w:val="24"/>
      <w:szCs w:val="24"/>
    </w:rPr>
  </w:style>
  <w:style w:type="character" w:styleId="ac">
    <w:name w:val="Strong"/>
    <w:basedOn w:val="a0"/>
    <w:uiPriority w:val="22"/>
    <w:qFormat/>
    <w:rsid w:val="00FC69DF"/>
    <w:rPr>
      <w:b/>
      <w:bCs/>
    </w:rPr>
  </w:style>
  <w:style w:type="character" w:customStyle="1" w:styleId="10">
    <w:name w:val="Заголовок 1 Знак"/>
    <w:basedOn w:val="a0"/>
    <w:link w:val="1"/>
    <w:uiPriority w:val="9"/>
    <w:rsid w:val="007D70FB"/>
    <w:rPr>
      <w:rFonts w:asciiTheme="majorHAnsi" w:eastAsiaTheme="majorEastAsia" w:hAnsiTheme="majorHAnsi" w:cstheme="majorBidi"/>
      <w:b/>
      <w:bCs/>
      <w:color w:val="365F91" w:themeColor="accent1" w:themeShade="BF"/>
      <w:sz w:val="28"/>
      <w:szCs w:val="28"/>
      <w:lang w:eastAsia="en-US"/>
    </w:rPr>
  </w:style>
  <w:style w:type="paragraph" w:customStyle="1" w:styleId="-1">
    <w:name w:val="-Текст1"/>
    <w:basedOn w:val="a"/>
    <w:rsid w:val="007D70FB"/>
    <w:pPr>
      <w:widowControl w:val="0"/>
      <w:snapToGrid w:val="0"/>
      <w:spacing w:after="0" w:line="240" w:lineRule="auto"/>
      <w:ind w:firstLine="720"/>
      <w:jc w:val="both"/>
    </w:pPr>
    <w:rPr>
      <w:rFonts w:ascii="a_Timer" w:hAnsi="a_Timer"/>
      <w:sz w:val="24"/>
      <w:szCs w:val="24"/>
      <w:lang w:val="en-US" w:eastAsia="ru-RU"/>
    </w:rPr>
  </w:style>
  <w:style w:type="paragraph" w:styleId="21">
    <w:name w:val="Body Text Indent 2"/>
    <w:basedOn w:val="a"/>
    <w:link w:val="22"/>
    <w:rsid w:val="007D70FB"/>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D70FB"/>
    <w:rPr>
      <w:rFonts w:ascii="Times New Roman" w:eastAsia="Times New Roman" w:hAnsi="Times New Roman"/>
      <w:sz w:val="24"/>
      <w:szCs w:val="24"/>
    </w:rPr>
  </w:style>
  <w:style w:type="paragraph" w:styleId="31">
    <w:name w:val="Body Text Indent 3"/>
    <w:basedOn w:val="a"/>
    <w:link w:val="32"/>
    <w:rsid w:val="007D70F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7D70FB"/>
    <w:rPr>
      <w:rFonts w:ascii="Times New Roman" w:eastAsia="Times New Roman" w:hAnsi="Times New Roman"/>
      <w:sz w:val="16"/>
      <w:szCs w:val="16"/>
    </w:rPr>
  </w:style>
  <w:style w:type="paragraph" w:styleId="ad">
    <w:name w:val="Balloon Text"/>
    <w:basedOn w:val="a"/>
    <w:link w:val="ae"/>
    <w:uiPriority w:val="99"/>
    <w:semiHidden/>
    <w:unhideWhenUsed/>
    <w:rsid w:val="002F067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F0679"/>
    <w:rPr>
      <w:rFonts w:ascii="Tahoma" w:eastAsia="Times New Roman" w:hAnsi="Tahoma" w:cs="Tahoma"/>
      <w:sz w:val="16"/>
      <w:szCs w:val="16"/>
    </w:rPr>
  </w:style>
  <w:style w:type="paragraph" w:customStyle="1" w:styleId="af">
    <w:name w:val="Знак Знак Знак Знак"/>
    <w:basedOn w:val="a"/>
    <w:rsid w:val="00A132DA"/>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A132DA"/>
    <w:pPr>
      <w:ind w:left="720"/>
    </w:pPr>
    <w:rPr>
      <w:rFonts w:eastAsia="Times New Roman"/>
    </w:rPr>
  </w:style>
  <w:style w:type="paragraph" w:styleId="af0">
    <w:name w:val="Normal (Web)"/>
    <w:basedOn w:val="a"/>
    <w:uiPriority w:val="99"/>
    <w:rsid w:val="00A132DA"/>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22FFF"/>
  </w:style>
  <w:style w:type="character" w:customStyle="1" w:styleId="30">
    <w:name w:val="Заголовок 3 Знак"/>
    <w:basedOn w:val="a0"/>
    <w:link w:val="3"/>
    <w:uiPriority w:val="9"/>
    <w:semiHidden/>
    <w:rsid w:val="00BE12A9"/>
    <w:rPr>
      <w:rFonts w:asciiTheme="majorHAnsi" w:eastAsiaTheme="majorEastAsia" w:hAnsiTheme="majorHAnsi" w:cstheme="majorBidi"/>
      <w:b/>
      <w:bCs/>
      <w:color w:val="4F81BD" w:themeColor="accent1"/>
      <w:sz w:val="22"/>
      <w:szCs w:val="22"/>
      <w:lang w:eastAsia="en-US"/>
    </w:rPr>
  </w:style>
  <w:style w:type="character" w:customStyle="1" w:styleId="50">
    <w:name w:val="Заголовок 5 Знак"/>
    <w:basedOn w:val="a0"/>
    <w:link w:val="5"/>
    <w:uiPriority w:val="9"/>
    <w:rsid w:val="00BE12A9"/>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
    <w:semiHidden/>
    <w:rsid w:val="00BE12A9"/>
    <w:rPr>
      <w:rFonts w:asciiTheme="majorHAnsi" w:eastAsiaTheme="majorEastAsia" w:hAnsiTheme="majorHAnsi" w:cstheme="majorBidi"/>
      <w:i/>
      <w:iCs/>
      <w:color w:val="243F60" w:themeColor="accent1" w:themeShade="7F"/>
      <w:sz w:val="22"/>
      <w:szCs w:val="22"/>
      <w:lang w:eastAsia="en-US"/>
    </w:rPr>
  </w:style>
  <w:style w:type="paragraph" w:styleId="af1">
    <w:name w:val="Body Text First Indent"/>
    <w:basedOn w:val="a5"/>
    <w:link w:val="af2"/>
    <w:uiPriority w:val="99"/>
    <w:semiHidden/>
    <w:unhideWhenUsed/>
    <w:rsid w:val="00BE12A9"/>
    <w:pPr>
      <w:spacing w:after="200" w:line="276" w:lineRule="auto"/>
      <w:ind w:firstLine="360"/>
      <w:jc w:val="left"/>
    </w:pPr>
    <w:rPr>
      <w:rFonts w:ascii="Calibri" w:eastAsia="Calibri" w:hAnsi="Calibri"/>
      <w:sz w:val="22"/>
      <w:szCs w:val="22"/>
      <w:lang w:eastAsia="en-US"/>
    </w:rPr>
  </w:style>
  <w:style w:type="character" w:customStyle="1" w:styleId="af2">
    <w:name w:val="Красная строка Знак"/>
    <w:basedOn w:val="a6"/>
    <w:link w:val="af1"/>
    <w:uiPriority w:val="99"/>
    <w:semiHidden/>
    <w:rsid w:val="00BE12A9"/>
    <w:rPr>
      <w:rFonts w:ascii="Times New Roman" w:eastAsia="Times New Roman" w:hAnsi="Times New Roman" w:cs="Times New Roman"/>
      <w:sz w:val="22"/>
      <w:szCs w:val="22"/>
      <w:lang w:eastAsia="en-US"/>
    </w:rPr>
  </w:style>
  <w:style w:type="paragraph" w:styleId="23">
    <w:name w:val="Body Text First Indent 2"/>
    <w:basedOn w:val="a7"/>
    <w:link w:val="24"/>
    <w:uiPriority w:val="99"/>
    <w:semiHidden/>
    <w:unhideWhenUsed/>
    <w:rsid w:val="00BE12A9"/>
    <w:pPr>
      <w:spacing w:after="200" w:line="276" w:lineRule="auto"/>
      <w:ind w:left="360" w:firstLine="360"/>
    </w:pPr>
    <w:rPr>
      <w:rFonts w:ascii="Calibri" w:eastAsia="Calibri" w:hAnsi="Calibri"/>
      <w:sz w:val="22"/>
      <w:szCs w:val="22"/>
      <w:lang w:eastAsia="en-US"/>
    </w:rPr>
  </w:style>
  <w:style w:type="character" w:customStyle="1" w:styleId="24">
    <w:name w:val="Красная строка 2 Знак"/>
    <w:basedOn w:val="a8"/>
    <w:link w:val="23"/>
    <w:uiPriority w:val="99"/>
    <w:semiHidden/>
    <w:rsid w:val="00BE12A9"/>
    <w:rPr>
      <w:rFonts w:ascii="Times New Roman" w:eastAsia="Times New Roman" w:hAnsi="Times New Roman"/>
      <w:sz w:val="22"/>
      <w:szCs w:val="22"/>
      <w:lang w:eastAsia="en-US"/>
    </w:rPr>
  </w:style>
  <w:style w:type="paragraph" w:styleId="25">
    <w:name w:val="List 2"/>
    <w:basedOn w:val="a"/>
    <w:rsid w:val="00BE12A9"/>
    <w:pPr>
      <w:spacing w:after="0" w:line="240" w:lineRule="auto"/>
      <w:ind w:left="566" w:hanging="283"/>
    </w:pPr>
    <w:rPr>
      <w:rFonts w:ascii="Times New Roman" w:eastAsia="Times New Roman" w:hAnsi="Times New Roman"/>
      <w:sz w:val="24"/>
      <w:szCs w:val="24"/>
      <w:lang w:eastAsia="ru-RU"/>
    </w:rPr>
  </w:style>
  <w:style w:type="table" w:styleId="af3">
    <w:name w:val="Table Grid"/>
    <w:basedOn w:val="a1"/>
    <w:uiPriority w:val="59"/>
    <w:rsid w:val="000472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сновной текст_"/>
    <w:basedOn w:val="a0"/>
    <w:link w:val="61"/>
    <w:locked/>
    <w:rsid w:val="005D3D14"/>
    <w:rPr>
      <w:rFonts w:ascii="Times New Roman" w:hAnsi="Times New Roman"/>
      <w:spacing w:val="4"/>
      <w:sz w:val="25"/>
      <w:szCs w:val="25"/>
      <w:shd w:val="clear" w:color="auto" w:fill="FFFFFF"/>
    </w:rPr>
  </w:style>
  <w:style w:type="paragraph" w:customStyle="1" w:styleId="61">
    <w:name w:val="Основной текст6"/>
    <w:basedOn w:val="a"/>
    <w:link w:val="af4"/>
    <w:rsid w:val="005D3D14"/>
    <w:pPr>
      <w:widowControl w:val="0"/>
      <w:shd w:val="clear" w:color="auto" w:fill="FFFFFF"/>
      <w:spacing w:before="720" w:after="0" w:line="374" w:lineRule="exact"/>
      <w:jc w:val="both"/>
    </w:pPr>
    <w:rPr>
      <w:rFonts w:ascii="Times New Roman" w:hAnsi="Times New Roman"/>
      <w:spacing w:val="4"/>
      <w:sz w:val="25"/>
      <w:szCs w:val="25"/>
      <w:lang w:eastAsia="ru-RU"/>
    </w:rPr>
  </w:style>
  <w:style w:type="paragraph" w:customStyle="1" w:styleId="Style6">
    <w:name w:val="Style6"/>
    <w:basedOn w:val="a"/>
    <w:rsid w:val="005D3D14"/>
    <w:pPr>
      <w:widowControl w:val="0"/>
      <w:autoSpaceDE w:val="0"/>
      <w:autoSpaceDN w:val="0"/>
      <w:adjustRightInd w:val="0"/>
      <w:spacing w:after="0" w:line="324" w:lineRule="exact"/>
      <w:ind w:firstLine="706"/>
      <w:jc w:val="both"/>
    </w:pPr>
    <w:rPr>
      <w:rFonts w:ascii="Times New Roman" w:eastAsia="Times New Roman" w:hAnsi="Times New Roman"/>
      <w:sz w:val="24"/>
      <w:szCs w:val="24"/>
      <w:lang w:eastAsia="ru-RU"/>
    </w:rPr>
  </w:style>
  <w:style w:type="character" w:customStyle="1" w:styleId="FontStyle11">
    <w:name w:val="Font Style11"/>
    <w:basedOn w:val="a0"/>
    <w:rsid w:val="005D3D14"/>
    <w:rPr>
      <w:rFonts w:ascii="Times New Roman" w:hAnsi="Times New Roman" w:cs="Times New Roman"/>
      <w:b/>
      <w:bCs/>
      <w:sz w:val="26"/>
      <w:szCs w:val="26"/>
    </w:rPr>
  </w:style>
  <w:style w:type="character" w:customStyle="1" w:styleId="FontStyle12">
    <w:name w:val="Font Style12"/>
    <w:basedOn w:val="a0"/>
    <w:rsid w:val="005D3D14"/>
    <w:rPr>
      <w:rFonts w:ascii="Times New Roman" w:hAnsi="Times New Roman" w:cs="Times New Roman"/>
      <w:sz w:val="26"/>
      <w:szCs w:val="26"/>
    </w:rPr>
  </w:style>
  <w:style w:type="paragraph" w:styleId="af5">
    <w:name w:val="header"/>
    <w:basedOn w:val="a"/>
    <w:link w:val="af6"/>
    <w:uiPriority w:val="99"/>
    <w:rsid w:val="005D3D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basedOn w:val="a0"/>
    <w:link w:val="af5"/>
    <w:uiPriority w:val="99"/>
    <w:rsid w:val="005D3D14"/>
    <w:rPr>
      <w:rFonts w:ascii="Times New Roman" w:eastAsia="Times New Roman" w:hAnsi="Times New Roman"/>
      <w:sz w:val="24"/>
      <w:szCs w:val="24"/>
    </w:rPr>
  </w:style>
  <w:style w:type="character" w:customStyle="1" w:styleId="a4">
    <w:name w:val="Без интервала Знак"/>
    <w:link w:val="a3"/>
    <w:uiPriority w:val="99"/>
    <w:locked/>
    <w:rsid w:val="004511EF"/>
    <w:rPr>
      <w:sz w:val="22"/>
      <w:szCs w:val="22"/>
      <w:lang w:eastAsia="en-US"/>
    </w:rPr>
  </w:style>
  <w:style w:type="paragraph" w:styleId="af7">
    <w:name w:val="footer"/>
    <w:basedOn w:val="a"/>
    <w:link w:val="af8"/>
    <w:uiPriority w:val="99"/>
    <w:unhideWhenUsed/>
    <w:rsid w:val="00DA55B2"/>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Нижний колонтитул Знак"/>
    <w:basedOn w:val="a0"/>
    <w:link w:val="af7"/>
    <w:uiPriority w:val="99"/>
    <w:rsid w:val="00DA55B2"/>
    <w:rPr>
      <w:rFonts w:asciiTheme="minorHAnsi" w:eastAsiaTheme="minorHAnsi" w:hAnsiTheme="minorHAnsi" w:cstheme="minorBidi"/>
      <w:sz w:val="22"/>
      <w:szCs w:val="22"/>
      <w:lang w:eastAsia="en-US"/>
    </w:rPr>
  </w:style>
  <w:style w:type="character" w:customStyle="1" w:styleId="26">
    <w:name w:val="Основной текст (2)_"/>
    <w:basedOn w:val="a0"/>
    <w:link w:val="27"/>
    <w:uiPriority w:val="99"/>
    <w:locked/>
    <w:rsid w:val="00B06A90"/>
    <w:rPr>
      <w:rFonts w:ascii="Times New Roman" w:hAnsi="Times New Roman"/>
      <w:sz w:val="26"/>
      <w:szCs w:val="26"/>
      <w:shd w:val="clear" w:color="auto" w:fill="FFFFFF"/>
    </w:rPr>
  </w:style>
  <w:style w:type="paragraph" w:customStyle="1" w:styleId="27">
    <w:name w:val="Основной текст (2)"/>
    <w:basedOn w:val="a"/>
    <w:link w:val="26"/>
    <w:uiPriority w:val="99"/>
    <w:rsid w:val="00B06A90"/>
    <w:pPr>
      <w:widowControl w:val="0"/>
      <w:shd w:val="clear" w:color="auto" w:fill="FFFFFF"/>
      <w:spacing w:after="0" w:line="322" w:lineRule="exact"/>
      <w:jc w:val="both"/>
    </w:pPr>
    <w:rPr>
      <w:rFonts w:ascii="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0777">
      <w:bodyDiv w:val="1"/>
      <w:marLeft w:val="0"/>
      <w:marRight w:val="0"/>
      <w:marTop w:val="0"/>
      <w:marBottom w:val="0"/>
      <w:divBdr>
        <w:top w:val="none" w:sz="0" w:space="0" w:color="auto"/>
        <w:left w:val="none" w:sz="0" w:space="0" w:color="auto"/>
        <w:bottom w:val="none" w:sz="0" w:space="0" w:color="auto"/>
        <w:right w:val="none" w:sz="0" w:space="0" w:color="auto"/>
      </w:divBdr>
    </w:div>
    <w:div w:id="282153925">
      <w:bodyDiv w:val="1"/>
      <w:marLeft w:val="0"/>
      <w:marRight w:val="0"/>
      <w:marTop w:val="0"/>
      <w:marBottom w:val="0"/>
      <w:divBdr>
        <w:top w:val="none" w:sz="0" w:space="0" w:color="auto"/>
        <w:left w:val="none" w:sz="0" w:space="0" w:color="auto"/>
        <w:bottom w:val="none" w:sz="0" w:space="0" w:color="auto"/>
        <w:right w:val="none" w:sz="0" w:space="0" w:color="auto"/>
      </w:divBdr>
    </w:div>
    <w:div w:id="555550276">
      <w:bodyDiv w:val="1"/>
      <w:marLeft w:val="0"/>
      <w:marRight w:val="0"/>
      <w:marTop w:val="0"/>
      <w:marBottom w:val="0"/>
      <w:divBdr>
        <w:top w:val="none" w:sz="0" w:space="0" w:color="auto"/>
        <w:left w:val="none" w:sz="0" w:space="0" w:color="auto"/>
        <w:bottom w:val="none" w:sz="0" w:space="0" w:color="auto"/>
        <w:right w:val="none" w:sz="0" w:space="0" w:color="auto"/>
      </w:divBdr>
    </w:div>
    <w:div w:id="587228497">
      <w:bodyDiv w:val="1"/>
      <w:marLeft w:val="0"/>
      <w:marRight w:val="0"/>
      <w:marTop w:val="0"/>
      <w:marBottom w:val="0"/>
      <w:divBdr>
        <w:top w:val="none" w:sz="0" w:space="0" w:color="auto"/>
        <w:left w:val="none" w:sz="0" w:space="0" w:color="auto"/>
        <w:bottom w:val="none" w:sz="0" w:space="0" w:color="auto"/>
        <w:right w:val="none" w:sz="0" w:space="0" w:color="auto"/>
      </w:divBdr>
    </w:div>
    <w:div w:id="907956758">
      <w:bodyDiv w:val="1"/>
      <w:marLeft w:val="0"/>
      <w:marRight w:val="0"/>
      <w:marTop w:val="0"/>
      <w:marBottom w:val="0"/>
      <w:divBdr>
        <w:top w:val="none" w:sz="0" w:space="0" w:color="auto"/>
        <w:left w:val="none" w:sz="0" w:space="0" w:color="auto"/>
        <w:bottom w:val="none" w:sz="0" w:space="0" w:color="auto"/>
        <w:right w:val="none" w:sz="0" w:space="0" w:color="auto"/>
      </w:divBdr>
    </w:div>
    <w:div w:id="1138647688">
      <w:bodyDiv w:val="1"/>
      <w:marLeft w:val="0"/>
      <w:marRight w:val="0"/>
      <w:marTop w:val="0"/>
      <w:marBottom w:val="0"/>
      <w:divBdr>
        <w:top w:val="none" w:sz="0" w:space="0" w:color="auto"/>
        <w:left w:val="none" w:sz="0" w:space="0" w:color="auto"/>
        <w:bottom w:val="none" w:sz="0" w:space="0" w:color="auto"/>
        <w:right w:val="none" w:sz="0" w:space="0" w:color="auto"/>
      </w:divBdr>
    </w:div>
    <w:div w:id="2013990131">
      <w:bodyDiv w:val="1"/>
      <w:marLeft w:val="0"/>
      <w:marRight w:val="0"/>
      <w:marTop w:val="0"/>
      <w:marBottom w:val="0"/>
      <w:divBdr>
        <w:top w:val="none" w:sz="0" w:space="0" w:color="auto"/>
        <w:left w:val="none" w:sz="0" w:space="0" w:color="auto"/>
        <w:bottom w:val="none" w:sz="0" w:space="0" w:color="auto"/>
        <w:right w:val="none" w:sz="0" w:space="0" w:color="auto"/>
      </w:divBdr>
    </w:div>
    <w:div w:id="20911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50;\Desktop\&#1086;&#1090;&#1095;&#1077;&#1090;%20&#1079;&#1072;%202015\&#1054;&#1090;&#1095;&#1077;&#1090;%202016-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5;&#1050;\Desktop\&#1086;&#1090;&#1095;&#1077;&#1090;%20&#1079;&#1072;%202015\&#1054;&#1090;&#1095;&#1077;&#1090;%202016-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Экономия по</a:t>
            </a:r>
            <a:r>
              <a:rPr lang="ru-RU" sz="1200" baseline="0"/>
              <a:t> видам торгов, %</a:t>
            </a:r>
            <a:endParaRPr lang="ru-RU"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Конкурсная процедура</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0"/>
                  <c:y val="-3.2305433186490456E-2"/>
                </c:manualLayout>
              </c:layout>
              <c:showLegendKey val="0"/>
              <c:showVal val="1"/>
              <c:showCatName val="0"/>
              <c:showSerName val="0"/>
              <c:showPercent val="0"/>
              <c:showBubbleSize val="0"/>
            </c:dLbl>
            <c:dLbl>
              <c:idx val="1"/>
              <c:layout>
                <c:manualLayout>
                  <c:x val="1.4939311692975749E-3"/>
                  <c:y val="-4.9926809809566833E-2"/>
                </c:manualLayout>
              </c:layout>
              <c:showLegendKey val="0"/>
              <c:showVal val="1"/>
              <c:showCatName val="0"/>
              <c:showSerName val="0"/>
              <c:showPercent val="0"/>
              <c:showBubbleSize val="0"/>
            </c:dLbl>
            <c:dLbl>
              <c:idx val="2"/>
              <c:layout>
                <c:manualLayout>
                  <c:x val="0"/>
                  <c:y val="-2.0558002936857566E-2"/>
                </c:manualLayout>
              </c:layout>
              <c:showLegendKey val="0"/>
              <c:showVal val="1"/>
              <c:showCatName val="0"/>
              <c:showSerName val="0"/>
              <c:showPercent val="0"/>
              <c:showBubbleSize val="0"/>
            </c:dLbl>
            <c:dLbl>
              <c:idx val="3"/>
              <c:layout>
                <c:manualLayout>
                  <c:x val="-1.0955368684161722E-16"/>
                  <c:y val="-3.8179148311306955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Лист3!$B$92:$B$95</c:f>
              <c:strCache>
                <c:ptCount val="4"/>
                <c:pt idx="0">
                  <c:v>аукцион</c:v>
                </c:pt>
                <c:pt idx="1">
                  <c:v>Запрос котировок</c:v>
                </c:pt>
                <c:pt idx="2">
                  <c:v>Запрос предложений</c:v>
                </c:pt>
                <c:pt idx="3">
                  <c:v>Открытый конкурс</c:v>
                </c:pt>
              </c:strCache>
            </c:strRef>
          </c:cat>
          <c:val>
            <c:numRef>
              <c:f>Лист3!$E$92:$E$95</c:f>
              <c:numCache>
                <c:formatCode>0.00%</c:formatCode>
                <c:ptCount val="4"/>
                <c:pt idx="0">
                  <c:v>6.8244032543712169E-2</c:v>
                </c:pt>
                <c:pt idx="1">
                  <c:v>0.12321783664052507</c:v>
                </c:pt>
                <c:pt idx="2">
                  <c:v>1.7899051681540469E-2</c:v>
                </c:pt>
                <c:pt idx="3">
                  <c:v>1.0293582375018156E-2</c:v>
                </c:pt>
              </c:numCache>
            </c:numRef>
          </c:val>
        </c:ser>
        <c:dLbls>
          <c:showLegendKey val="0"/>
          <c:showVal val="0"/>
          <c:showCatName val="0"/>
          <c:showSerName val="0"/>
          <c:showPercent val="0"/>
          <c:showBubbleSize val="0"/>
        </c:dLbls>
        <c:gapWidth val="150"/>
        <c:shape val="box"/>
        <c:axId val="86153856"/>
        <c:axId val="63078784"/>
        <c:axId val="0"/>
      </c:bar3DChart>
      <c:catAx>
        <c:axId val="86153856"/>
        <c:scaling>
          <c:orientation val="minMax"/>
        </c:scaling>
        <c:delete val="0"/>
        <c:axPos val="b"/>
        <c:numFmt formatCode="0.00%" sourceLinked="1"/>
        <c:majorTickMark val="out"/>
        <c:minorTickMark val="none"/>
        <c:tickLblPos val="nextTo"/>
        <c:txPr>
          <a:bodyPr/>
          <a:lstStyle/>
          <a:p>
            <a:pPr>
              <a:defRPr sz="1100" b="1"/>
            </a:pPr>
            <a:endParaRPr lang="ru-RU"/>
          </a:p>
        </c:txPr>
        <c:crossAx val="63078784"/>
        <c:crosses val="autoZero"/>
        <c:auto val="1"/>
        <c:lblAlgn val="ctr"/>
        <c:lblOffset val="100"/>
        <c:noMultiLvlLbl val="0"/>
      </c:catAx>
      <c:valAx>
        <c:axId val="63078784"/>
        <c:scaling>
          <c:orientation val="minMax"/>
        </c:scaling>
        <c:delete val="0"/>
        <c:axPos val="l"/>
        <c:majorGridlines/>
        <c:numFmt formatCode="0.00%" sourceLinked="1"/>
        <c:majorTickMark val="out"/>
        <c:minorTickMark val="none"/>
        <c:tickLblPos val="nextTo"/>
        <c:crossAx val="861538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Экономия по видам торгов, руб</a:t>
            </a:r>
          </a:p>
        </c:rich>
      </c:tx>
      <c:layout>
        <c:manualLayout>
          <c:xMode val="edge"/>
          <c:yMode val="edge"/>
          <c:x val="0.1810074853618068"/>
          <c:y val="3.906246996303674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Тик конкурсной процедуры</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4.3044446301205887E-2"/>
                  <c:y val="-1.1401929401899781E-2"/>
                </c:manualLayout>
              </c:layout>
              <c:showLegendKey val="0"/>
              <c:showVal val="1"/>
              <c:showCatName val="0"/>
              <c:showSerName val="0"/>
              <c:showPercent val="0"/>
              <c:showBubbleSize val="0"/>
            </c:dLbl>
            <c:dLbl>
              <c:idx val="1"/>
              <c:layout>
                <c:manualLayout>
                  <c:x val="3.742995330539648E-3"/>
                  <c:y val="-5.4158098554721881E-2"/>
                </c:manualLayout>
              </c:layout>
              <c:showLegendKey val="0"/>
              <c:showVal val="1"/>
              <c:showCatName val="0"/>
              <c:showSerName val="0"/>
              <c:showPercent val="0"/>
              <c:showBubbleSize val="0"/>
            </c:dLbl>
            <c:dLbl>
              <c:idx val="2"/>
              <c:layout>
                <c:manualLayout>
                  <c:x val="1.6843478987428363E-2"/>
                  <c:y val="-9.6914492150554768E-2"/>
                </c:manualLayout>
              </c:layout>
              <c:showLegendKey val="0"/>
              <c:showVal val="1"/>
              <c:showCatName val="0"/>
              <c:showSerName val="0"/>
              <c:showPercent val="0"/>
              <c:showBubbleSize val="0"/>
            </c:dLbl>
            <c:dLbl>
              <c:idx val="3"/>
              <c:layout>
                <c:manualLayout>
                  <c:x val="1.6843478987428429E-2"/>
                  <c:y val="-0.11116662334916549"/>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Лист3!$B$92:$B$95</c:f>
              <c:strCache>
                <c:ptCount val="4"/>
                <c:pt idx="0">
                  <c:v>аукцион</c:v>
                </c:pt>
                <c:pt idx="1">
                  <c:v>Запрос котировок</c:v>
                </c:pt>
                <c:pt idx="2">
                  <c:v>Запрос предложений</c:v>
                </c:pt>
                <c:pt idx="3">
                  <c:v>Открытый конкурс</c:v>
                </c:pt>
              </c:strCache>
            </c:strRef>
          </c:cat>
          <c:val>
            <c:numRef>
              <c:f>Лист3!$D$92:$D$95</c:f>
              <c:numCache>
                <c:formatCode>#,##0.00</c:formatCode>
                <c:ptCount val="4"/>
                <c:pt idx="0">
                  <c:v>19406652.860000007</c:v>
                </c:pt>
                <c:pt idx="1">
                  <c:v>1886735.1700000011</c:v>
                </c:pt>
                <c:pt idx="2">
                  <c:v>636269.74</c:v>
                </c:pt>
                <c:pt idx="3">
                  <c:v>246077.66999999993</c:v>
                </c:pt>
              </c:numCache>
            </c:numRef>
          </c:val>
        </c:ser>
        <c:dLbls>
          <c:showLegendKey val="0"/>
          <c:showVal val="0"/>
          <c:showCatName val="0"/>
          <c:showSerName val="0"/>
          <c:showPercent val="0"/>
          <c:showBubbleSize val="0"/>
        </c:dLbls>
        <c:gapWidth val="150"/>
        <c:shape val="box"/>
        <c:axId val="88679552"/>
        <c:axId val="88681088"/>
        <c:axId val="0"/>
      </c:bar3DChart>
      <c:catAx>
        <c:axId val="88679552"/>
        <c:scaling>
          <c:orientation val="minMax"/>
        </c:scaling>
        <c:delete val="0"/>
        <c:axPos val="b"/>
        <c:majorTickMark val="out"/>
        <c:minorTickMark val="none"/>
        <c:tickLblPos val="nextTo"/>
        <c:txPr>
          <a:bodyPr/>
          <a:lstStyle/>
          <a:p>
            <a:pPr>
              <a:defRPr sz="1100" b="1"/>
            </a:pPr>
            <a:endParaRPr lang="ru-RU"/>
          </a:p>
        </c:txPr>
        <c:crossAx val="88681088"/>
        <c:crosses val="autoZero"/>
        <c:auto val="1"/>
        <c:lblAlgn val="ctr"/>
        <c:lblOffset val="100"/>
        <c:noMultiLvlLbl val="0"/>
      </c:catAx>
      <c:valAx>
        <c:axId val="88681088"/>
        <c:scaling>
          <c:orientation val="minMax"/>
        </c:scaling>
        <c:delete val="0"/>
        <c:axPos val="l"/>
        <c:majorGridlines/>
        <c:numFmt formatCode="#,##0.00" sourceLinked="1"/>
        <c:majorTickMark val="out"/>
        <c:minorTickMark val="none"/>
        <c:tickLblPos val="nextTo"/>
        <c:crossAx val="886795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339AD18-585D-49A7-A149-739E604F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60</Pages>
  <Words>30345</Words>
  <Characters>172973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45</cp:revision>
  <cp:lastPrinted>2016-05-30T09:21:00Z</cp:lastPrinted>
  <dcterms:created xsi:type="dcterms:W3CDTF">2015-04-01T05:18:00Z</dcterms:created>
  <dcterms:modified xsi:type="dcterms:W3CDTF">2016-05-30T09:21:00Z</dcterms:modified>
</cp:coreProperties>
</file>