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AE" w:rsidRDefault="006046AE" w:rsidP="006046AE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7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AE" w:rsidRDefault="006046AE" w:rsidP="006046AE">
      <w:pPr>
        <w:jc w:val="center"/>
        <w:outlineLvl w:val="0"/>
        <w:rPr>
          <w:noProof/>
          <w:sz w:val="28"/>
          <w:szCs w:val="28"/>
        </w:rPr>
      </w:pPr>
    </w:p>
    <w:p w:rsidR="006046AE" w:rsidRPr="00DA0154" w:rsidRDefault="006046AE" w:rsidP="006046AE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6046AE" w:rsidRPr="00DA0154" w:rsidRDefault="006046AE" w:rsidP="006046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6046AE" w:rsidRDefault="006046AE" w:rsidP="006046AE">
      <w:pPr>
        <w:jc w:val="center"/>
        <w:rPr>
          <w:sz w:val="28"/>
          <w:szCs w:val="28"/>
        </w:rPr>
      </w:pPr>
    </w:p>
    <w:p w:rsidR="006046AE" w:rsidRPr="00CD0BB1" w:rsidRDefault="006046AE" w:rsidP="006046AE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6046AE" w:rsidRDefault="006046AE" w:rsidP="006046AE">
      <w:pPr>
        <w:rPr>
          <w:sz w:val="28"/>
          <w:szCs w:val="28"/>
        </w:rPr>
      </w:pPr>
    </w:p>
    <w:p w:rsidR="006046AE" w:rsidRDefault="006046AE" w:rsidP="006046AE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15.04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30</w:t>
      </w:r>
      <w:r w:rsidRPr="006521BF">
        <w:rPr>
          <w:color w:val="000000"/>
          <w:spacing w:val="-4"/>
          <w:sz w:val="28"/>
          <w:szCs w:val="28"/>
        </w:rPr>
        <w:t xml:space="preserve"> </w:t>
      </w:r>
    </w:p>
    <w:p w:rsidR="006046AE" w:rsidRDefault="006046AE" w:rsidP="006046AE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</w:p>
    <w:p w:rsidR="006046AE" w:rsidRDefault="006046AE" w:rsidP="006046AE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6046AE" w:rsidTr="000026E4">
        <w:trPr>
          <w:trHeight w:val="1322"/>
        </w:trPr>
        <w:tc>
          <w:tcPr>
            <w:tcW w:w="4788" w:type="dxa"/>
          </w:tcPr>
          <w:p w:rsidR="006046AE" w:rsidRPr="00057A3F" w:rsidRDefault="006046AE" w:rsidP="006046AE">
            <w:pPr>
              <w:jc w:val="both"/>
              <w:rPr>
                <w:sz w:val="28"/>
                <w:szCs w:val="28"/>
              </w:rPr>
            </w:pPr>
            <w:r w:rsidRPr="00057A3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057A3F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 xml:space="preserve">я о налоге на имущество физических лиц </w:t>
            </w:r>
            <w:r w:rsidRPr="00057A3F">
              <w:rPr>
                <w:sz w:val="28"/>
                <w:szCs w:val="28"/>
              </w:rPr>
              <w:t xml:space="preserve">на территории Вяземского городского поселения Вяземского </w:t>
            </w:r>
            <w:r>
              <w:rPr>
                <w:sz w:val="28"/>
                <w:szCs w:val="28"/>
              </w:rPr>
              <w:t>района Смоленской области (новая редакция)</w:t>
            </w:r>
            <w:r w:rsidRPr="00057A3F">
              <w:rPr>
                <w:sz w:val="28"/>
                <w:szCs w:val="28"/>
              </w:rPr>
              <w:t xml:space="preserve"> </w:t>
            </w:r>
          </w:p>
        </w:tc>
      </w:tr>
    </w:tbl>
    <w:p w:rsidR="006046AE" w:rsidRPr="006046AE" w:rsidRDefault="006046AE" w:rsidP="006046AE">
      <w:pPr>
        <w:rPr>
          <w:sz w:val="28"/>
          <w:szCs w:val="28"/>
        </w:rPr>
      </w:pPr>
    </w:p>
    <w:p w:rsidR="006046AE" w:rsidRPr="006F48E8" w:rsidRDefault="006046AE" w:rsidP="006046AE">
      <w:pPr>
        <w:ind w:firstLine="709"/>
        <w:jc w:val="both"/>
        <w:rPr>
          <w:sz w:val="28"/>
          <w:szCs w:val="28"/>
        </w:rPr>
      </w:pPr>
      <w:proofErr w:type="gramStart"/>
      <w:r w:rsidRPr="00096D9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09.12.1991 № 2003-1 «О налогах на имущество физических лиц» (в редакции Федерального закона от 02.11.2013  № 306-ФЗ, с изменениями, внесенными Федеральным законом от 02.12.2013        № 334-</w:t>
      </w:r>
      <w:r w:rsidRPr="006A46F9">
        <w:rPr>
          <w:sz w:val="28"/>
          <w:szCs w:val="28"/>
        </w:rPr>
        <w:t>ФЗ «О внесении изменений в часть вторую Налогового кодекса Российской Федерации и статью 5 закона Российской Федерации "О налогах на имущество физических лиц"),</w:t>
      </w:r>
      <w:r>
        <w:rPr>
          <w:sz w:val="28"/>
          <w:szCs w:val="28"/>
        </w:rPr>
        <w:t xml:space="preserve"> </w:t>
      </w:r>
      <w:r w:rsidRPr="00096D93">
        <w:rPr>
          <w:sz w:val="28"/>
          <w:szCs w:val="28"/>
        </w:rPr>
        <w:t>главой 31 Налогового кодекса Российской Федерации, статьей 57 Федерального</w:t>
      </w:r>
      <w:proofErr w:type="gramEnd"/>
      <w:r w:rsidRPr="00096D93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9A7664">
        <w:rPr>
          <w:sz w:val="28"/>
          <w:szCs w:val="28"/>
        </w:rPr>
        <w:t>руководствуясь подпунктом 3 пункта 2 статьи 22 Устава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  <w:r>
        <w:rPr>
          <w:sz w:val="28"/>
          <w:szCs w:val="28"/>
        </w:rPr>
        <w:t>,</w:t>
      </w:r>
    </w:p>
    <w:p w:rsidR="006046AE" w:rsidRPr="006046AE" w:rsidRDefault="006046AE" w:rsidP="006046AE">
      <w:pPr>
        <w:ind w:firstLine="567"/>
        <w:jc w:val="both"/>
        <w:rPr>
          <w:sz w:val="28"/>
          <w:szCs w:val="28"/>
        </w:rPr>
      </w:pPr>
    </w:p>
    <w:p w:rsidR="006046AE" w:rsidRDefault="006046AE" w:rsidP="006046A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046AE" w:rsidRPr="006046AE" w:rsidRDefault="006046AE" w:rsidP="006046AE">
      <w:pPr>
        <w:jc w:val="both"/>
        <w:rPr>
          <w:sz w:val="28"/>
          <w:szCs w:val="28"/>
        </w:rPr>
      </w:pPr>
    </w:p>
    <w:p w:rsidR="006046AE" w:rsidRDefault="006046AE" w:rsidP="00604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налоге на имущество физических лиц на</w:t>
      </w:r>
      <w:r w:rsidRPr="006F48E8">
        <w:rPr>
          <w:sz w:val="28"/>
          <w:szCs w:val="28"/>
        </w:rPr>
        <w:t xml:space="preserve"> территории Вяземского городского поселения Вяземского района </w:t>
      </w:r>
      <w:r>
        <w:rPr>
          <w:sz w:val="28"/>
          <w:szCs w:val="28"/>
        </w:rPr>
        <w:t>Смоленской области</w:t>
      </w:r>
      <w:r w:rsidRPr="006F48E8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(прилагается):</w:t>
      </w:r>
    </w:p>
    <w:p w:rsidR="006046AE" w:rsidRDefault="006046AE" w:rsidP="00604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proofErr w:type="gramStart"/>
      <w:r>
        <w:rPr>
          <w:sz w:val="28"/>
          <w:szCs w:val="28"/>
        </w:rPr>
        <w:t>решения Совета депутатов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>:</w:t>
      </w:r>
    </w:p>
    <w:p w:rsidR="006046AE" w:rsidRDefault="006046AE" w:rsidP="006046AE">
      <w:pPr>
        <w:pStyle w:val="a5"/>
        <w:ind w:firstLine="708"/>
        <w:jc w:val="both"/>
      </w:pPr>
      <w:r>
        <w:t>от 26.10.2005 № 5 «</w:t>
      </w:r>
      <w:r w:rsidRPr="00860B58">
        <w:t>Об утверждении Положения о налоге на имущество физических лиц на территории</w:t>
      </w:r>
      <w:r>
        <w:t xml:space="preserve"> </w:t>
      </w:r>
      <w:r w:rsidRPr="00860B58">
        <w:t>Вяземского городского поселения Вяземского района Смоленской области</w:t>
      </w:r>
      <w:r>
        <w:t>»;</w:t>
      </w:r>
    </w:p>
    <w:p w:rsidR="006046AE" w:rsidRPr="009901F8" w:rsidRDefault="006046AE" w:rsidP="006046AE">
      <w:pPr>
        <w:ind w:firstLine="708"/>
        <w:jc w:val="both"/>
        <w:rPr>
          <w:b/>
          <w:sz w:val="28"/>
          <w:szCs w:val="28"/>
        </w:rPr>
      </w:pPr>
      <w:r w:rsidRPr="002E1A9F">
        <w:rPr>
          <w:sz w:val="28"/>
          <w:szCs w:val="28"/>
        </w:rPr>
        <w:t>от 21.11.2007 № 54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990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901F8">
        <w:rPr>
          <w:sz w:val="28"/>
          <w:szCs w:val="28"/>
        </w:rPr>
        <w:t xml:space="preserve">решение </w:t>
      </w:r>
      <w:proofErr w:type="gramStart"/>
      <w:r w:rsidRPr="009901F8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9901F8">
        <w:rPr>
          <w:sz w:val="28"/>
          <w:szCs w:val="28"/>
        </w:rPr>
        <w:t xml:space="preserve"> от 26.10.2005 № 5».</w:t>
      </w:r>
    </w:p>
    <w:p w:rsidR="006046AE" w:rsidRPr="0099790E" w:rsidRDefault="006046AE" w:rsidP="006046AE">
      <w:pPr>
        <w:pStyle w:val="a5"/>
        <w:ind w:firstLine="720"/>
        <w:jc w:val="both"/>
        <w:rPr>
          <w:b/>
          <w:szCs w:val="28"/>
        </w:rPr>
      </w:pPr>
      <w:r w:rsidRPr="002E1A9F">
        <w:rPr>
          <w:szCs w:val="28"/>
        </w:rPr>
        <w:lastRenderedPageBreak/>
        <w:t>от 23.10.2009 №43</w:t>
      </w:r>
      <w:r>
        <w:rPr>
          <w:b/>
          <w:szCs w:val="28"/>
        </w:rPr>
        <w:t xml:space="preserve"> </w:t>
      </w:r>
      <w:r>
        <w:rPr>
          <w:szCs w:val="28"/>
        </w:rPr>
        <w:t>«О внесении изменений в Положение о налоге на имущество физических лиц на территории Вяземского городского поселения Вяземского района Смоленской области».</w:t>
      </w:r>
    </w:p>
    <w:p w:rsidR="006046AE" w:rsidRPr="009901F8" w:rsidRDefault="006046AE" w:rsidP="006046AE">
      <w:pPr>
        <w:ind w:firstLine="708"/>
        <w:jc w:val="both"/>
        <w:rPr>
          <w:b/>
          <w:sz w:val="28"/>
          <w:szCs w:val="28"/>
        </w:rPr>
      </w:pPr>
      <w:r w:rsidRPr="002E1A9F">
        <w:rPr>
          <w:sz w:val="28"/>
          <w:szCs w:val="28"/>
        </w:rPr>
        <w:t>от 22.03.2010 №13</w:t>
      </w:r>
      <w:r>
        <w:rPr>
          <w:b/>
          <w:szCs w:val="28"/>
        </w:rPr>
        <w:t xml:space="preserve"> </w:t>
      </w:r>
      <w:r w:rsidRPr="009901F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9901F8">
        <w:rPr>
          <w:sz w:val="28"/>
          <w:szCs w:val="28"/>
        </w:rPr>
        <w:t xml:space="preserve"> в Положение о налоге на имущество </w:t>
      </w:r>
      <w:r w:rsidRPr="002B69A6">
        <w:rPr>
          <w:sz w:val="28"/>
          <w:szCs w:val="28"/>
        </w:rPr>
        <w:t>физических лиц</w:t>
      </w:r>
      <w:r>
        <w:rPr>
          <w:szCs w:val="28"/>
        </w:rPr>
        <w:t xml:space="preserve"> </w:t>
      </w:r>
      <w:r w:rsidRPr="009901F8">
        <w:rPr>
          <w:sz w:val="28"/>
          <w:szCs w:val="28"/>
        </w:rPr>
        <w:t xml:space="preserve">на территории Вяземского городского поселения Вяземского района Смоленской области, утвержденное решением </w:t>
      </w:r>
      <w:proofErr w:type="gramStart"/>
      <w:r w:rsidRPr="009901F8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9901F8">
        <w:rPr>
          <w:sz w:val="28"/>
          <w:szCs w:val="28"/>
        </w:rPr>
        <w:t xml:space="preserve"> от 26.10.2005 № 5».</w:t>
      </w:r>
    </w:p>
    <w:p w:rsidR="006046AE" w:rsidRPr="009901F8" w:rsidRDefault="006046AE" w:rsidP="006046AE">
      <w:pPr>
        <w:ind w:firstLine="708"/>
        <w:jc w:val="both"/>
        <w:rPr>
          <w:b/>
          <w:sz w:val="28"/>
          <w:szCs w:val="28"/>
        </w:rPr>
      </w:pPr>
      <w:r w:rsidRPr="002E1A9F">
        <w:rPr>
          <w:sz w:val="28"/>
          <w:szCs w:val="28"/>
        </w:rPr>
        <w:t>от 05.10.2010 № 50</w:t>
      </w:r>
      <w:r w:rsidRPr="009901F8">
        <w:t xml:space="preserve"> </w:t>
      </w:r>
      <w:r w:rsidRPr="009901F8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9901F8">
        <w:rPr>
          <w:sz w:val="28"/>
          <w:szCs w:val="28"/>
        </w:rPr>
        <w:t xml:space="preserve"> в Положение о налоге на имущество </w:t>
      </w:r>
      <w:r w:rsidRPr="002B69A6">
        <w:rPr>
          <w:sz w:val="28"/>
          <w:szCs w:val="28"/>
        </w:rPr>
        <w:t>физических лиц</w:t>
      </w:r>
      <w:r>
        <w:rPr>
          <w:szCs w:val="28"/>
        </w:rPr>
        <w:t xml:space="preserve"> </w:t>
      </w:r>
      <w:r w:rsidRPr="009901F8">
        <w:rPr>
          <w:sz w:val="28"/>
          <w:szCs w:val="28"/>
        </w:rPr>
        <w:t xml:space="preserve">на территории Вяземского городского поселения Вяземского района Смоленской области, утвержденное решением </w:t>
      </w:r>
      <w:proofErr w:type="gramStart"/>
      <w:r w:rsidRPr="009901F8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9901F8">
        <w:rPr>
          <w:sz w:val="28"/>
          <w:szCs w:val="28"/>
        </w:rPr>
        <w:t xml:space="preserve"> от 26.10.2005 № 5».</w:t>
      </w:r>
    </w:p>
    <w:p w:rsidR="006046AE" w:rsidRPr="0099790E" w:rsidRDefault="006046AE" w:rsidP="006046AE">
      <w:pPr>
        <w:pStyle w:val="a5"/>
        <w:ind w:firstLine="720"/>
        <w:jc w:val="both"/>
        <w:rPr>
          <w:b/>
          <w:szCs w:val="28"/>
        </w:rPr>
      </w:pPr>
      <w:r w:rsidRPr="002E1A9F">
        <w:rPr>
          <w:szCs w:val="28"/>
        </w:rPr>
        <w:t>от 20.11.2012 № 80</w:t>
      </w:r>
      <w:r>
        <w:rPr>
          <w:b/>
          <w:szCs w:val="28"/>
        </w:rPr>
        <w:t xml:space="preserve"> </w:t>
      </w:r>
      <w:r>
        <w:rPr>
          <w:szCs w:val="28"/>
        </w:rPr>
        <w:t>«О внесении изменений в Положение о налоге на имущество физических лиц на территории Вяземского городского поселения Вяземского района Смоленской области».</w:t>
      </w:r>
    </w:p>
    <w:p w:rsidR="006046AE" w:rsidRDefault="006046AE" w:rsidP="00604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6AE" w:rsidRDefault="006046AE" w:rsidP="00604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Опубликовать данное решение в газете «Мой город – Вязьма» и электронном периодическом издании «Мой город – Вязьма.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  <w:proofErr w:type="gramEnd"/>
    </w:p>
    <w:p w:rsidR="006046AE" w:rsidRDefault="006046AE" w:rsidP="006046AE">
      <w:pPr>
        <w:jc w:val="both"/>
        <w:rPr>
          <w:sz w:val="28"/>
          <w:szCs w:val="28"/>
        </w:rPr>
      </w:pPr>
    </w:p>
    <w:p w:rsidR="006046AE" w:rsidRDefault="006046AE" w:rsidP="00604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вступает в силу с момента его опубликования и распространяется на правоотношения, возникшие с 01.01.2014.</w:t>
      </w:r>
    </w:p>
    <w:p w:rsidR="006046AE" w:rsidRDefault="006046AE" w:rsidP="006046AE">
      <w:pPr>
        <w:jc w:val="both"/>
        <w:rPr>
          <w:sz w:val="28"/>
          <w:szCs w:val="28"/>
        </w:rPr>
      </w:pPr>
    </w:p>
    <w:p w:rsidR="006046AE" w:rsidRDefault="006046AE" w:rsidP="006046AE">
      <w:pPr>
        <w:jc w:val="both"/>
        <w:rPr>
          <w:sz w:val="28"/>
          <w:szCs w:val="28"/>
        </w:rPr>
      </w:pPr>
    </w:p>
    <w:p w:rsidR="006046AE" w:rsidRDefault="006046AE" w:rsidP="006046AE">
      <w:pPr>
        <w:jc w:val="both"/>
        <w:rPr>
          <w:sz w:val="28"/>
          <w:szCs w:val="28"/>
        </w:rPr>
      </w:pPr>
    </w:p>
    <w:p w:rsidR="006046AE" w:rsidRDefault="006046AE" w:rsidP="006046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046AE" w:rsidRDefault="006046AE" w:rsidP="006046AE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6046AE" w:rsidRDefault="006046AE" w:rsidP="00604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</w:t>
      </w:r>
      <w:r>
        <w:rPr>
          <w:b/>
          <w:sz w:val="28"/>
          <w:szCs w:val="28"/>
        </w:rPr>
        <w:t xml:space="preserve">                                           О.С. Григорьев</w:t>
      </w:r>
    </w:p>
    <w:p w:rsidR="006046AE" w:rsidRDefault="006046AE" w:rsidP="006046AE">
      <w:pPr>
        <w:jc w:val="both"/>
        <w:rPr>
          <w:sz w:val="28"/>
          <w:szCs w:val="28"/>
        </w:rPr>
      </w:pPr>
    </w:p>
    <w:p w:rsidR="0025765E" w:rsidRPr="006046AE" w:rsidRDefault="0025765E">
      <w:pPr>
        <w:rPr>
          <w:sz w:val="28"/>
          <w:szCs w:val="28"/>
        </w:rPr>
      </w:pPr>
    </w:p>
    <w:sectPr w:rsidR="0025765E" w:rsidRPr="006046AE" w:rsidSect="006046A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C8" w:rsidRDefault="009C7EC8" w:rsidP="006046AE">
      <w:r>
        <w:separator/>
      </w:r>
    </w:p>
  </w:endnote>
  <w:endnote w:type="continuationSeparator" w:id="0">
    <w:p w:rsidR="009C7EC8" w:rsidRDefault="009C7EC8" w:rsidP="0060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C8" w:rsidRDefault="009C7EC8" w:rsidP="006046AE">
      <w:r>
        <w:separator/>
      </w:r>
    </w:p>
  </w:footnote>
  <w:footnote w:type="continuationSeparator" w:id="0">
    <w:p w:rsidR="009C7EC8" w:rsidRDefault="009C7EC8" w:rsidP="00604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6"/>
      <w:docPartObj>
        <w:docPartGallery w:val="Page Numbers (Top of Page)"/>
        <w:docPartUnique/>
      </w:docPartObj>
    </w:sdtPr>
    <w:sdtContent>
      <w:p w:rsidR="006046AE" w:rsidRDefault="006046A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046AE" w:rsidRDefault="006046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AE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6AE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C7EC8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46A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04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4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4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4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4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2624</Characters>
  <Application>Microsoft Office Word</Application>
  <DocSecurity>0</DocSecurity>
  <Lines>21</Lines>
  <Paragraphs>6</Paragraphs>
  <ScaleCrop>false</ScaleCrop>
  <Company>Grizli777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2014-04-16T12:43:00Z</cp:lastPrinted>
  <dcterms:created xsi:type="dcterms:W3CDTF">2014-04-16T12:37:00Z</dcterms:created>
  <dcterms:modified xsi:type="dcterms:W3CDTF">2014-04-16T12:45:00Z</dcterms:modified>
</cp:coreProperties>
</file>