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D2" w:rsidRDefault="00D51261" w:rsidP="00CD17D2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D2" w:rsidRPr="00CA552C" w:rsidRDefault="00CD17D2" w:rsidP="00CD17D2">
      <w:pPr>
        <w:jc w:val="center"/>
        <w:rPr>
          <w:noProof/>
          <w:sz w:val="20"/>
          <w:szCs w:val="20"/>
        </w:rPr>
      </w:pPr>
    </w:p>
    <w:p w:rsidR="00CD17D2" w:rsidRPr="00DA0154" w:rsidRDefault="00CD17D2" w:rsidP="00CD17D2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D17D2" w:rsidRPr="00DA0154" w:rsidRDefault="00CD17D2" w:rsidP="00CD1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CD17D2" w:rsidRPr="00DA0154" w:rsidRDefault="00CD17D2" w:rsidP="00CD17D2">
      <w:pPr>
        <w:jc w:val="center"/>
        <w:rPr>
          <w:sz w:val="28"/>
          <w:szCs w:val="28"/>
        </w:rPr>
      </w:pPr>
    </w:p>
    <w:p w:rsidR="00CD17D2" w:rsidRDefault="00CD17D2" w:rsidP="00CD17D2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CD17D2" w:rsidRPr="00560AF1" w:rsidRDefault="00CD17D2" w:rsidP="00CD17D2">
      <w:pPr>
        <w:rPr>
          <w:b/>
          <w:sz w:val="28"/>
          <w:szCs w:val="28"/>
        </w:rPr>
      </w:pPr>
    </w:p>
    <w:p w:rsidR="00CD17D2" w:rsidRPr="004A32A4" w:rsidRDefault="00CD17D2" w:rsidP="00CD17D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D5192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.12.2013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="00BD5192">
        <w:rPr>
          <w:sz w:val="28"/>
          <w:szCs w:val="28"/>
          <w:u w:val="single"/>
        </w:rPr>
        <w:t>20</w:t>
      </w:r>
    </w:p>
    <w:p w:rsidR="00CD17D2" w:rsidRDefault="00CD17D2" w:rsidP="00CD17D2"/>
    <w:p w:rsidR="00CD17D2" w:rsidRDefault="00CD17D2" w:rsidP="00CD17D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BD5192" w:rsidRPr="001E7B1A" w:rsidTr="00AE3F1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D5192" w:rsidRPr="001E7B1A" w:rsidRDefault="00BD5192" w:rsidP="00AE3F1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B1A"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</w:rPr>
              <w:t xml:space="preserve">О внесении изменений в </w:t>
            </w:r>
            <w:r w:rsidRPr="001E7B1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 Совета депутатов Вяземского городского поселения</w:t>
            </w:r>
          </w:p>
          <w:p w:rsidR="00BD5192" w:rsidRPr="001E7B1A" w:rsidRDefault="00BD5192" w:rsidP="00AE3F1B">
            <w:pPr>
              <w:jc w:val="both"/>
              <w:rPr>
                <w:sz w:val="28"/>
                <w:szCs w:val="28"/>
              </w:rPr>
            </w:pPr>
            <w:r w:rsidRPr="001E7B1A">
              <w:rPr>
                <w:sz w:val="28"/>
                <w:szCs w:val="28"/>
              </w:rPr>
              <w:t xml:space="preserve">Вяземского района Смоленской области, утвержденный </w:t>
            </w:r>
            <w:r w:rsidRPr="001E7B1A">
              <w:rPr>
                <w:spacing w:val="6"/>
                <w:sz w:val="28"/>
                <w:szCs w:val="28"/>
              </w:rPr>
              <w:t>решением Совета депутатов Вяземского г</w:t>
            </w:r>
            <w:r w:rsidRPr="001E7B1A">
              <w:rPr>
                <w:spacing w:val="-1"/>
                <w:sz w:val="28"/>
                <w:szCs w:val="28"/>
              </w:rPr>
              <w:t xml:space="preserve">ородского поселения Вяземского района Смоленской области </w:t>
            </w:r>
            <w:r w:rsidRPr="001E7B1A">
              <w:rPr>
                <w:sz w:val="28"/>
                <w:szCs w:val="28"/>
              </w:rPr>
              <w:t>от 05.10.2010  № 46</w:t>
            </w:r>
          </w:p>
        </w:tc>
      </w:tr>
    </w:tbl>
    <w:p w:rsidR="00BD5192" w:rsidRDefault="00BD5192" w:rsidP="00BD5192">
      <w:pPr>
        <w:rPr>
          <w:sz w:val="28"/>
          <w:szCs w:val="28"/>
        </w:rPr>
      </w:pPr>
    </w:p>
    <w:p w:rsidR="00BD5192" w:rsidRPr="007076C9" w:rsidRDefault="00BD5192" w:rsidP="00BD5192">
      <w:pPr>
        <w:shd w:val="clear" w:color="auto" w:fill="FFFFFF"/>
        <w:tabs>
          <w:tab w:val="left" w:pos="0"/>
        </w:tabs>
        <w:ind w:right="5671"/>
        <w:jc w:val="both"/>
        <w:rPr>
          <w:spacing w:val="-1"/>
          <w:sz w:val="28"/>
          <w:szCs w:val="28"/>
        </w:rPr>
      </w:pPr>
    </w:p>
    <w:p w:rsidR="00BD5192" w:rsidRPr="00522321" w:rsidRDefault="00BD5192" w:rsidP="00BD5192">
      <w:pPr>
        <w:pStyle w:val="ConsNormal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22321">
        <w:rPr>
          <w:rFonts w:ascii="Times New Roman" w:hAnsi="Times New Roman" w:cs="Times New Roman"/>
          <w:spacing w:val="11"/>
          <w:sz w:val="28"/>
          <w:szCs w:val="28"/>
        </w:rPr>
        <w:t xml:space="preserve">Руководствуясь статьёй 27 Устава Вяземского городского </w:t>
      </w:r>
      <w:r w:rsidRPr="00522321">
        <w:rPr>
          <w:rFonts w:ascii="Times New Roman" w:hAnsi="Times New Roman" w:cs="Times New Roman"/>
          <w:spacing w:val="5"/>
          <w:sz w:val="28"/>
          <w:szCs w:val="28"/>
        </w:rPr>
        <w:t xml:space="preserve">поселения Вяземского района Смоленской области, статьёй 16 Регламента </w:t>
      </w:r>
      <w:r w:rsidRPr="00522321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321">
        <w:rPr>
          <w:rFonts w:ascii="Times New Roman" w:hAnsi="Times New Roman" w:cs="Times New Roman"/>
          <w:spacing w:val="5"/>
          <w:sz w:val="28"/>
          <w:szCs w:val="28"/>
        </w:rPr>
        <w:t>рассмотрев заявления депутатов Совета депутатов Вяземского городского поселения Вяземского района Смоленской области</w:t>
      </w:r>
      <w:r w:rsidRPr="00522321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522321">
        <w:rPr>
          <w:rFonts w:ascii="Times New Roman" w:hAnsi="Times New Roman" w:cs="Times New Roman"/>
          <w:spacing w:val="-1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BD5192" w:rsidRPr="007076C9" w:rsidRDefault="00BD5192" w:rsidP="00BD5192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BD5192" w:rsidRPr="007076C9" w:rsidRDefault="00BD5192" w:rsidP="00BD5192">
      <w:pPr>
        <w:shd w:val="clear" w:color="auto" w:fill="FFFFFF"/>
        <w:ind w:firstLine="709"/>
        <w:rPr>
          <w:b/>
          <w:spacing w:val="11"/>
          <w:sz w:val="28"/>
          <w:szCs w:val="28"/>
        </w:rPr>
      </w:pPr>
      <w:r w:rsidRPr="007076C9">
        <w:rPr>
          <w:b/>
          <w:spacing w:val="11"/>
          <w:sz w:val="28"/>
          <w:szCs w:val="28"/>
        </w:rPr>
        <w:t>РЕШИЛ:</w:t>
      </w:r>
    </w:p>
    <w:p w:rsidR="00BD5192" w:rsidRPr="007076C9" w:rsidRDefault="00BD5192" w:rsidP="00BD5192">
      <w:pPr>
        <w:shd w:val="clear" w:color="auto" w:fill="FFFFFF"/>
        <w:ind w:firstLine="709"/>
        <w:rPr>
          <w:b/>
          <w:sz w:val="28"/>
          <w:szCs w:val="28"/>
        </w:rPr>
      </w:pPr>
    </w:p>
    <w:p w:rsidR="00BD5192" w:rsidRPr="00BD5192" w:rsidRDefault="00BD5192" w:rsidP="00BD519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691"/>
        <w:jc w:val="both"/>
        <w:rPr>
          <w:sz w:val="28"/>
          <w:szCs w:val="28"/>
        </w:rPr>
      </w:pPr>
      <w:r w:rsidRPr="007076C9">
        <w:rPr>
          <w:spacing w:val="1"/>
          <w:sz w:val="28"/>
          <w:szCs w:val="28"/>
        </w:rPr>
        <w:t xml:space="preserve">Внести изменения в </w:t>
      </w:r>
      <w:r>
        <w:rPr>
          <w:spacing w:val="1"/>
          <w:sz w:val="28"/>
          <w:szCs w:val="28"/>
        </w:rPr>
        <w:t xml:space="preserve">регламент Совета депутатов Вяземского городского поселения Вяземского района Смоленской области (далее – Совет депутатов), утвержденный </w:t>
      </w:r>
      <w:r w:rsidRPr="007076C9">
        <w:rPr>
          <w:spacing w:val="6"/>
          <w:sz w:val="28"/>
          <w:szCs w:val="28"/>
        </w:rPr>
        <w:t>решени</w:t>
      </w:r>
      <w:r>
        <w:rPr>
          <w:spacing w:val="6"/>
          <w:sz w:val="28"/>
          <w:szCs w:val="28"/>
        </w:rPr>
        <w:t>ем</w:t>
      </w:r>
      <w:r w:rsidRPr="007076C9">
        <w:rPr>
          <w:spacing w:val="6"/>
          <w:sz w:val="28"/>
          <w:szCs w:val="28"/>
        </w:rPr>
        <w:t xml:space="preserve"> Совета депутатов Вяземского </w:t>
      </w:r>
      <w:r w:rsidRPr="007076C9">
        <w:rPr>
          <w:spacing w:val="-1"/>
          <w:sz w:val="28"/>
          <w:szCs w:val="28"/>
        </w:rPr>
        <w:t xml:space="preserve">городского поселения Вяземского района Смоленской области от </w:t>
      </w:r>
      <w:r>
        <w:rPr>
          <w:spacing w:val="-1"/>
          <w:sz w:val="28"/>
          <w:szCs w:val="28"/>
        </w:rPr>
        <w:t>05.10</w:t>
      </w:r>
      <w:r w:rsidRPr="007076C9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0</w:t>
      </w:r>
      <w:r w:rsidRPr="007076C9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>46, где:</w:t>
      </w:r>
    </w:p>
    <w:p w:rsidR="00BD5192" w:rsidRPr="00B229AD" w:rsidRDefault="00BD5192" w:rsidP="00BD5192">
      <w:pPr>
        <w:shd w:val="clear" w:color="auto" w:fill="FFFFFF"/>
        <w:tabs>
          <w:tab w:val="left" w:pos="1134"/>
        </w:tabs>
        <w:ind w:left="691"/>
        <w:jc w:val="both"/>
        <w:rPr>
          <w:sz w:val="28"/>
          <w:szCs w:val="28"/>
        </w:rPr>
      </w:pPr>
    </w:p>
    <w:p w:rsidR="00BD5192" w:rsidRPr="00BD5192" w:rsidRDefault="00BD5192" w:rsidP="00BD5192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Пункт 3 статьи 16 изложить в следующей редакции</w:t>
      </w:r>
    </w:p>
    <w:p w:rsidR="00BD5192" w:rsidRPr="00522321" w:rsidRDefault="00BD5192" w:rsidP="00BD5192">
      <w:pPr>
        <w:shd w:val="clear" w:color="auto" w:fill="FFFFFF"/>
        <w:tabs>
          <w:tab w:val="left" w:pos="1134"/>
        </w:tabs>
        <w:ind w:left="691"/>
        <w:jc w:val="both"/>
        <w:rPr>
          <w:sz w:val="28"/>
          <w:szCs w:val="28"/>
        </w:rPr>
      </w:pPr>
    </w:p>
    <w:p w:rsidR="00BD5192" w:rsidRPr="00C77184" w:rsidRDefault="00BD5192" w:rsidP="00BD5192">
      <w:pPr>
        <w:shd w:val="clear" w:color="auto" w:fill="FFFFFF"/>
        <w:tabs>
          <w:tab w:val="left" w:pos="1134"/>
        </w:tabs>
        <w:ind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Pr="00C77184">
        <w:rPr>
          <w:sz w:val="28"/>
          <w:szCs w:val="28"/>
        </w:rPr>
        <w:t>3. Глава муниципального образования</w:t>
      </w:r>
      <w:r>
        <w:rPr>
          <w:sz w:val="28"/>
          <w:szCs w:val="28"/>
        </w:rPr>
        <w:t>, З</w:t>
      </w:r>
      <w:r w:rsidRPr="00C77184">
        <w:rPr>
          <w:sz w:val="28"/>
          <w:szCs w:val="28"/>
        </w:rPr>
        <w:t>аместител</w:t>
      </w:r>
      <w:r>
        <w:rPr>
          <w:sz w:val="28"/>
          <w:szCs w:val="28"/>
        </w:rPr>
        <w:t>и</w:t>
      </w:r>
      <w:r w:rsidRPr="00C77184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могут являться членами постоянных депутатских комиссий Совета депутатов.</w:t>
      </w:r>
    </w:p>
    <w:p w:rsidR="00BD5192" w:rsidRPr="00C77184" w:rsidRDefault="00BD5192" w:rsidP="00BD5192">
      <w:pPr>
        <w:autoSpaceDE w:val="0"/>
        <w:autoSpaceDN w:val="0"/>
        <w:adjustRightInd w:val="0"/>
        <w:ind w:firstLine="691"/>
        <w:jc w:val="both"/>
        <w:outlineLvl w:val="2"/>
        <w:rPr>
          <w:sz w:val="28"/>
          <w:szCs w:val="28"/>
        </w:rPr>
      </w:pPr>
      <w:r w:rsidRPr="00C77184">
        <w:rPr>
          <w:sz w:val="28"/>
          <w:szCs w:val="28"/>
        </w:rPr>
        <w:t>Депутат Совета депутатов может быть членом не более двух постоянных комиссий.</w:t>
      </w:r>
      <w:r>
        <w:rPr>
          <w:sz w:val="28"/>
          <w:szCs w:val="28"/>
        </w:rPr>
        <w:t>».</w:t>
      </w:r>
    </w:p>
    <w:p w:rsidR="00BD5192" w:rsidRDefault="00BD5192" w:rsidP="00BD5192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</w:t>
      </w:r>
      <w:r w:rsidRPr="00E17FFB">
        <w:rPr>
          <w:sz w:val="28"/>
          <w:szCs w:val="28"/>
        </w:rPr>
        <w:t>астоящее решение в газете «Мой город – Вязьма» и электронном периодическом издании «Мой город – Вязьма.</w:t>
      </w:r>
      <w:r w:rsidRPr="00E17FFB">
        <w:rPr>
          <w:sz w:val="28"/>
          <w:szCs w:val="28"/>
          <w:lang w:val="en-US"/>
        </w:rPr>
        <w:t>ru</w:t>
      </w:r>
      <w:r w:rsidRPr="00E17FFB">
        <w:rPr>
          <w:sz w:val="28"/>
          <w:szCs w:val="28"/>
        </w:rPr>
        <w:t>» (</w:t>
      </w:r>
      <w:r w:rsidRPr="00E17FFB">
        <w:rPr>
          <w:sz w:val="28"/>
          <w:szCs w:val="28"/>
          <w:lang w:val="en-US"/>
        </w:rPr>
        <w:t>MGORV</w:t>
      </w:r>
      <w:r w:rsidRPr="00E17FFB">
        <w:rPr>
          <w:sz w:val="28"/>
          <w:szCs w:val="28"/>
        </w:rPr>
        <w:t>.</w:t>
      </w:r>
      <w:r w:rsidRPr="00E17FFB">
        <w:rPr>
          <w:sz w:val="28"/>
          <w:szCs w:val="28"/>
          <w:lang w:val="en-US"/>
        </w:rPr>
        <w:t>RU</w:t>
      </w:r>
      <w:r w:rsidRPr="00E17FFB">
        <w:rPr>
          <w:sz w:val="28"/>
          <w:szCs w:val="28"/>
        </w:rPr>
        <w:t>).</w:t>
      </w:r>
    </w:p>
    <w:p w:rsidR="00BD5192" w:rsidRDefault="00BD5192" w:rsidP="00BD5192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CD17D2" w:rsidRDefault="00CD17D2" w:rsidP="00CD17D2">
      <w:pPr>
        <w:ind w:right="-2"/>
        <w:jc w:val="both"/>
        <w:rPr>
          <w:sz w:val="28"/>
          <w:szCs w:val="28"/>
        </w:rPr>
      </w:pPr>
    </w:p>
    <w:p w:rsidR="00CD17D2" w:rsidRDefault="00CD17D2" w:rsidP="00CD17D2">
      <w:pPr>
        <w:ind w:right="-2"/>
        <w:jc w:val="both"/>
        <w:rPr>
          <w:sz w:val="28"/>
          <w:szCs w:val="28"/>
        </w:rPr>
      </w:pPr>
    </w:p>
    <w:p w:rsidR="00CD17D2" w:rsidRDefault="00CD17D2" w:rsidP="00CD17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17D2" w:rsidRDefault="00CD17D2" w:rsidP="00CD17D2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CD17D2" w:rsidRDefault="00CD17D2" w:rsidP="00CD17D2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="00BD519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</w:t>
      </w:r>
    </w:p>
    <w:p w:rsidR="00CD17D2" w:rsidRDefault="00CD17D2" w:rsidP="00CD17D2">
      <w:pPr>
        <w:jc w:val="both"/>
      </w:pPr>
      <w:r>
        <w:rPr>
          <w:sz w:val="28"/>
          <w:szCs w:val="28"/>
        </w:rPr>
        <w:t xml:space="preserve">области                                                                       </w:t>
      </w:r>
      <w:r>
        <w:rPr>
          <w:b/>
          <w:sz w:val="28"/>
          <w:szCs w:val="28"/>
        </w:rPr>
        <w:t xml:space="preserve">                             О.С. Григорьев</w:t>
      </w:r>
    </w:p>
    <w:p w:rsidR="0025765E" w:rsidRDefault="0025765E"/>
    <w:sectPr w:rsidR="0025765E" w:rsidSect="00CD17D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64" w:rsidRDefault="003F3F64" w:rsidP="00CD17D2">
      <w:r>
        <w:separator/>
      </w:r>
    </w:p>
  </w:endnote>
  <w:endnote w:type="continuationSeparator" w:id="0">
    <w:p w:rsidR="003F3F64" w:rsidRDefault="003F3F64" w:rsidP="00CD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64" w:rsidRDefault="003F3F64" w:rsidP="00CD17D2">
      <w:r>
        <w:separator/>
      </w:r>
    </w:p>
  </w:footnote>
  <w:footnote w:type="continuationSeparator" w:id="0">
    <w:p w:rsidR="003F3F64" w:rsidRDefault="003F3F64" w:rsidP="00CD1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D2" w:rsidRDefault="004E66F3">
    <w:pPr>
      <w:pStyle w:val="a5"/>
      <w:jc w:val="center"/>
    </w:pPr>
    <w:fldSimple w:instr=" PAGE   \* MERGEFORMAT ">
      <w:r w:rsidR="00D51261">
        <w:rPr>
          <w:noProof/>
        </w:rPr>
        <w:t>2</w:t>
      </w:r>
    </w:fldSimple>
  </w:p>
  <w:p w:rsidR="00CD17D2" w:rsidRDefault="00CD17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41B"/>
    <w:multiLevelType w:val="multilevel"/>
    <w:tmpl w:val="348683C6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7D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3F64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66F3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1C3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E3F1B"/>
    <w:rsid w:val="00AF0BF9"/>
    <w:rsid w:val="00AF2367"/>
    <w:rsid w:val="00AF7BAE"/>
    <w:rsid w:val="00B00447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192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17D2"/>
    <w:rsid w:val="00CD41E3"/>
    <w:rsid w:val="00CD4671"/>
    <w:rsid w:val="00CE1694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261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7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1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D51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D51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2013-12-17T11:30:00Z</cp:lastPrinted>
  <dcterms:created xsi:type="dcterms:W3CDTF">2013-12-27T11:37:00Z</dcterms:created>
  <dcterms:modified xsi:type="dcterms:W3CDTF">2013-12-27T11:37:00Z</dcterms:modified>
</cp:coreProperties>
</file>