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F8" w:rsidRDefault="00B529F8" w:rsidP="00B529F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B529F8" w:rsidRPr="00B529F8" w:rsidRDefault="00B529F8" w:rsidP="00B529F8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B529F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</w:t>
      </w:r>
    </w:p>
    <w:p w:rsidR="00B529F8" w:rsidRPr="00B529F8" w:rsidRDefault="00B529F8" w:rsidP="00B529F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bCs/>
          <w:sz w:val="28"/>
          <w:szCs w:val="28"/>
        </w:rPr>
        <w:t>на условно-разрешенные виды использования</w:t>
      </w:r>
      <w:r w:rsidRPr="00B529F8">
        <w:rPr>
          <w:rFonts w:ascii="Times New Roman" w:hAnsi="Times New Roman"/>
          <w:b/>
          <w:sz w:val="28"/>
          <w:szCs w:val="28"/>
        </w:rPr>
        <w:t xml:space="preserve"> земельных участков </w:t>
      </w:r>
    </w:p>
    <w:p w:rsidR="00B529F8" w:rsidRPr="00B529F8" w:rsidRDefault="00B529F8" w:rsidP="00B529F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sz w:val="28"/>
          <w:szCs w:val="28"/>
        </w:rPr>
        <w:t xml:space="preserve">и по </w:t>
      </w:r>
      <w:r>
        <w:rPr>
          <w:rFonts w:ascii="Times New Roman" w:hAnsi="Times New Roman"/>
          <w:b/>
          <w:sz w:val="28"/>
          <w:szCs w:val="28"/>
        </w:rPr>
        <w:t>предоставлению</w:t>
      </w:r>
      <w:r w:rsidRPr="00B529F8">
        <w:rPr>
          <w:rFonts w:ascii="Times New Roman" w:hAnsi="Times New Roman"/>
          <w:b/>
          <w:sz w:val="28"/>
          <w:szCs w:val="28"/>
        </w:rPr>
        <w:t xml:space="preserve"> разрешений на отклонения от предельных параметров разрешенного строительства </w:t>
      </w:r>
    </w:p>
    <w:p w:rsidR="00B529F8" w:rsidRDefault="00B529F8" w:rsidP="00B529F8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</w:p>
    <w:p w:rsidR="00B529F8" w:rsidRDefault="00B529F8" w:rsidP="00B52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9F8" w:rsidRDefault="00B529F8" w:rsidP="00B52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июня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B529F8" w:rsidRDefault="00B529F8" w:rsidP="00B52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F8" w:rsidRPr="00F072F8" w:rsidRDefault="00B529F8" w:rsidP="00B52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</w:t>
      </w:r>
      <w:bookmarkStart w:id="0" w:name="_GoBack"/>
      <w:bookmarkEnd w:id="0"/>
    </w:p>
    <w:p w:rsidR="00B529F8" w:rsidRPr="00B529F8" w:rsidRDefault="00B529F8" w:rsidP="00B529F8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29F8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области предоставить разрешение на условно-разрешенный вид использования </w:t>
      </w:r>
      <w:r w:rsidRPr="00B529F8">
        <w:rPr>
          <w:rFonts w:ascii="Times New Roman" w:hAnsi="Times New Roman"/>
          <w:iCs/>
          <w:sz w:val="28"/>
          <w:szCs w:val="28"/>
        </w:rPr>
        <w:t>земельного участка, площадью</w:t>
      </w:r>
      <w:r w:rsidRPr="00B529F8">
        <w:rPr>
          <w:rFonts w:ascii="Times New Roman" w:hAnsi="Times New Roman"/>
          <w:sz w:val="28"/>
          <w:szCs w:val="28"/>
        </w:rPr>
        <w:t xml:space="preserve"> 30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529F8">
        <w:rPr>
          <w:rFonts w:ascii="Times New Roman" w:hAnsi="Times New Roman"/>
          <w:sz w:val="28"/>
          <w:szCs w:val="28"/>
        </w:rPr>
        <w:t xml:space="preserve">, расположенного по ул. Кашена, у дома №6, г. Вязьма, Вяземское городское поселение, Вяземский район, Смоленская область, Российская Федерация (территориальная зона Ж4 – индивидуальное жилищное строительство и блокированная жилая застройка) – </w:t>
      </w:r>
      <w:r w:rsidRPr="00B529F8">
        <w:rPr>
          <w:rFonts w:ascii="Times New Roman" w:hAnsi="Times New Roman"/>
          <w:b/>
          <w:sz w:val="28"/>
          <w:szCs w:val="28"/>
        </w:rPr>
        <w:t>«обслуживание автотранспорта».</w:t>
      </w:r>
    </w:p>
    <w:p w:rsidR="00B529F8" w:rsidRDefault="00B529F8" w:rsidP="00B529F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B529F8" w:rsidRDefault="00B529F8" w:rsidP="00B52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F8" w:rsidRDefault="00B529F8" w:rsidP="00B529F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B529F8" w:rsidRDefault="00B529F8" w:rsidP="00B529F8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529F8" w:rsidRDefault="00B529F8" w:rsidP="00B529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29F8" w:rsidRDefault="00B529F8" w:rsidP="00B529F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B529F8" w:rsidRDefault="00B529F8" w:rsidP="00B529F8"/>
    <w:p w:rsidR="006D1B70" w:rsidRDefault="006D1B70"/>
    <w:sectPr w:rsidR="006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A"/>
    <w:rsid w:val="006D1B70"/>
    <w:rsid w:val="00B529F8"/>
    <w:rsid w:val="00CA6F1A"/>
    <w:rsid w:val="00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6AE9"/>
  <w15:chartTrackingRefBased/>
  <w15:docId w15:val="{8C57BD2E-C849-44DD-801A-956E269E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F8"/>
    <w:pPr>
      <w:ind w:left="708"/>
    </w:pPr>
  </w:style>
  <w:style w:type="paragraph" w:customStyle="1" w:styleId="ConsPlusNormal">
    <w:name w:val="ConsPlusNormal"/>
    <w:rsid w:val="00B529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1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3</cp:revision>
  <dcterms:created xsi:type="dcterms:W3CDTF">2021-06-16T11:15:00Z</dcterms:created>
  <dcterms:modified xsi:type="dcterms:W3CDTF">2021-06-16T11:22:00Z</dcterms:modified>
</cp:coreProperties>
</file>