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A9" w:rsidRDefault="008850A9" w:rsidP="0088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КОМИТЕТ ИМУЩЕСТВЕННЫХ ОТНОШЕНИЙ</w:t>
      </w:r>
    </w:p>
    <w:p w:rsidR="008850A9" w:rsidRDefault="008850A9" w:rsidP="0088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МУНИЦИПАЛЬНОГО ОБРАЗОВАНИЯ «ВЯЗЕМСКИЙ РАЙОН» СМОЛЕНСКОЙ ОБЛАСТИ</w:t>
      </w:r>
    </w:p>
    <w:p w:rsidR="008850A9" w:rsidRDefault="008850A9" w:rsidP="0088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область, г. Вязьма, ул. 25 Октября, д. 11,</w:t>
      </w:r>
    </w:p>
    <w:p w:rsidR="008850A9" w:rsidRDefault="008850A9" w:rsidP="008850A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каб. 311, 313, 314, тел. 4-22-43, тел./факс 2-38-92, 4-19-61</w:t>
      </w:r>
    </w:p>
    <w:p w:rsidR="008850A9" w:rsidRDefault="008850A9" w:rsidP="00885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0A9" w:rsidRDefault="008850A9" w:rsidP="008850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ИНФОРМАЦИОННОЕ СООБЩЕНИЕ</w:t>
      </w:r>
    </w:p>
    <w:p w:rsidR="008850A9" w:rsidRDefault="008850A9" w:rsidP="008850A9">
      <w:pPr>
        <w:pStyle w:val="a6"/>
      </w:pPr>
    </w:p>
    <w:p w:rsidR="008850A9" w:rsidRPr="002852EA" w:rsidRDefault="008850A9" w:rsidP="0088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852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Продавец: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</w:t>
      </w:r>
      <w:r w:rsidR="00D25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бюджетное </w:t>
      </w:r>
      <w:r w:rsidR="00D25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учреждение </w:t>
      </w:r>
      <w:r w:rsidR="00D25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«Стадион </w:t>
      </w:r>
      <w:r w:rsidR="00D25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«Салют» г. Вязьмы Смоленской области, </w:t>
      </w:r>
      <w:r w:rsidRPr="008850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6722018907, ОГРН 1066722006746, адрес юридического лица: Смоленская область, г. Вязьма, проезд 25 Октября, д. 8, от имени которого на основании постановления Администрации муниципального образования «Вяземский район» Смоленской области от 27.05.2024 № 848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торгов по продаже движимого имущества, находящегося в собственности муниципального бюджетного учреждения «Стадион «Салют» г. Вязьмы Смоленской области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</w:t>
      </w:r>
      <w:r w:rsidR="005037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комитет</w:t>
      </w:r>
      <w:r w:rsidR="00D25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5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имущественных отношений Администрации муниципального образования «Вяземский район» Смоленской области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21.12.2001  №  178 - ФЗ «О приватизации государственного и муниципального 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>имущества»,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Федеральны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>26.07.2006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5037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2984">
        <w:rPr>
          <w:rFonts w:ascii="Times New Roman" w:hAnsi="Times New Roman" w:cs="Times New Roman"/>
          <w:sz w:val="26"/>
          <w:szCs w:val="26"/>
          <w:lang w:eastAsia="ru-RU"/>
        </w:rPr>
        <w:t xml:space="preserve"> 135-ФЗ «О защите конкуренции», Постановлением 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 Постановлением    Правительства    Российской    Федерации от 10.09.2012 № 909 «Об определении официального сайта Российской Федерации в информационно – телекоммуникационной сети «Интернет», для размещения информации о проведении торгов и внесении изменений в некоторые акты правительства Российской Федерации»,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решением </w:t>
      </w:r>
      <w:r w:rsidRPr="00C64D3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комиссии по приват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изации муниципального имущества</w:t>
      </w:r>
      <w:r w:rsidRPr="00F32A03">
        <w:rPr>
          <w:rFonts w:ascii="Times New Roman" w:hAnsi="Times New Roman" w:cs="Times New Roman"/>
          <w:sz w:val="26"/>
          <w:szCs w:val="26"/>
          <w:lang w:eastAsia="ru-RU"/>
        </w:rPr>
        <w:t>, находящегося в казне</w:t>
      </w:r>
      <w:r w:rsidRPr="002C20E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4D3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Вяземского городского поселения Вяземского района Смоленской области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F171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от </w:t>
      </w:r>
      <w:r w:rsidRPr="0014653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12</w:t>
      </w:r>
      <w:r w:rsidRPr="00FF1B2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июля</w:t>
      </w:r>
      <w:r w:rsidRPr="00FF1B2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4</w:t>
      </w:r>
      <w:r w:rsidRPr="00FF1B2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7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регламентом</w:t>
      </w:r>
      <w:r w:rsidR="00503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платформы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2852EA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http://utp.sberbank-ast.ru</w:t>
        </w:r>
      </w:hyperlink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3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37F1" w:rsidRPr="00503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провёл </w:t>
      </w:r>
      <w:r w:rsidR="00503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85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85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Pr="00285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85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московскому времени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форме, открыт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составу участников и по форме подачи предложений о цене по продаже муниципального имущества Вяземского городского поселения Вяземского района Смоленской области, находящегося в оперативном управлении муниципального бюджетного учреждения «Стадион «Са</w:t>
      </w:r>
      <w:bookmarkStart w:id="0" w:name="_GoBack"/>
      <w:bookmarkEnd w:id="0"/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лют» г. Вязьмы Смоленской области</w:t>
      </w:r>
      <w:r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сайте </w:t>
      </w:r>
      <w:r w:rsidRPr="00D253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http://utp.sberbank-ast.ru</w:t>
      </w:r>
      <w:r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(торговая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секция «Приватизация, аренда и продажа прав»): </w:t>
      </w:r>
    </w:p>
    <w:p w:rsidR="008850A9" w:rsidRPr="002852EA" w:rsidRDefault="008850A9" w:rsidP="0088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Лота № 1 - 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покрыти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полов из плиток поливинилхлоридных в количестве 10500 штук, являющ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муниципальной собственностью Вяземского городского поселения Вяземского района Смоленской области, находящ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на праве оперативного управления у муниципального бюджетного учреждения «Стадион «Салю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т» г. Вязьмы Смоленской области,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344" w:rsidRPr="00D2534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Смоленская область, г. Вязьма, проезд 25 Октября, д. 8.</w:t>
      </w:r>
    </w:p>
    <w:p w:rsidR="008850A9" w:rsidRPr="002852EA" w:rsidRDefault="008850A9" w:rsidP="0088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25344" w:rsidRPr="00D25344" w:rsidRDefault="008850A9" w:rsidP="00D2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Начальная цена продажи - </w:t>
      </w:r>
      <w:r w:rsidR="00D25344" w:rsidRPr="00C43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1 102 500,00 </w:t>
      </w:r>
      <w:r w:rsidRPr="00C43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BD4FDC" w:rsidRPr="00C43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5344" w:rsidRPr="00C438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(один миллион сто две тысячи пятьсот) рублей 00 копеек, без учета НДС</w:t>
      </w:r>
      <w:r w:rsidR="00D25344" w:rsidRPr="00C43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850A9" w:rsidRPr="002852EA" w:rsidRDefault="008850A9" w:rsidP="0088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FDC" w:rsidRPr="00BD4FDC" w:rsidRDefault="008850A9" w:rsidP="00BD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Оператором универсальной торговой платформы АО «Сбербанк-АСТ» зарегистрирована 1 (одна) заявка на участие в аукционе: регистрационный номер 2848, </w:t>
      </w:r>
      <w:proofErr w:type="gramStart"/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 с</w:t>
      </w:r>
      <w:proofErr w:type="gramEnd"/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ограниченной ответственностью «СТРОЙКОМ», ОГРН 1145075001543, </w:t>
      </w:r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ИНН 5028031576,  в  соответствии  с  п.  3,  ст. 18 Федерального Закона от 21.12.2001 № 178 - ФЗ «О приватизации государственного и муниципального имущества», протоколом приема заявок и определения участников аукциона № 2 от 12.08.2024, Общество  с  ограниченной ответственностью «СТРОЙКОМ», ОГРН 1145075001543, ИНН 5028031576 </w:t>
      </w:r>
      <w:r w:rsidR="00BD4FDC" w:rsidRPr="00C43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признано единственным участником аукциона с правом заключения договора купли-продажи</w:t>
      </w:r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движимое имущество: </w:t>
      </w:r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покрытие полов из плиток поливинилхлоридных в количестве 10500 штук, расположенно</w:t>
      </w:r>
      <w:r w:rsidR="00C438D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Смоленская область, г. Вязьма, проезд 25 Октября, д. 8, по начальной цене продажи муниципального имущества </w:t>
      </w:r>
      <w:r w:rsidR="00BD4FDC" w:rsidRPr="00BD4F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1 102 500-00 (один миллион сто две тысячи пятьсот) рублей 00 копеек, без учета НДС</w:t>
      </w:r>
      <w:r w:rsidR="00BD4FDC" w:rsidRPr="00BD4F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5E38" w:rsidRPr="008850A9" w:rsidRDefault="00055E38" w:rsidP="008850A9">
      <w:pPr>
        <w:spacing w:after="0" w:line="240" w:lineRule="auto"/>
        <w:jc w:val="both"/>
      </w:pPr>
    </w:p>
    <w:sectPr w:rsidR="00055E38" w:rsidRPr="008850A9" w:rsidSect="00285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54F"/>
    <w:multiLevelType w:val="hybridMultilevel"/>
    <w:tmpl w:val="8B16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57C3A"/>
    <w:multiLevelType w:val="hybridMultilevel"/>
    <w:tmpl w:val="8E70F3F4"/>
    <w:lvl w:ilvl="0" w:tplc="60761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F490E"/>
    <w:multiLevelType w:val="hybridMultilevel"/>
    <w:tmpl w:val="557E5A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33"/>
    <w:rsid w:val="00055E38"/>
    <w:rsid w:val="001C746F"/>
    <w:rsid w:val="005037F1"/>
    <w:rsid w:val="008850A9"/>
    <w:rsid w:val="00985DAF"/>
    <w:rsid w:val="00BB7433"/>
    <w:rsid w:val="00BD4FDC"/>
    <w:rsid w:val="00C438DD"/>
    <w:rsid w:val="00D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758F"/>
  <w15:chartTrackingRefBased/>
  <w15:docId w15:val="{32CD40CB-CF05-4C3E-8645-AEDAE72D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E38"/>
  </w:style>
  <w:style w:type="character" w:styleId="a3">
    <w:name w:val="Hyperlink"/>
    <w:basedOn w:val="a0"/>
    <w:uiPriority w:val="99"/>
    <w:unhideWhenUsed/>
    <w:rsid w:val="00055E38"/>
    <w:rPr>
      <w:color w:val="0563C1" w:themeColor="hyperlink"/>
      <w:u w:val="single"/>
    </w:rPr>
  </w:style>
  <w:style w:type="paragraph" w:customStyle="1" w:styleId="LO-Normal">
    <w:name w:val="LO-Normal"/>
    <w:rsid w:val="00055E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055E38"/>
    <w:pPr>
      <w:widowControl w:val="0"/>
      <w:suppressAutoHyphens/>
      <w:spacing w:after="0" w:line="240" w:lineRule="auto"/>
      <w:ind w:left="540" w:firstLine="2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055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3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55E3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E38"/>
  </w:style>
  <w:style w:type="paragraph" w:styleId="a9">
    <w:name w:val="footer"/>
    <w:basedOn w:val="a"/>
    <w:link w:val="aa"/>
    <w:uiPriority w:val="99"/>
    <w:unhideWhenUsed/>
    <w:rsid w:val="0005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 Степаненкова</dc:creator>
  <cp:keywords/>
  <dc:description/>
  <cp:lastModifiedBy>Людмила Викторовна Степаненкова</cp:lastModifiedBy>
  <cp:revision>5</cp:revision>
  <dcterms:created xsi:type="dcterms:W3CDTF">2024-05-15T08:02:00Z</dcterms:created>
  <dcterms:modified xsi:type="dcterms:W3CDTF">2024-08-14T06:47:00Z</dcterms:modified>
</cp:coreProperties>
</file>