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88" w:rsidRPr="00F84C69" w:rsidRDefault="00952688" w:rsidP="00952688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1D2454CC" wp14:editId="15D5D846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688" w:rsidRPr="00F84C69" w:rsidRDefault="00952688" w:rsidP="00952688">
      <w:pPr>
        <w:jc w:val="center"/>
        <w:rPr>
          <w:b/>
          <w:sz w:val="16"/>
          <w:szCs w:val="16"/>
        </w:rPr>
      </w:pPr>
    </w:p>
    <w:p w:rsidR="00952688" w:rsidRPr="00F84C69" w:rsidRDefault="00952688" w:rsidP="00952688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952688" w:rsidRPr="00F84C69" w:rsidRDefault="00952688" w:rsidP="00952688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952688" w:rsidRPr="00F84C69" w:rsidRDefault="00952688" w:rsidP="00952688">
      <w:pPr>
        <w:jc w:val="center"/>
        <w:rPr>
          <w:b/>
          <w:caps/>
          <w:sz w:val="28"/>
          <w:szCs w:val="28"/>
        </w:rPr>
      </w:pPr>
    </w:p>
    <w:p w:rsidR="00952688" w:rsidRPr="00F84C69" w:rsidRDefault="00952688" w:rsidP="00952688">
      <w:pPr>
        <w:jc w:val="center"/>
      </w:pPr>
      <w:r>
        <w:rPr>
          <w:b/>
          <w:caps/>
          <w:sz w:val="32"/>
        </w:rPr>
        <w:t>распоряжение</w:t>
      </w:r>
    </w:p>
    <w:p w:rsidR="00952688" w:rsidRPr="00F84C69" w:rsidRDefault="00952688" w:rsidP="00952688"/>
    <w:p w:rsidR="00952688" w:rsidRPr="00243191" w:rsidRDefault="00952688" w:rsidP="009526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15.05.2020 № 186-р</w:t>
      </w:r>
    </w:p>
    <w:p w:rsidR="00864A06" w:rsidRPr="00864A06" w:rsidRDefault="00864A06" w:rsidP="00864A06">
      <w:pPr>
        <w:rPr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543"/>
      </w:tblGrid>
      <w:tr w:rsidR="003F3161" w:rsidRPr="00994B7E" w:rsidTr="00864A06">
        <w:trPr>
          <w:trHeight w:val="1179"/>
        </w:trPr>
        <w:tc>
          <w:tcPr>
            <w:tcW w:w="4543" w:type="dxa"/>
          </w:tcPr>
          <w:p w:rsidR="003F3161" w:rsidRPr="00994B7E" w:rsidRDefault="003F3161" w:rsidP="00864A06">
            <w:pPr>
              <w:jc w:val="both"/>
              <w:rPr>
                <w:sz w:val="28"/>
                <w:szCs w:val="28"/>
              </w:rPr>
            </w:pPr>
            <w:r w:rsidRPr="00994B7E">
              <w:rPr>
                <w:sz w:val="28"/>
                <w:szCs w:val="28"/>
              </w:rPr>
              <w:t xml:space="preserve">О заключении долгосрочного муниципального контракта на выполнение работ (оказание услуг) с длительным производственным циклом </w:t>
            </w:r>
          </w:p>
        </w:tc>
      </w:tr>
    </w:tbl>
    <w:p w:rsidR="003F3161" w:rsidRPr="00994B7E" w:rsidRDefault="003F3161" w:rsidP="00864A06">
      <w:pPr>
        <w:rPr>
          <w:sz w:val="28"/>
          <w:szCs w:val="28"/>
        </w:rPr>
      </w:pPr>
    </w:p>
    <w:p w:rsidR="003F3161" w:rsidRPr="00ED10FC" w:rsidRDefault="003F3161" w:rsidP="00864A0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D10FC">
        <w:rPr>
          <w:color w:val="000000" w:themeColor="text1"/>
          <w:sz w:val="28"/>
          <w:szCs w:val="28"/>
        </w:rPr>
        <w:t>В соответствии с ч. 3  ст. 72 Бюджетного кодекса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руководствуясь статьями 29 Устава муниципального образования «Вяземский район» Смоленской области, в целях эффективного использования средств муниципального бюджета и внебюджетных источников финансирования, расширения возможностей для участия физических и юридических лиц в размещении заказов и стимулирования такого участия, развития добросовестной конкуренции, совершенствования деятельности органов местного самоуправления в сфере размещения заказов, обеспечения гласности и прозрачности размещения заказов, предотвращения коррупции и других злоупотреблений в сфере размещения заказов для муниципальных нужд в целях повышения эффективности реализации муниципальных программ:</w:t>
      </w:r>
    </w:p>
    <w:p w:rsidR="00864A06" w:rsidRDefault="00864A06" w:rsidP="003F316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3F3161" w:rsidRPr="00ED10FC" w:rsidRDefault="003F3161" w:rsidP="00864A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D10FC">
        <w:rPr>
          <w:color w:val="000000" w:themeColor="text1"/>
          <w:sz w:val="28"/>
          <w:szCs w:val="28"/>
        </w:rPr>
        <w:t>1.Организовать и провести электронный аукцион на право заключения муниципального контракта:</w:t>
      </w:r>
    </w:p>
    <w:p w:rsidR="003F3161" w:rsidRPr="00ED10FC" w:rsidRDefault="003F3161" w:rsidP="00864A06">
      <w:pPr>
        <w:ind w:firstLine="709"/>
        <w:jc w:val="both"/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64A06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DB5B84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услуг по осуществлению </w:t>
      </w:r>
      <w:proofErr w:type="gramStart"/>
      <w:r w:rsidR="00DB5B84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>строительного  контроля</w:t>
      </w:r>
      <w:proofErr w:type="gramEnd"/>
      <w:r w:rsidR="00DB5B84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 по объекту «К</w:t>
      </w:r>
      <w:r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>апитальный  ремонт моста через реку  Вязьма на улице Комсомольская в городе Вязьм</w:t>
      </w:r>
      <w:r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 области со сроком исполнения – до 20 декабря 2021 года, с начальной (максимальной) ценой контракта  </w:t>
      </w:r>
      <w:r w:rsidR="00DB5B84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2 698 140  </w:t>
      </w:r>
      <w:r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>рублей 00 копеек (</w:t>
      </w:r>
      <w:r w:rsidR="00DB5B84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два миллиона шестьсот девяносто восемь тысяч сто сорок </w:t>
      </w:r>
      <w:r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DB5B84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 00 копеек</w:t>
      </w:r>
      <w:r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>) из средств областного  бюджета, бюджета Вяземского  городского поселения в том числе:</w:t>
      </w:r>
    </w:p>
    <w:p w:rsidR="003F3161" w:rsidRPr="00ED10FC" w:rsidRDefault="003F3161" w:rsidP="00864A06">
      <w:pPr>
        <w:widowControl w:val="0"/>
        <w:ind w:firstLine="709"/>
        <w:jc w:val="both"/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C1335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A06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C1335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>2020 году –</w:t>
      </w:r>
      <w:r w:rsidR="00DB5B84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 1 038 836 </w:t>
      </w:r>
      <w:r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 00 копеек</w:t>
      </w:r>
      <w:r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B5B84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один миллион тридцать восемь тысяч восемьсот тридцать шесть </w:t>
      </w:r>
      <w:r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 00 копеек</w:t>
      </w:r>
      <w:r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>) из них: средства областного бюджета –</w:t>
      </w:r>
      <w:r w:rsidR="00847101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1 037 796 </w:t>
      </w:r>
      <w:r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</w:t>
      </w:r>
      <w:r w:rsidR="00847101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 копе</w:t>
      </w:r>
      <w:r w:rsidR="00847101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>йки</w:t>
      </w:r>
      <w:r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47101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один миллион тридцать семь тысяч семьсот девяносто шесть </w:t>
      </w:r>
      <w:r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</w:t>
      </w:r>
      <w:r w:rsidR="00847101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 копе</w:t>
      </w:r>
      <w:r w:rsidR="00847101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>йки</w:t>
      </w:r>
      <w:r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), средства бюджета </w:t>
      </w:r>
      <w:proofErr w:type="gramStart"/>
      <w:r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>Вяземского  городского</w:t>
      </w:r>
      <w:proofErr w:type="gramEnd"/>
      <w:r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-  </w:t>
      </w:r>
      <w:r w:rsidR="00847101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1 039 </w:t>
      </w:r>
      <w:r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</w:t>
      </w:r>
      <w:r w:rsidR="00847101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 копеек (</w:t>
      </w:r>
      <w:r w:rsidR="00847101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одна  тысяча тридцать девять </w:t>
      </w:r>
      <w:r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рублей </w:t>
      </w:r>
      <w:r w:rsidR="00847101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 48</w:t>
      </w:r>
      <w:r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 копеек).</w:t>
      </w:r>
    </w:p>
    <w:p w:rsidR="003F3161" w:rsidRPr="00ED10FC" w:rsidRDefault="003F3161" w:rsidP="00864A06">
      <w:pPr>
        <w:widowControl w:val="0"/>
        <w:ind w:firstLine="709"/>
        <w:jc w:val="both"/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64A06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 2021 году –</w:t>
      </w:r>
      <w:r w:rsidR="00847101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 1 659 304 </w:t>
      </w:r>
      <w:r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>рубля 00 копеек (</w:t>
      </w:r>
      <w:r w:rsidR="00847101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>один миллион шестьсот пятьдесят девять тысяч триста четыре рубля</w:t>
      </w:r>
      <w:r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 00 копеек) из них: средства областного бюджета </w:t>
      </w:r>
      <w:r w:rsidR="00847101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1 657 643 </w:t>
      </w:r>
      <w:r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>рубл</w:t>
      </w:r>
      <w:r w:rsidR="00847101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7101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 копеек (</w:t>
      </w:r>
      <w:r w:rsidR="00847101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>один миллион шестьсот пятьдесят семь тысяч шестьсот сорок три рубля 67</w:t>
      </w:r>
      <w:r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 копеек).</w:t>
      </w:r>
      <w:r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бюджета Вяземского городского поселения </w:t>
      </w:r>
      <w:r w:rsidR="00847101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7101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1660 </w:t>
      </w:r>
      <w:r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>рубл</w:t>
      </w:r>
      <w:r w:rsidR="00847101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>ей 33</w:t>
      </w:r>
      <w:r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 копе</w:t>
      </w:r>
      <w:r w:rsidR="00847101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>йки</w:t>
      </w:r>
      <w:r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64A06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одна </w:t>
      </w:r>
      <w:r w:rsidR="00847101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>тысяч</w:t>
      </w:r>
      <w:r w:rsidR="00864A06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а шестьсот шестьдесят рублей </w:t>
      </w:r>
      <w:r w:rsidR="00847101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>33 копейки</w:t>
      </w:r>
      <w:r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F3161" w:rsidRPr="00ED10FC" w:rsidRDefault="003F3161" w:rsidP="00864A0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Отделу строительства и целевых программ </w:t>
      </w:r>
      <w:r w:rsidR="00864A06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>(Семенова В.Ф)</w:t>
      </w:r>
      <w:r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10FC">
        <w:rPr>
          <w:color w:val="000000" w:themeColor="text1"/>
          <w:sz w:val="28"/>
          <w:szCs w:val="28"/>
        </w:rPr>
        <w:t>подготовить описание объекта закупки, обоснование начальной (максимальной) цены контракта.</w:t>
      </w:r>
    </w:p>
    <w:p w:rsidR="003F3161" w:rsidRPr="00ED10FC" w:rsidRDefault="003F3161" w:rsidP="00864A0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 </w:t>
      </w:r>
      <w:r w:rsidRPr="00ED10FC">
        <w:rPr>
          <w:bCs/>
          <w:color w:val="000000" w:themeColor="text1"/>
          <w:sz w:val="28"/>
          <w:szCs w:val="28"/>
        </w:rPr>
        <w:t xml:space="preserve">Отделу по регулированию контрактной системы в сфере закупок </w:t>
      </w:r>
      <w:r w:rsidR="00864A06">
        <w:rPr>
          <w:bCs/>
          <w:color w:val="000000" w:themeColor="text1"/>
          <w:sz w:val="28"/>
          <w:szCs w:val="28"/>
        </w:rPr>
        <w:t>(</w:t>
      </w:r>
      <w:proofErr w:type="spellStart"/>
      <w:r w:rsidR="00864A06">
        <w:rPr>
          <w:bCs/>
          <w:color w:val="000000" w:themeColor="text1"/>
          <w:sz w:val="28"/>
          <w:szCs w:val="28"/>
        </w:rPr>
        <w:t>Студнева</w:t>
      </w:r>
      <w:proofErr w:type="spellEnd"/>
      <w:r w:rsidR="00864A06">
        <w:rPr>
          <w:bCs/>
          <w:color w:val="000000" w:themeColor="text1"/>
          <w:sz w:val="28"/>
          <w:szCs w:val="28"/>
        </w:rPr>
        <w:t xml:space="preserve"> С.С) </w:t>
      </w:r>
      <w:r w:rsidRPr="00ED10FC">
        <w:rPr>
          <w:bCs/>
          <w:color w:val="000000" w:themeColor="text1"/>
          <w:sz w:val="28"/>
          <w:szCs w:val="28"/>
        </w:rPr>
        <w:t>подготовить извещение и документацию о проведении электронного аукциона.</w:t>
      </w:r>
    </w:p>
    <w:p w:rsidR="003F3161" w:rsidRPr="00ED10FC" w:rsidRDefault="003F3161" w:rsidP="00864A0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4. Опубликовать настоящее распоряжение в газете «</w:t>
      </w:r>
      <w:r w:rsidR="00864A06">
        <w:rPr>
          <w:bCs/>
          <w:color w:val="000000" w:themeColor="text1"/>
          <w:sz w:val="28"/>
          <w:szCs w:val="28"/>
        </w:rPr>
        <w:t>Мой город-Вязьма</w:t>
      </w:r>
      <w:r>
        <w:rPr>
          <w:bCs/>
          <w:color w:val="000000" w:themeColor="text1"/>
          <w:sz w:val="28"/>
          <w:szCs w:val="28"/>
        </w:rPr>
        <w:t xml:space="preserve">» и разместить на официальном сайте Администрации муниципального образования «Вяземский район» Смоленской области.  </w:t>
      </w:r>
    </w:p>
    <w:p w:rsidR="003F3161" w:rsidRPr="00ED10FC" w:rsidRDefault="003F3161" w:rsidP="00864A0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Pr="00ED10FC">
        <w:rPr>
          <w:color w:val="000000" w:themeColor="text1"/>
          <w:sz w:val="28"/>
          <w:szCs w:val="28"/>
        </w:rPr>
        <w:t xml:space="preserve">Контроль за исполнением данного распоряжения оставляю за собой.  </w:t>
      </w:r>
    </w:p>
    <w:p w:rsidR="003F3161" w:rsidRPr="00ED10FC" w:rsidRDefault="003F3161" w:rsidP="003F3161">
      <w:pPr>
        <w:ind w:firstLine="567"/>
        <w:jc w:val="both"/>
        <w:rPr>
          <w:color w:val="000000" w:themeColor="text1"/>
          <w:sz w:val="28"/>
          <w:szCs w:val="28"/>
        </w:rPr>
      </w:pPr>
    </w:p>
    <w:p w:rsidR="003F3161" w:rsidRPr="00ED10FC" w:rsidRDefault="003F3161" w:rsidP="003F316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F3161" w:rsidRPr="00ED10FC" w:rsidRDefault="003F3161" w:rsidP="003F3161">
      <w:pPr>
        <w:spacing w:line="276" w:lineRule="auto"/>
        <w:jc w:val="both"/>
        <w:rPr>
          <w:color w:val="000000" w:themeColor="text1"/>
          <w:sz w:val="28"/>
          <w:szCs w:val="28"/>
        </w:rPr>
      </w:pPr>
      <w:proofErr w:type="gramStart"/>
      <w:r w:rsidRPr="00ED10FC">
        <w:rPr>
          <w:color w:val="000000" w:themeColor="text1"/>
          <w:sz w:val="28"/>
          <w:szCs w:val="28"/>
        </w:rPr>
        <w:t>Глава  муниципального</w:t>
      </w:r>
      <w:proofErr w:type="gramEnd"/>
      <w:r w:rsidRPr="00ED10FC">
        <w:rPr>
          <w:color w:val="000000" w:themeColor="text1"/>
          <w:sz w:val="28"/>
          <w:szCs w:val="28"/>
        </w:rPr>
        <w:t xml:space="preserve"> образования</w:t>
      </w:r>
    </w:p>
    <w:p w:rsidR="003F3161" w:rsidRPr="00ED10FC" w:rsidRDefault="003F3161" w:rsidP="003F3161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ED10FC">
        <w:rPr>
          <w:color w:val="000000" w:themeColor="text1"/>
          <w:sz w:val="28"/>
          <w:szCs w:val="28"/>
        </w:rPr>
        <w:t xml:space="preserve">«Вяземский район» Смоленской области                                               </w:t>
      </w:r>
      <w:r w:rsidRPr="00ED10FC">
        <w:rPr>
          <w:b/>
          <w:color w:val="000000" w:themeColor="text1"/>
          <w:sz w:val="28"/>
          <w:szCs w:val="28"/>
        </w:rPr>
        <w:t>И.В. Демидова</w:t>
      </w:r>
    </w:p>
    <w:p w:rsidR="0055687A" w:rsidRDefault="0055687A">
      <w:pPr>
        <w:spacing w:after="160" w:line="259" w:lineRule="auto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55687A" w:rsidSect="0095268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C22" w:rsidRDefault="00566C22" w:rsidP="0055687A">
      <w:r>
        <w:separator/>
      </w:r>
    </w:p>
  </w:endnote>
  <w:endnote w:type="continuationSeparator" w:id="0">
    <w:p w:rsidR="00566C22" w:rsidRDefault="00566C22" w:rsidP="0055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C22" w:rsidRDefault="00566C22" w:rsidP="0055687A">
      <w:r>
        <w:separator/>
      </w:r>
    </w:p>
  </w:footnote>
  <w:footnote w:type="continuationSeparator" w:id="0">
    <w:p w:rsidR="00566C22" w:rsidRDefault="00566C22" w:rsidP="00556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1088532"/>
      <w:docPartObj>
        <w:docPartGallery w:val="Page Numbers (Top of Page)"/>
        <w:docPartUnique/>
      </w:docPartObj>
    </w:sdtPr>
    <w:sdtEndPr/>
    <w:sdtContent>
      <w:p w:rsidR="0055687A" w:rsidRDefault="005568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A5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61"/>
    <w:rsid w:val="003E2223"/>
    <w:rsid w:val="003F3161"/>
    <w:rsid w:val="0055687A"/>
    <w:rsid w:val="00566C22"/>
    <w:rsid w:val="006C59F4"/>
    <w:rsid w:val="00792A57"/>
    <w:rsid w:val="00847101"/>
    <w:rsid w:val="008527F0"/>
    <w:rsid w:val="00864A06"/>
    <w:rsid w:val="00952688"/>
    <w:rsid w:val="00BF7DDD"/>
    <w:rsid w:val="00C2566D"/>
    <w:rsid w:val="00C814CE"/>
    <w:rsid w:val="00CC1335"/>
    <w:rsid w:val="00D61356"/>
    <w:rsid w:val="00DB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B502F-EFE9-4BF6-B50A-373214A1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eouttxt6">
    <w:name w:val="iceouttxt6"/>
    <w:basedOn w:val="a0"/>
    <w:rsid w:val="003F3161"/>
    <w:rPr>
      <w:rFonts w:ascii="Arial" w:hAnsi="Arial" w:cs="Arial" w:hint="default"/>
      <w:color w:val="666666"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CC13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133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568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6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68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68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Анатольевна Бубнова</dc:creator>
  <cp:keywords/>
  <dc:description/>
  <cp:lastModifiedBy>Марина Анатольевна Дрига</cp:lastModifiedBy>
  <cp:revision>7</cp:revision>
  <cp:lastPrinted>2020-05-15T11:40:00Z</cp:lastPrinted>
  <dcterms:created xsi:type="dcterms:W3CDTF">2020-05-14T06:38:00Z</dcterms:created>
  <dcterms:modified xsi:type="dcterms:W3CDTF">2020-05-18T12:01:00Z</dcterms:modified>
</cp:coreProperties>
</file>