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74" w:rsidRPr="00EC4774" w:rsidRDefault="00EC4774" w:rsidP="00EC4774">
      <w:pPr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C477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EC4774">
        <w:rPr>
          <w:rFonts w:ascii="Times New Roman" w:eastAsia="Times New Roman" w:hAnsi="Times New Roman"/>
          <w:b/>
          <w:noProof/>
          <w:sz w:val="26"/>
          <w:lang w:eastAsia="ru-RU"/>
        </w:rPr>
        <w:drawing>
          <wp:inline distT="0" distB="0" distL="0" distR="0" wp14:anchorId="19CB35E8" wp14:editId="23DFBE0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74" w:rsidRPr="00EC4774" w:rsidRDefault="00EC4774" w:rsidP="00EC4774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4774" w:rsidRPr="00EC4774" w:rsidRDefault="00EC4774" w:rsidP="00EC477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477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EC4774" w:rsidRPr="00EC4774" w:rsidRDefault="00EC4774" w:rsidP="00EC477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477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EC4774" w:rsidRPr="00EC4774" w:rsidRDefault="00EC4774" w:rsidP="00EC477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4774" w:rsidRPr="00EC4774" w:rsidRDefault="00EC4774" w:rsidP="00EC4774">
      <w:pPr>
        <w:jc w:val="center"/>
        <w:rPr>
          <w:rFonts w:ascii="Times New Roman" w:eastAsia="Times New Roman" w:hAnsi="Times New Roman"/>
          <w:lang w:eastAsia="ru-RU"/>
        </w:rPr>
      </w:pPr>
      <w:r w:rsidRPr="00EC4774">
        <w:rPr>
          <w:rFonts w:ascii="Times New Roman" w:eastAsia="Times New Roman" w:hAnsi="Times New Roman"/>
          <w:b/>
          <w:caps/>
          <w:sz w:val="32"/>
          <w:lang w:eastAsia="ru-RU"/>
        </w:rPr>
        <w:t>распоряжение</w:t>
      </w:r>
    </w:p>
    <w:p w:rsidR="00EC4774" w:rsidRPr="00EC4774" w:rsidRDefault="00EC4774" w:rsidP="00EC4774">
      <w:pPr>
        <w:rPr>
          <w:rFonts w:ascii="Times New Roman" w:eastAsia="Times New Roman" w:hAnsi="Times New Roman"/>
          <w:lang w:eastAsia="ru-RU"/>
        </w:rPr>
      </w:pPr>
    </w:p>
    <w:p w:rsidR="00EC4774" w:rsidRPr="00EC4774" w:rsidRDefault="00EC4774" w:rsidP="00EC477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EC4774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C4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154</w:t>
      </w:r>
      <w:r w:rsidRPr="00EC4774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1D45A6" w:rsidRPr="001D45A6" w:rsidRDefault="001D45A6" w:rsidP="00C2571C">
      <w:pPr>
        <w:tabs>
          <w:tab w:val="left" w:pos="3969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61"/>
      </w:tblGrid>
      <w:tr w:rsidR="00582798" w:rsidRPr="001D45A6" w:rsidTr="001D45A6">
        <w:trPr>
          <w:trHeight w:val="2067"/>
        </w:trPr>
        <w:tc>
          <w:tcPr>
            <w:tcW w:w="4361" w:type="dxa"/>
          </w:tcPr>
          <w:p w:rsidR="00582798" w:rsidRPr="001D45A6" w:rsidRDefault="00582798" w:rsidP="00173B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45A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173B27" w:rsidRPr="001D45A6">
              <w:rPr>
                <w:rFonts w:ascii="Times New Roman" w:hAnsi="Times New Roman"/>
                <w:bCs/>
                <w:sz w:val="28"/>
                <w:szCs w:val="28"/>
              </w:rPr>
              <w:t>утверждении плана мероприятий («дорожной карты») по переселению граждан из аварийного жилищного фонда Вяземского городского поселения Вяземского района Смоленской области на 2020 год</w:t>
            </w:r>
          </w:p>
          <w:p w:rsidR="00173B27" w:rsidRPr="001D45A6" w:rsidRDefault="00173B27" w:rsidP="00173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798" w:rsidRPr="001D45A6" w:rsidRDefault="00173B27" w:rsidP="003F14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 xml:space="preserve">В соответствии с Федеральным законом от 6 октября </w:t>
      </w:r>
      <w:smartTag w:uri="urn:schemas-microsoft-com:office:smarttags" w:element="metricconverter">
        <w:smartTagPr>
          <w:attr w:name="ProductID" w:val="2003 г"/>
        </w:smartTagPr>
        <w:r w:rsidRPr="001D45A6">
          <w:rPr>
            <w:rFonts w:ascii="Times New Roman" w:hAnsi="Times New Roman"/>
            <w:sz w:val="28"/>
            <w:szCs w:val="28"/>
          </w:rPr>
          <w:t>2003 года</w:t>
        </w:r>
      </w:smartTag>
      <w:r w:rsidRPr="001D45A6">
        <w:rPr>
          <w:rFonts w:ascii="Times New Roman" w:hAnsi="Times New Roman"/>
          <w:sz w:val="28"/>
          <w:szCs w:val="28"/>
        </w:rPr>
        <w:t xml:space="preserve"> № 131</w:t>
      </w:r>
      <w:r w:rsidRPr="001D45A6">
        <w:rPr>
          <w:rFonts w:ascii="Times New Roman" w:hAnsi="Times New Roman"/>
          <w:sz w:val="28"/>
          <w:szCs w:val="28"/>
        </w:rPr>
        <w:noBreakHyphen/>
        <w:t>ФЗ</w:t>
      </w:r>
      <w:r w:rsidR="001D45A6" w:rsidRPr="001D45A6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1D45A6" w:rsidRPr="001D45A6">
        <w:rPr>
          <w:rFonts w:ascii="Times New Roman" w:hAnsi="Times New Roman"/>
          <w:sz w:val="28"/>
          <w:szCs w:val="28"/>
        </w:rPr>
        <w:t xml:space="preserve">  </w:t>
      </w:r>
      <w:r w:rsidRPr="001D45A6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1D45A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Администрации Смоленской области </w:t>
      </w:r>
      <w:r w:rsidR="001D45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D45A6">
        <w:rPr>
          <w:rFonts w:ascii="Times New Roman" w:hAnsi="Times New Roman"/>
          <w:sz w:val="28"/>
          <w:szCs w:val="28"/>
        </w:rPr>
        <w:t>от 29.03.2019 № 159 «Об утверждении Региональной адресной программы по переселению граждан из аварийного жилищного фонда</w:t>
      </w:r>
      <w:bookmarkStart w:id="0" w:name="OLE_LINK111"/>
      <w:bookmarkStart w:id="1" w:name="OLE_LINK112"/>
      <w:bookmarkStart w:id="2" w:name="OLE_LINK113"/>
      <w:bookmarkStart w:id="3" w:name="OLE_LINK114"/>
      <w:bookmarkStart w:id="4" w:name="OLE_LINK115"/>
      <w:r w:rsidRPr="001D45A6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1D45A6">
        <w:rPr>
          <w:rFonts w:ascii="Times New Roman" w:hAnsi="Times New Roman"/>
          <w:sz w:val="28"/>
          <w:szCs w:val="28"/>
        </w:rPr>
        <w:t>на 2019-2025 годы</w:t>
      </w:r>
      <w:r w:rsidR="00582798" w:rsidRPr="001D45A6">
        <w:rPr>
          <w:rFonts w:ascii="Times New Roman" w:hAnsi="Times New Roman"/>
          <w:sz w:val="28"/>
          <w:szCs w:val="28"/>
        </w:rPr>
        <w:t>,</w:t>
      </w:r>
    </w:p>
    <w:p w:rsidR="00582798" w:rsidRPr="001D45A6" w:rsidRDefault="00582798" w:rsidP="005827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344" w:rsidRPr="001D45A6" w:rsidRDefault="00222344" w:rsidP="001D45A6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Утвердить прилагаемый план мероприятий («дорожная карта») по реализации в 2020 году первого этапа на 2019-2020 годы муниципальной адресной программы по переселению граждан из аварийного жилищного фонда на 2019</w:t>
      </w:r>
      <w:r w:rsidR="004A2EC2" w:rsidRPr="001D45A6">
        <w:rPr>
          <w:rFonts w:ascii="Times New Roman" w:hAnsi="Times New Roman"/>
          <w:sz w:val="28"/>
          <w:szCs w:val="28"/>
        </w:rPr>
        <w:t xml:space="preserve"> -</w:t>
      </w:r>
      <w:r w:rsidRPr="001D45A6">
        <w:rPr>
          <w:rFonts w:ascii="Times New Roman" w:hAnsi="Times New Roman"/>
          <w:sz w:val="28"/>
          <w:szCs w:val="28"/>
        </w:rPr>
        <w:t xml:space="preserve"> 2025 годы в рамках регионального проекта «Обеспечение устойчивого сокращения непригодного для проживания жилищного фонда»</w:t>
      </w:r>
      <w:r w:rsidR="004A2EC2" w:rsidRPr="001D45A6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Pr="001D45A6">
        <w:rPr>
          <w:rFonts w:ascii="Times New Roman" w:hAnsi="Times New Roman"/>
          <w:sz w:val="28"/>
          <w:szCs w:val="28"/>
        </w:rPr>
        <w:t>.</w:t>
      </w:r>
    </w:p>
    <w:p w:rsidR="00173B27" w:rsidRPr="001D45A6" w:rsidRDefault="00173B27" w:rsidP="001D45A6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Утвердить прилагаемый план мероприятий («дорожная карта») по реализации в 2020 году второго этапа на 2020-2021 годы муниципальной адресной программы по переселению граждан из аварийного жилищного фонда на 2019</w:t>
      </w:r>
      <w:r w:rsidRPr="001D45A6">
        <w:rPr>
          <w:rFonts w:ascii="Times New Roman" w:hAnsi="Times New Roman"/>
          <w:sz w:val="28"/>
          <w:szCs w:val="28"/>
        </w:rPr>
        <w:noBreakHyphen/>
        <w:t>2025 годы в рамках регионального проекта «Обеспечение устойчивого сокращения непригодного для проживания жилищного фонда»</w:t>
      </w:r>
      <w:r w:rsidR="004A2EC2" w:rsidRPr="001D45A6">
        <w:rPr>
          <w:rFonts w:ascii="Times New Roman" w:hAnsi="Times New Roman"/>
          <w:sz w:val="28"/>
          <w:szCs w:val="28"/>
        </w:rPr>
        <w:t xml:space="preserve"> согласно приложению № 2</w:t>
      </w:r>
      <w:r w:rsidRPr="001D45A6">
        <w:rPr>
          <w:rFonts w:ascii="Times New Roman" w:hAnsi="Times New Roman"/>
          <w:sz w:val="28"/>
          <w:szCs w:val="28"/>
        </w:rPr>
        <w:t>.</w:t>
      </w:r>
    </w:p>
    <w:p w:rsidR="00173B27" w:rsidRPr="001D45A6" w:rsidRDefault="00173B27" w:rsidP="001D45A6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Управлению жилищно-коммунального хозяйства, транспорта и дорожного хозяйства Администрации муниципального образования «Вяземский район» Смоленской области:</w:t>
      </w:r>
    </w:p>
    <w:p w:rsidR="00173B27" w:rsidRPr="001D45A6" w:rsidRDefault="00173B27" w:rsidP="001D45A6">
      <w:pPr>
        <w:numPr>
          <w:ilvl w:val="1"/>
          <w:numId w:val="1"/>
        </w:numPr>
        <w:ind w:right="-278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Обеспечить реализацию «дорожной карты».</w:t>
      </w:r>
    </w:p>
    <w:p w:rsidR="00173B27" w:rsidRPr="001D45A6" w:rsidRDefault="00173B27" w:rsidP="001D45A6">
      <w:pPr>
        <w:numPr>
          <w:ilvl w:val="1"/>
          <w:numId w:val="1"/>
        </w:num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Осуществлять мониторинг и контроль за реализацией «дорожной карты» и ежемесячно до 2-го числа месяца, следующего за отчетным, представлять в Департамент Смоленской области по строительству и жилищно-</w:t>
      </w:r>
      <w:r w:rsidRPr="001D45A6">
        <w:rPr>
          <w:rFonts w:ascii="Times New Roman" w:hAnsi="Times New Roman"/>
          <w:sz w:val="28"/>
          <w:szCs w:val="28"/>
        </w:rPr>
        <w:lastRenderedPageBreak/>
        <w:t>коммунальному хозяйству (далее - Департамент) информацию о ходе ее реализации.</w:t>
      </w:r>
    </w:p>
    <w:p w:rsidR="00173B27" w:rsidRPr="001D45A6" w:rsidRDefault="00173B27" w:rsidP="001D45A6">
      <w:pPr>
        <w:widowControl w:val="0"/>
        <w:numPr>
          <w:ilvl w:val="1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Осуществлять в установленном порядке внесение изменений в «дорожную карту» по согласованию с Департаментом.</w:t>
      </w:r>
    </w:p>
    <w:p w:rsidR="001D45A6" w:rsidRPr="001D45A6" w:rsidRDefault="00173B27" w:rsidP="001D45A6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 xml:space="preserve">Распоряжение вступает в силу с момента его </w:t>
      </w:r>
      <w:r w:rsidR="001D45A6" w:rsidRPr="001D45A6">
        <w:rPr>
          <w:rFonts w:ascii="Times New Roman" w:hAnsi="Times New Roman"/>
          <w:sz w:val="28"/>
          <w:szCs w:val="28"/>
        </w:rPr>
        <w:t>издания.</w:t>
      </w:r>
      <w:r w:rsidRPr="001D45A6">
        <w:rPr>
          <w:rFonts w:ascii="Times New Roman" w:hAnsi="Times New Roman"/>
          <w:sz w:val="28"/>
          <w:szCs w:val="28"/>
        </w:rPr>
        <w:t xml:space="preserve"> </w:t>
      </w:r>
    </w:p>
    <w:p w:rsidR="00173B27" w:rsidRPr="001D45A6" w:rsidRDefault="001D45A6" w:rsidP="001D45A6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Р</w:t>
      </w:r>
      <w:r w:rsidR="00173B27" w:rsidRPr="001D45A6">
        <w:rPr>
          <w:rFonts w:ascii="Times New Roman" w:hAnsi="Times New Roman"/>
          <w:sz w:val="28"/>
          <w:szCs w:val="28"/>
        </w:rPr>
        <w:t>азме</w:t>
      </w:r>
      <w:r w:rsidRPr="001D45A6">
        <w:rPr>
          <w:rFonts w:ascii="Times New Roman" w:hAnsi="Times New Roman"/>
          <w:sz w:val="28"/>
          <w:szCs w:val="28"/>
        </w:rPr>
        <w:t>стить настоящее распоряжение</w:t>
      </w:r>
      <w:r w:rsidR="00173B27" w:rsidRPr="001D45A6">
        <w:rPr>
          <w:rFonts w:ascii="Times New Roman" w:hAnsi="Times New Roman"/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173B27" w:rsidRPr="001D45A6" w:rsidRDefault="00173B27" w:rsidP="001D45A6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DD31ED" w:rsidRPr="001D45A6">
        <w:rPr>
          <w:rFonts w:ascii="Times New Roman" w:hAnsi="Times New Roman"/>
          <w:sz w:val="28"/>
          <w:szCs w:val="28"/>
        </w:rPr>
        <w:t>заместителя Главы муниципального образования «Вяземский район» Смоленской области</w:t>
      </w:r>
      <w:r w:rsidR="00222344" w:rsidRPr="001D45A6">
        <w:rPr>
          <w:rFonts w:ascii="Times New Roman" w:hAnsi="Times New Roman"/>
          <w:sz w:val="28"/>
          <w:szCs w:val="28"/>
        </w:rPr>
        <w:t xml:space="preserve"> </w:t>
      </w:r>
      <w:r w:rsidR="00DD31ED" w:rsidRPr="001D45A6">
        <w:rPr>
          <w:rFonts w:ascii="Times New Roman" w:hAnsi="Times New Roman"/>
          <w:sz w:val="28"/>
          <w:szCs w:val="28"/>
        </w:rPr>
        <w:t>Лосева В.Г.</w:t>
      </w:r>
    </w:p>
    <w:p w:rsidR="009D5A25" w:rsidRPr="001D45A6" w:rsidRDefault="009D5A25" w:rsidP="00173B27">
      <w:pPr>
        <w:ind w:right="-278"/>
        <w:jc w:val="both"/>
        <w:rPr>
          <w:rFonts w:ascii="Times New Roman" w:hAnsi="Times New Roman"/>
          <w:sz w:val="28"/>
          <w:szCs w:val="28"/>
        </w:rPr>
      </w:pPr>
    </w:p>
    <w:p w:rsidR="002F60DB" w:rsidRPr="001D45A6" w:rsidRDefault="002F60DB" w:rsidP="00173B27">
      <w:pPr>
        <w:ind w:right="-278"/>
        <w:jc w:val="both"/>
        <w:rPr>
          <w:rFonts w:ascii="Times New Roman" w:hAnsi="Times New Roman"/>
          <w:sz w:val="28"/>
          <w:szCs w:val="28"/>
        </w:rPr>
      </w:pPr>
    </w:p>
    <w:p w:rsidR="00AB0393" w:rsidRPr="001D45A6" w:rsidRDefault="00AB0393" w:rsidP="00173B27">
      <w:pPr>
        <w:ind w:right="-278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B0393" w:rsidRPr="001D45A6" w:rsidRDefault="00AB0393" w:rsidP="001D45A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D45A6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</w:t>
      </w:r>
      <w:r w:rsidR="00222344" w:rsidRPr="001D45A6">
        <w:rPr>
          <w:rFonts w:ascii="Times New Roman" w:hAnsi="Times New Roman"/>
          <w:sz w:val="28"/>
          <w:szCs w:val="28"/>
        </w:rPr>
        <w:t xml:space="preserve">      </w:t>
      </w:r>
      <w:r w:rsidR="001D45A6">
        <w:rPr>
          <w:rFonts w:ascii="Times New Roman" w:hAnsi="Times New Roman"/>
          <w:sz w:val="28"/>
          <w:szCs w:val="28"/>
        </w:rPr>
        <w:t xml:space="preserve">  </w:t>
      </w:r>
      <w:r w:rsidR="00222344" w:rsidRPr="001D45A6">
        <w:rPr>
          <w:rFonts w:ascii="Times New Roman" w:hAnsi="Times New Roman"/>
          <w:sz w:val="28"/>
          <w:szCs w:val="28"/>
        </w:rPr>
        <w:t xml:space="preserve">  </w:t>
      </w:r>
      <w:r w:rsidRPr="001D45A6">
        <w:rPr>
          <w:rFonts w:ascii="Times New Roman" w:hAnsi="Times New Roman"/>
          <w:b/>
          <w:sz w:val="28"/>
          <w:szCs w:val="28"/>
        </w:rPr>
        <w:t>И.В. Демидова</w:t>
      </w:r>
      <w:r w:rsidRPr="001D45A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D45A6" w:rsidRPr="001D45A6" w:rsidRDefault="001D45A6">
      <w:pPr>
        <w:rPr>
          <w:rFonts w:ascii="Times New Roman" w:hAnsi="Times New Roman"/>
          <w:sz w:val="28"/>
          <w:szCs w:val="28"/>
        </w:rPr>
      </w:pPr>
    </w:p>
    <w:p w:rsidR="00F526FB" w:rsidRPr="00A06743" w:rsidRDefault="00F526FB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526FB" w:rsidRPr="00A06743" w:rsidRDefault="00F526FB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526FB" w:rsidRPr="00A06743" w:rsidRDefault="00F526FB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526FB" w:rsidRDefault="00F526FB" w:rsidP="00EE36EE">
      <w:pPr>
        <w:ind w:right="-39"/>
        <w:rPr>
          <w:sz w:val="20"/>
          <w:szCs w:val="20"/>
        </w:rPr>
        <w:sectPr w:rsidR="00F526FB" w:rsidSect="001D45A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7092" w:rsidRPr="00B87092" w:rsidRDefault="00B87092" w:rsidP="00B87092">
      <w:pPr>
        <w:ind w:right="-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06743">
        <w:rPr>
          <w:rFonts w:ascii="Times New Roman" w:hAnsi="Times New Roman"/>
        </w:rPr>
        <w:t xml:space="preserve">          </w:t>
      </w:r>
      <w:proofErr w:type="gramStart"/>
      <w:r w:rsidRPr="00B87092">
        <w:rPr>
          <w:rFonts w:ascii="Times New Roman" w:hAnsi="Times New Roman"/>
        </w:rPr>
        <w:t xml:space="preserve">Приложение  </w:t>
      </w:r>
      <w:r w:rsidR="004A2EC2">
        <w:rPr>
          <w:rFonts w:ascii="Times New Roman" w:hAnsi="Times New Roman"/>
        </w:rPr>
        <w:t>№</w:t>
      </w:r>
      <w:proofErr w:type="gramEnd"/>
      <w:r w:rsidR="004A2EC2">
        <w:rPr>
          <w:rFonts w:ascii="Times New Roman" w:hAnsi="Times New Roman"/>
        </w:rPr>
        <w:t xml:space="preserve"> 1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к распоряжению Администрации </w:t>
      </w:r>
      <w:r>
        <w:rPr>
          <w:rFonts w:ascii="Times New Roman" w:hAnsi="Times New Roman"/>
        </w:rPr>
        <w:t xml:space="preserve">       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«Вяземский район» Смоленской </w:t>
      </w:r>
      <w:r>
        <w:rPr>
          <w:rFonts w:ascii="Times New Roman" w:hAnsi="Times New Roman"/>
        </w:rPr>
        <w:t xml:space="preserve">           </w:t>
      </w:r>
    </w:p>
    <w:p w:rsidR="00B87092" w:rsidRPr="00B87092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>области</w:t>
      </w:r>
    </w:p>
    <w:p w:rsidR="0092403E" w:rsidRPr="00B87092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EC4774">
        <w:rPr>
          <w:rFonts w:ascii="Times New Roman" w:hAnsi="Times New Roman"/>
        </w:rPr>
        <w:t xml:space="preserve">                      </w:t>
      </w:r>
      <w:r w:rsidR="00B87092" w:rsidRPr="00B87092">
        <w:rPr>
          <w:rFonts w:ascii="Times New Roman" w:hAnsi="Times New Roman"/>
        </w:rPr>
        <w:t xml:space="preserve">от </w:t>
      </w:r>
      <w:r w:rsidR="00EC4774">
        <w:rPr>
          <w:rFonts w:ascii="Times New Roman" w:hAnsi="Times New Roman"/>
        </w:rPr>
        <w:t>20.04.</w:t>
      </w:r>
      <w:r w:rsidR="00B87092" w:rsidRPr="00B87092">
        <w:rPr>
          <w:rFonts w:ascii="Times New Roman" w:hAnsi="Times New Roman"/>
        </w:rPr>
        <w:t>2020</w:t>
      </w:r>
      <w:r w:rsidR="00EC4774">
        <w:rPr>
          <w:rFonts w:ascii="Times New Roman" w:hAnsi="Times New Roman"/>
        </w:rPr>
        <w:t xml:space="preserve"> № 154-р</w:t>
      </w:r>
    </w:p>
    <w:p w:rsidR="0092403E" w:rsidRDefault="0092403E" w:rsidP="00F526FB">
      <w:pPr>
        <w:ind w:right="-39"/>
        <w:jc w:val="center"/>
        <w:rPr>
          <w:rFonts w:ascii="Times New Roman" w:hAnsi="Times New Roman"/>
          <w:b/>
        </w:rPr>
      </w:pP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План мероприятий («дорожная карта»)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по реализации в 20</w:t>
      </w:r>
      <w:r w:rsidR="004A2EC2" w:rsidRPr="004A2EC2">
        <w:rPr>
          <w:rFonts w:ascii="Times New Roman" w:hAnsi="Times New Roman"/>
          <w:b/>
        </w:rPr>
        <w:t xml:space="preserve">20 </w:t>
      </w:r>
      <w:r w:rsidRPr="0092403E">
        <w:rPr>
          <w:rFonts w:ascii="Times New Roman" w:hAnsi="Times New Roman"/>
          <w:b/>
        </w:rPr>
        <w:t xml:space="preserve">году </w:t>
      </w:r>
      <w:r w:rsidR="004A2EC2">
        <w:rPr>
          <w:rFonts w:ascii="Times New Roman" w:hAnsi="Times New Roman"/>
          <w:b/>
        </w:rPr>
        <w:t xml:space="preserve">первого </w:t>
      </w:r>
      <w:r w:rsidRPr="0092403E">
        <w:rPr>
          <w:rFonts w:ascii="Times New Roman" w:hAnsi="Times New Roman"/>
          <w:b/>
        </w:rPr>
        <w:t>этапа на 20</w:t>
      </w:r>
      <w:r w:rsidR="00A06743">
        <w:rPr>
          <w:rFonts w:ascii="Times New Roman" w:hAnsi="Times New Roman"/>
          <w:b/>
        </w:rPr>
        <w:t>19-2020</w:t>
      </w:r>
      <w:r w:rsidRPr="0092403E">
        <w:rPr>
          <w:rFonts w:ascii="Times New Roman" w:hAnsi="Times New Roman"/>
          <w:b/>
        </w:rPr>
        <w:t xml:space="preserve"> годы муниципальной адресной программы по переселению граждан из аварийного</w:t>
      </w:r>
      <w:r w:rsidRPr="0092403E">
        <w:rPr>
          <w:rFonts w:ascii="Times New Roman" w:hAnsi="Times New Roman"/>
        </w:rPr>
        <w:t xml:space="preserve"> </w:t>
      </w:r>
      <w:r w:rsidRPr="0092403E">
        <w:rPr>
          <w:rFonts w:ascii="Times New Roman" w:hAnsi="Times New Roman"/>
          <w:b/>
        </w:rPr>
        <w:t>жилищного фонда на 2019-2025 годы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в рамках регионального проекта «Обеспечение устойчивого сокращения непригодного для проживания жилищного фонда»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  <w:r w:rsidRPr="0092403E">
        <w:rPr>
          <w:rFonts w:ascii="Times New Roman" w:hAnsi="Times New Roman"/>
        </w:rPr>
        <w:t>Мероприятие:</w:t>
      </w: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  <w:r w:rsidRPr="0092403E">
        <w:rPr>
          <w:rFonts w:ascii="Times New Roman" w:hAnsi="Times New Roman"/>
        </w:rPr>
        <w:t xml:space="preserve">Обеспечение устойчивого сокращения непригодного для проживания жилищного фонда с расселением к 31.12.2020 не менее </w:t>
      </w:r>
      <w:r w:rsidR="00AA4BBC">
        <w:rPr>
          <w:rFonts w:ascii="Times New Roman" w:hAnsi="Times New Roman"/>
        </w:rPr>
        <w:t>250,2</w:t>
      </w:r>
      <w:r w:rsidRPr="0092403E">
        <w:rPr>
          <w:rFonts w:ascii="Times New Roman" w:hAnsi="Times New Roman"/>
        </w:rPr>
        <w:t xml:space="preserve"> кв. метров аварийного жилищного фонда, расселением не менее </w:t>
      </w:r>
      <w:r w:rsidR="00AA4BBC">
        <w:rPr>
          <w:rFonts w:ascii="Times New Roman" w:hAnsi="Times New Roman"/>
        </w:rPr>
        <w:t>1</w:t>
      </w:r>
      <w:r w:rsidR="00222344">
        <w:rPr>
          <w:rFonts w:ascii="Times New Roman" w:hAnsi="Times New Roman"/>
        </w:rPr>
        <w:t xml:space="preserve">1 </w:t>
      </w:r>
      <w:r w:rsidRPr="0092403E">
        <w:rPr>
          <w:rFonts w:ascii="Times New Roman" w:hAnsi="Times New Roman"/>
        </w:rPr>
        <w:t>человек</w:t>
      </w: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557"/>
        <w:gridCol w:w="2214"/>
        <w:gridCol w:w="1161"/>
        <w:gridCol w:w="775"/>
        <w:gridCol w:w="643"/>
        <w:gridCol w:w="644"/>
        <w:gridCol w:w="643"/>
        <w:gridCol w:w="663"/>
        <w:gridCol w:w="731"/>
        <w:gridCol w:w="651"/>
        <w:gridCol w:w="652"/>
        <w:gridCol w:w="684"/>
        <w:gridCol w:w="504"/>
        <w:gridCol w:w="479"/>
        <w:gridCol w:w="563"/>
        <w:gridCol w:w="1739"/>
        <w:gridCol w:w="1496"/>
        <w:gridCol w:w="17"/>
      </w:tblGrid>
      <w:tr w:rsidR="0038415A" w:rsidTr="00CD7451">
        <w:trPr>
          <w:trHeight w:val="752"/>
        </w:trPr>
        <w:tc>
          <w:tcPr>
            <w:tcW w:w="561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№ п/п</w:t>
            </w:r>
          </w:p>
        </w:tc>
        <w:tc>
          <w:tcPr>
            <w:tcW w:w="2289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  <w:p w:rsidR="00CD7451" w:rsidRPr="00CD7451" w:rsidRDefault="00CD7451" w:rsidP="00A7253B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План на 2020 год</w:t>
            </w:r>
          </w:p>
        </w:tc>
        <w:tc>
          <w:tcPr>
            <w:tcW w:w="7953" w:type="dxa"/>
            <w:gridSpan w:val="12"/>
          </w:tcPr>
          <w:p w:rsidR="00CD7451" w:rsidRPr="00CD7451" w:rsidRDefault="00CD7451" w:rsidP="00A7253B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Фактическое значение</w:t>
            </w:r>
          </w:p>
          <w:p w:rsidR="00CD7451" w:rsidRPr="00CD7451" w:rsidRDefault="00CD7451" w:rsidP="00CD7451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мероприятия с нарастающим итогом по состоянию на:</w:t>
            </w:r>
          </w:p>
        </w:tc>
        <w:tc>
          <w:tcPr>
            <w:tcW w:w="1559" w:type="dxa"/>
            <w:vMerge w:val="restart"/>
          </w:tcPr>
          <w:p w:rsidR="00CD7451" w:rsidRPr="00CD7451" w:rsidRDefault="00CD7451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CD7451" w:rsidRPr="00CD7451" w:rsidRDefault="00CD745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Примечание (фактическом состоянии дел/ риски/ причины не исполнение)</w:t>
            </w:r>
          </w:p>
        </w:tc>
      </w:tr>
      <w:tr w:rsidR="00B87092" w:rsidTr="00CD7451">
        <w:trPr>
          <w:gridAfter w:val="1"/>
          <w:wAfter w:w="14" w:type="dxa"/>
          <w:cantSplit/>
          <w:trHeight w:val="1134"/>
        </w:trPr>
        <w:tc>
          <w:tcPr>
            <w:tcW w:w="561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01.02.2020</w:t>
            </w:r>
          </w:p>
        </w:tc>
        <w:tc>
          <w:tcPr>
            <w:tcW w:w="675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01.03.2020</w:t>
            </w:r>
          </w:p>
        </w:tc>
        <w:tc>
          <w:tcPr>
            <w:tcW w:w="676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01.04.2020</w:t>
            </w:r>
          </w:p>
        </w:tc>
        <w:tc>
          <w:tcPr>
            <w:tcW w:w="675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01.05.2020</w:t>
            </w:r>
          </w:p>
        </w:tc>
        <w:tc>
          <w:tcPr>
            <w:tcW w:w="699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01.06.2020</w:t>
            </w:r>
          </w:p>
        </w:tc>
        <w:tc>
          <w:tcPr>
            <w:tcW w:w="780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01.07.2020</w:t>
            </w:r>
          </w:p>
        </w:tc>
        <w:tc>
          <w:tcPr>
            <w:tcW w:w="685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01.08.2020</w:t>
            </w:r>
          </w:p>
        </w:tc>
        <w:tc>
          <w:tcPr>
            <w:tcW w:w="686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01.09.2020</w:t>
            </w:r>
          </w:p>
        </w:tc>
        <w:tc>
          <w:tcPr>
            <w:tcW w:w="724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509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01.11.2020</w:t>
            </w:r>
          </w:p>
        </w:tc>
        <w:tc>
          <w:tcPr>
            <w:tcW w:w="480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01.12.2020</w:t>
            </w:r>
          </w:p>
        </w:tc>
        <w:tc>
          <w:tcPr>
            <w:tcW w:w="580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1559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  <w:cantSplit/>
          <w:trHeight w:val="407"/>
        </w:trPr>
        <w:tc>
          <w:tcPr>
            <w:tcW w:w="561" w:type="dxa"/>
          </w:tcPr>
          <w:p w:rsidR="00CD7451" w:rsidRDefault="00CD7451" w:rsidP="00CD7451">
            <w:pPr>
              <w:ind w:right="-39"/>
              <w:jc w:val="center"/>
            </w:pPr>
            <w:r>
              <w:t>1</w:t>
            </w:r>
          </w:p>
        </w:tc>
        <w:tc>
          <w:tcPr>
            <w:tcW w:w="2289" w:type="dxa"/>
          </w:tcPr>
          <w:p w:rsidR="00CD7451" w:rsidRDefault="00CD7451" w:rsidP="00CD7451">
            <w:pPr>
              <w:ind w:right="-39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CD7451" w:rsidRDefault="00CD7451" w:rsidP="00CD7451">
            <w:pPr>
              <w:ind w:right="-39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D7451" w:rsidRDefault="00CD7451" w:rsidP="00CD7451">
            <w:pPr>
              <w:ind w:right="-39"/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CD7451" w:rsidRDefault="00CD7451" w:rsidP="00CD7451">
            <w:pPr>
              <w:ind w:right="-39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CD7451" w:rsidRDefault="00CD7451" w:rsidP="00CD7451">
            <w:pPr>
              <w:ind w:right="-39"/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CD7451" w:rsidRDefault="00CD7451" w:rsidP="00CD7451">
            <w:pPr>
              <w:ind w:right="-39"/>
              <w:jc w:val="center"/>
            </w:pPr>
            <w:r>
              <w:t>7</w:t>
            </w:r>
          </w:p>
        </w:tc>
        <w:tc>
          <w:tcPr>
            <w:tcW w:w="699" w:type="dxa"/>
          </w:tcPr>
          <w:p w:rsidR="00CD7451" w:rsidRDefault="00CD7451" w:rsidP="00CD7451">
            <w:pPr>
              <w:ind w:right="-39"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CD7451" w:rsidRDefault="00CD7451" w:rsidP="00CD7451">
            <w:pPr>
              <w:ind w:right="-39"/>
              <w:jc w:val="center"/>
            </w:pPr>
            <w:r>
              <w:t>9</w:t>
            </w:r>
          </w:p>
        </w:tc>
        <w:tc>
          <w:tcPr>
            <w:tcW w:w="685" w:type="dxa"/>
          </w:tcPr>
          <w:p w:rsidR="00CD7451" w:rsidRDefault="00CD7451" w:rsidP="00CD7451">
            <w:pPr>
              <w:ind w:right="-39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CD7451" w:rsidRDefault="00CD7451" w:rsidP="00CD7451">
            <w:pPr>
              <w:ind w:right="-39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D7451" w:rsidRDefault="00CD7451" w:rsidP="00CD7451">
            <w:pPr>
              <w:ind w:right="-39"/>
              <w:jc w:val="center"/>
            </w:pPr>
            <w:r>
              <w:t>12</w:t>
            </w:r>
          </w:p>
        </w:tc>
        <w:tc>
          <w:tcPr>
            <w:tcW w:w="509" w:type="dxa"/>
          </w:tcPr>
          <w:p w:rsidR="00CD7451" w:rsidRDefault="00CD7451" w:rsidP="00CD7451">
            <w:pPr>
              <w:ind w:right="-39"/>
              <w:jc w:val="center"/>
            </w:pPr>
            <w:r>
              <w:t>13</w:t>
            </w:r>
          </w:p>
        </w:tc>
        <w:tc>
          <w:tcPr>
            <w:tcW w:w="480" w:type="dxa"/>
          </w:tcPr>
          <w:p w:rsidR="00CD7451" w:rsidRDefault="00CD7451" w:rsidP="00CD7451">
            <w:pPr>
              <w:ind w:right="-39"/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CD7451" w:rsidRPr="009F0A8A" w:rsidRDefault="00CD7451" w:rsidP="00CD7451">
            <w:pPr>
              <w:ind w:right="-39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559" w:type="dxa"/>
          </w:tcPr>
          <w:p w:rsidR="00CD7451" w:rsidRDefault="00CD7451" w:rsidP="00CD7451">
            <w:pPr>
              <w:ind w:right="-39"/>
              <w:jc w:val="center"/>
            </w:pPr>
            <w:r>
              <w:t>16</w:t>
            </w:r>
          </w:p>
        </w:tc>
        <w:tc>
          <w:tcPr>
            <w:tcW w:w="1199" w:type="dxa"/>
          </w:tcPr>
          <w:p w:rsidR="00CD7451" w:rsidRPr="00CD7451" w:rsidRDefault="00CD7451" w:rsidP="00CD7451">
            <w:pPr>
              <w:ind w:right="-39"/>
              <w:jc w:val="center"/>
            </w:pPr>
            <w:r>
              <w:t>17</w:t>
            </w: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муниципальную адресную программу по переселению граждан из аварийного </w:t>
            </w:r>
            <w:r w:rsidRPr="007515D1"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 на 2019-2025 годы</w:t>
            </w:r>
          </w:p>
        </w:tc>
        <w:tc>
          <w:tcPr>
            <w:tcW w:w="1241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745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Тесакова Н.А. главный специалист управления ЖКХ, транспорта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дорожного хозяйства,</w:t>
            </w:r>
          </w:p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(48131)</w:t>
            </w:r>
            <w:r w:rsidR="0038415A">
              <w:rPr>
                <w:rFonts w:ascii="Times New Roman" w:hAnsi="Times New Roman"/>
                <w:sz w:val="22"/>
                <w:szCs w:val="22"/>
              </w:rPr>
              <w:t>2-49-14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Объявление конкурсных процедур на приобретение жилых помещений для переселения граждан из аварийного жилищного фонда, кв. метров</w:t>
            </w:r>
          </w:p>
        </w:tc>
        <w:tc>
          <w:tcPr>
            <w:tcW w:w="1241" w:type="dxa"/>
          </w:tcPr>
          <w:p w:rsidR="00CD7451" w:rsidRPr="007515D1" w:rsidRDefault="0062712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784" w:type="dxa"/>
          </w:tcPr>
          <w:p w:rsidR="00CD745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745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38415A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Заключение муниципальных контрактов на приобретение жилых помещений для переселения граждан из аварийного жилищного фонда по результатам проведенных конкурсных процедур (законтрактовать не менее 90% от расселяемой площади), кв. метров</w:t>
            </w:r>
          </w:p>
        </w:tc>
        <w:tc>
          <w:tcPr>
            <w:tcW w:w="1241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784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B8709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415A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38415A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7515D1" w:rsidRPr="007515D1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Оформление приобретенных жилых помещений в муниципальную собственность, шт.</w:t>
            </w:r>
          </w:p>
        </w:tc>
        <w:tc>
          <w:tcPr>
            <w:tcW w:w="1241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784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7515D1">
            <w:pPr>
              <w:ind w:right="-3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15D1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Ж.И. 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7515D1">
              <w:rPr>
                <w:rFonts w:ascii="Times New Roman" w:hAnsi="Times New Roman"/>
                <w:sz w:val="22"/>
                <w:szCs w:val="22"/>
              </w:rPr>
              <w:t xml:space="preserve">формление приобретенных </w:t>
            </w:r>
            <w:r w:rsidRPr="007515D1">
              <w:rPr>
                <w:rFonts w:ascii="Times New Roman" w:hAnsi="Times New Roman"/>
                <w:sz w:val="22"/>
                <w:szCs w:val="22"/>
              </w:rPr>
              <w:lastRenderedPageBreak/>
              <w:t>жилых помещений в муниципальную собственность, кв. метров</w:t>
            </w:r>
          </w:p>
        </w:tc>
        <w:tc>
          <w:tcPr>
            <w:tcW w:w="1241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250,2</w:t>
            </w:r>
          </w:p>
        </w:tc>
        <w:tc>
          <w:tcPr>
            <w:tcW w:w="784" w:type="dxa"/>
          </w:tcPr>
          <w:p w:rsidR="007515D1" w:rsidRPr="007515D1" w:rsidRDefault="006F7BE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250,2</w:t>
            </w: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15D1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415A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38415A">
              <w:rPr>
                <w:rFonts w:ascii="Times New Roman" w:hAnsi="Times New Roman"/>
                <w:sz w:val="22"/>
                <w:szCs w:val="22"/>
              </w:rPr>
              <w:t xml:space="preserve"> Ж.И. </w:t>
            </w:r>
            <w:r w:rsidRPr="0038415A">
              <w:rPr>
                <w:rFonts w:ascii="Times New Roman" w:hAnsi="Times New Roman"/>
                <w:sz w:val="22"/>
                <w:szCs w:val="22"/>
              </w:rPr>
              <w:lastRenderedPageBreak/>
              <w:t>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7515D1">
              <w:rPr>
                <w:rFonts w:ascii="Times New Roman" w:hAnsi="Times New Roman"/>
                <w:sz w:val="22"/>
                <w:szCs w:val="22"/>
              </w:rPr>
              <w:t>оличество квадратных метров, расселенного аварийного жилищного фонда, кв. метров (заключены договора социального найма и мены )</w:t>
            </w:r>
          </w:p>
        </w:tc>
        <w:tc>
          <w:tcPr>
            <w:tcW w:w="1241" w:type="dxa"/>
          </w:tcPr>
          <w:p w:rsidR="00AA4BBC" w:rsidRPr="00AA4BBC" w:rsidRDefault="00AA4BBC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250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  <w:p w:rsidR="00AA4BBC" w:rsidRPr="00AA4BBC" w:rsidRDefault="00AA4BBC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7515D1" w:rsidRPr="00AA4BBC" w:rsidRDefault="00AA4BBC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188.5</w:t>
            </w: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Тесакова Н.А. главный специалист управления ЖКХ, транспорта и дорожного хозяйства,</w:t>
            </w:r>
          </w:p>
          <w:p w:rsidR="007515D1" w:rsidRPr="007515D1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Количество граждан, расселенных из аварийного жилищного фонда, человек (заключены договора социального найма и мены )</w:t>
            </w:r>
          </w:p>
        </w:tc>
        <w:tc>
          <w:tcPr>
            <w:tcW w:w="1241" w:type="dxa"/>
          </w:tcPr>
          <w:p w:rsidR="00CD7451" w:rsidRPr="007515D1" w:rsidRDefault="00AA4BBC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8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Тесакова Н.А. главный специалист управления ЖКХ, транспорта и дорожного хозяйства,</w:t>
            </w:r>
          </w:p>
          <w:p w:rsidR="00CD7451" w:rsidRPr="007515D1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26FB" w:rsidRDefault="00F526FB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F77834" w:rsidRDefault="00F77834">
      <w:r>
        <w:br w:type="page"/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A06743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4A2EC2">
        <w:t xml:space="preserve">                         </w:t>
      </w:r>
      <w:r w:rsidRPr="004A2EC2">
        <w:rPr>
          <w:rFonts w:ascii="Times New Roman" w:hAnsi="Times New Roman"/>
          <w:sz w:val="22"/>
          <w:szCs w:val="22"/>
        </w:rPr>
        <w:t>Приложение</w:t>
      </w:r>
      <w:r w:rsidR="004A2EC2">
        <w:rPr>
          <w:rFonts w:ascii="Times New Roman" w:hAnsi="Times New Roman"/>
          <w:sz w:val="22"/>
          <w:szCs w:val="22"/>
        </w:rPr>
        <w:t xml:space="preserve"> № 2</w:t>
      </w:r>
      <w:r w:rsidRPr="004A2EC2">
        <w:rPr>
          <w:rFonts w:ascii="Times New Roman" w:hAnsi="Times New Roman"/>
          <w:sz w:val="22"/>
          <w:szCs w:val="22"/>
        </w:rPr>
        <w:t xml:space="preserve">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</w:t>
      </w:r>
      <w:r w:rsidRPr="004A2EC2">
        <w:rPr>
          <w:rFonts w:ascii="Times New Roman" w:hAnsi="Times New Roman"/>
          <w:sz w:val="22"/>
          <w:szCs w:val="22"/>
        </w:rPr>
        <w:t xml:space="preserve"> к распоряжению Администрации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     </w:t>
      </w:r>
      <w:r w:rsidRPr="004A2EC2">
        <w:rPr>
          <w:rFonts w:ascii="Times New Roman" w:hAnsi="Times New Roman"/>
          <w:sz w:val="22"/>
          <w:szCs w:val="22"/>
        </w:rPr>
        <w:t xml:space="preserve">муниципального образования   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</w:t>
      </w:r>
      <w:r w:rsidRPr="004A2EC2">
        <w:rPr>
          <w:rFonts w:ascii="Times New Roman" w:hAnsi="Times New Roman"/>
          <w:sz w:val="22"/>
          <w:szCs w:val="22"/>
        </w:rPr>
        <w:t xml:space="preserve">«Вяземский район» Смоленской    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4A2EC2">
        <w:rPr>
          <w:rFonts w:ascii="Times New Roman" w:hAnsi="Times New Roman"/>
          <w:sz w:val="22"/>
          <w:szCs w:val="22"/>
        </w:rPr>
        <w:t>области</w:t>
      </w:r>
    </w:p>
    <w:p w:rsidR="00EC4774" w:rsidRPr="00B87092" w:rsidRDefault="00A06743" w:rsidP="00EC4774">
      <w:pPr>
        <w:ind w:right="-39"/>
        <w:jc w:val="center"/>
        <w:rPr>
          <w:rFonts w:ascii="Times New Roman" w:hAnsi="Times New Roman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EC4774">
        <w:rPr>
          <w:rFonts w:ascii="Times New Roman" w:hAnsi="Times New Roman"/>
          <w:sz w:val="22"/>
          <w:szCs w:val="22"/>
        </w:rPr>
        <w:t xml:space="preserve">     </w:t>
      </w:r>
      <w:r w:rsidR="00EC4774" w:rsidRPr="00B87092">
        <w:rPr>
          <w:rFonts w:ascii="Times New Roman" w:hAnsi="Times New Roman"/>
        </w:rPr>
        <w:t xml:space="preserve">от </w:t>
      </w:r>
      <w:r w:rsidR="00EC4774">
        <w:rPr>
          <w:rFonts w:ascii="Times New Roman" w:hAnsi="Times New Roman"/>
        </w:rPr>
        <w:t>20.04.</w:t>
      </w:r>
      <w:r w:rsidR="00EC4774" w:rsidRPr="00B87092">
        <w:rPr>
          <w:rFonts w:ascii="Times New Roman" w:hAnsi="Times New Roman"/>
        </w:rPr>
        <w:t>2020</w:t>
      </w:r>
      <w:r w:rsidR="00EC4774">
        <w:rPr>
          <w:rFonts w:ascii="Times New Roman" w:hAnsi="Times New Roman"/>
        </w:rPr>
        <w:t xml:space="preserve"> № 154-р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b/>
          <w:sz w:val="22"/>
          <w:szCs w:val="22"/>
        </w:rPr>
      </w:pPr>
      <w:bookmarkStart w:id="5" w:name="_GoBack"/>
      <w:bookmarkEnd w:id="5"/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План мероприятий («дорожная карта»)</w:t>
      </w:r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по реализации в 2020 году второго этапа на 2020-2021 годы муниципальной адресной программы по переселению граждан из аварийного</w:t>
      </w:r>
      <w:r w:rsidRPr="004A2EC2">
        <w:rPr>
          <w:rFonts w:ascii="Times New Roman" w:hAnsi="Times New Roman"/>
          <w:sz w:val="22"/>
          <w:szCs w:val="22"/>
        </w:rPr>
        <w:t xml:space="preserve"> </w:t>
      </w:r>
      <w:r w:rsidRPr="004A2EC2">
        <w:rPr>
          <w:rFonts w:ascii="Times New Roman" w:hAnsi="Times New Roman"/>
          <w:b/>
          <w:sz w:val="22"/>
          <w:szCs w:val="22"/>
        </w:rPr>
        <w:t>жилищного фонда на 2019-2025 годы</w:t>
      </w:r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в рамках регионального проекта «Обеспечение устойчивого сокращения непригодного для проживания жилищного фонда»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b/>
          <w:sz w:val="22"/>
          <w:szCs w:val="22"/>
        </w:rPr>
      </w:pP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>Мероприятие: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Обеспечение устойчивого сокращения непригодного для проживания жилищного фонда с расселением к 31.12.2020 не менее </w:t>
      </w:r>
      <w:r w:rsidR="00AA4BBC">
        <w:rPr>
          <w:rFonts w:ascii="Times New Roman" w:hAnsi="Times New Roman"/>
          <w:sz w:val="22"/>
          <w:szCs w:val="22"/>
        </w:rPr>
        <w:t xml:space="preserve">406,36 </w:t>
      </w:r>
      <w:r w:rsidRPr="004A2EC2">
        <w:rPr>
          <w:rFonts w:ascii="Times New Roman" w:hAnsi="Times New Roman"/>
          <w:sz w:val="22"/>
          <w:szCs w:val="22"/>
        </w:rPr>
        <w:t xml:space="preserve">кв. метров аварийного жилищного фонда, расселением не менее </w:t>
      </w:r>
      <w:r w:rsidR="00AA4BBC">
        <w:rPr>
          <w:rFonts w:ascii="Times New Roman" w:hAnsi="Times New Roman"/>
          <w:sz w:val="22"/>
          <w:szCs w:val="22"/>
        </w:rPr>
        <w:t xml:space="preserve">27 </w:t>
      </w:r>
      <w:r w:rsidRPr="004A2EC2">
        <w:rPr>
          <w:rFonts w:ascii="Times New Roman" w:hAnsi="Times New Roman"/>
          <w:sz w:val="22"/>
          <w:szCs w:val="22"/>
        </w:rPr>
        <w:t>человек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554"/>
        <w:gridCol w:w="2214"/>
        <w:gridCol w:w="1172"/>
        <w:gridCol w:w="775"/>
        <w:gridCol w:w="642"/>
        <w:gridCol w:w="643"/>
        <w:gridCol w:w="642"/>
        <w:gridCol w:w="662"/>
        <w:gridCol w:w="730"/>
        <w:gridCol w:w="651"/>
        <w:gridCol w:w="651"/>
        <w:gridCol w:w="683"/>
        <w:gridCol w:w="503"/>
        <w:gridCol w:w="479"/>
        <w:gridCol w:w="563"/>
        <w:gridCol w:w="1739"/>
        <w:gridCol w:w="1496"/>
        <w:gridCol w:w="17"/>
      </w:tblGrid>
      <w:tr w:rsidR="00A06743" w:rsidRPr="004A2EC2" w:rsidTr="003C6AD9">
        <w:trPr>
          <w:trHeight w:val="752"/>
        </w:trPr>
        <w:tc>
          <w:tcPr>
            <w:tcW w:w="561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89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План на 2020 год</w:t>
            </w:r>
          </w:p>
        </w:tc>
        <w:tc>
          <w:tcPr>
            <w:tcW w:w="7953" w:type="dxa"/>
            <w:gridSpan w:val="12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Фактическое значение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мероприятия с нарастающим итогом по состоянию на:</w:t>
            </w:r>
          </w:p>
        </w:tc>
        <w:tc>
          <w:tcPr>
            <w:tcW w:w="1559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Примечание (фактическом состоянии дел/ риски/ причины не исполнение)</w:t>
            </w:r>
          </w:p>
        </w:tc>
      </w:tr>
      <w:tr w:rsidR="00A06743" w:rsidRPr="004A2EC2" w:rsidTr="003C6AD9">
        <w:trPr>
          <w:gridAfter w:val="1"/>
          <w:wAfter w:w="14" w:type="dxa"/>
          <w:cantSplit/>
          <w:trHeight w:val="1134"/>
        </w:trPr>
        <w:tc>
          <w:tcPr>
            <w:tcW w:w="561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01.02.2020</w:t>
            </w:r>
          </w:p>
        </w:tc>
        <w:tc>
          <w:tcPr>
            <w:tcW w:w="675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01.03.2020</w:t>
            </w:r>
          </w:p>
        </w:tc>
        <w:tc>
          <w:tcPr>
            <w:tcW w:w="676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01.04.2020</w:t>
            </w:r>
          </w:p>
        </w:tc>
        <w:tc>
          <w:tcPr>
            <w:tcW w:w="675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01.05.2020</w:t>
            </w:r>
          </w:p>
        </w:tc>
        <w:tc>
          <w:tcPr>
            <w:tcW w:w="699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01.06.2020</w:t>
            </w:r>
          </w:p>
        </w:tc>
        <w:tc>
          <w:tcPr>
            <w:tcW w:w="780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01.07.2020</w:t>
            </w:r>
          </w:p>
        </w:tc>
        <w:tc>
          <w:tcPr>
            <w:tcW w:w="685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01.08.2020</w:t>
            </w:r>
          </w:p>
        </w:tc>
        <w:tc>
          <w:tcPr>
            <w:tcW w:w="686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01.09.2020</w:t>
            </w:r>
          </w:p>
        </w:tc>
        <w:tc>
          <w:tcPr>
            <w:tcW w:w="724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509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01.11.2020</w:t>
            </w:r>
          </w:p>
        </w:tc>
        <w:tc>
          <w:tcPr>
            <w:tcW w:w="480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01.12.2020</w:t>
            </w:r>
          </w:p>
        </w:tc>
        <w:tc>
          <w:tcPr>
            <w:tcW w:w="580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31.12.2020</w:t>
            </w:r>
          </w:p>
        </w:tc>
        <w:tc>
          <w:tcPr>
            <w:tcW w:w="1559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  <w:cantSplit/>
          <w:trHeight w:val="407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муниципальную адресную программу по переселению граждан из аварийного </w:t>
            </w: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 на 2019-2025 годы</w:t>
            </w:r>
          </w:p>
        </w:tc>
        <w:tc>
          <w:tcPr>
            <w:tcW w:w="124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 xml:space="preserve">Тесакова Н.А. главный специалист управления ЖКХ, транспорта и </w:t>
            </w: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Объявление конкурсных процедур на приобретение жилых помещений для переселения граждан из аварийного жилищного фонда, кв. метров</w:t>
            </w:r>
          </w:p>
        </w:tc>
        <w:tc>
          <w:tcPr>
            <w:tcW w:w="1241" w:type="dxa"/>
          </w:tcPr>
          <w:p w:rsidR="00A06743" w:rsidRPr="004A2EC2" w:rsidRDefault="00AA4BBC" w:rsidP="00AA4BBC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406,36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Заключение муниципальных контрактов на приобретение жилых помещений для переселения граждан из аварийного жилищного фонда по результатам проведенных конкурсных процедур (законтрактовать не менее 90% от расселяемой площади), кв. метров</w:t>
            </w:r>
          </w:p>
        </w:tc>
        <w:tc>
          <w:tcPr>
            <w:tcW w:w="1241" w:type="dxa"/>
          </w:tcPr>
          <w:p w:rsidR="00A06743" w:rsidRPr="004A2EC2" w:rsidRDefault="00FA58FF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406,36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Оформление приобретенных жилых помещений в муниципальную собственность, шт.</w:t>
            </w:r>
          </w:p>
        </w:tc>
        <w:tc>
          <w:tcPr>
            <w:tcW w:w="1241" w:type="dxa"/>
          </w:tcPr>
          <w:p w:rsidR="00A06743" w:rsidRPr="004A2EC2" w:rsidRDefault="00AA4BBC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Ж.И. председатель комитета имущественных отношений, (48131)4-22-43</w:t>
            </w:r>
          </w:p>
          <w:p w:rsidR="00F77834" w:rsidRPr="004A2EC2" w:rsidRDefault="00F77834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Оформление приобретенных жилых помещений в муниципальную собственность, кв. метров</w:t>
            </w:r>
          </w:p>
        </w:tc>
        <w:tc>
          <w:tcPr>
            <w:tcW w:w="124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Ж.И. 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Количество квадратных метров, расселенного аварийного жилищного фонда, кв. метров (заключены договора социального найма и мены )</w:t>
            </w:r>
          </w:p>
        </w:tc>
        <w:tc>
          <w:tcPr>
            <w:tcW w:w="1241" w:type="dxa"/>
          </w:tcPr>
          <w:p w:rsidR="00A06743" w:rsidRPr="004A2EC2" w:rsidRDefault="00FA58FF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406,36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Тесакова Н.А. главный специалист управления ЖКХ, транспорта и 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Количество граждан, расселенных из аварийного жилищного фонда, человек (заключены договора социального найма и мены )</w:t>
            </w:r>
          </w:p>
        </w:tc>
        <w:tc>
          <w:tcPr>
            <w:tcW w:w="1241" w:type="dxa"/>
          </w:tcPr>
          <w:p w:rsidR="00A06743" w:rsidRPr="004A2EC2" w:rsidRDefault="00FA58FF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Тесакова Н.А. главный специалист управления ЖКХ, транспорта и 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6743" w:rsidRPr="004A2EC2" w:rsidRDefault="00A06743" w:rsidP="00F526FB">
      <w:pPr>
        <w:ind w:right="-39"/>
        <w:jc w:val="both"/>
        <w:rPr>
          <w:rFonts w:ascii="Times New Roman" w:hAnsi="Times New Roman"/>
          <w:sz w:val="22"/>
          <w:szCs w:val="22"/>
        </w:rPr>
      </w:pPr>
    </w:p>
    <w:p w:rsidR="00A06743" w:rsidRPr="004A2EC2" w:rsidRDefault="00A06743" w:rsidP="00F526FB">
      <w:pPr>
        <w:ind w:right="-39"/>
        <w:jc w:val="both"/>
        <w:rPr>
          <w:rFonts w:ascii="Times New Roman" w:hAnsi="Times New Roman"/>
          <w:sz w:val="22"/>
          <w:szCs w:val="22"/>
        </w:rPr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Pr="00F526FB" w:rsidRDefault="00A06743" w:rsidP="00F526FB">
      <w:pPr>
        <w:ind w:right="-39"/>
        <w:jc w:val="both"/>
      </w:pPr>
    </w:p>
    <w:sectPr w:rsidR="00A06743" w:rsidRPr="00F526FB" w:rsidSect="001D45A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A7" w:rsidRDefault="00E118A7" w:rsidP="001D45A6">
      <w:r>
        <w:separator/>
      </w:r>
    </w:p>
  </w:endnote>
  <w:endnote w:type="continuationSeparator" w:id="0">
    <w:p w:rsidR="00E118A7" w:rsidRDefault="00E118A7" w:rsidP="001D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A7" w:rsidRDefault="00E118A7" w:rsidP="001D45A6">
      <w:r>
        <w:separator/>
      </w:r>
    </w:p>
  </w:footnote>
  <w:footnote w:type="continuationSeparator" w:id="0">
    <w:p w:rsidR="00E118A7" w:rsidRDefault="00E118A7" w:rsidP="001D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2528"/>
      <w:docPartObj>
        <w:docPartGallery w:val="Page Numbers (Top of Page)"/>
        <w:docPartUnique/>
      </w:docPartObj>
    </w:sdtPr>
    <w:sdtEndPr/>
    <w:sdtContent>
      <w:p w:rsidR="001D45A6" w:rsidRDefault="001D45A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7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CB5"/>
    <w:multiLevelType w:val="multilevel"/>
    <w:tmpl w:val="D13A4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93"/>
    <w:rsid w:val="00042D62"/>
    <w:rsid w:val="00052557"/>
    <w:rsid w:val="00173B27"/>
    <w:rsid w:val="001D45A6"/>
    <w:rsid w:val="00222344"/>
    <w:rsid w:val="002343F4"/>
    <w:rsid w:val="002F60DB"/>
    <w:rsid w:val="0038415A"/>
    <w:rsid w:val="003D47C2"/>
    <w:rsid w:val="003F14E5"/>
    <w:rsid w:val="004377C0"/>
    <w:rsid w:val="004A2EC2"/>
    <w:rsid w:val="005002D3"/>
    <w:rsid w:val="00582798"/>
    <w:rsid w:val="00627120"/>
    <w:rsid w:val="006F7BE0"/>
    <w:rsid w:val="007515D1"/>
    <w:rsid w:val="007B3EE8"/>
    <w:rsid w:val="007C2C4D"/>
    <w:rsid w:val="0080126D"/>
    <w:rsid w:val="00834D26"/>
    <w:rsid w:val="008402D2"/>
    <w:rsid w:val="0092403E"/>
    <w:rsid w:val="009D5A25"/>
    <w:rsid w:val="009F0A8A"/>
    <w:rsid w:val="00A06743"/>
    <w:rsid w:val="00A35DC2"/>
    <w:rsid w:val="00A7253B"/>
    <w:rsid w:val="00AA4BBC"/>
    <w:rsid w:val="00AB0393"/>
    <w:rsid w:val="00B07DD9"/>
    <w:rsid w:val="00B87092"/>
    <w:rsid w:val="00C2571C"/>
    <w:rsid w:val="00C26C62"/>
    <w:rsid w:val="00CD7451"/>
    <w:rsid w:val="00DD31ED"/>
    <w:rsid w:val="00E118A7"/>
    <w:rsid w:val="00E11D94"/>
    <w:rsid w:val="00E1753B"/>
    <w:rsid w:val="00EC4774"/>
    <w:rsid w:val="00EE36EE"/>
    <w:rsid w:val="00F04F3B"/>
    <w:rsid w:val="00F104DB"/>
    <w:rsid w:val="00F25E75"/>
    <w:rsid w:val="00F4355A"/>
    <w:rsid w:val="00F526FB"/>
    <w:rsid w:val="00F777DD"/>
    <w:rsid w:val="00F77834"/>
    <w:rsid w:val="00FA58FF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872ACC-B74B-43F0-903D-1CE4C75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4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4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4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4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4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4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4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4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9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5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74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74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74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74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74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74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74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74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745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D74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D74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D74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D745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D7451"/>
    <w:rPr>
      <w:b/>
      <w:bCs/>
    </w:rPr>
  </w:style>
  <w:style w:type="character" w:styleId="ac">
    <w:name w:val="Emphasis"/>
    <w:basedOn w:val="a0"/>
    <w:uiPriority w:val="20"/>
    <w:qFormat/>
    <w:rsid w:val="00CD745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D7451"/>
    <w:rPr>
      <w:szCs w:val="32"/>
    </w:rPr>
  </w:style>
  <w:style w:type="paragraph" w:styleId="ae">
    <w:name w:val="List Paragraph"/>
    <w:basedOn w:val="a"/>
    <w:uiPriority w:val="34"/>
    <w:qFormat/>
    <w:rsid w:val="00CD74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7451"/>
    <w:rPr>
      <w:i/>
    </w:rPr>
  </w:style>
  <w:style w:type="character" w:customStyle="1" w:styleId="22">
    <w:name w:val="Цитата 2 Знак"/>
    <w:basedOn w:val="a0"/>
    <w:link w:val="21"/>
    <w:uiPriority w:val="29"/>
    <w:rsid w:val="00CD745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D745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D7451"/>
    <w:rPr>
      <w:b/>
      <w:i/>
      <w:sz w:val="24"/>
    </w:rPr>
  </w:style>
  <w:style w:type="character" w:styleId="af1">
    <w:name w:val="Subtle Emphasis"/>
    <w:uiPriority w:val="19"/>
    <w:qFormat/>
    <w:rsid w:val="00CD745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D745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D745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D745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D745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D7451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D45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D45A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1D45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D4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EA49-D914-4CE0-8371-C4CB39D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Sergeeva_ER</dc:creator>
  <cp:lastModifiedBy>Марина Анатольевна Дрига</cp:lastModifiedBy>
  <cp:revision>9</cp:revision>
  <cp:lastPrinted>2020-04-21T05:54:00Z</cp:lastPrinted>
  <dcterms:created xsi:type="dcterms:W3CDTF">2020-04-20T09:38:00Z</dcterms:created>
  <dcterms:modified xsi:type="dcterms:W3CDTF">2020-04-22T07:03:00Z</dcterms:modified>
</cp:coreProperties>
</file>