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45" w:rsidRDefault="00321745" w:rsidP="00321745">
      <w:pPr>
        <w:pStyle w:val="a3"/>
        <w:shd w:val="clear" w:color="auto" w:fill="F5F9FD"/>
        <w:jc w:val="center"/>
        <w:rPr>
          <w:rFonts w:ascii="Verdana" w:hAnsi="Verdana"/>
          <w:color w:val="222222"/>
          <w:sz w:val="17"/>
          <w:szCs w:val="17"/>
        </w:rPr>
      </w:pPr>
      <w:r>
        <w:rPr>
          <w:rStyle w:val="a4"/>
          <w:rFonts w:ascii="Verdana" w:hAnsi="Verdana"/>
          <w:color w:val="222222"/>
          <w:sz w:val="20"/>
          <w:szCs w:val="20"/>
        </w:rPr>
        <w:t>Администрация</w:t>
      </w:r>
      <w:r>
        <w:rPr>
          <w:rFonts w:ascii="Verdana" w:hAnsi="Verdana"/>
          <w:b/>
          <w:bCs/>
          <w:color w:val="222222"/>
          <w:sz w:val="20"/>
          <w:szCs w:val="20"/>
        </w:rPr>
        <w:br/>
      </w:r>
      <w:r>
        <w:rPr>
          <w:rStyle w:val="a4"/>
          <w:rFonts w:ascii="Verdana" w:hAnsi="Verdana"/>
          <w:color w:val="222222"/>
          <w:sz w:val="20"/>
          <w:szCs w:val="20"/>
        </w:rPr>
        <w:t>Вяземского городского поселения</w:t>
      </w:r>
      <w:r>
        <w:rPr>
          <w:rFonts w:ascii="Verdana" w:hAnsi="Verdana"/>
          <w:b/>
          <w:bCs/>
          <w:color w:val="222222"/>
          <w:sz w:val="20"/>
          <w:szCs w:val="20"/>
        </w:rPr>
        <w:br/>
      </w:r>
      <w:r>
        <w:rPr>
          <w:rStyle w:val="a4"/>
          <w:rFonts w:ascii="Verdana" w:hAnsi="Verdana"/>
          <w:color w:val="222222"/>
          <w:sz w:val="20"/>
          <w:szCs w:val="20"/>
        </w:rPr>
        <w:t>Вяземского района Смоленской области</w:t>
      </w:r>
    </w:p>
    <w:p w:rsidR="00321745" w:rsidRDefault="00321745" w:rsidP="00321745">
      <w:pPr>
        <w:pStyle w:val="a3"/>
        <w:shd w:val="clear" w:color="auto" w:fill="F5F9FD"/>
        <w:jc w:val="center"/>
        <w:rPr>
          <w:rFonts w:ascii="Verdana" w:hAnsi="Verdana"/>
          <w:color w:val="222222"/>
          <w:sz w:val="17"/>
          <w:szCs w:val="17"/>
        </w:rPr>
      </w:pPr>
      <w:r>
        <w:rPr>
          <w:rStyle w:val="a4"/>
          <w:rFonts w:ascii="Verdana" w:hAnsi="Verdana"/>
          <w:color w:val="222222"/>
          <w:sz w:val="20"/>
          <w:szCs w:val="20"/>
        </w:rPr>
        <w:t>Распоряжение</w:t>
      </w:r>
    </w:p>
    <w:p w:rsidR="00321745" w:rsidRDefault="00321745" w:rsidP="00321745">
      <w:pPr>
        <w:pStyle w:val="a3"/>
        <w:shd w:val="clear" w:color="auto" w:fill="F5F9FD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20"/>
          <w:szCs w:val="20"/>
        </w:rPr>
        <w:t>от 21.07.2014 № 314-р</w:t>
      </w:r>
      <w:proofErr w:type="gramStart"/>
      <w:r>
        <w:rPr>
          <w:rFonts w:ascii="Verdana" w:hAnsi="Verdana"/>
          <w:color w:val="222222"/>
          <w:sz w:val="20"/>
          <w:szCs w:val="20"/>
        </w:rPr>
        <w:br/>
        <w:t>О</w:t>
      </w:r>
      <w:proofErr w:type="gramEnd"/>
      <w:r>
        <w:rPr>
          <w:rFonts w:ascii="Verdana" w:hAnsi="Verdana"/>
          <w:color w:val="222222"/>
          <w:sz w:val="20"/>
          <w:szCs w:val="20"/>
        </w:rPr>
        <w:t>б изменении разрешенного использования земельных участков </w:t>
      </w:r>
    </w:p>
    <w:p w:rsidR="00321745" w:rsidRDefault="00321745" w:rsidP="00321745">
      <w:pPr>
        <w:pStyle w:val="a3"/>
        <w:shd w:val="clear" w:color="auto" w:fill="F5F9FD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br/>
      </w:r>
      <w:r>
        <w:rPr>
          <w:rFonts w:ascii="Verdana" w:hAnsi="Verdana"/>
          <w:color w:val="222222"/>
          <w:sz w:val="20"/>
          <w:szCs w:val="20"/>
        </w:rPr>
        <w:t xml:space="preserve">   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</w:t>
      </w:r>
      <w:proofErr w:type="gramStart"/>
      <w:r>
        <w:rPr>
          <w:rFonts w:ascii="Verdana" w:hAnsi="Verdana"/>
          <w:color w:val="222222"/>
          <w:sz w:val="20"/>
          <w:szCs w:val="20"/>
        </w:rPr>
        <w:t>Совета депутатов Вяземского городского поселения Вяземского района Смоленской области</w:t>
      </w:r>
      <w:proofErr w:type="gramEnd"/>
      <w:r>
        <w:rPr>
          <w:rFonts w:ascii="Verdana" w:hAnsi="Verdana"/>
          <w:color w:val="222222"/>
          <w:sz w:val="20"/>
          <w:szCs w:val="20"/>
        </w:rPr>
        <w:t xml:space="preserve"> от 02.02.2010 № 4 (с изменениями и дополнениями),</w:t>
      </w:r>
    </w:p>
    <w:p w:rsidR="00321745" w:rsidRDefault="00321745" w:rsidP="00321745">
      <w:pPr>
        <w:pStyle w:val="a3"/>
        <w:shd w:val="clear" w:color="auto" w:fill="F5F9FD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20"/>
          <w:szCs w:val="20"/>
        </w:rPr>
        <w:t>1. Изменить разрешенное использование земельных участков:</w:t>
      </w:r>
      <w:r>
        <w:rPr>
          <w:rFonts w:ascii="Verdana" w:hAnsi="Verdana"/>
          <w:color w:val="222222"/>
          <w:sz w:val="20"/>
          <w:szCs w:val="20"/>
        </w:rPr>
        <w:br/>
        <w:t>- площадью 43 кв. метра, кадастровый номер </w:t>
      </w:r>
      <w:r>
        <w:rPr>
          <w:rStyle w:val="a4"/>
          <w:rFonts w:ascii="Verdana" w:hAnsi="Verdana"/>
          <w:color w:val="222222"/>
          <w:sz w:val="20"/>
          <w:szCs w:val="20"/>
        </w:rPr>
        <w:t>67:02:0010129:47</w:t>
      </w:r>
      <w:r>
        <w:rPr>
          <w:rFonts w:ascii="Verdana" w:hAnsi="Verdana"/>
          <w:color w:val="222222"/>
          <w:sz w:val="20"/>
          <w:szCs w:val="20"/>
        </w:rPr>
        <w:t xml:space="preserve">, расположенного по адресу: </w:t>
      </w:r>
      <w:proofErr w:type="gramStart"/>
      <w:r>
        <w:rPr>
          <w:rFonts w:ascii="Verdana" w:hAnsi="Verdana"/>
          <w:color w:val="222222"/>
          <w:sz w:val="20"/>
          <w:szCs w:val="20"/>
        </w:rPr>
        <w:t>Смоленская область, Вяземский район, г. Вязьма, ул. Комсомольская и ул. Пионерская, в районе д. 2 </w:t>
      </w:r>
      <w:r>
        <w:rPr>
          <w:rStyle w:val="a4"/>
          <w:rFonts w:ascii="Verdana" w:hAnsi="Verdana"/>
          <w:color w:val="222222"/>
          <w:sz w:val="20"/>
          <w:szCs w:val="20"/>
        </w:rPr>
        <w:t>с «для размещения и обслуживания индивидуального жилого дома» на «для строительства магазина»;</w:t>
      </w:r>
      <w:r>
        <w:rPr>
          <w:rFonts w:ascii="Verdana" w:hAnsi="Verdana"/>
          <w:b/>
          <w:bCs/>
          <w:color w:val="222222"/>
          <w:sz w:val="20"/>
          <w:szCs w:val="20"/>
        </w:rPr>
        <w:br/>
      </w:r>
      <w:r>
        <w:rPr>
          <w:rFonts w:ascii="Verdana" w:hAnsi="Verdana"/>
          <w:color w:val="222222"/>
          <w:sz w:val="20"/>
          <w:szCs w:val="20"/>
        </w:rPr>
        <w:t>- площадью 753 кв. метра, кадастровый номер </w:t>
      </w:r>
      <w:r>
        <w:rPr>
          <w:rStyle w:val="a4"/>
          <w:rFonts w:ascii="Verdana" w:hAnsi="Verdana"/>
          <w:color w:val="222222"/>
          <w:sz w:val="20"/>
          <w:szCs w:val="20"/>
        </w:rPr>
        <w:t>67:02:0010129:23</w:t>
      </w:r>
      <w:r>
        <w:rPr>
          <w:rFonts w:ascii="Verdana" w:hAnsi="Verdana"/>
          <w:color w:val="222222"/>
          <w:sz w:val="20"/>
          <w:szCs w:val="20"/>
        </w:rPr>
        <w:t>, расположенного по адресу:</w:t>
      </w:r>
      <w:proofErr w:type="gramEnd"/>
      <w:r>
        <w:rPr>
          <w:rFonts w:ascii="Verdana" w:hAnsi="Verdana"/>
          <w:color w:val="222222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222222"/>
          <w:sz w:val="20"/>
          <w:szCs w:val="20"/>
        </w:rPr>
        <w:t>Смоленская область, Вяземский район, г. Вязьма, ул. Комсомольская и ул. Пионерская, в районе д. 2 </w:t>
      </w:r>
      <w:r>
        <w:rPr>
          <w:rStyle w:val="a4"/>
          <w:rFonts w:ascii="Verdana" w:hAnsi="Verdana"/>
          <w:color w:val="222222"/>
          <w:sz w:val="20"/>
          <w:szCs w:val="20"/>
        </w:rPr>
        <w:t>с «для строительства индивидуального жилого дома» на «для строительства магазина».</w:t>
      </w:r>
      <w:proofErr w:type="gramEnd"/>
    </w:p>
    <w:p w:rsidR="00321745" w:rsidRDefault="00321745" w:rsidP="00321745">
      <w:pPr>
        <w:pStyle w:val="a3"/>
        <w:shd w:val="clear" w:color="auto" w:fill="F5F9FD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20"/>
          <w:szCs w:val="20"/>
        </w:rPr>
        <w:t xml:space="preserve">2. Отделу муниципальной службы и общественных связей Администрации Вяземского городского поселения Вяземского района Смоленской области (Л.П. </w:t>
      </w:r>
      <w:proofErr w:type="spellStart"/>
      <w:r>
        <w:rPr>
          <w:rFonts w:ascii="Verdana" w:hAnsi="Verdana"/>
          <w:color w:val="222222"/>
          <w:sz w:val="20"/>
          <w:szCs w:val="20"/>
        </w:rPr>
        <w:t>Чинарёва</w:t>
      </w:r>
      <w:proofErr w:type="spellEnd"/>
      <w:r>
        <w:rPr>
          <w:rFonts w:ascii="Verdana" w:hAnsi="Verdana"/>
          <w:color w:val="222222"/>
          <w:sz w:val="20"/>
          <w:szCs w:val="20"/>
        </w:rPr>
        <w:t>) опубликовать настоящее распоряжение в средствах массовой информации.</w:t>
      </w:r>
    </w:p>
    <w:p w:rsidR="00321745" w:rsidRDefault="00321745" w:rsidP="00321745">
      <w:pPr>
        <w:pStyle w:val="a3"/>
        <w:shd w:val="clear" w:color="auto" w:fill="F5F9FD"/>
        <w:rPr>
          <w:rFonts w:ascii="Verdana" w:hAnsi="Verdana"/>
          <w:color w:val="222222"/>
          <w:sz w:val="17"/>
          <w:szCs w:val="17"/>
        </w:rPr>
      </w:pPr>
      <w:r>
        <w:rPr>
          <w:rFonts w:ascii="Verdana" w:hAnsi="Verdana"/>
          <w:color w:val="222222"/>
          <w:sz w:val="17"/>
          <w:szCs w:val="17"/>
        </w:rPr>
        <w:br/>
      </w:r>
      <w:proofErr w:type="spellStart"/>
      <w:r>
        <w:rPr>
          <w:rFonts w:ascii="Verdana" w:hAnsi="Verdana"/>
          <w:color w:val="222222"/>
          <w:sz w:val="20"/>
          <w:szCs w:val="20"/>
        </w:rPr>
        <w:t>И.п</w:t>
      </w:r>
      <w:proofErr w:type="spellEnd"/>
      <w:r>
        <w:rPr>
          <w:rFonts w:ascii="Verdana" w:hAnsi="Verdana"/>
          <w:color w:val="222222"/>
          <w:sz w:val="20"/>
          <w:szCs w:val="20"/>
        </w:rPr>
        <w:t>. Главы Администрации</w:t>
      </w:r>
      <w:r>
        <w:rPr>
          <w:rFonts w:ascii="Verdana" w:hAnsi="Verdana"/>
          <w:color w:val="222222"/>
          <w:sz w:val="20"/>
          <w:szCs w:val="20"/>
        </w:rPr>
        <w:br/>
        <w:t>Вяземского городского поселения</w:t>
      </w:r>
      <w:r>
        <w:rPr>
          <w:rFonts w:ascii="Verdana" w:hAnsi="Verdana"/>
          <w:color w:val="222222"/>
          <w:sz w:val="20"/>
          <w:szCs w:val="20"/>
        </w:rPr>
        <w:br/>
        <w:t>Вяземского района Смоленской области                                  </w:t>
      </w:r>
      <w:r>
        <w:rPr>
          <w:rStyle w:val="a4"/>
          <w:rFonts w:ascii="Verdana" w:hAnsi="Verdana"/>
          <w:color w:val="222222"/>
          <w:sz w:val="20"/>
          <w:szCs w:val="20"/>
        </w:rPr>
        <w:t>В.Г. Лосев</w:t>
      </w:r>
    </w:p>
    <w:p w:rsidR="00B64318" w:rsidRDefault="00B64318">
      <w:bookmarkStart w:id="0" w:name="_GoBack"/>
      <w:bookmarkEnd w:id="0"/>
    </w:p>
    <w:sectPr w:rsidR="00B6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18"/>
    <w:rsid w:val="00321745"/>
    <w:rsid w:val="00B6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17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17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2022-06-27T13:20:00Z</dcterms:created>
  <dcterms:modified xsi:type="dcterms:W3CDTF">2022-06-27T13:20:00Z</dcterms:modified>
</cp:coreProperties>
</file>