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2F" w:rsidRPr="0097382F" w:rsidRDefault="0097382F" w:rsidP="0097382F">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97382F">
        <w:rPr>
          <w:rFonts w:ascii="Verdana" w:eastAsia="Times New Roman" w:hAnsi="Verdana" w:cs="Times New Roman"/>
          <w:b/>
          <w:bCs/>
          <w:color w:val="222222"/>
          <w:sz w:val="20"/>
          <w:szCs w:val="20"/>
          <w:lang w:eastAsia="ru-RU"/>
        </w:rPr>
        <w:t>Администрация</w:t>
      </w:r>
      <w:r w:rsidRPr="0097382F">
        <w:rPr>
          <w:rFonts w:ascii="Verdana" w:eastAsia="Times New Roman" w:hAnsi="Verdana" w:cs="Times New Roman"/>
          <w:b/>
          <w:bCs/>
          <w:color w:val="222222"/>
          <w:sz w:val="20"/>
          <w:szCs w:val="20"/>
          <w:lang w:eastAsia="ru-RU"/>
        </w:rPr>
        <w:br/>
        <w:t>Вяземского городского поселения</w:t>
      </w:r>
      <w:r w:rsidRPr="0097382F">
        <w:rPr>
          <w:rFonts w:ascii="Verdana" w:eastAsia="Times New Roman" w:hAnsi="Verdana" w:cs="Times New Roman"/>
          <w:b/>
          <w:bCs/>
          <w:color w:val="222222"/>
          <w:sz w:val="20"/>
          <w:szCs w:val="20"/>
          <w:lang w:eastAsia="ru-RU"/>
        </w:rPr>
        <w:br/>
        <w:t>Вяземского района Смоленской области </w:t>
      </w:r>
    </w:p>
    <w:p w:rsidR="0097382F" w:rsidRPr="0097382F" w:rsidRDefault="0097382F" w:rsidP="0097382F">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97382F">
        <w:rPr>
          <w:rFonts w:ascii="Verdana" w:eastAsia="Times New Roman" w:hAnsi="Verdana" w:cs="Times New Roman"/>
          <w:b/>
          <w:bCs/>
          <w:color w:val="222222"/>
          <w:sz w:val="20"/>
          <w:szCs w:val="20"/>
          <w:lang w:eastAsia="ru-RU"/>
        </w:rPr>
        <w:t>Распоряжение</w:t>
      </w:r>
      <w:r w:rsidRPr="0097382F">
        <w:rPr>
          <w:rFonts w:ascii="Verdana" w:eastAsia="Times New Roman" w:hAnsi="Verdana" w:cs="Times New Roman"/>
          <w:color w:val="222222"/>
          <w:sz w:val="20"/>
          <w:szCs w:val="20"/>
          <w:lang w:eastAsia="ru-RU"/>
        </w:rPr>
        <w:t> </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от 07.04.2014 № 140-р </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b/>
          <w:bCs/>
          <w:color w:val="222222"/>
          <w:sz w:val="20"/>
          <w:szCs w:val="20"/>
          <w:lang w:eastAsia="ru-RU"/>
        </w:rPr>
        <w:t>О мелкорозничной нестационарной (уличной) торговле и торговом   обслуживании населения на  территории  Вяземского городского    поселения Вяземского района Смоленской области на период  2014 года</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  </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 xml:space="preserve">         </w:t>
      </w:r>
      <w:proofErr w:type="gramStart"/>
      <w:r w:rsidRPr="0097382F">
        <w:rPr>
          <w:rFonts w:ascii="Verdana" w:eastAsia="Times New Roman" w:hAnsi="Verdana" w:cs="Times New Roman"/>
          <w:color w:val="222222"/>
          <w:sz w:val="20"/>
          <w:szCs w:val="20"/>
          <w:lang w:eastAsia="ru-RU"/>
        </w:rPr>
        <w:t>Руководствуясь пунктом 10 части 1 статьи 14 Федерального закона  от 06.10.2003 № 131-ФЗ «Об общих принципах организации местного самоуправления в Российской Федерации», пунктом 7 части 5 статьи 27 Устава Вяземского городского поселения Вяземского района Смоленской области, Правилами торговли на территории Вяземского городского поселения Вяземского района Смоленской области, утвержденными постановлением Главы муниципального образования Вяземского городского поселения Вяземского  района Смоленской области от 22.03.2007</w:t>
      </w:r>
      <w:proofErr w:type="gramEnd"/>
      <w:r w:rsidRPr="0097382F">
        <w:rPr>
          <w:rFonts w:ascii="Verdana" w:eastAsia="Times New Roman" w:hAnsi="Verdana" w:cs="Times New Roman"/>
          <w:color w:val="222222"/>
          <w:sz w:val="20"/>
          <w:szCs w:val="20"/>
          <w:lang w:eastAsia="ru-RU"/>
        </w:rPr>
        <w:t xml:space="preserve"> № </w:t>
      </w:r>
      <w:proofErr w:type="gramStart"/>
      <w:r w:rsidRPr="0097382F">
        <w:rPr>
          <w:rFonts w:ascii="Verdana" w:eastAsia="Times New Roman" w:hAnsi="Verdana" w:cs="Times New Roman"/>
          <w:color w:val="222222"/>
          <w:sz w:val="20"/>
          <w:szCs w:val="20"/>
          <w:lang w:eastAsia="ru-RU"/>
        </w:rPr>
        <w:t>14 (в редакции постановления Главы муниципального образования Вяземского городского поселения Вяземского    района Смоленской области от 30.07.2007 № 34), в целях упорядочения размещения объектов мелкорозничной нестационарной (уличной) торговли и торгового обслуживания населения на территории  Вяземского городского поселения Вяземского района Смоленской области, а также своевременной подготовки данных объектов к работе  на период 2014 года,</w:t>
      </w:r>
      <w:proofErr w:type="gramEnd"/>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1. Организовать мелкорозничную нестационарную (уличную) торговлю            и торговое обслуживание населения на территории Вяземского городского    поселения Вяземского района Смоленской области на период 2014 года.</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2. Утвердить:</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2.1. Перечень мест размещения мелкорозничной нестационарной  (уличной) торговли, продажи овощей, фруктов, сельскохозяйственной продукции (приложение 1).</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2.2. Перечень мест для размещения летних площадок и кафе на территории Вяземского городского поселения Вяземского района Смоленской области на 2014 год (приложение 2).</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2.3. Условия работы летних площадок  и кафе на территории Вяземского городского поселения Вяземского района Смоленской области на 2014 год (приложение 3).</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3. Определить период работы мелкорозничной нестационарной (уличной) торговли и сроки подачи заявлений на данные виды работ:</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3.1. Работа летних площадок и кафе с </w:t>
      </w:r>
      <w:r w:rsidRPr="0097382F">
        <w:rPr>
          <w:rFonts w:ascii="Verdana" w:eastAsia="Times New Roman" w:hAnsi="Verdana" w:cs="Times New Roman"/>
          <w:b/>
          <w:bCs/>
          <w:color w:val="222222"/>
          <w:sz w:val="20"/>
          <w:szCs w:val="20"/>
          <w:lang w:eastAsia="ru-RU"/>
        </w:rPr>
        <w:t>01.05.2014</w:t>
      </w:r>
      <w:r w:rsidRPr="0097382F">
        <w:rPr>
          <w:rFonts w:ascii="Verdana" w:eastAsia="Times New Roman" w:hAnsi="Verdana" w:cs="Times New Roman"/>
          <w:color w:val="222222"/>
          <w:sz w:val="20"/>
          <w:szCs w:val="20"/>
          <w:lang w:eastAsia="ru-RU"/>
        </w:rPr>
        <w:t> по </w:t>
      </w:r>
      <w:r w:rsidRPr="0097382F">
        <w:rPr>
          <w:rFonts w:ascii="Verdana" w:eastAsia="Times New Roman" w:hAnsi="Verdana" w:cs="Times New Roman"/>
          <w:b/>
          <w:bCs/>
          <w:color w:val="222222"/>
          <w:sz w:val="20"/>
          <w:szCs w:val="20"/>
          <w:lang w:eastAsia="ru-RU"/>
        </w:rPr>
        <w:t>01.11.2014</w:t>
      </w:r>
      <w:r w:rsidRPr="0097382F">
        <w:rPr>
          <w:rFonts w:ascii="Verdana" w:eastAsia="Times New Roman" w:hAnsi="Verdana" w:cs="Times New Roman"/>
          <w:color w:val="222222"/>
          <w:sz w:val="20"/>
          <w:szCs w:val="20"/>
          <w:lang w:eastAsia="ru-RU"/>
        </w:rPr>
        <w:t>.</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Подача заявлений на выдачу разрешений на размещение мелкорозничной  точки осуществляется с момента опубликования настоящего распоряжения.</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 xml:space="preserve">3.2. Реализация овощей, фруктов с </w:t>
      </w:r>
      <w:proofErr w:type="spellStart"/>
      <w:r w:rsidRPr="0097382F">
        <w:rPr>
          <w:rFonts w:ascii="Verdana" w:eastAsia="Times New Roman" w:hAnsi="Verdana" w:cs="Times New Roman"/>
          <w:color w:val="222222"/>
          <w:sz w:val="20"/>
          <w:szCs w:val="20"/>
          <w:lang w:eastAsia="ru-RU"/>
        </w:rPr>
        <w:t>тонаров</w:t>
      </w:r>
      <w:proofErr w:type="spellEnd"/>
      <w:r w:rsidRPr="0097382F">
        <w:rPr>
          <w:rFonts w:ascii="Verdana" w:eastAsia="Times New Roman" w:hAnsi="Verdana" w:cs="Times New Roman"/>
          <w:color w:val="222222"/>
          <w:sz w:val="20"/>
          <w:szCs w:val="20"/>
          <w:lang w:eastAsia="ru-RU"/>
        </w:rPr>
        <w:t xml:space="preserve"> с </w:t>
      </w:r>
      <w:r w:rsidRPr="0097382F">
        <w:rPr>
          <w:rFonts w:ascii="Verdana" w:eastAsia="Times New Roman" w:hAnsi="Verdana" w:cs="Times New Roman"/>
          <w:b/>
          <w:bCs/>
          <w:color w:val="222222"/>
          <w:sz w:val="20"/>
          <w:szCs w:val="20"/>
          <w:lang w:eastAsia="ru-RU"/>
        </w:rPr>
        <w:t>01.05.2014</w:t>
      </w:r>
      <w:r w:rsidRPr="0097382F">
        <w:rPr>
          <w:rFonts w:ascii="Verdana" w:eastAsia="Times New Roman" w:hAnsi="Verdana" w:cs="Times New Roman"/>
          <w:color w:val="222222"/>
          <w:sz w:val="20"/>
          <w:szCs w:val="20"/>
          <w:lang w:eastAsia="ru-RU"/>
        </w:rPr>
        <w:t> по </w:t>
      </w:r>
      <w:r w:rsidRPr="0097382F">
        <w:rPr>
          <w:rFonts w:ascii="Verdana" w:eastAsia="Times New Roman" w:hAnsi="Verdana" w:cs="Times New Roman"/>
          <w:b/>
          <w:bCs/>
          <w:color w:val="222222"/>
          <w:sz w:val="20"/>
          <w:szCs w:val="20"/>
          <w:lang w:eastAsia="ru-RU"/>
        </w:rPr>
        <w:t>01.11.2014</w:t>
      </w:r>
      <w:r w:rsidRPr="0097382F">
        <w:rPr>
          <w:rFonts w:ascii="Verdana" w:eastAsia="Times New Roman" w:hAnsi="Verdana" w:cs="Times New Roman"/>
          <w:color w:val="222222"/>
          <w:sz w:val="20"/>
          <w:szCs w:val="20"/>
          <w:lang w:eastAsia="ru-RU"/>
        </w:rPr>
        <w:t>.</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Подача заявлений на выдачу разрешений на размещение мелкорозничной  точки осуществляется с момента опубликования настоящего распоряжения.</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lastRenderedPageBreak/>
        <w:t xml:space="preserve">3.3. Реализация бахчевых культур с применением сборно-разборных модулей из сетки </w:t>
      </w:r>
      <w:proofErr w:type="spellStart"/>
      <w:r w:rsidRPr="0097382F">
        <w:rPr>
          <w:rFonts w:ascii="Verdana" w:eastAsia="Times New Roman" w:hAnsi="Verdana" w:cs="Times New Roman"/>
          <w:color w:val="222222"/>
          <w:sz w:val="20"/>
          <w:szCs w:val="20"/>
          <w:lang w:eastAsia="ru-RU"/>
        </w:rPr>
        <w:t>рабицы</w:t>
      </w:r>
      <w:proofErr w:type="spellEnd"/>
      <w:r w:rsidRPr="0097382F">
        <w:rPr>
          <w:rFonts w:ascii="Verdana" w:eastAsia="Times New Roman" w:hAnsi="Verdana" w:cs="Times New Roman"/>
          <w:color w:val="222222"/>
          <w:sz w:val="20"/>
          <w:szCs w:val="20"/>
          <w:lang w:eastAsia="ru-RU"/>
        </w:rPr>
        <w:t xml:space="preserve"> с напольными стеллажами с </w:t>
      </w:r>
      <w:r w:rsidRPr="0097382F">
        <w:rPr>
          <w:rFonts w:ascii="Verdana" w:eastAsia="Times New Roman" w:hAnsi="Verdana" w:cs="Times New Roman"/>
          <w:b/>
          <w:bCs/>
          <w:color w:val="222222"/>
          <w:sz w:val="20"/>
          <w:szCs w:val="20"/>
          <w:lang w:eastAsia="ru-RU"/>
        </w:rPr>
        <w:t>01.07.2014</w:t>
      </w:r>
      <w:r w:rsidRPr="0097382F">
        <w:rPr>
          <w:rFonts w:ascii="Verdana" w:eastAsia="Times New Roman" w:hAnsi="Verdana" w:cs="Times New Roman"/>
          <w:color w:val="222222"/>
          <w:sz w:val="20"/>
          <w:szCs w:val="20"/>
          <w:lang w:eastAsia="ru-RU"/>
        </w:rPr>
        <w:t> по </w:t>
      </w:r>
      <w:r w:rsidRPr="0097382F">
        <w:rPr>
          <w:rFonts w:ascii="Verdana" w:eastAsia="Times New Roman" w:hAnsi="Verdana" w:cs="Times New Roman"/>
          <w:b/>
          <w:bCs/>
          <w:color w:val="222222"/>
          <w:sz w:val="20"/>
          <w:szCs w:val="20"/>
          <w:lang w:eastAsia="ru-RU"/>
        </w:rPr>
        <w:t>01.11.2014</w:t>
      </w:r>
      <w:r w:rsidRPr="0097382F">
        <w:rPr>
          <w:rFonts w:ascii="Verdana" w:eastAsia="Times New Roman" w:hAnsi="Verdana" w:cs="Times New Roman"/>
          <w:color w:val="222222"/>
          <w:sz w:val="20"/>
          <w:szCs w:val="20"/>
          <w:lang w:eastAsia="ru-RU"/>
        </w:rPr>
        <w:t>.</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Подача заявлений на выдачу разрешений на размещение мелкорозничной  точки осуществляется с </w:t>
      </w:r>
      <w:r w:rsidRPr="0097382F">
        <w:rPr>
          <w:rFonts w:ascii="Verdana" w:eastAsia="Times New Roman" w:hAnsi="Verdana" w:cs="Times New Roman"/>
          <w:b/>
          <w:bCs/>
          <w:color w:val="222222"/>
          <w:sz w:val="20"/>
          <w:szCs w:val="20"/>
          <w:lang w:eastAsia="ru-RU"/>
        </w:rPr>
        <w:t>15.06.2014</w:t>
      </w:r>
      <w:r w:rsidRPr="0097382F">
        <w:rPr>
          <w:rFonts w:ascii="Verdana" w:eastAsia="Times New Roman" w:hAnsi="Verdana" w:cs="Times New Roman"/>
          <w:color w:val="222222"/>
          <w:sz w:val="20"/>
          <w:szCs w:val="20"/>
          <w:lang w:eastAsia="ru-RU"/>
        </w:rPr>
        <w:t>.</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3.4. Реализация картофеля, лука, капусты населению г. Вязьма для зимней заготовки, в виде ярмарки около стадиона «Салют» с </w:t>
      </w:r>
      <w:r w:rsidRPr="0097382F">
        <w:rPr>
          <w:rFonts w:ascii="Verdana" w:eastAsia="Times New Roman" w:hAnsi="Verdana" w:cs="Times New Roman"/>
          <w:b/>
          <w:bCs/>
          <w:color w:val="222222"/>
          <w:sz w:val="20"/>
          <w:szCs w:val="20"/>
          <w:lang w:eastAsia="ru-RU"/>
        </w:rPr>
        <w:t>10.09.2014</w:t>
      </w:r>
      <w:r w:rsidRPr="0097382F">
        <w:rPr>
          <w:rFonts w:ascii="Verdana" w:eastAsia="Times New Roman" w:hAnsi="Verdana" w:cs="Times New Roman"/>
          <w:color w:val="222222"/>
          <w:sz w:val="20"/>
          <w:szCs w:val="20"/>
          <w:lang w:eastAsia="ru-RU"/>
        </w:rPr>
        <w:t> по </w:t>
      </w:r>
      <w:r w:rsidRPr="0097382F">
        <w:rPr>
          <w:rFonts w:ascii="Verdana" w:eastAsia="Times New Roman" w:hAnsi="Verdana" w:cs="Times New Roman"/>
          <w:b/>
          <w:bCs/>
          <w:color w:val="222222"/>
          <w:sz w:val="20"/>
          <w:szCs w:val="20"/>
          <w:lang w:eastAsia="ru-RU"/>
        </w:rPr>
        <w:t>30.09.2014 </w:t>
      </w:r>
      <w:r w:rsidRPr="0097382F">
        <w:rPr>
          <w:rFonts w:ascii="Verdana" w:eastAsia="Times New Roman" w:hAnsi="Verdana" w:cs="Times New Roman"/>
          <w:color w:val="222222"/>
          <w:sz w:val="20"/>
          <w:szCs w:val="20"/>
          <w:lang w:eastAsia="ru-RU"/>
        </w:rPr>
        <w:t>                  (не менее 20 мест).</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Подача заявлений на выдачу разрешений на размещение мелкорозничной  точки осуществляется с </w:t>
      </w:r>
      <w:r w:rsidRPr="0097382F">
        <w:rPr>
          <w:rFonts w:ascii="Verdana" w:eastAsia="Times New Roman" w:hAnsi="Verdana" w:cs="Times New Roman"/>
          <w:b/>
          <w:bCs/>
          <w:color w:val="222222"/>
          <w:sz w:val="20"/>
          <w:szCs w:val="20"/>
          <w:lang w:eastAsia="ru-RU"/>
        </w:rPr>
        <w:t>01.09.2014</w:t>
      </w:r>
      <w:r w:rsidRPr="0097382F">
        <w:rPr>
          <w:rFonts w:ascii="Verdana" w:eastAsia="Times New Roman" w:hAnsi="Verdana" w:cs="Times New Roman"/>
          <w:color w:val="222222"/>
          <w:sz w:val="20"/>
          <w:szCs w:val="20"/>
          <w:lang w:eastAsia="ru-RU"/>
        </w:rPr>
        <w:t>. </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4. Рекомендовать руководителям предприятий торговли и общественного питания:</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4.1. Организовать работу объектов  мелкорозничной  нестационарной (уличной) торговли, летних площадок  и кафе в период с </w:t>
      </w:r>
      <w:r w:rsidRPr="0097382F">
        <w:rPr>
          <w:rFonts w:ascii="Verdana" w:eastAsia="Times New Roman" w:hAnsi="Verdana" w:cs="Times New Roman"/>
          <w:b/>
          <w:bCs/>
          <w:color w:val="222222"/>
          <w:sz w:val="20"/>
          <w:szCs w:val="20"/>
          <w:lang w:eastAsia="ru-RU"/>
        </w:rPr>
        <w:t>01.05.2014</w:t>
      </w:r>
      <w:r w:rsidRPr="0097382F">
        <w:rPr>
          <w:rFonts w:ascii="Verdana" w:eastAsia="Times New Roman" w:hAnsi="Verdana" w:cs="Times New Roman"/>
          <w:color w:val="222222"/>
          <w:sz w:val="20"/>
          <w:szCs w:val="20"/>
          <w:lang w:eastAsia="ru-RU"/>
        </w:rPr>
        <w:t> по </w:t>
      </w:r>
      <w:r w:rsidRPr="0097382F">
        <w:rPr>
          <w:rFonts w:ascii="Verdana" w:eastAsia="Times New Roman" w:hAnsi="Verdana" w:cs="Times New Roman"/>
          <w:b/>
          <w:bCs/>
          <w:color w:val="222222"/>
          <w:sz w:val="20"/>
          <w:szCs w:val="20"/>
          <w:lang w:eastAsia="ru-RU"/>
        </w:rPr>
        <w:t>01.11.2014</w:t>
      </w:r>
      <w:r w:rsidRPr="0097382F">
        <w:rPr>
          <w:rFonts w:ascii="Verdana" w:eastAsia="Times New Roman" w:hAnsi="Verdana" w:cs="Times New Roman"/>
          <w:color w:val="222222"/>
          <w:sz w:val="20"/>
          <w:szCs w:val="20"/>
          <w:lang w:eastAsia="ru-RU"/>
        </w:rPr>
        <w:t>, в соответствии с согласованными списками владельцев (арендаторов) объектов мелкорозничной нестационарной (уличной) торговли, летних площадок и кафе.</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4.2. Организовать работу по обновлению фасадов, приведению внешнего вида в соответствие с нормативной документацией объектов мелкорозничной торговой сети и обеспечить их готовность к работе до </w:t>
      </w:r>
      <w:r w:rsidRPr="0097382F">
        <w:rPr>
          <w:rFonts w:ascii="Verdana" w:eastAsia="Times New Roman" w:hAnsi="Verdana" w:cs="Times New Roman"/>
          <w:b/>
          <w:bCs/>
          <w:color w:val="222222"/>
          <w:sz w:val="20"/>
          <w:szCs w:val="20"/>
          <w:lang w:eastAsia="ru-RU"/>
        </w:rPr>
        <w:t>01.05.2014</w:t>
      </w:r>
      <w:r w:rsidRPr="0097382F">
        <w:rPr>
          <w:rFonts w:ascii="Verdana" w:eastAsia="Times New Roman" w:hAnsi="Verdana" w:cs="Times New Roman"/>
          <w:color w:val="222222"/>
          <w:sz w:val="20"/>
          <w:szCs w:val="20"/>
          <w:lang w:eastAsia="ru-RU"/>
        </w:rPr>
        <w:t>.</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4.3. Осуществить необходимые мероприятия по ремонту, оформлению, обновлению витрин, вывесок, оборудования.</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4.4. На прилегающей территории использовать цветочные композиции, как в виде клумб, вазонов, так и элементов вертикального озеленения.</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4.5. Привести фасады торговых объектов в соответствии с паспортом цветового решения проекта предприятия, провести очистку фасадов от рекламных объявлений.</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4.6. Провести работы по благоустройству и уборке прилегающей территории в радиусе 5 метров, установить мусоросборники.</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4.7. Заключить договора по своевременной уборке и вывозу мусора с территорий, прилегающих к предприятиям торговли, общественного питания, бытового обслуживания, парков, скверов и других мест массового отдыха.</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4.8. </w:t>
      </w:r>
      <w:proofErr w:type="gramStart"/>
      <w:r w:rsidRPr="0097382F">
        <w:rPr>
          <w:rFonts w:ascii="Verdana" w:eastAsia="Times New Roman" w:hAnsi="Verdana" w:cs="Times New Roman"/>
          <w:color w:val="222222"/>
          <w:sz w:val="20"/>
          <w:szCs w:val="20"/>
          <w:lang w:eastAsia="ru-RU"/>
        </w:rPr>
        <w:t>Организовать изучение работниками торговли, привлеченными на сезонную работу санитарно-гигиенических правил СП 2.3.6.1006-01, обеспечить своевременное прохождение ими медицинских осмотров, наличие необходимой спецодежды, оборудования и инвентаря, Правил торговли на территории Вяземского городского поселения Вяземского района Смоленской области, утвержденных постановлением Главы муниципального образования Вяземского городского поселения  Вяземского района Смоленской области от 22.03.2007                 № 14 (в редакции постановления Главы муниципального образования Вяземского городского поселения</w:t>
      </w:r>
      <w:proofErr w:type="gramEnd"/>
      <w:r w:rsidRPr="0097382F">
        <w:rPr>
          <w:rFonts w:ascii="Verdana" w:eastAsia="Times New Roman" w:hAnsi="Verdana" w:cs="Times New Roman"/>
          <w:color w:val="222222"/>
          <w:sz w:val="20"/>
          <w:szCs w:val="20"/>
          <w:lang w:eastAsia="ru-RU"/>
        </w:rPr>
        <w:t xml:space="preserve"> </w:t>
      </w:r>
      <w:proofErr w:type="gramStart"/>
      <w:r w:rsidRPr="0097382F">
        <w:rPr>
          <w:rFonts w:ascii="Verdana" w:eastAsia="Times New Roman" w:hAnsi="Verdana" w:cs="Times New Roman"/>
          <w:color w:val="222222"/>
          <w:sz w:val="20"/>
          <w:szCs w:val="20"/>
          <w:lang w:eastAsia="ru-RU"/>
        </w:rPr>
        <w:t>Вяземского района Смоленской области от 30.07.2007                         № 34).</w:t>
      </w:r>
      <w:proofErr w:type="gramEnd"/>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5. Рекомендовать:</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5.1. Хозяйствующим субъектам, осуществляющим реализацию овощей, фруктов, кваса, прохладительных напитков и мороженого, использовать оборудование современного образца и цветочные композиции. </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lastRenderedPageBreak/>
        <w:t xml:space="preserve">5.2. Территориальному отделу Территориального управления Федеральной службы </w:t>
      </w:r>
      <w:proofErr w:type="spellStart"/>
      <w:r w:rsidRPr="0097382F">
        <w:rPr>
          <w:rFonts w:ascii="Verdana" w:eastAsia="Times New Roman" w:hAnsi="Verdana" w:cs="Times New Roman"/>
          <w:color w:val="222222"/>
          <w:sz w:val="20"/>
          <w:szCs w:val="20"/>
          <w:lang w:eastAsia="ru-RU"/>
        </w:rPr>
        <w:t>Роспотребнадзора</w:t>
      </w:r>
      <w:proofErr w:type="spellEnd"/>
      <w:r w:rsidRPr="0097382F">
        <w:rPr>
          <w:rFonts w:ascii="Verdana" w:eastAsia="Times New Roman" w:hAnsi="Verdana" w:cs="Times New Roman"/>
          <w:color w:val="222222"/>
          <w:sz w:val="20"/>
          <w:szCs w:val="20"/>
          <w:lang w:eastAsia="ru-RU"/>
        </w:rPr>
        <w:t xml:space="preserve"> (А.В. Зыков), осуществлять мероприятия по контролю над работой объектов мелкорозничной нестационарной (уличной) торговли  и торгового обслуживания населения на территории Вяземского городского    поселения Вяземского района Смоленской области на период 2013 года.</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 xml:space="preserve">5.3. Межмуниципальному отделу МВД России «Вяземский»                   (А.А. </w:t>
      </w:r>
      <w:proofErr w:type="spellStart"/>
      <w:r w:rsidRPr="0097382F">
        <w:rPr>
          <w:rFonts w:ascii="Verdana" w:eastAsia="Times New Roman" w:hAnsi="Verdana" w:cs="Times New Roman"/>
          <w:color w:val="222222"/>
          <w:sz w:val="20"/>
          <w:szCs w:val="20"/>
          <w:lang w:eastAsia="ru-RU"/>
        </w:rPr>
        <w:t>Кучменок</w:t>
      </w:r>
      <w:proofErr w:type="spellEnd"/>
      <w:r w:rsidRPr="0097382F">
        <w:rPr>
          <w:rFonts w:ascii="Verdana" w:eastAsia="Times New Roman" w:hAnsi="Verdana" w:cs="Times New Roman"/>
          <w:color w:val="222222"/>
          <w:sz w:val="20"/>
          <w:szCs w:val="20"/>
          <w:lang w:eastAsia="ru-RU"/>
        </w:rPr>
        <w:t>) принимать меры по ликвидации стихийной торговли на улицах города и на территориях, прилегающих к рынкам, предотвращать и пресекать преступления и административные правонарушения.</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           5.4. Владельцам объектов мелкорозничной нестационарной (уличной) торговли обеспечить постоянный уход за внешним видом и содержанием своих объектов:</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 содержать в чистоте и порядке торговую точку;</w:t>
      </w:r>
      <w:r w:rsidRPr="0097382F">
        <w:rPr>
          <w:rFonts w:ascii="Verdana" w:eastAsia="Times New Roman" w:hAnsi="Verdana" w:cs="Times New Roman"/>
          <w:color w:val="222222"/>
          <w:sz w:val="20"/>
          <w:szCs w:val="20"/>
          <w:lang w:eastAsia="ru-RU"/>
        </w:rPr>
        <w:br/>
        <w:t>- своевременно осуществлять покраску и устранять повреждения на вывесках и конструктивных элементах;</w:t>
      </w:r>
      <w:r w:rsidRPr="0097382F">
        <w:rPr>
          <w:rFonts w:ascii="Verdana" w:eastAsia="Times New Roman" w:hAnsi="Verdana" w:cs="Times New Roman"/>
          <w:color w:val="222222"/>
          <w:sz w:val="20"/>
          <w:szCs w:val="20"/>
          <w:lang w:eastAsia="ru-RU"/>
        </w:rPr>
        <w:br/>
        <w:t>- производить уборку и благоустройство прилегающей территории.  </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5.5. Руководителю Общества с ограниченной ответственностью «</w:t>
      </w:r>
      <w:proofErr w:type="spellStart"/>
      <w:r w:rsidRPr="0097382F">
        <w:rPr>
          <w:rFonts w:ascii="Verdana" w:eastAsia="Times New Roman" w:hAnsi="Verdana" w:cs="Times New Roman"/>
          <w:color w:val="222222"/>
          <w:sz w:val="20"/>
          <w:szCs w:val="20"/>
          <w:lang w:eastAsia="ru-RU"/>
        </w:rPr>
        <w:t>Акросоп</w:t>
      </w:r>
      <w:proofErr w:type="spellEnd"/>
      <w:r w:rsidRPr="0097382F">
        <w:rPr>
          <w:rFonts w:ascii="Verdana" w:eastAsia="Times New Roman" w:hAnsi="Verdana" w:cs="Times New Roman"/>
          <w:color w:val="222222"/>
          <w:sz w:val="20"/>
          <w:szCs w:val="20"/>
          <w:lang w:eastAsia="ru-RU"/>
        </w:rPr>
        <w:t xml:space="preserve">»  П.А. </w:t>
      </w:r>
      <w:proofErr w:type="spellStart"/>
      <w:r w:rsidRPr="0097382F">
        <w:rPr>
          <w:rFonts w:ascii="Verdana" w:eastAsia="Times New Roman" w:hAnsi="Verdana" w:cs="Times New Roman"/>
          <w:color w:val="222222"/>
          <w:sz w:val="20"/>
          <w:szCs w:val="20"/>
          <w:lang w:eastAsia="ru-RU"/>
        </w:rPr>
        <w:t>Носикову</w:t>
      </w:r>
      <w:proofErr w:type="spellEnd"/>
      <w:r w:rsidRPr="0097382F">
        <w:rPr>
          <w:rFonts w:ascii="Verdana" w:eastAsia="Times New Roman" w:hAnsi="Verdana" w:cs="Times New Roman"/>
          <w:color w:val="222222"/>
          <w:sz w:val="20"/>
          <w:szCs w:val="20"/>
          <w:lang w:eastAsia="ru-RU"/>
        </w:rPr>
        <w:t>:</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proofErr w:type="gramStart"/>
      <w:r w:rsidRPr="0097382F">
        <w:rPr>
          <w:rFonts w:ascii="Verdana" w:eastAsia="Times New Roman" w:hAnsi="Verdana" w:cs="Times New Roman"/>
          <w:color w:val="222222"/>
          <w:sz w:val="20"/>
          <w:szCs w:val="20"/>
          <w:lang w:eastAsia="ru-RU"/>
        </w:rPr>
        <w:t>- провести благоустройство рынков, расположенных на ул. Ленина,            ул. Красноармейское шоссе и прилегающих к ним территорий; </w:t>
      </w:r>
      <w:r w:rsidRPr="0097382F">
        <w:rPr>
          <w:rFonts w:ascii="Verdana" w:eastAsia="Times New Roman" w:hAnsi="Verdana" w:cs="Times New Roman"/>
          <w:color w:val="222222"/>
          <w:sz w:val="20"/>
          <w:szCs w:val="20"/>
          <w:lang w:eastAsia="ru-RU"/>
        </w:rPr>
        <w:br/>
        <w:t>- организовать бесплатные торговые места на территории рынков для  продажи сельскохозяйственной продукции, живых цветов, выращенных гражданами в личных подсобных хозяйствах.</w:t>
      </w:r>
      <w:proofErr w:type="gramEnd"/>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6. Запретить размещение стеклянных холодильников и выкладку товара  на территориях, прилегающих к объектам мелкорозничной торговли.</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7. Отделу экономического развития, торговли и инвестиций Администрации Вяземского городского поселения Вяземского района    Смоленской области (В.К. Гончарук):</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 xml:space="preserve">7.1. Обеспечить </w:t>
      </w:r>
      <w:proofErr w:type="gramStart"/>
      <w:r w:rsidRPr="0097382F">
        <w:rPr>
          <w:rFonts w:ascii="Verdana" w:eastAsia="Times New Roman" w:hAnsi="Verdana" w:cs="Times New Roman"/>
          <w:color w:val="222222"/>
          <w:sz w:val="20"/>
          <w:szCs w:val="20"/>
          <w:lang w:eastAsia="ru-RU"/>
        </w:rPr>
        <w:t>контроль за</w:t>
      </w:r>
      <w:proofErr w:type="gramEnd"/>
      <w:r w:rsidRPr="0097382F">
        <w:rPr>
          <w:rFonts w:ascii="Verdana" w:eastAsia="Times New Roman" w:hAnsi="Verdana" w:cs="Times New Roman"/>
          <w:color w:val="222222"/>
          <w:sz w:val="20"/>
          <w:szCs w:val="20"/>
          <w:lang w:eastAsia="ru-RU"/>
        </w:rPr>
        <w:t xml:space="preserve"> своевременной подготовкой объектов мелкорозничной нестационарной (уличной) торговли  и торгового обслуживания     населения на территории Вяземского городского поселения Вяземского района Смоленской области на период 2014 года.</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7.2. Организовать торговое обслуживание населения г. Вязьма во время проведения общегородских мероприятий с использованием современного торгово-технологического оборудования.</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         8. Установить, что документом, подтверждающим право размещения нестационарных объектов мелкорозничной (уличной) торговли,  летних площадок и кафе, является разрешение на размещение  стационарной или нестационарной (уличной) мелкорозничной торговли на территории Вяземского городского поселения Вяземского района Смоленской области (приложение 4).</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 xml:space="preserve">         9. </w:t>
      </w:r>
      <w:proofErr w:type="gramStart"/>
      <w:r w:rsidRPr="0097382F">
        <w:rPr>
          <w:rFonts w:ascii="Verdana" w:eastAsia="Times New Roman" w:hAnsi="Verdana" w:cs="Times New Roman"/>
          <w:color w:val="222222"/>
          <w:sz w:val="20"/>
          <w:szCs w:val="20"/>
          <w:lang w:eastAsia="ru-RU"/>
        </w:rPr>
        <w:t>Контроль за</w:t>
      </w:r>
      <w:proofErr w:type="gramEnd"/>
      <w:r w:rsidRPr="0097382F">
        <w:rPr>
          <w:rFonts w:ascii="Verdana" w:eastAsia="Times New Roman" w:hAnsi="Verdana" w:cs="Times New Roman"/>
          <w:color w:val="222222"/>
          <w:sz w:val="20"/>
          <w:szCs w:val="20"/>
          <w:lang w:eastAsia="ru-RU"/>
        </w:rPr>
        <w:t xml:space="preserve"> исполнением настоящего распоряжение возложить на отдел экономического развития, торговли и инвестиций Администрации Вяземского   городского поселения Вяземского района Смоленской области (В.К. Гончарук).</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t xml:space="preserve">10. Отделу муниципальной службы и общественных связей Администрации Вяземского городского поселения Вяземского района Смоленской области     (Л.П. </w:t>
      </w:r>
      <w:proofErr w:type="spellStart"/>
      <w:r w:rsidRPr="0097382F">
        <w:rPr>
          <w:rFonts w:ascii="Verdana" w:eastAsia="Times New Roman" w:hAnsi="Verdana" w:cs="Times New Roman"/>
          <w:color w:val="222222"/>
          <w:sz w:val="20"/>
          <w:szCs w:val="20"/>
          <w:lang w:eastAsia="ru-RU"/>
        </w:rPr>
        <w:t>Чинарёва</w:t>
      </w:r>
      <w:proofErr w:type="spellEnd"/>
      <w:r w:rsidRPr="0097382F">
        <w:rPr>
          <w:rFonts w:ascii="Verdana" w:eastAsia="Times New Roman" w:hAnsi="Verdana" w:cs="Times New Roman"/>
          <w:color w:val="222222"/>
          <w:sz w:val="20"/>
          <w:szCs w:val="20"/>
          <w:lang w:eastAsia="ru-RU"/>
        </w:rPr>
        <w:t>) опубликовать настоящее распоряжение в средствах массовой информации.</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color w:val="222222"/>
          <w:sz w:val="20"/>
          <w:szCs w:val="20"/>
          <w:lang w:eastAsia="ru-RU"/>
        </w:rPr>
        <w:lastRenderedPageBreak/>
        <w:t>11. Настоящее распоряжение вступает в силу с момента опубликования.</w:t>
      </w:r>
    </w:p>
    <w:p w:rsidR="0097382F" w:rsidRPr="0097382F" w:rsidRDefault="0097382F" w:rsidP="0097382F">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b/>
          <w:bCs/>
          <w:color w:val="222222"/>
          <w:sz w:val="20"/>
          <w:szCs w:val="20"/>
          <w:lang w:eastAsia="ru-RU"/>
        </w:rPr>
        <w:t>Приложения</w:t>
      </w:r>
      <w:r w:rsidRPr="0097382F">
        <w:rPr>
          <w:rFonts w:ascii="Verdana" w:eastAsia="Times New Roman" w:hAnsi="Verdana" w:cs="Times New Roman"/>
          <w:color w:val="222222"/>
          <w:sz w:val="20"/>
          <w:szCs w:val="20"/>
          <w:lang w:eastAsia="ru-RU"/>
        </w:rPr>
        <w:t>: </w:t>
      </w:r>
      <w:hyperlink r:id="rId6" w:history="1">
        <w:r w:rsidRPr="0097382F">
          <w:rPr>
            <w:rFonts w:ascii="Verdana" w:eastAsia="Times New Roman" w:hAnsi="Verdana" w:cs="Times New Roman"/>
            <w:color w:val="222222"/>
            <w:sz w:val="20"/>
            <w:szCs w:val="20"/>
            <w:u w:val="single"/>
            <w:lang w:eastAsia="ru-RU"/>
          </w:rPr>
          <w:t>скачать</w:t>
        </w:r>
      </w:hyperlink>
    </w:p>
    <w:tbl>
      <w:tblPr>
        <w:tblW w:w="5000" w:type="pct"/>
        <w:tblCellSpacing w:w="0" w:type="dxa"/>
        <w:shd w:val="clear" w:color="auto" w:fill="F5F9FD"/>
        <w:tblCellMar>
          <w:left w:w="0" w:type="dxa"/>
          <w:right w:w="0" w:type="dxa"/>
        </w:tblCellMar>
        <w:tblLook w:val="04A0" w:firstRow="1" w:lastRow="0" w:firstColumn="1" w:lastColumn="0" w:noHBand="0" w:noVBand="1"/>
      </w:tblPr>
      <w:tblGrid>
        <w:gridCol w:w="7362"/>
        <w:gridCol w:w="1993"/>
      </w:tblGrid>
      <w:tr w:rsidR="0097382F" w:rsidRPr="0097382F" w:rsidTr="0097382F">
        <w:trPr>
          <w:tblCellSpacing w:w="0" w:type="dxa"/>
        </w:trPr>
        <w:tc>
          <w:tcPr>
            <w:tcW w:w="6384" w:type="dxa"/>
            <w:vMerge w:val="restart"/>
            <w:shd w:val="clear" w:color="auto" w:fill="F5F9FD"/>
            <w:hideMark/>
          </w:tcPr>
          <w:p w:rsidR="0097382F" w:rsidRPr="0097382F" w:rsidRDefault="0097382F" w:rsidP="0097382F">
            <w:pPr>
              <w:spacing w:before="100" w:beforeAutospacing="1" w:after="100" w:afterAutospacing="1" w:line="240" w:lineRule="auto"/>
              <w:rPr>
                <w:rFonts w:ascii="Verdana" w:eastAsia="Times New Roman" w:hAnsi="Verdana" w:cs="Times New Roman"/>
                <w:color w:val="222222"/>
                <w:sz w:val="17"/>
                <w:szCs w:val="17"/>
                <w:lang w:eastAsia="ru-RU"/>
              </w:rPr>
            </w:pPr>
            <w:proofErr w:type="spellStart"/>
            <w:r w:rsidRPr="0097382F">
              <w:rPr>
                <w:rFonts w:ascii="Verdana" w:eastAsia="Times New Roman" w:hAnsi="Verdana" w:cs="Times New Roman"/>
                <w:color w:val="222222"/>
                <w:sz w:val="20"/>
                <w:szCs w:val="20"/>
                <w:lang w:eastAsia="ru-RU"/>
              </w:rPr>
              <w:t>И.п</w:t>
            </w:r>
            <w:proofErr w:type="spellEnd"/>
            <w:r w:rsidRPr="0097382F">
              <w:rPr>
                <w:rFonts w:ascii="Verdana" w:eastAsia="Times New Roman" w:hAnsi="Verdana" w:cs="Times New Roman"/>
                <w:color w:val="222222"/>
                <w:sz w:val="20"/>
                <w:szCs w:val="20"/>
                <w:lang w:eastAsia="ru-RU"/>
              </w:rPr>
              <w:t>. Главы Администрации</w:t>
            </w:r>
            <w:r w:rsidRPr="0097382F">
              <w:rPr>
                <w:rFonts w:ascii="Verdana" w:eastAsia="Times New Roman" w:hAnsi="Verdana" w:cs="Times New Roman"/>
                <w:color w:val="222222"/>
                <w:sz w:val="20"/>
                <w:szCs w:val="20"/>
                <w:lang w:eastAsia="ru-RU"/>
              </w:rPr>
              <w:br/>
              <w:t>Вяземского городского поселения</w:t>
            </w:r>
            <w:r w:rsidRPr="0097382F">
              <w:rPr>
                <w:rFonts w:ascii="Verdana" w:eastAsia="Times New Roman" w:hAnsi="Verdana" w:cs="Times New Roman"/>
                <w:color w:val="222222"/>
                <w:sz w:val="20"/>
                <w:szCs w:val="20"/>
                <w:lang w:eastAsia="ru-RU"/>
              </w:rPr>
              <w:br/>
              <w:t>Вяземского района Смоленской области</w:t>
            </w:r>
          </w:p>
        </w:tc>
        <w:tc>
          <w:tcPr>
            <w:tcW w:w="1728" w:type="dxa"/>
            <w:shd w:val="clear" w:color="auto" w:fill="F5F9FD"/>
            <w:hideMark/>
          </w:tcPr>
          <w:p w:rsidR="0097382F" w:rsidRPr="0097382F" w:rsidRDefault="0097382F" w:rsidP="0097382F">
            <w:pPr>
              <w:spacing w:after="0" w:line="240" w:lineRule="auto"/>
              <w:rPr>
                <w:rFonts w:ascii="Verdana" w:eastAsia="Times New Roman" w:hAnsi="Verdana" w:cs="Times New Roman"/>
                <w:color w:val="222222"/>
                <w:sz w:val="17"/>
                <w:szCs w:val="17"/>
                <w:lang w:eastAsia="ru-RU"/>
              </w:rPr>
            </w:pPr>
          </w:p>
        </w:tc>
      </w:tr>
      <w:tr w:rsidR="0097382F" w:rsidRPr="0097382F" w:rsidTr="0097382F">
        <w:trPr>
          <w:tblCellSpacing w:w="0" w:type="dxa"/>
        </w:trPr>
        <w:tc>
          <w:tcPr>
            <w:tcW w:w="0" w:type="auto"/>
            <w:vMerge/>
            <w:shd w:val="clear" w:color="auto" w:fill="F5F9FD"/>
            <w:vAlign w:val="center"/>
            <w:hideMark/>
          </w:tcPr>
          <w:p w:rsidR="0097382F" w:rsidRPr="0097382F" w:rsidRDefault="0097382F" w:rsidP="0097382F">
            <w:pPr>
              <w:spacing w:after="0" w:line="240" w:lineRule="auto"/>
              <w:rPr>
                <w:rFonts w:ascii="Verdana" w:eastAsia="Times New Roman" w:hAnsi="Verdana" w:cs="Times New Roman"/>
                <w:color w:val="222222"/>
                <w:sz w:val="17"/>
                <w:szCs w:val="17"/>
                <w:lang w:eastAsia="ru-RU"/>
              </w:rPr>
            </w:pPr>
          </w:p>
        </w:tc>
        <w:tc>
          <w:tcPr>
            <w:tcW w:w="1728" w:type="dxa"/>
            <w:shd w:val="clear" w:color="auto" w:fill="F5F9FD"/>
            <w:hideMark/>
          </w:tcPr>
          <w:p w:rsidR="0097382F" w:rsidRPr="0097382F" w:rsidRDefault="0097382F" w:rsidP="0097382F">
            <w:pPr>
              <w:spacing w:before="100" w:beforeAutospacing="1" w:after="100" w:afterAutospacing="1" w:line="240" w:lineRule="auto"/>
              <w:rPr>
                <w:rFonts w:ascii="Verdana" w:eastAsia="Times New Roman" w:hAnsi="Verdana" w:cs="Times New Roman"/>
                <w:color w:val="222222"/>
                <w:sz w:val="17"/>
                <w:szCs w:val="17"/>
                <w:lang w:eastAsia="ru-RU"/>
              </w:rPr>
            </w:pPr>
            <w:r w:rsidRPr="0097382F">
              <w:rPr>
                <w:rFonts w:ascii="Verdana" w:eastAsia="Times New Roman" w:hAnsi="Verdana" w:cs="Times New Roman"/>
                <w:b/>
                <w:bCs/>
                <w:color w:val="222222"/>
                <w:sz w:val="20"/>
                <w:szCs w:val="20"/>
                <w:lang w:eastAsia="ru-RU"/>
              </w:rPr>
              <w:t>В.Г. Лосев</w:t>
            </w:r>
          </w:p>
        </w:tc>
      </w:tr>
    </w:tbl>
    <w:p w:rsidR="00A0743F" w:rsidRDefault="00A0743F"/>
    <w:p w:rsidR="00A0743F" w:rsidRDefault="00A0743F">
      <w:r>
        <w:br w:type="page"/>
      </w:r>
    </w:p>
    <w:p w:rsidR="00A0743F" w:rsidRPr="00A0743F" w:rsidRDefault="00A0743F" w:rsidP="00A0743F">
      <w:pPr>
        <w:spacing w:after="0" w:line="240" w:lineRule="auto"/>
        <w:ind w:firstLine="5529"/>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lastRenderedPageBreak/>
        <w:t>Приложение 1</w:t>
      </w:r>
    </w:p>
    <w:p w:rsidR="00A0743F" w:rsidRPr="00A0743F" w:rsidRDefault="00A0743F" w:rsidP="00A0743F">
      <w:pPr>
        <w:spacing w:after="0" w:line="240" w:lineRule="auto"/>
        <w:ind w:firstLine="5529"/>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к распоряжению Администрации</w:t>
      </w:r>
    </w:p>
    <w:p w:rsidR="00A0743F" w:rsidRPr="00A0743F" w:rsidRDefault="00A0743F" w:rsidP="00A0743F">
      <w:pPr>
        <w:spacing w:after="0" w:line="240" w:lineRule="auto"/>
        <w:ind w:firstLine="5529"/>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Вяземского городского поселения</w:t>
      </w:r>
    </w:p>
    <w:p w:rsidR="00A0743F" w:rsidRPr="00A0743F" w:rsidRDefault="00A0743F" w:rsidP="00A0743F">
      <w:pPr>
        <w:spacing w:after="0" w:line="240" w:lineRule="auto"/>
        <w:ind w:firstLine="5529"/>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Вяземского района </w:t>
      </w:r>
      <w:proofErr w:type="gramStart"/>
      <w:r w:rsidRPr="00A0743F">
        <w:rPr>
          <w:rFonts w:ascii="Times New Roman" w:eastAsia="Times New Roman" w:hAnsi="Times New Roman" w:cs="Times New Roman"/>
          <w:sz w:val="28"/>
          <w:szCs w:val="28"/>
          <w:lang w:eastAsia="ru-RU"/>
        </w:rPr>
        <w:t>Смоленской</w:t>
      </w:r>
      <w:proofErr w:type="gramEnd"/>
    </w:p>
    <w:p w:rsidR="00A0743F" w:rsidRPr="00A0743F" w:rsidRDefault="00A0743F" w:rsidP="00A0743F">
      <w:pPr>
        <w:spacing w:after="0" w:line="240" w:lineRule="auto"/>
        <w:ind w:firstLine="5529"/>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области</w:t>
      </w:r>
    </w:p>
    <w:p w:rsidR="00A0743F" w:rsidRPr="00A0743F" w:rsidRDefault="00A0743F" w:rsidP="00A0743F">
      <w:pPr>
        <w:spacing w:after="0" w:line="240" w:lineRule="auto"/>
        <w:ind w:firstLine="5529"/>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от 07.04.2014 № 140-р</w:t>
      </w:r>
    </w:p>
    <w:p w:rsidR="00A0743F" w:rsidRPr="00A0743F" w:rsidRDefault="00A0743F" w:rsidP="00A0743F">
      <w:pPr>
        <w:shd w:val="clear" w:color="auto" w:fill="FFFFFF"/>
        <w:spacing w:after="0" w:line="240" w:lineRule="auto"/>
        <w:ind w:left="28"/>
        <w:jc w:val="center"/>
        <w:rPr>
          <w:rFonts w:ascii="Times New Roman" w:eastAsia="Times New Roman" w:hAnsi="Times New Roman" w:cs="Times New Roman"/>
          <w:b/>
          <w:sz w:val="28"/>
          <w:szCs w:val="28"/>
          <w:lang w:eastAsia="ru-RU"/>
        </w:rPr>
      </w:pPr>
    </w:p>
    <w:p w:rsidR="00A0743F" w:rsidRPr="00A0743F" w:rsidRDefault="00A0743F" w:rsidP="00A0743F">
      <w:pPr>
        <w:shd w:val="clear" w:color="auto" w:fill="FFFFFF"/>
        <w:spacing w:after="0" w:line="240" w:lineRule="auto"/>
        <w:rPr>
          <w:rFonts w:ascii="Times New Roman" w:eastAsia="Times New Roman" w:hAnsi="Times New Roman" w:cs="Times New Roman"/>
          <w:b/>
          <w:sz w:val="28"/>
          <w:szCs w:val="28"/>
          <w:lang w:eastAsia="ru-RU"/>
        </w:rPr>
      </w:pPr>
    </w:p>
    <w:p w:rsidR="00A0743F" w:rsidRPr="00A0743F" w:rsidRDefault="00A0743F" w:rsidP="00A0743F">
      <w:pPr>
        <w:shd w:val="clear" w:color="auto" w:fill="FFFFFF"/>
        <w:spacing w:after="0" w:line="240" w:lineRule="auto"/>
        <w:ind w:left="28"/>
        <w:jc w:val="center"/>
        <w:rPr>
          <w:rFonts w:ascii="Times New Roman" w:eastAsia="Times New Roman" w:hAnsi="Times New Roman" w:cs="Times New Roman"/>
          <w:b/>
          <w:sz w:val="28"/>
          <w:szCs w:val="28"/>
          <w:lang w:eastAsia="ru-RU"/>
        </w:rPr>
      </w:pPr>
      <w:r w:rsidRPr="00A0743F">
        <w:rPr>
          <w:rFonts w:ascii="Times New Roman" w:eastAsia="Times New Roman" w:hAnsi="Times New Roman" w:cs="Times New Roman"/>
          <w:b/>
          <w:sz w:val="28"/>
          <w:szCs w:val="28"/>
          <w:lang w:eastAsia="ru-RU"/>
        </w:rPr>
        <w:t xml:space="preserve">Перечень мест </w:t>
      </w:r>
    </w:p>
    <w:p w:rsidR="00A0743F" w:rsidRPr="00A0743F" w:rsidRDefault="00A0743F" w:rsidP="00A0743F">
      <w:pPr>
        <w:shd w:val="clear" w:color="auto" w:fill="FFFFFF"/>
        <w:spacing w:after="0" w:line="240" w:lineRule="auto"/>
        <w:ind w:left="28"/>
        <w:jc w:val="center"/>
        <w:rPr>
          <w:rFonts w:ascii="Times New Roman" w:eastAsia="Times New Roman" w:hAnsi="Times New Roman" w:cs="Times New Roman"/>
          <w:b/>
          <w:sz w:val="28"/>
          <w:szCs w:val="28"/>
          <w:lang w:eastAsia="ru-RU"/>
        </w:rPr>
      </w:pPr>
      <w:r w:rsidRPr="00A0743F">
        <w:rPr>
          <w:rFonts w:ascii="Times New Roman" w:eastAsia="Times New Roman" w:hAnsi="Times New Roman" w:cs="Times New Roman"/>
          <w:b/>
          <w:sz w:val="28"/>
          <w:szCs w:val="28"/>
          <w:lang w:eastAsia="ru-RU"/>
        </w:rPr>
        <w:t xml:space="preserve">размещения мелкорозничной нестационарной (уличной) торговли, </w:t>
      </w:r>
    </w:p>
    <w:p w:rsidR="00A0743F" w:rsidRPr="00A0743F" w:rsidRDefault="00A0743F" w:rsidP="00A0743F">
      <w:pPr>
        <w:shd w:val="clear" w:color="auto" w:fill="FFFFFF"/>
        <w:spacing w:after="0" w:line="240" w:lineRule="auto"/>
        <w:ind w:left="28"/>
        <w:jc w:val="center"/>
        <w:rPr>
          <w:rFonts w:ascii="Times New Roman" w:eastAsia="Times New Roman" w:hAnsi="Times New Roman" w:cs="Times New Roman"/>
          <w:b/>
          <w:sz w:val="28"/>
          <w:szCs w:val="28"/>
          <w:lang w:eastAsia="ru-RU"/>
        </w:rPr>
      </w:pPr>
      <w:r w:rsidRPr="00A0743F">
        <w:rPr>
          <w:rFonts w:ascii="Times New Roman" w:eastAsia="Times New Roman" w:hAnsi="Times New Roman" w:cs="Times New Roman"/>
          <w:b/>
          <w:sz w:val="28"/>
          <w:szCs w:val="28"/>
          <w:lang w:eastAsia="ru-RU"/>
        </w:rPr>
        <w:t xml:space="preserve">продажи овощей, фруктов, сельскохозяйственной продукции </w:t>
      </w:r>
    </w:p>
    <w:p w:rsidR="00A0743F" w:rsidRPr="00A0743F" w:rsidRDefault="00A0743F" w:rsidP="00A0743F">
      <w:pPr>
        <w:shd w:val="clear" w:color="auto" w:fill="FFFFFF"/>
        <w:spacing w:after="0" w:line="322" w:lineRule="exact"/>
        <w:rPr>
          <w:rFonts w:ascii="Times New Roman" w:eastAsia="Times New Roman" w:hAnsi="Times New Roman" w:cs="Times New Roman"/>
          <w:sz w:val="24"/>
          <w:szCs w:val="24"/>
          <w:lang w:eastAsia="ru-RU"/>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4302"/>
        <w:gridCol w:w="2318"/>
        <w:gridCol w:w="2095"/>
      </w:tblGrid>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743F">
              <w:rPr>
                <w:rFonts w:ascii="Times New Roman" w:eastAsia="Times New Roman" w:hAnsi="Times New Roman" w:cs="Times New Roman"/>
                <w:b/>
                <w:sz w:val="28"/>
                <w:szCs w:val="28"/>
                <w:lang w:eastAsia="ru-RU"/>
              </w:rPr>
              <w:t>№</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A0743F">
              <w:rPr>
                <w:rFonts w:ascii="Times New Roman" w:eastAsia="Times New Roman" w:hAnsi="Times New Roman" w:cs="Times New Roman"/>
                <w:b/>
                <w:sz w:val="28"/>
                <w:szCs w:val="28"/>
                <w:lang w:eastAsia="ru-RU"/>
              </w:rPr>
              <w:t>п</w:t>
            </w:r>
            <w:proofErr w:type="gramEnd"/>
            <w:r w:rsidRPr="00A0743F">
              <w:rPr>
                <w:rFonts w:ascii="Times New Roman" w:eastAsia="Times New Roman" w:hAnsi="Times New Roman" w:cs="Times New Roman"/>
                <w:b/>
                <w:sz w:val="28"/>
                <w:szCs w:val="28"/>
                <w:lang w:eastAsia="ru-RU"/>
              </w:rPr>
              <w:t>/п</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743F">
              <w:rPr>
                <w:rFonts w:ascii="Times New Roman" w:eastAsia="Times New Roman" w:hAnsi="Times New Roman" w:cs="Times New Roman"/>
                <w:b/>
                <w:sz w:val="28"/>
                <w:szCs w:val="28"/>
                <w:lang w:eastAsia="ru-RU"/>
              </w:rPr>
              <w:t>Местонахождение</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743F">
              <w:rPr>
                <w:rFonts w:ascii="Times New Roman" w:eastAsia="Times New Roman" w:hAnsi="Times New Roman" w:cs="Times New Roman"/>
                <w:b/>
                <w:sz w:val="28"/>
                <w:szCs w:val="28"/>
                <w:lang w:eastAsia="ru-RU"/>
              </w:rPr>
              <w:t>Ассортимент товара</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743F">
              <w:rPr>
                <w:rFonts w:ascii="Times New Roman" w:eastAsia="Times New Roman" w:hAnsi="Times New Roman" w:cs="Times New Roman"/>
                <w:b/>
                <w:sz w:val="28"/>
                <w:szCs w:val="28"/>
                <w:lang w:eastAsia="ru-RU"/>
              </w:rPr>
              <w:t>Количество</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743F">
              <w:rPr>
                <w:rFonts w:ascii="Times New Roman" w:eastAsia="Times New Roman" w:hAnsi="Times New Roman" w:cs="Times New Roman"/>
                <w:b/>
                <w:sz w:val="28"/>
                <w:szCs w:val="28"/>
                <w:lang w:eastAsia="ru-RU"/>
              </w:rPr>
              <w:t>мест</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2</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3</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ind w:left="382"/>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4</w:t>
            </w:r>
          </w:p>
        </w:tc>
      </w:tr>
      <w:tr w:rsidR="00A0743F" w:rsidRPr="00A0743F" w:rsidTr="00A0743F">
        <w:trPr>
          <w:trHeight w:val="388"/>
        </w:trPr>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Привокзальная площадь</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A0743F">
              <w:rPr>
                <w:rFonts w:ascii="Times New Roman" w:eastAsia="Times New Roman" w:hAnsi="Times New Roman" w:cs="Times New Roman"/>
                <w:sz w:val="28"/>
                <w:szCs w:val="28"/>
                <w:lang w:eastAsia="ru-RU"/>
              </w:rPr>
              <w:t>Шаурма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2.</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ind w:left="-157"/>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  Привокзальная площадь</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киоска по продаже газет)</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 бахчевые</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модуль</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3.</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Ул. Воинов-интернационалистов</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(остановка «МЖК»)</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 бахчевые</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r w:rsidRPr="00A0743F">
              <w:rPr>
                <w:rFonts w:ascii="Times New Roman" w:eastAsia="Times New Roman" w:hAnsi="Times New Roman" w:cs="Times New Roman"/>
                <w:sz w:val="28"/>
                <w:szCs w:val="28"/>
                <w:lang w:eastAsia="ru-RU"/>
              </w:rPr>
              <w:t>,</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модуль</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4.</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Ул. Докучаева</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дома 37)</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 бахчевые</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r w:rsidRPr="00A0743F">
              <w:rPr>
                <w:rFonts w:ascii="Times New Roman" w:eastAsia="Times New Roman" w:hAnsi="Times New Roman" w:cs="Times New Roman"/>
                <w:sz w:val="28"/>
                <w:szCs w:val="28"/>
                <w:lang w:eastAsia="ru-RU"/>
              </w:rPr>
              <w:t>,</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модуль</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5.</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Ул. Красноармейское шоссе, (около дома 1а)</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 бахчевые</w:t>
            </w:r>
          </w:p>
        </w:tc>
        <w:tc>
          <w:tcPr>
            <w:tcW w:w="2095" w:type="dxa"/>
            <w:tcBorders>
              <w:top w:val="single" w:sz="4" w:space="0" w:color="auto"/>
              <w:left w:val="single" w:sz="4" w:space="0" w:color="auto"/>
              <w:bottom w:val="single" w:sz="4" w:space="0" w:color="auto"/>
              <w:right w:val="single" w:sz="4" w:space="0" w:color="auto"/>
            </w:tcBorders>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6.</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Комсомольская </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0743F">
              <w:rPr>
                <w:rFonts w:ascii="Times New Roman" w:eastAsia="Times New Roman" w:hAnsi="Times New Roman" w:cs="Times New Roman"/>
                <w:sz w:val="28"/>
                <w:szCs w:val="28"/>
                <w:lang w:eastAsia="ru-RU"/>
              </w:rPr>
              <w:t xml:space="preserve">(напротив ЦРБ, </w:t>
            </w:r>
            <w:proofErr w:type="gramEnd"/>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магазина «Продукты»)</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 бахчевые</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r w:rsidRPr="00A0743F">
              <w:rPr>
                <w:rFonts w:ascii="Times New Roman" w:eastAsia="Times New Roman" w:hAnsi="Times New Roman" w:cs="Times New Roman"/>
                <w:sz w:val="28"/>
                <w:szCs w:val="28"/>
                <w:lang w:eastAsia="ru-RU"/>
              </w:rPr>
              <w:t>,</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модуль</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7.</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Ленина </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остановки «Железнодорожная больница»)</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Квас</w:t>
            </w:r>
          </w:p>
        </w:tc>
        <w:tc>
          <w:tcPr>
            <w:tcW w:w="2095" w:type="dxa"/>
            <w:tcBorders>
              <w:top w:val="single" w:sz="4" w:space="0" w:color="auto"/>
              <w:left w:val="single" w:sz="4" w:space="0" w:color="auto"/>
              <w:bottom w:val="single" w:sz="4" w:space="0" w:color="auto"/>
              <w:right w:val="single" w:sz="4" w:space="0" w:color="auto"/>
            </w:tcBorders>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точка</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8.</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Ленина </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средней школы № 4)</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 бахчевые</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r w:rsidRPr="00A0743F">
              <w:rPr>
                <w:rFonts w:ascii="Times New Roman" w:eastAsia="Times New Roman" w:hAnsi="Times New Roman" w:cs="Times New Roman"/>
                <w:sz w:val="28"/>
                <w:szCs w:val="28"/>
                <w:lang w:eastAsia="ru-RU"/>
              </w:rPr>
              <w:t>,</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модуль</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9.</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Ул. Ленина</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дома 48)</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Бахчевые</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модуль</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10.</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Ул. Ленина</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дома 69в)</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A0743F">
              <w:rPr>
                <w:rFonts w:ascii="Times New Roman" w:eastAsia="Times New Roman" w:hAnsi="Times New Roman" w:cs="Times New Roman"/>
                <w:sz w:val="28"/>
                <w:szCs w:val="28"/>
                <w:lang w:eastAsia="ru-RU"/>
              </w:rPr>
              <w:t>бахчнвые</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11.</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Ул. Ленина</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дома 68)</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бахчевые</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модуль</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12.</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Московская  </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дома 5)</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Квас</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точка</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13.</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Московская  </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дома 5)</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 бахчевые</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r w:rsidRPr="00A0743F">
              <w:rPr>
                <w:rFonts w:ascii="Times New Roman" w:eastAsia="Times New Roman" w:hAnsi="Times New Roman" w:cs="Times New Roman"/>
                <w:sz w:val="28"/>
                <w:szCs w:val="28"/>
                <w:lang w:eastAsia="ru-RU"/>
              </w:rPr>
              <w:t>,</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модуль</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lastRenderedPageBreak/>
              <w:t>14.</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Ул. Московская</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(напротив почты)</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бахчевые</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модуль</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2</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3</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ind w:left="382"/>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4</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vAlign w:val="center"/>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15.</w:t>
            </w:r>
          </w:p>
        </w:tc>
        <w:tc>
          <w:tcPr>
            <w:tcW w:w="4302" w:type="dxa"/>
            <w:tcBorders>
              <w:top w:val="single" w:sz="4" w:space="0" w:color="auto"/>
              <w:left w:val="single" w:sz="4" w:space="0" w:color="auto"/>
              <w:bottom w:val="single" w:sz="4" w:space="0" w:color="auto"/>
              <w:right w:val="single" w:sz="4" w:space="0" w:color="auto"/>
            </w:tcBorders>
            <w:vAlign w:val="center"/>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25 Октября </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ателье «Дружба»)</w:t>
            </w:r>
          </w:p>
        </w:tc>
        <w:tc>
          <w:tcPr>
            <w:tcW w:w="2318" w:type="dxa"/>
            <w:tcBorders>
              <w:top w:val="single" w:sz="4" w:space="0" w:color="auto"/>
              <w:left w:val="single" w:sz="4" w:space="0" w:color="auto"/>
              <w:bottom w:val="single" w:sz="4" w:space="0" w:color="auto"/>
              <w:right w:val="single" w:sz="4" w:space="0" w:color="auto"/>
            </w:tcBorders>
            <w:vAlign w:val="center"/>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 бахчевые</w:t>
            </w:r>
          </w:p>
        </w:tc>
        <w:tc>
          <w:tcPr>
            <w:tcW w:w="2095" w:type="dxa"/>
            <w:tcBorders>
              <w:top w:val="single" w:sz="4" w:space="0" w:color="auto"/>
              <w:left w:val="single" w:sz="4" w:space="0" w:color="auto"/>
              <w:bottom w:val="single" w:sz="4" w:space="0" w:color="auto"/>
              <w:right w:val="single" w:sz="4" w:space="0" w:color="auto"/>
            </w:tcBorders>
            <w:vAlign w:val="center"/>
            <w:hideMark/>
          </w:tcPr>
          <w:p w:rsidR="00A0743F" w:rsidRPr="00A0743F" w:rsidRDefault="00A0743F" w:rsidP="00A0743F">
            <w:pPr>
              <w:widowControl w:val="0"/>
              <w:autoSpaceDE w:val="0"/>
              <w:autoSpaceDN w:val="0"/>
              <w:adjustRightInd w:val="0"/>
              <w:spacing w:after="0" w:line="240" w:lineRule="auto"/>
              <w:ind w:firstLine="68"/>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16.</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25 Октября, </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между домами  3 и 5</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Мороженое</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место</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17.</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25 Октября </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ателье «Дружба»)</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Квас</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точка</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18.</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Ул. 25 Октября,</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дома 34)</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 бахчевые</w:t>
            </w:r>
          </w:p>
        </w:tc>
        <w:tc>
          <w:tcPr>
            <w:tcW w:w="2095" w:type="dxa"/>
            <w:tcBorders>
              <w:top w:val="single" w:sz="4" w:space="0" w:color="auto"/>
              <w:left w:val="single" w:sz="4" w:space="0" w:color="auto"/>
              <w:bottom w:val="single" w:sz="4" w:space="0" w:color="auto"/>
              <w:right w:val="single" w:sz="4" w:space="0" w:color="auto"/>
            </w:tcBorders>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r w:rsidRPr="00A0743F">
              <w:rPr>
                <w:rFonts w:ascii="Times New Roman" w:eastAsia="Times New Roman" w:hAnsi="Times New Roman" w:cs="Times New Roman"/>
                <w:sz w:val="28"/>
                <w:szCs w:val="28"/>
                <w:lang w:eastAsia="ru-RU"/>
              </w:rPr>
              <w:t>,</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19.</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25 Октября, дом 53 </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магазина «Свежее пиво»)</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Квас</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точка</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20.</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25 Октября </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магазина «Эдем»)</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Квас</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точка</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21.</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Парижской Коммуны </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остановки «Площадь Ефремова»)</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Квас</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точка</w:t>
            </w:r>
          </w:p>
        </w:tc>
      </w:tr>
      <w:tr w:rsidR="00A0743F" w:rsidRPr="00A0743F" w:rsidTr="00A0743F">
        <w:trPr>
          <w:trHeight w:val="697"/>
        </w:trPr>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22.</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w:t>
            </w:r>
            <w:proofErr w:type="spellStart"/>
            <w:r w:rsidRPr="00A0743F">
              <w:rPr>
                <w:rFonts w:ascii="Times New Roman" w:eastAsia="Times New Roman" w:hAnsi="Times New Roman" w:cs="Times New Roman"/>
                <w:sz w:val="28"/>
                <w:szCs w:val="28"/>
                <w:lang w:eastAsia="ru-RU"/>
              </w:rPr>
              <w:t>Плетниковка</w:t>
            </w:r>
            <w:proofErr w:type="spellEnd"/>
            <w:r w:rsidRPr="00A0743F">
              <w:rPr>
                <w:rFonts w:ascii="Times New Roman" w:eastAsia="Times New Roman" w:hAnsi="Times New Roman" w:cs="Times New Roman"/>
                <w:sz w:val="28"/>
                <w:szCs w:val="28"/>
                <w:lang w:eastAsia="ru-RU"/>
              </w:rPr>
              <w:t xml:space="preserve"> </w:t>
            </w:r>
          </w:p>
          <w:p w:rsidR="00A0743F" w:rsidRPr="00A0743F" w:rsidRDefault="00A0743F" w:rsidP="00A074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остановки «</w:t>
            </w:r>
            <w:proofErr w:type="spellStart"/>
            <w:r w:rsidRPr="00A0743F">
              <w:rPr>
                <w:rFonts w:ascii="Times New Roman" w:eastAsia="Times New Roman" w:hAnsi="Times New Roman" w:cs="Times New Roman"/>
                <w:sz w:val="28"/>
                <w:szCs w:val="28"/>
                <w:lang w:eastAsia="ru-RU"/>
              </w:rPr>
              <w:t>Плетниковка</w:t>
            </w:r>
            <w:proofErr w:type="spellEnd"/>
            <w:r w:rsidRPr="00A0743F">
              <w:rPr>
                <w:rFonts w:ascii="Times New Roman" w:eastAsia="Times New Roman" w:hAnsi="Times New Roman" w:cs="Times New Roman"/>
                <w:sz w:val="28"/>
                <w:szCs w:val="28"/>
                <w:lang w:eastAsia="ru-RU"/>
              </w:rPr>
              <w:t>»)</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 бахчевые</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r w:rsidRPr="00A0743F">
              <w:rPr>
                <w:rFonts w:ascii="Times New Roman" w:eastAsia="Times New Roman" w:hAnsi="Times New Roman" w:cs="Times New Roman"/>
                <w:sz w:val="28"/>
                <w:szCs w:val="28"/>
                <w:lang w:eastAsia="ru-RU"/>
              </w:rPr>
              <w:t>,</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модуль</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23.</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Полины Осипенко </w:t>
            </w:r>
          </w:p>
          <w:p w:rsidR="00A0743F" w:rsidRPr="00A0743F" w:rsidRDefault="00A0743F" w:rsidP="00A074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дома 25)</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 бахчевые</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r w:rsidRPr="00A0743F">
              <w:rPr>
                <w:rFonts w:ascii="Times New Roman" w:eastAsia="Times New Roman" w:hAnsi="Times New Roman" w:cs="Times New Roman"/>
                <w:sz w:val="28"/>
                <w:szCs w:val="28"/>
                <w:lang w:eastAsia="ru-RU"/>
              </w:rPr>
              <w:t>,</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модуль</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24.</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Ул. Полевая</w:t>
            </w:r>
          </w:p>
          <w:p w:rsidR="00A0743F" w:rsidRPr="00A0743F" w:rsidRDefault="00A0743F" w:rsidP="00A074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(напротив дома 1)</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 бахчевые</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r w:rsidRPr="00A0743F">
              <w:rPr>
                <w:rFonts w:ascii="Times New Roman" w:eastAsia="Times New Roman" w:hAnsi="Times New Roman" w:cs="Times New Roman"/>
                <w:sz w:val="28"/>
                <w:szCs w:val="28"/>
                <w:lang w:eastAsia="ru-RU"/>
              </w:rPr>
              <w:t>,</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модуль</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25.</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Репина </w:t>
            </w:r>
          </w:p>
          <w:p w:rsidR="00A0743F" w:rsidRPr="00A0743F" w:rsidRDefault="00A0743F" w:rsidP="00A074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0743F">
              <w:rPr>
                <w:rFonts w:ascii="Times New Roman" w:eastAsia="Times New Roman" w:hAnsi="Times New Roman" w:cs="Times New Roman"/>
                <w:sz w:val="28"/>
                <w:szCs w:val="28"/>
                <w:lang w:eastAsia="ru-RU"/>
              </w:rPr>
              <w:t>(карман дороги напротив</w:t>
            </w:r>
            <w:proofErr w:type="gramEnd"/>
          </w:p>
          <w:p w:rsidR="00A0743F" w:rsidRPr="00A0743F" w:rsidRDefault="00A0743F" w:rsidP="00A074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 дома 16)</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 бахчевые</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r w:rsidRPr="00A0743F">
              <w:rPr>
                <w:rFonts w:ascii="Times New Roman" w:eastAsia="Times New Roman" w:hAnsi="Times New Roman" w:cs="Times New Roman"/>
                <w:sz w:val="28"/>
                <w:szCs w:val="28"/>
                <w:lang w:eastAsia="ru-RU"/>
              </w:rPr>
              <w:t>,</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модуль</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26.</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Строителей </w:t>
            </w:r>
          </w:p>
          <w:p w:rsidR="00A0743F" w:rsidRPr="00A0743F" w:rsidRDefault="00A0743F" w:rsidP="00A074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дома 8)</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 бахчевые</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r w:rsidRPr="00A0743F">
              <w:rPr>
                <w:rFonts w:ascii="Times New Roman" w:eastAsia="Times New Roman" w:hAnsi="Times New Roman" w:cs="Times New Roman"/>
                <w:sz w:val="28"/>
                <w:szCs w:val="28"/>
                <w:lang w:eastAsia="ru-RU"/>
              </w:rPr>
              <w:t>,</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модуль</w:t>
            </w:r>
          </w:p>
        </w:tc>
      </w:tr>
      <w:tr w:rsidR="00A0743F" w:rsidRPr="00A0743F" w:rsidTr="00A0743F">
        <w:tc>
          <w:tcPr>
            <w:tcW w:w="99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27.</w:t>
            </w:r>
          </w:p>
        </w:tc>
        <w:tc>
          <w:tcPr>
            <w:tcW w:w="4302"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Юбилейная </w:t>
            </w:r>
          </w:p>
          <w:p w:rsidR="00A0743F" w:rsidRPr="00A0743F" w:rsidRDefault="00A0743F" w:rsidP="00A0743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(около автобусной остановки «Конечная»)</w:t>
            </w:r>
          </w:p>
        </w:tc>
        <w:tc>
          <w:tcPr>
            <w:tcW w:w="2318"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Овощи, фрукты, бахчевые</w:t>
            </w:r>
          </w:p>
        </w:tc>
        <w:tc>
          <w:tcPr>
            <w:tcW w:w="2095" w:type="dxa"/>
            <w:tcBorders>
              <w:top w:val="single" w:sz="4" w:space="0" w:color="auto"/>
              <w:left w:val="single" w:sz="4" w:space="0" w:color="auto"/>
              <w:bottom w:val="single" w:sz="4" w:space="0" w:color="auto"/>
              <w:right w:val="single" w:sz="4" w:space="0" w:color="auto"/>
            </w:tcBorders>
            <w:hideMark/>
          </w:tcPr>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1 </w:t>
            </w:r>
            <w:proofErr w:type="spellStart"/>
            <w:r w:rsidRPr="00A0743F">
              <w:rPr>
                <w:rFonts w:ascii="Times New Roman" w:eastAsia="Times New Roman" w:hAnsi="Times New Roman" w:cs="Times New Roman"/>
                <w:sz w:val="28"/>
                <w:szCs w:val="28"/>
                <w:lang w:eastAsia="ru-RU"/>
              </w:rPr>
              <w:t>тонар</w:t>
            </w:r>
            <w:proofErr w:type="spellEnd"/>
            <w:r w:rsidRPr="00A0743F">
              <w:rPr>
                <w:rFonts w:ascii="Times New Roman" w:eastAsia="Times New Roman" w:hAnsi="Times New Roman" w:cs="Times New Roman"/>
                <w:sz w:val="28"/>
                <w:szCs w:val="28"/>
                <w:lang w:eastAsia="ru-RU"/>
              </w:rPr>
              <w:t>,</w:t>
            </w:r>
          </w:p>
          <w:p w:rsidR="00A0743F" w:rsidRPr="00A0743F" w:rsidRDefault="00A0743F" w:rsidP="00A0743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1 модуль</w:t>
            </w:r>
          </w:p>
        </w:tc>
      </w:tr>
    </w:tbl>
    <w:p w:rsidR="00A0743F" w:rsidRPr="00A0743F" w:rsidRDefault="00A0743F" w:rsidP="00A0743F">
      <w:pPr>
        <w:shd w:val="clear" w:color="auto" w:fill="FFFFFF"/>
        <w:spacing w:before="634" w:after="0" w:line="322" w:lineRule="exact"/>
        <w:ind w:left="29"/>
        <w:jc w:val="center"/>
        <w:rPr>
          <w:rFonts w:ascii="Times New Roman" w:eastAsia="Times New Roman" w:hAnsi="Times New Roman" w:cs="Times New Roman"/>
          <w:b/>
          <w:bCs/>
          <w:color w:val="000000"/>
          <w:sz w:val="28"/>
          <w:szCs w:val="28"/>
          <w:lang w:eastAsia="ru-RU"/>
        </w:rPr>
      </w:pPr>
    </w:p>
    <w:p w:rsidR="00A0743F" w:rsidRPr="00A0743F" w:rsidRDefault="00A0743F" w:rsidP="00A0743F">
      <w:pPr>
        <w:shd w:val="clear" w:color="auto" w:fill="FFFFFF"/>
        <w:spacing w:before="634" w:after="0" w:line="322" w:lineRule="exact"/>
        <w:ind w:left="29"/>
        <w:jc w:val="center"/>
        <w:rPr>
          <w:rFonts w:ascii="Times New Roman" w:eastAsia="Times New Roman" w:hAnsi="Times New Roman" w:cs="Times New Roman"/>
          <w:b/>
          <w:bCs/>
          <w:color w:val="000000"/>
          <w:sz w:val="28"/>
          <w:szCs w:val="28"/>
          <w:lang w:eastAsia="ru-RU"/>
        </w:rPr>
      </w:pPr>
    </w:p>
    <w:p w:rsidR="00A0743F" w:rsidRPr="00A0743F" w:rsidRDefault="00A0743F" w:rsidP="00A0743F">
      <w:pPr>
        <w:shd w:val="clear" w:color="auto" w:fill="FFFFFF"/>
        <w:spacing w:before="634" w:after="0" w:line="322" w:lineRule="exact"/>
        <w:ind w:left="29"/>
        <w:jc w:val="center"/>
        <w:rPr>
          <w:rFonts w:ascii="Times New Roman" w:eastAsia="Times New Roman" w:hAnsi="Times New Roman" w:cs="Times New Roman"/>
          <w:b/>
          <w:bCs/>
          <w:color w:val="000000"/>
          <w:sz w:val="28"/>
          <w:szCs w:val="28"/>
          <w:lang w:eastAsia="ru-RU"/>
        </w:rPr>
      </w:pPr>
    </w:p>
    <w:p w:rsidR="00A0743F" w:rsidRPr="00A0743F" w:rsidRDefault="00A0743F" w:rsidP="00A0743F">
      <w:pPr>
        <w:shd w:val="clear" w:color="auto" w:fill="FFFFFF"/>
        <w:spacing w:before="634" w:after="0" w:line="322" w:lineRule="exact"/>
        <w:rPr>
          <w:rFonts w:ascii="Times New Roman" w:eastAsia="Times New Roman" w:hAnsi="Times New Roman" w:cs="Times New Roman"/>
          <w:b/>
          <w:bCs/>
          <w:color w:val="000000"/>
          <w:sz w:val="28"/>
          <w:szCs w:val="28"/>
          <w:lang w:eastAsia="ru-RU"/>
        </w:rPr>
      </w:pPr>
    </w:p>
    <w:p w:rsidR="00A0743F" w:rsidRPr="00A0743F" w:rsidRDefault="00A0743F" w:rsidP="00A0743F">
      <w:pPr>
        <w:tabs>
          <w:tab w:val="left" w:pos="2880"/>
        </w:tabs>
        <w:spacing w:after="0" w:line="240" w:lineRule="auto"/>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                                                                                   Приложение 2</w:t>
      </w:r>
    </w:p>
    <w:p w:rsidR="00A0743F" w:rsidRPr="00A0743F" w:rsidRDefault="00A0743F" w:rsidP="00A0743F">
      <w:pPr>
        <w:tabs>
          <w:tab w:val="left" w:pos="2880"/>
        </w:tabs>
        <w:spacing w:after="0" w:line="240" w:lineRule="auto"/>
        <w:ind w:left="5812"/>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к распоряжению Администрации</w:t>
      </w:r>
    </w:p>
    <w:p w:rsidR="00A0743F" w:rsidRPr="00A0743F" w:rsidRDefault="00A0743F" w:rsidP="00A0743F">
      <w:pPr>
        <w:tabs>
          <w:tab w:val="left" w:pos="2880"/>
        </w:tabs>
        <w:spacing w:after="0" w:line="240" w:lineRule="auto"/>
        <w:ind w:left="5812"/>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Вяземского городского поселения</w:t>
      </w:r>
    </w:p>
    <w:p w:rsidR="00A0743F" w:rsidRPr="00A0743F" w:rsidRDefault="00A0743F" w:rsidP="00A0743F">
      <w:pPr>
        <w:tabs>
          <w:tab w:val="left" w:pos="2880"/>
        </w:tabs>
        <w:spacing w:after="0" w:line="240" w:lineRule="auto"/>
        <w:ind w:left="5812"/>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Вяземского района </w:t>
      </w:r>
      <w:proofErr w:type="gramStart"/>
      <w:r w:rsidRPr="00A0743F">
        <w:rPr>
          <w:rFonts w:ascii="Times New Roman" w:eastAsia="Times New Roman" w:hAnsi="Times New Roman" w:cs="Times New Roman"/>
          <w:sz w:val="28"/>
          <w:szCs w:val="28"/>
          <w:lang w:eastAsia="ru-RU"/>
        </w:rPr>
        <w:t>Смоленской</w:t>
      </w:r>
      <w:proofErr w:type="gramEnd"/>
    </w:p>
    <w:p w:rsidR="00A0743F" w:rsidRPr="00A0743F" w:rsidRDefault="00A0743F" w:rsidP="00A0743F">
      <w:pPr>
        <w:tabs>
          <w:tab w:val="left" w:pos="2880"/>
        </w:tabs>
        <w:spacing w:after="0" w:line="240" w:lineRule="auto"/>
        <w:ind w:left="5812"/>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области </w:t>
      </w:r>
    </w:p>
    <w:p w:rsidR="00A0743F" w:rsidRPr="00A0743F" w:rsidRDefault="00A0743F" w:rsidP="00A0743F">
      <w:pPr>
        <w:tabs>
          <w:tab w:val="left" w:pos="2880"/>
          <w:tab w:val="left" w:pos="5812"/>
        </w:tabs>
        <w:spacing w:after="0" w:line="240" w:lineRule="auto"/>
        <w:ind w:left="5812"/>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от 07.04.2014 № 140-р</w:t>
      </w:r>
    </w:p>
    <w:p w:rsidR="00A0743F" w:rsidRPr="00A0743F" w:rsidRDefault="00A0743F" w:rsidP="00A0743F">
      <w:pPr>
        <w:shd w:val="clear" w:color="auto" w:fill="FFFFFF"/>
        <w:spacing w:after="0" w:line="322" w:lineRule="exact"/>
        <w:jc w:val="center"/>
        <w:rPr>
          <w:rFonts w:ascii="Times New Roman" w:eastAsia="Times New Roman" w:hAnsi="Times New Roman" w:cs="Times New Roman"/>
          <w:b/>
          <w:bCs/>
          <w:color w:val="000000"/>
          <w:spacing w:val="1"/>
          <w:sz w:val="28"/>
          <w:szCs w:val="28"/>
          <w:lang w:eastAsia="ru-RU"/>
        </w:rPr>
      </w:pPr>
    </w:p>
    <w:p w:rsidR="00A0743F" w:rsidRPr="00A0743F" w:rsidRDefault="00A0743F" w:rsidP="00A0743F">
      <w:pPr>
        <w:shd w:val="clear" w:color="auto" w:fill="FFFFFF"/>
        <w:spacing w:after="0" w:line="322" w:lineRule="exact"/>
        <w:jc w:val="center"/>
        <w:rPr>
          <w:rFonts w:ascii="Times New Roman" w:eastAsia="Times New Roman" w:hAnsi="Times New Roman" w:cs="Times New Roman"/>
          <w:b/>
          <w:bCs/>
          <w:color w:val="000000"/>
          <w:spacing w:val="1"/>
          <w:sz w:val="28"/>
          <w:szCs w:val="28"/>
          <w:lang w:eastAsia="ru-RU"/>
        </w:rPr>
      </w:pPr>
    </w:p>
    <w:p w:rsidR="00A0743F" w:rsidRPr="00A0743F" w:rsidRDefault="00A0743F" w:rsidP="00A0743F">
      <w:pPr>
        <w:shd w:val="clear" w:color="auto" w:fill="FFFFFF"/>
        <w:spacing w:after="0" w:line="322" w:lineRule="exact"/>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b/>
          <w:bCs/>
          <w:color w:val="000000"/>
          <w:spacing w:val="1"/>
          <w:sz w:val="28"/>
          <w:szCs w:val="28"/>
          <w:lang w:eastAsia="ru-RU"/>
        </w:rPr>
        <w:t>Перечень мест</w:t>
      </w:r>
    </w:p>
    <w:p w:rsidR="00A0743F" w:rsidRPr="00A0743F" w:rsidRDefault="00A0743F" w:rsidP="00A0743F">
      <w:pPr>
        <w:shd w:val="clear" w:color="auto" w:fill="FFFFFF"/>
        <w:spacing w:after="0" w:line="322" w:lineRule="exact"/>
        <w:ind w:left="178"/>
        <w:jc w:val="center"/>
        <w:rPr>
          <w:rFonts w:ascii="Times New Roman" w:eastAsia="Times New Roman" w:hAnsi="Times New Roman" w:cs="Times New Roman"/>
          <w:b/>
          <w:bCs/>
          <w:color w:val="000000"/>
          <w:spacing w:val="3"/>
          <w:sz w:val="28"/>
          <w:szCs w:val="28"/>
          <w:lang w:eastAsia="ru-RU"/>
        </w:rPr>
      </w:pPr>
      <w:r w:rsidRPr="00A0743F">
        <w:rPr>
          <w:rFonts w:ascii="Times New Roman" w:eastAsia="Times New Roman" w:hAnsi="Times New Roman" w:cs="Times New Roman"/>
          <w:b/>
          <w:bCs/>
          <w:color w:val="000000"/>
          <w:spacing w:val="3"/>
          <w:sz w:val="28"/>
          <w:szCs w:val="28"/>
          <w:lang w:eastAsia="ru-RU"/>
        </w:rPr>
        <w:t>для размещения летних площадок и кафе на территории</w:t>
      </w:r>
    </w:p>
    <w:p w:rsidR="00A0743F" w:rsidRPr="00A0743F" w:rsidRDefault="00A0743F" w:rsidP="00A0743F">
      <w:pPr>
        <w:shd w:val="clear" w:color="auto" w:fill="FFFFFF"/>
        <w:spacing w:after="0" w:line="322" w:lineRule="exact"/>
        <w:ind w:left="178"/>
        <w:jc w:val="center"/>
        <w:rPr>
          <w:rFonts w:ascii="Times New Roman" w:eastAsia="Times New Roman" w:hAnsi="Times New Roman" w:cs="Times New Roman"/>
          <w:b/>
          <w:bCs/>
          <w:color w:val="000000"/>
          <w:spacing w:val="-1"/>
          <w:sz w:val="28"/>
          <w:szCs w:val="28"/>
          <w:lang w:eastAsia="ru-RU"/>
        </w:rPr>
      </w:pPr>
      <w:r w:rsidRPr="00A0743F">
        <w:rPr>
          <w:rFonts w:ascii="Times New Roman" w:eastAsia="Times New Roman" w:hAnsi="Times New Roman" w:cs="Times New Roman"/>
          <w:b/>
          <w:bCs/>
          <w:color w:val="000000"/>
          <w:spacing w:val="3"/>
          <w:sz w:val="28"/>
          <w:szCs w:val="28"/>
          <w:lang w:eastAsia="ru-RU"/>
        </w:rPr>
        <w:t xml:space="preserve"> Вяземского городского поселения</w:t>
      </w:r>
      <w:r w:rsidRPr="00A0743F">
        <w:rPr>
          <w:rFonts w:ascii="Times New Roman" w:eastAsia="Times New Roman" w:hAnsi="Times New Roman" w:cs="Times New Roman"/>
          <w:sz w:val="28"/>
          <w:szCs w:val="28"/>
          <w:lang w:eastAsia="ru-RU"/>
        </w:rPr>
        <w:t xml:space="preserve"> </w:t>
      </w:r>
      <w:r w:rsidRPr="00A0743F">
        <w:rPr>
          <w:rFonts w:ascii="Times New Roman" w:eastAsia="Times New Roman" w:hAnsi="Times New Roman" w:cs="Times New Roman"/>
          <w:b/>
          <w:bCs/>
          <w:color w:val="000000"/>
          <w:spacing w:val="-1"/>
          <w:sz w:val="28"/>
          <w:szCs w:val="28"/>
          <w:lang w:eastAsia="ru-RU"/>
        </w:rPr>
        <w:t>Вяземского района</w:t>
      </w:r>
    </w:p>
    <w:p w:rsidR="00A0743F" w:rsidRPr="00A0743F" w:rsidRDefault="00A0743F" w:rsidP="00A0743F">
      <w:pPr>
        <w:shd w:val="clear" w:color="auto" w:fill="FFFFFF"/>
        <w:spacing w:after="0" w:line="322" w:lineRule="exact"/>
        <w:ind w:left="178"/>
        <w:jc w:val="center"/>
        <w:rPr>
          <w:rFonts w:ascii="Times New Roman" w:eastAsia="Times New Roman" w:hAnsi="Times New Roman" w:cs="Times New Roman"/>
          <w:b/>
          <w:bCs/>
          <w:color w:val="000000"/>
          <w:spacing w:val="-1"/>
          <w:sz w:val="28"/>
          <w:szCs w:val="28"/>
          <w:lang w:eastAsia="ru-RU"/>
        </w:rPr>
      </w:pPr>
      <w:r w:rsidRPr="00A0743F">
        <w:rPr>
          <w:rFonts w:ascii="Times New Roman" w:eastAsia="Times New Roman" w:hAnsi="Times New Roman" w:cs="Times New Roman"/>
          <w:b/>
          <w:bCs/>
          <w:color w:val="000000"/>
          <w:spacing w:val="-1"/>
          <w:sz w:val="28"/>
          <w:szCs w:val="28"/>
          <w:lang w:eastAsia="ru-RU"/>
        </w:rPr>
        <w:t xml:space="preserve"> Смоленской области на 2014 год</w:t>
      </w:r>
    </w:p>
    <w:p w:rsidR="00A0743F" w:rsidRPr="00A0743F" w:rsidRDefault="00A0743F" w:rsidP="00A0743F">
      <w:pPr>
        <w:tabs>
          <w:tab w:val="left" w:pos="2880"/>
        </w:tabs>
        <w:spacing w:after="0" w:line="240" w:lineRule="auto"/>
        <w:jc w:val="right"/>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right"/>
        <w:rPr>
          <w:rFonts w:ascii="Times New Roman" w:eastAsia="Times New Roman" w:hAnsi="Times New Roman" w:cs="Times New Roman"/>
          <w:sz w:val="28"/>
          <w:szCs w:val="28"/>
          <w:lang w:eastAsia="ru-RU"/>
        </w:rPr>
      </w:pPr>
    </w:p>
    <w:p w:rsidR="00A0743F" w:rsidRPr="00A0743F" w:rsidRDefault="00A0743F" w:rsidP="00A0743F">
      <w:pPr>
        <w:widowControl w:val="0"/>
        <w:numPr>
          <w:ilvl w:val="0"/>
          <w:numId w:val="1"/>
        </w:numPr>
        <w:shd w:val="clear" w:color="auto" w:fill="FFFFFF"/>
        <w:tabs>
          <w:tab w:val="left" w:pos="370"/>
        </w:tabs>
        <w:autoSpaceDE w:val="0"/>
        <w:autoSpaceDN w:val="0"/>
        <w:adjustRightInd w:val="0"/>
        <w:spacing w:after="0" w:line="240" w:lineRule="auto"/>
        <w:ind w:left="10"/>
        <w:rPr>
          <w:rFonts w:ascii="Times New Roman" w:eastAsia="Times New Roman" w:hAnsi="Times New Roman" w:cs="Times New Roman"/>
          <w:color w:val="000000"/>
          <w:spacing w:val="-23"/>
          <w:sz w:val="28"/>
          <w:szCs w:val="28"/>
          <w:lang w:eastAsia="ru-RU"/>
        </w:rPr>
      </w:pPr>
      <w:r w:rsidRPr="00A0743F">
        <w:rPr>
          <w:rFonts w:ascii="Times New Roman" w:eastAsia="Times New Roman" w:hAnsi="Times New Roman" w:cs="Times New Roman"/>
          <w:color w:val="000000"/>
          <w:spacing w:val="1"/>
          <w:sz w:val="28"/>
          <w:szCs w:val="28"/>
          <w:lang w:eastAsia="ru-RU"/>
        </w:rPr>
        <w:t>Городской парк культуры и отдыха.</w:t>
      </w:r>
    </w:p>
    <w:p w:rsidR="00A0743F" w:rsidRPr="00A0743F" w:rsidRDefault="00A0743F" w:rsidP="00A0743F">
      <w:pPr>
        <w:widowControl w:val="0"/>
        <w:numPr>
          <w:ilvl w:val="0"/>
          <w:numId w:val="1"/>
        </w:numPr>
        <w:shd w:val="clear" w:color="auto" w:fill="FFFFFF"/>
        <w:tabs>
          <w:tab w:val="left" w:pos="370"/>
        </w:tabs>
        <w:autoSpaceDE w:val="0"/>
        <w:autoSpaceDN w:val="0"/>
        <w:adjustRightInd w:val="0"/>
        <w:spacing w:after="0" w:line="240" w:lineRule="auto"/>
        <w:ind w:left="10"/>
        <w:rPr>
          <w:rFonts w:ascii="Times New Roman" w:eastAsia="Times New Roman" w:hAnsi="Times New Roman" w:cs="Times New Roman"/>
          <w:color w:val="000000"/>
          <w:spacing w:val="-23"/>
          <w:sz w:val="28"/>
          <w:szCs w:val="28"/>
          <w:lang w:eastAsia="ru-RU"/>
        </w:rPr>
      </w:pPr>
      <w:r w:rsidRPr="00A0743F">
        <w:rPr>
          <w:rFonts w:ascii="Times New Roman" w:eastAsia="Times New Roman" w:hAnsi="Times New Roman" w:cs="Times New Roman"/>
          <w:sz w:val="28"/>
          <w:szCs w:val="28"/>
          <w:lang w:eastAsia="ru-RU"/>
        </w:rPr>
        <w:t>Пл. Ефремова (около входа в Городской парк культуры и отдыха).</w:t>
      </w:r>
    </w:p>
    <w:p w:rsidR="00A0743F" w:rsidRPr="00A0743F" w:rsidRDefault="00A0743F" w:rsidP="00A0743F">
      <w:pPr>
        <w:widowControl w:val="0"/>
        <w:numPr>
          <w:ilvl w:val="0"/>
          <w:numId w:val="1"/>
        </w:numPr>
        <w:shd w:val="clear" w:color="auto" w:fill="FFFFFF"/>
        <w:tabs>
          <w:tab w:val="left" w:pos="370"/>
        </w:tabs>
        <w:autoSpaceDE w:val="0"/>
        <w:autoSpaceDN w:val="0"/>
        <w:adjustRightInd w:val="0"/>
        <w:spacing w:after="0" w:line="240" w:lineRule="auto"/>
        <w:ind w:left="10"/>
        <w:rPr>
          <w:rFonts w:ascii="Times New Roman" w:eastAsia="Times New Roman" w:hAnsi="Times New Roman" w:cs="Times New Roman"/>
          <w:color w:val="000000"/>
          <w:spacing w:val="-11"/>
          <w:sz w:val="28"/>
          <w:szCs w:val="28"/>
          <w:lang w:eastAsia="ru-RU"/>
        </w:rPr>
      </w:pPr>
      <w:r w:rsidRPr="00A0743F">
        <w:rPr>
          <w:rFonts w:ascii="Times New Roman" w:eastAsia="Times New Roman" w:hAnsi="Times New Roman" w:cs="Times New Roman"/>
          <w:color w:val="000000"/>
          <w:spacing w:val="2"/>
          <w:sz w:val="28"/>
          <w:szCs w:val="28"/>
          <w:lang w:eastAsia="ru-RU"/>
        </w:rPr>
        <w:t xml:space="preserve">Пл. </w:t>
      </w:r>
      <w:proofErr w:type="gramStart"/>
      <w:r w:rsidRPr="00A0743F">
        <w:rPr>
          <w:rFonts w:ascii="Times New Roman" w:eastAsia="Times New Roman" w:hAnsi="Times New Roman" w:cs="Times New Roman"/>
          <w:color w:val="000000"/>
          <w:spacing w:val="2"/>
          <w:sz w:val="28"/>
          <w:szCs w:val="28"/>
          <w:lang w:eastAsia="ru-RU"/>
        </w:rPr>
        <w:t>Советская</w:t>
      </w:r>
      <w:proofErr w:type="gramEnd"/>
      <w:r w:rsidRPr="00A0743F">
        <w:rPr>
          <w:rFonts w:ascii="Times New Roman" w:eastAsia="Times New Roman" w:hAnsi="Times New Roman" w:cs="Times New Roman"/>
          <w:color w:val="000000"/>
          <w:spacing w:val="2"/>
          <w:sz w:val="28"/>
          <w:szCs w:val="28"/>
          <w:lang w:eastAsia="ru-RU"/>
        </w:rPr>
        <w:t>, дом 2 (около кафе «</w:t>
      </w:r>
      <w:r w:rsidRPr="00A0743F">
        <w:rPr>
          <w:rFonts w:ascii="Times New Roman" w:eastAsia="Times New Roman" w:hAnsi="Times New Roman" w:cs="Times New Roman"/>
          <w:color w:val="000000"/>
          <w:spacing w:val="2"/>
          <w:sz w:val="28"/>
          <w:szCs w:val="28"/>
          <w:lang w:val="en-US" w:eastAsia="ru-RU"/>
        </w:rPr>
        <w:t>NEO</w:t>
      </w:r>
      <w:r w:rsidRPr="00A0743F">
        <w:rPr>
          <w:rFonts w:ascii="Times New Roman" w:eastAsia="Times New Roman" w:hAnsi="Times New Roman" w:cs="Times New Roman"/>
          <w:color w:val="000000"/>
          <w:spacing w:val="2"/>
          <w:sz w:val="28"/>
          <w:szCs w:val="28"/>
          <w:lang w:eastAsia="ru-RU"/>
        </w:rPr>
        <w:t>»).</w:t>
      </w:r>
    </w:p>
    <w:p w:rsidR="00A0743F" w:rsidRPr="00A0743F" w:rsidRDefault="00A0743F" w:rsidP="00A0743F">
      <w:pPr>
        <w:numPr>
          <w:ilvl w:val="0"/>
          <w:numId w:val="1"/>
        </w:num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Пл. Советская (около кафе «Пицца Марио»).</w:t>
      </w:r>
    </w:p>
    <w:p w:rsidR="00A0743F" w:rsidRPr="00A0743F" w:rsidRDefault="00A0743F" w:rsidP="00A0743F">
      <w:pPr>
        <w:numPr>
          <w:ilvl w:val="0"/>
          <w:numId w:val="1"/>
        </w:num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w:t>
      </w:r>
      <w:proofErr w:type="spellStart"/>
      <w:r w:rsidRPr="00A0743F">
        <w:rPr>
          <w:rFonts w:ascii="Times New Roman" w:eastAsia="Times New Roman" w:hAnsi="Times New Roman" w:cs="Times New Roman"/>
          <w:sz w:val="28"/>
          <w:szCs w:val="28"/>
          <w:lang w:eastAsia="ru-RU"/>
        </w:rPr>
        <w:t>Заслонова</w:t>
      </w:r>
      <w:proofErr w:type="spellEnd"/>
      <w:r w:rsidRPr="00A0743F">
        <w:rPr>
          <w:rFonts w:ascii="Times New Roman" w:eastAsia="Times New Roman" w:hAnsi="Times New Roman" w:cs="Times New Roman"/>
          <w:sz w:val="28"/>
          <w:szCs w:val="28"/>
          <w:lang w:eastAsia="ru-RU"/>
        </w:rPr>
        <w:t>, дом 24 (около магазина «Лиза»).</w:t>
      </w:r>
    </w:p>
    <w:p w:rsidR="00A0743F" w:rsidRPr="00A0743F" w:rsidRDefault="00A0743F" w:rsidP="00A0743F">
      <w:pPr>
        <w:numPr>
          <w:ilvl w:val="0"/>
          <w:numId w:val="1"/>
        </w:num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Ул. Космонавтов, дом 1 (около кафе).</w:t>
      </w:r>
    </w:p>
    <w:p w:rsidR="00A0743F" w:rsidRPr="00A0743F" w:rsidRDefault="00A0743F" w:rsidP="00A0743F">
      <w:pPr>
        <w:numPr>
          <w:ilvl w:val="0"/>
          <w:numId w:val="1"/>
        </w:num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color w:val="000000"/>
          <w:spacing w:val="1"/>
          <w:sz w:val="28"/>
          <w:szCs w:val="28"/>
          <w:lang w:eastAsia="ru-RU"/>
        </w:rPr>
        <w:t>Ул. Ленина, дом 5 (около кафе «</w:t>
      </w:r>
      <w:proofErr w:type="spellStart"/>
      <w:r w:rsidRPr="00A0743F">
        <w:rPr>
          <w:rFonts w:ascii="Times New Roman" w:eastAsia="Times New Roman" w:hAnsi="Times New Roman" w:cs="Times New Roman"/>
          <w:color w:val="000000"/>
          <w:spacing w:val="1"/>
          <w:sz w:val="28"/>
          <w:szCs w:val="28"/>
          <w:lang w:eastAsia="ru-RU"/>
        </w:rPr>
        <w:t>Ольштын</w:t>
      </w:r>
      <w:proofErr w:type="spellEnd"/>
      <w:r w:rsidRPr="00A0743F">
        <w:rPr>
          <w:rFonts w:ascii="Times New Roman" w:eastAsia="Times New Roman" w:hAnsi="Times New Roman" w:cs="Times New Roman"/>
          <w:color w:val="000000"/>
          <w:spacing w:val="1"/>
          <w:sz w:val="28"/>
          <w:szCs w:val="28"/>
          <w:lang w:eastAsia="ru-RU"/>
        </w:rPr>
        <w:t>»).</w:t>
      </w:r>
    </w:p>
    <w:p w:rsidR="00A0743F" w:rsidRPr="00A0743F" w:rsidRDefault="00A0743F" w:rsidP="00A0743F">
      <w:pPr>
        <w:numPr>
          <w:ilvl w:val="0"/>
          <w:numId w:val="1"/>
        </w:num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Ул. Ленина, дом 14 (около магазина «Белые ночи»).</w:t>
      </w:r>
    </w:p>
    <w:p w:rsidR="00A0743F" w:rsidRPr="00A0743F" w:rsidRDefault="00A0743F" w:rsidP="00A0743F">
      <w:pPr>
        <w:numPr>
          <w:ilvl w:val="0"/>
          <w:numId w:val="1"/>
        </w:num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w:t>
      </w:r>
      <w:proofErr w:type="gramStart"/>
      <w:r w:rsidRPr="00A0743F">
        <w:rPr>
          <w:rFonts w:ascii="Times New Roman" w:eastAsia="Times New Roman" w:hAnsi="Times New Roman" w:cs="Times New Roman"/>
          <w:sz w:val="28"/>
          <w:szCs w:val="28"/>
          <w:lang w:eastAsia="ru-RU"/>
        </w:rPr>
        <w:t>Московская</w:t>
      </w:r>
      <w:proofErr w:type="gramEnd"/>
      <w:r w:rsidRPr="00A0743F">
        <w:rPr>
          <w:rFonts w:ascii="Times New Roman" w:eastAsia="Times New Roman" w:hAnsi="Times New Roman" w:cs="Times New Roman"/>
          <w:sz w:val="28"/>
          <w:szCs w:val="28"/>
          <w:lang w:eastAsia="ru-RU"/>
        </w:rPr>
        <w:t xml:space="preserve"> (на противоположной стороне воинской части). </w:t>
      </w:r>
    </w:p>
    <w:p w:rsidR="00A0743F" w:rsidRPr="00A0743F" w:rsidRDefault="00A0743F" w:rsidP="00A0743F">
      <w:pPr>
        <w:numPr>
          <w:ilvl w:val="0"/>
          <w:numId w:val="1"/>
        </w:num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Ул. Московская (около кафе - бара «Слава»).  </w:t>
      </w:r>
    </w:p>
    <w:p w:rsidR="00A0743F" w:rsidRPr="00A0743F" w:rsidRDefault="00A0743F" w:rsidP="00A0743F">
      <w:pPr>
        <w:numPr>
          <w:ilvl w:val="0"/>
          <w:numId w:val="1"/>
        </w:num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Ул. 25 Октября, дом 4 (около магазина «Пчелка»).</w:t>
      </w:r>
    </w:p>
    <w:p w:rsidR="00A0743F" w:rsidRPr="00A0743F" w:rsidRDefault="00A0743F" w:rsidP="00A0743F">
      <w:pPr>
        <w:numPr>
          <w:ilvl w:val="0"/>
          <w:numId w:val="1"/>
        </w:num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color w:val="000000"/>
          <w:spacing w:val="2"/>
          <w:sz w:val="28"/>
          <w:szCs w:val="28"/>
          <w:lang w:eastAsia="ru-RU"/>
        </w:rPr>
        <w:t>Ул. 25 Октября, дом 23 (около магазина «Нептун-1»).</w:t>
      </w:r>
    </w:p>
    <w:p w:rsidR="00A0743F" w:rsidRPr="00A0743F" w:rsidRDefault="00A0743F" w:rsidP="00A0743F">
      <w:pPr>
        <w:numPr>
          <w:ilvl w:val="0"/>
          <w:numId w:val="1"/>
        </w:num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color w:val="000000"/>
          <w:spacing w:val="2"/>
          <w:sz w:val="28"/>
          <w:szCs w:val="28"/>
          <w:lang w:eastAsia="ru-RU"/>
        </w:rPr>
        <w:t>Ул. 25 Октября, дом 34 (около спорт - бара «Русская пирамида»).</w:t>
      </w:r>
    </w:p>
    <w:p w:rsidR="00A0743F" w:rsidRPr="00A0743F" w:rsidRDefault="00A0743F" w:rsidP="00A0743F">
      <w:pPr>
        <w:numPr>
          <w:ilvl w:val="0"/>
          <w:numId w:val="1"/>
        </w:num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color w:val="000000"/>
          <w:spacing w:val="2"/>
          <w:sz w:val="28"/>
          <w:szCs w:val="28"/>
          <w:lang w:eastAsia="ru-RU"/>
        </w:rPr>
        <w:t>Ул. Парижской Коммуны, дом 1 (около магазина «Нептун-2»).</w:t>
      </w:r>
    </w:p>
    <w:p w:rsidR="00A0743F" w:rsidRPr="00A0743F" w:rsidRDefault="00A0743F" w:rsidP="00A0743F">
      <w:pPr>
        <w:numPr>
          <w:ilvl w:val="0"/>
          <w:numId w:val="1"/>
        </w:num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Ул. Полины Осипенко, дом 1б (около магазина «Ветерок»).</w:t>
      </w:r>
    </w:p>
    <w:p w:rsidR="00A0743F" w:rsidRPr="00A0743F" w:rsidRDefault="00A0743F" w:rsidP="00A0743F">
      <w:pPr>
        <w:spacing w:after="0" w:line="240" w:lineRule="auto"/>
        <w:rPr>
          <w:rFonts w:ascii="Times New Roman" w:eastAsia="Times New Roman" w:hAnsi="Times New Roman" w:cs="Times New Roman"/>
          <w:sz w:val="28"/>
          <w:szCs w:val="28"/>
          <w:lang w:eastAsia="ru-RU"/>
        </w:rPr>
      </w:pPr>
    </w:p>
    <w:p w:rsidR="00A0743F" w:rsidRPr="00A0743F" w:rsidRDefault="00A0743F" w:rsidP="00A0743F">
      <w:pPr>
        <w:spacing w:after="0" w:line="240" w:lineRule="auto"/>
        <w:jc w:val="both"/>
        <w:rPr>
          <w:rFonts w:ascii="Times New Roman" w:eastAsia="Times New Roman" w:hAnsi="Times New Roman" w:cs="Times New Roman"/>
          <w:sz w:val="28"/>
          <w:szCs w:val="28"/>
          <w:lang w:eastAsia="ru-RU"/>
        </w:rPr>
      </w:pPr>
    </w:p>
    <w:p w:rsidR="00A0743F" w:rsidRPr="00A0743F" w:rsidRDefault="00A0743F" w:rsidP="00A0743F">
      <w:pPr>
        <w:spacing w:after="0" w:line="240" w:lineRule="auto"/>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right"/>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right"/>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right"/>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right"/>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right"/>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right"/>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right"/>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right"/>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right"/>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right"/>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right"/>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ind w:left="5812"/>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Приложение 3</w:t>
      </w:r>
    </w:p>
    <w:p w:rsidR="00A0743F" w:rsidRPr="00A0743F" w:rsidRDefault="00A0743F" w:rsidP="00A0743F">
      <w:pPr>
        <w:tabs>
          <w:tab w:val="left" w:pos="2880"/>
        </w:tabs>
        <w:spacing w:after="0" w:line="240" w:lineRule="auto"/>
        <w:ind w:left="5812"/>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к распоряжению Администрации </w:t>
      </w:r>
    </w:p>
    <w:p w:rsidR="00A0743F" w:rsidRPr="00A0743F" w:rsidRDefault="00A0743F" w:rsidP="00A0743F">
      <w:pPr>
        <w:tabs>
          <w:tab w:val="left" w:pos="2880"/>
        </w:tabs>
        <w:spacing w:after="0" w:line="240" w:lineRule="auto"/>
        <w:ind w:left="5812"/>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Вяземского городского поселения</w:t>
      </w:r>
    </w:p>
    <w:p w:rsidR="00A0743F" w:rsidRPr="00A0743F" w:rsidRDefault="00A0743F" w:rsidP="00A0743F">
      <w:pPr>
        <w:tabs>
          <w:tab w:val="left" w:pos="2880"/>
        </w:tabs>
        <w:spacing w:after="0" w:line="240" w:lineRule="auto"/>
        <w:ind w:left="5812"/>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Вяземского района </w:t>
      </w:r>
      <w:proofErr w:type="gramStart"/>
      <w:r w:rsidRPr="00A0743F">
        <w:rPr>
          <w:rFonts w:ascii="Times New Roman" w:eastAsia="Times New Roman" w:hAnsi="Times New Roman" w:cs="Times New Roman"/>
          <w:sz w:val="28"/>
          <w:szCs w:val="28"/>
          <w:lang w:eastAsia="ru-RU"/>
        </w:rPr>
        <w:t>Смоленской</w:t>
      </w:r>
      <w:proofErr w:type="gramEnd"/>
      <w:r w:rsidRPr="00A0743F">
        <w:rPr>
          <w:rFonts w:ascii="Times New Roman" w:eastAsia="Times New Roman" w:hAnsi="Times New Roman" w:cs="Times New Roman"/>
          <w:sz w:val="28"/>
          <w:szCs w:val="28"/>
          <w:lang w:eastAsia="ru-RU"/>
        </w:rPr>
        <w:t xml:space="preserve"> </w:t>
      </w:r>
    </w:p>
    <w:p w:rsidR="00A0743F" w:rsidRPr="00A0743F" w:rsidRDefault="00A0743F" w:rsidP="00A0743F">
      <w:pPr>
        <w:tabs>
          <w:tab w:val="left" w:pos="2880"/>
        </w:tabs>
        <w:spacing w:after="0" w:line="240" w:lineRule="auto"/>
        <w:ind w:left="5812"/>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области</w:t>
      </w:r>
    </w:p>
    <w:p w:rsidR="00A0743F" w:rsidRPr="00A0743F" w:rsidRDefault="00A0743F" w:rsidP="00A0743F">
      <w:pPr>
        <w:tabs>
          <w:tab w:val="left" w:pos="2880"/>
        </w:tabs>
        <w:spacing w:after="0" w:line="240" w:lineRule="auto"/>
        <w:ind w:left="5812"/>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от 07.04.2014 № 140-р</w:t>
      </w:r>
    </w:p>
    <w:p w:rsidR="00A0743F" w:rsidRPr="00A0743F" w:rsidRDefault="00A0743F" w:rsidP="00A0743F">
      <w:pPr>
        <w:tabs>
          <w:tab w:val="left" w:pos="2880"/>
        </w:tabs>
        <w:spacing w:after="0" w:line="240" w:lineRule="auto"/>
        <w:ind w:left="5812"/>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b/>
          <w:sz w:val="28"/>
          <w:szCs w:val="28"/>
          <w:lang w:eastAsia="ru-RU"/>
        </w:rPr>
      </w:pPr>
      <w:r w:rsidRPr="00A0743F">
        <w:rPr>
          <w:rFonts w:ascii="Times New Roman" w:eastAsia="Times New Roman" w:hAnsi="Times New Roman" w:cs="Times New Roman"/>
          <w:b/>
          <w:sz w:val="28"/>
          <w:szCs w:val="28"/>
          <w:lang w:eastAsia="ru-RU"/>
        </w:rPr>
        <w:t>Условия работы летних площадок и кафе на территории</w:t>
      </w:r>
    </w:p>
    <w:p w:rsidR="00A0743F" w:rsidRPr="00A0743F" w:rsidRDefault="00A0743F" w:rsidP="00A0743F">
      <w:pPr>
        <w:tabs>
          <w:tab w:val="left" w:pos="2880"/>
        </w:tabs>
        <w:spacing w:after="0" w:line="240" w:lineRule="auto"/>
        <w:jc w:val="center"/>
        <w:rPr>
          <w:rFonts w:ascii="Times New Roman" w:eastAsia="Times New Roman" w:hAnsi="Times New Roman" w:cs="Times New Roman"/>
          <w:b/>
          <w:sz w:val="28"/>
          <w:szCs w:val="28"/>
          <w:lang w:eastAsia="ru-RU"/>
        </w:rPr>
      </w:pPr>
      <w:r w:rsidRPr="00A0743F">
        <w:rPr>
          <w:rFonts w:ascii="Times New Roman" w:eastAsia="Times New Roman" w:hAnsi="Times New Roman" w:cs="Times New Roman"/>
          <w:b/>
          <w:sz w:val="28"/>
          <w:szCs w:val="28"/>
          <w:lang w:eastAsia="ru-RU"/>
        </w:rPr>
        <w:t xml:space="preserve"> Вяземского городского поселения Вяземского района</w:t>
      </w:r>
    </w:p>
    <w:p w:rsidR="00A0743F" w:rsidRPr="00A0743F" w:rsidRDefault="00A0743F" w:rsidP="00A0743F">
      <w:pPr>
        <w:tabs>
          <w:tab w:val="left" w:pos="2880"/>
        </w:tabs>
        <w:spacing w:after="0" w:line="240" w:lineRule="auto"/>
        <w:jc w:val="center"/>
        <w:rPr>
          <w:rFonts w:ascii="Times New Roman" w:eastAsia="Times New Roman" w:hAnsi="Times New Roman" w:cs="Times New Roman"/>
          <w:b/>
          <w:sz w:val="28"/>
          <w:szCs w:val="28"/>
          <w:lang w:eastAsia="ru-RU"/>
        </w:rPr>
      </w:pPr>
      <w:r w:rsidRPr="00A0743F">
        <w:rPr>
          <w:rFonts w:ascii="Times New Roman" w:eastAsia="Times New Roman" w:hAnsi="Times New Roman" w:cs="Times New Roman"/>
          <w:b/>
          <w:sz w:val="28"/>
          <w:szCs w:val="28"/>
          <w:lang w:eastAsia="ru-RU"/>
        </w:rPr>
        <w:t xml:space="preserve"> Смоленской области на 2014 год</w:t>
      </w:r>
    </w:p>
    <w:p w:rsidR="00A0743F" w:rsidRPr="00A0743F" w:rsidRDefault="00A0743F" w:rsidP="00A0743F">
      <w:pPr>
        <w:tabs>
          <w:tab w:val="left" w:pos="2880"/>
        </w:tabs>
        <w:spacing w:after="0" w:line="240" w:lineRule="auto"/>
        <w:jc w:val="both"/>
        <w:rPr>
          <w:rFonts w:ascii="Times New Roman" w:eastAsia="Times New Roman" w:hAnsi="Times New Roman" w:cs="Times New Roman"/>
          <w:sz w:val="28"/>
          <w:szCs w:val="28"/>
          <w:lang w:eastAsia="ru-RU"/>
        </w:rPr>
      </w:pPr>
    </w:p>
    <w:p w:rsidR="00A0743F" w:rsidRPr="00A0743F" w:rsidRDefault="00A0743F" w:rsidP="00A0743F">
      <w:pPr>
        <w:tabs>
          <w:tab w:val="left" w:pos="567"/>
        </w:tabs>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ab/>
        <w:t>В целях предотвращения нарушений общественного правопорядка:</w:t>
      </w:r>
    </w:p>
    <w:p w:rsidR="00A0743F" w:rsidRPr="00A0743F" w:rsidRDefault="00A0743F" w:rsidP="00A0743F">
      <w:pPr>
        <w:tabs>
          <w:tab w:val="left" w:pos="2880"/>
        </w:tabs>
        <w:spacing w:after="0" w:line="240" w:lineRule="auto"/>
        <w:jc w:val="both"/>
        <w:rPr>
          <w:rFonts w:ascii="Times New Roman" w:eastAsia="Times New Roman" w:hAnsi="Times New Roman" w:cs="Times New Roman"/>
          <w:sz w:val="28"/>
          <w:szCs w:val="28"/>
          <w:lang w:eastAsia="ru-RU"/>
        </w:rPr>
      </w:pPr>
    </w:p>
    <w:p w:rsidR="00A0743F" w:rsidRPr="00A0743F" w:rsidRDefault="00A0743F" w:rsidP="00A0743F">
      <w:pPr>
        <w:tabs>
          <w:tab w:val="left" w:pos="567"/>
        </w:tabs>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ab/>
        <w:t>1. Режим работы летних площадок и кафе:</w:t>
      </w:r>
    </w:p>
    <w:p w:rsidR="00A0743F" w:rsidRPr="00A0743F" w:rsidRDefault="00A0743F" w:rsidP="00A0743F">
      <w:pPr>
        <w:tabs>
          <w:tab w:val="left" w:pos="567"/>
        </w:tabs>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ab/>
        <w:t>- пятница, суббота - до 01.00 час.</w:t>
      </w:r>
    </w:p>
    <w:p w:rsidR="00A0743F" w:rsidRPr="00A0743F" w:rsidRDefault="00A0743F" w:rsidP="00A0743F">
      <w:pPr>
        <w:tabs>
          <w:tab w:val="left" w:pos="567"/>
        </w:tabs>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ab/>
        <w:t>- другие дни недели - до 24.00 час.</w:t>
      </w:r>
    </w:p>
    <w:p w:rsidR="00A0743F" w:rsidRPr="00A0743F" w:rsidRDefault="00A0743F" w:rsidP="00A0743F">
      <w:pPr>
        <w:tabs>
          <w:tab w:val="left" w:pos="540"/>
          <w:tab w:val="left" w:pos="2880"/>
        </w:tabs>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ab/>
        <w:t>2. Продажа и распитие алкогольной продукции с содержанием этилового спирта более 15 %  на летних площадках и кафе запрещена.</w:t>
      </w:r>
    </w:p>
    <w:p w:rsidR="00A0743F" w:rsidRPr="00A0743F" w:rsidRDefault="00A0743F" w:rsidP="00A0743F">
      <w:pPr>
        <w:tabs>
          <w:tab w:val="left" w:pos="540"/>
          <w:tab w:val="left" w:pos="2880"/>
        </w:tabs>
        <w:spacing w:after="0" w:line="240" w:lineRule="auto"/>
        <w:jc w:val="both"/>
        <w:rPr>
          <w:rFonts w:ascii="Times New Roman" w:eastAsia="Times New Roman" w:hAnsi="Times New Roman" w:cs="Times New Roman"/>
          <w:b/>
          <w:sz w:val="28"/>
          <w:szCs w:val="28"/>
          <w:lang w:eastAsia="ru-RU"/>
        </w:rPr>
      </w:pPr>
      <w:r w:rsidRPr="00A0743F">
        <w:rPr>
          <w:rFonts w:ascii="Times New Roman" w:eastAsia="Times New Roman" w:hAnsi="Times New Roman" w:cs="Times New Roman"/>
          <w:sz w:val="28"/>
          <w:szCs w:val="28"/>
          <w:lang w:eastAsia="ru-RU"/>
        </w:rPr>
        <w:tab/>
        <w:t xml:space="preserve">3. Продажа и распитие алкогольной продукции  на летних площадках и кафе  </w:t>
      </w:r>
      <w:r w:rsidRPr="00A0743F">
        <w:rPr>
          <w:rFonts w:ascii="Times New Roman" w:eastAsia="Times New Roman" w:hAnsi="Times New Roman" w:cs="Times New Roman"/>
          <w:b/>
          <w:sz w:val="28"/>
          <w:szCs w:val="28"/>
          <w:lang w:eastAsia="ru-RU"/>
        </w:rPr>
        <w:t xml:space="preserve">запрещена, </w:t>
      </w:r>
      <w:r w:rsidRPr="00A0743F">
        <w:rPr>
          <w:rFonts w:ascii="Times New Roman" w:eastAsia="Times New Roman" w:hAnsi="Times New Roman" w:cs="Times New Roman"/>
          <w:sz w:val="28"/>
          <w:szCs w:val="28"/>
          <w:lang w:eastAsia="ru-RU"/>
        </w:rPr>
        <w:t xml:space="preserve">за исключением потребления (распития) алкогольной продукции, приобретенных в организациях и у индивидуальных предпринимателей, при оказании этими организациями и индивидуальными предпринимателями услуг общественного питания </w:t>
      </w:r>
      <w:r w:rsidRPr="00A0743F">
        <w:rPr>
          <w:rFonts w:ascii="Times New Roman" w:eastAsia="Times New Roman" w:hAnsi="Times New Roman" w:cs="Times New Roman"/>
          <w:b/>
          <w:sz w:val="28"/>
          <w:szCs w:val="28"/>
          <w:lang w:eastAsia="ru-RU"/>
        </w:rPr>
        <w:t>в местах оказания таких услуг</w:t>
      </w:r>
      <w:r w:rsidRPr="00A0743F">
        <w:rPr>
          <w:rFonts w:ascii="Times New Roman" w:eastAsia="Times New Roman" w:hAnsi="Times New Roman" w:cs="Times New Roman"/>
          <w:sz w:val="28"/>
          <w:szCs w:val="28"/>
          <w:lang w:eastAsia="ru-RU"/>
        </w:rPr>
        <w:t>.</w:t>
      </w:r>
    </w:p>
    <w:p w:rsidR="00A0743F" w:rsidRPr="00A0743F" w:rsidRDefault="00A0743F" w:rsidP="00A0743F">
      <w:pPr>
        <w:tabs>
          <w:tab w:val="left" w:pos="540"/>
          <w:tab w:val="left" w:pos="2880"/>
        </w:tabs>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b/>
          <w:sz w:val="28"/>
          <w:szCs w:val="28"/>
          <w:lang w:eastAsia="ru-RU"/>
        </w:rPr>
        <w:tab/>
      </w:r>
      <w:r w:rsidRPr="00A0743F">
        <w:rPr>
          <w:rFonts w:ascii="Times New Roman" w:eastAsia="Times New Roman" w:hAnsi="Times New Roman" w:cs="Times New Roman"/>
          <w:sz w:val="28"/>
          <w:szCs w:val="28"/>
          <w:lang w:eastAsia="ru-RU"/>
        </w:rPr>
        <w:t>4. Ограничение музыкального сопровождения на летних площадках, кафе и прилегающих к ним территориях после 22.00 часов.</w:t>
      </w:r>
    </w:p>
    <w:p w:rsidR="00A0743F" w:rsidRPr="00A0743F" w:rsidRDefault="00A0743F" w:rsidP="00A0743F">
      <w:pPr>
        <w:tabs>
          <w:tab w:val="left" w:pos="567"/>
        </w:tabs>
        <w:spacing w:after="0" w:line="240" w:lineRule="auto"/>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ab/>
        <w:t>5. Обеспечение надлежащей охраны, порядка, соблюдения правил общественного питания, санитарных норм.</w:t>
      </w:r>
    </w:p>
    <w:p w:rsidR="00A0743F" w:rsidRPr="00A0743F" w:rsidRDefault="00A0743F" w:rsidP="00A0743F">
      <w:pPr>
        <w:tabs>
          <w:tab w:val="left" w:pos="2880"/>
        </w:tabs>
        <w:spacing w:after="0" w:line="240" w:lineRule="auto"/>
        <w:jc w:val="both"/>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center"/>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rPr>
          <w:rFonts w:ascii="Times New Roman" w:eastAsia="Times New Roman" w:hAnsi="Times New Roman" w:cs="Times New Roman"/>
          <w:sz w:val="28"/>
          <w:szCs w:val="28"/>
          <w:lang w:eastAsia="ru-RU"/>
        </w:rPr>
      </w:pPr>
    </w:p>
    <w:p w:rsidR="00A0743F" w:rsidRPr="00A0743F" w:rsidRDefault="00A0743F" w:rsidP="00A0743F">
      <w:pPr>
        <w:tabs>
          <w:tab w:val="left" w:pos="2880"/>
        </w:tabs>
        <w:spacing w:after="0" w:line="240" w:lineRule="auto"/>
        <w:jc w:val="both"/>
        <w:rPr>
          <w:rFonts w:ascii="Times New Roman" w:eastAsia="Times New Roman" w:hAnsi="Times New Roman" w:cs="Times New Roman"/>
          <w:sz w:val="28"/>
          <w:szCs w:val="28"/>
          <w:lang w:eastAsia="ru-RU"/>
        </w:rPr>
      </w:pPr>
    </w:p>
    <w:p w:rsidR="00A0743F" w:rsidRPr="00A0743F" w:rsidRDefault="00A0743F" w:rsidP="00A0743F">
      <w:pPr>
        <w:tabs>
          <w:tab w:val="left" w:pos="540"/>
          <w:tab w:val="left" w:pos="2880"/>
        </w:tabs>
        <w:spacing w:after="0" w:line="240" w:lineRule="auto"/>
        <w:ind w:left="5812"/>
        <w:jc w:val="both"/>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Приложение 4</w:t>
      </w:r>
    </w:p>
    <w:p w:rsidR="00A0743F" w:rsidRPr="00A0743F" w:rsidRDefault="00A0743F" w:rsidP="00A0743F">
      <w:pPr>
        <w:tabs>
          <w:tab w:val="left" w:pos="2880"/>
        </w:tabs>
        <w:spacing w:after="0" w:line="240" w:lineRule="auto"/>
        <w:ind w:left="5812"/>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к распоряжению Администрации</w:t>
      </w:r>
    </w:p>
    <w:p w:rsidR="00A0743F" w:rsidRPr="00A0743F" w:rsidRDefault="00A0743F" w:rsidP="00A0743F">
      <w:pPr>
        <w:tabs>
          <w:tab w:val="left" w:pos="2880"/>
        </w:tabs>
        <w:spacing w:after="0" w:line="240" w:lineRule="auto"/>
        <w:ind w:left="5812"/>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Вяземского городского поселения</w:t>
      </w:r>
    </w:p>
    <w:p w:rsidR="00A0743F" w:rsidRPr="00A0743F" w:rsidRDefault="00A0743F" w:rsidP="00A0743F">
      <w:pPr>
        <w:tabs>
          <w:tab w:val="left" w:pos="2880"/>
          <w:tab w:val="left" w:pos="5940"/>
        </w:tabs>
        <w:spacing w:after="0" w:line="240" w:lineRule="auto"/>
        <w:ind w:left="5812"/>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Вяземского района </w:t>
      </w:r>
      <w:proofErr w:type="gramStart"/>
      <w:r w:rsidRPr="00A0743F">
        <w:rPr>
          <w:rFonts w:ascii="Times New Roman" w:eastAsia="Times New Roman" w:hAnsi="Times New Roman" w:cs="Times New Roman"/>
          <w:sz w:val="28"/>
          <w:szCs w:val="28"/>
          <w:lang w:eastAsia="ru-RU"/>
        </w:rPr>
        <w:t>Смоленской</w:t>
      </w:r>
      <w:proofErr w:type="gramEnd"/>
      <w:r w:rsidRPr="00A0743F">
        <w:rPr>
          <w:rFonts w:ascii="Times New Roman" w:eastAsia="Times New Roman" w:hAnsi="Times New Roman" w:cs="Times New Roman"/>
          <w:sz w:val="28"/>
          <w:szCs w:val="28"/>
          <w:lang w:eastAsia="ru-RU"/>
        </w:rPr>
        <w:t xml:space="preserve"> </w:t>
      </w:r>
    </w:p>
    <w:p w:rsidR="00A0743F" w:rsidRPr="00A0743F" w:rsidRDefault="00A0743F" w:rsidP="00A0743F">
      <w:pPr>
        <w:tabs>
          <w:tab w:val="left" w:pos="2880"/>
        </w:tabs>
        <w:spacing w:after="0" w:line="240" w:lineRule="auto"/>
        <w:ind w:left="5812"/>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области</w:t>
      </w:r>
    </w:p>
    <w:p w:rsidR="00A0743F" w:rsidRPr="00A0743F" w:rsidRDefault="00A0743F" w:rsidP="00A0743F">
      <w:pPr>
        <w:tabs>
          <w:tab w:val="left" w:pos="2880"/>
        </w:tabs>
        <w:spacing w:after="0" w:line="240" w:lineRule="auto"/>
        <w:ind w:left="5812"/>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от 07.04.2014 № 140-р</w:t>
      </w:r>
    </w:p>
    <w:p w:rsidR="00A0743F" w:rsidRPr="00A0743F" w:rsidRDefault="00A0743F" w:rsidP="00A0743F">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Y="31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A0743F" w:rsidRPr="00A0743F" w:rsidTr="00A0743F">
        <w:tc>
          <w:tcPr>
            <w:tcW w:w="10075" w:type="dxa"/>
            <w:tcBorders>
              <w:top w:val="single" w:sz="4" w:space="0" w:color="auto"/>
              <w:left w:val="single" w:sz="4" w:space="0" w:color="auto"/>
              <w:bottom w:val="single" w:sz="4" w:space="0" w:color="auto"/>
              <w:right w:val="single" w:sz="4" w:space="0" w:color="auto"/>
            </w:tcBorders>
          </w:tcPr>
          <w:p w:rsidR="00A0743F" w:rsidRPr="00A0743F" w:rsidRDefault="00A0743F" w:rsidP="00A0743F">
            <w:pPr>
              <w:spacing w:after="0" w:line="240" w:lineRule="auto"/>
              <w:jc w:val="center"/>
              <w:rPr>
                <w:rFonts w:ascii="Times New Roman" w:eastAsia="Times New Roman" w:hAnsi="Times New Roman" w:cs="Times New Roman"/>
                <w:b/>
                <w:sz w:val="28"/>
                <w:szCs w:val="28"/>
                <w:lang w:eastAsia="ru-RU"/>
              </w:rPr>
            </w:pPr>
          </w:p>
          <w:p w:rsidR="00A0743F" w:rsidRPr="00A0743F" w:rsidRDefault="00A0743F" w:rsidP="00A0743F">
            <w:pPr>
              <w:spacing w:after="0" w:line="240" w:lineRule="auto"/>
              <w:jc w:val="center"/>
              <w:rPr>
                <w:rFonts w:ascii="Times New Roman" w:eastAsia="Times New Roman" w:hAnsi="Times New Roman" w:cs="Times New Roman"/>
                <w:b/>
                <w:sz w:val="28"/>
                <w:szCs w:val="28"/>
                <w:lang w:eastAsia="ru-RU"/>
              </w:rPr>
            </w:pPr>
            <w:r w:rsidRPr="00A0743F">
              <w:rPr>
                <w:rFonts w:ascii="Times New Roman" w:eastAsia="Times New Roman" w:hAnsi="Times New Roman" w:cs="Times New Roman"/>
                <w:b/>
                <w:sz w:val="28"/>
                <w:szCs w:val="28"/>
                <w:lang w:eastAsia="ru-RU"/>
              </w:rPr>
              <w:t>РАЗРЕШЕНИЕ № ___</w:t>
            </w:r>
          </w:p>
          <w:p w:rsidR="00A0743F" w:rsidRPr="00A0743F" w:rsidRDefault="00A0743F" w:rsidP="00A0743F">
            <w:pPr>
              <w:spacing w:after="0" w:line="240" w:lineRule="auto"/>
              <w:jc w:val="center"/>
              <w:rPr>
                <w:rFonts w:ascii="Times New Roman" w:eastAsia="Times New Roman" w:hAnsi="Times New Roman" w:cs="Times New Roman"/>
                <w:b/>
                <w:i/>
                <w:sz w:val="28"/>
                <w:szCs w:val="28"/>
                <w:lang w:eastAsia="ru-RU"/>
              </w:rPr>
            </w:pPr>
            <w:r w:rsidRPr="00A0743F">
              <w:rPr>
                <w:rFonts w:ascii="Times New Roman" w:eastAsia="Times New Roman" w:hAnsi="Times New Roman" w:cs="Times New Roman"/>
                <w:b/>
                <w:bCs/>
                <w:i/>
                <w:color w:val="000000"/>
                <w:spacing w:val="-1"/>
                <w:w w:val="101"/>
                <w:sz w:val="28"/>
                <w:szCs w:val="28"/>
                <w:lang w:eastAsia="ru-RU"/>
              </w:rPr>
              <w:t xml:space="preserve">на размещение стационарной или  </w:t>
            </w:r>
            <w:r w:rsidRPr="00A0743F">
              <w:rPr>
                <w:rFonts w:ascii="Times New Roman" w:eastAsia="Times New Roman" w:hAnsi="Times New Roman" w:cs="Times New Roman"/>
                <w:b/>
                <w:i/>
                <w:sz w:val="28"/>
                <w:szCs w:val="28"/>
                <w:lang w:eastAsia="ru-RU"/>
              </w:rPr>
              <w:t xml:space="preserve">нестационарной </w:t>
            </w:r>
            <w:r w:rsidRPr="00A0743F">
              <w:rPr>
                <w:rFonts w:ascii="Times New Roman" w:eastAsia="Times New Roman" w:hAnsi="Times New Roman" w:cs="Times New Roman"/>
                <w:b/>
                <w:i/>
                <w:color w:val="000000"/>
                <w:spacing w:val="1"/>
                <w:sz w:val="28"/>
                <w:szCs w:val="28"/>
                <w:lang w:eastAsia="ru-RU"/>
              </w:rPr>
              <w:t xml:space="preserve">мелкорозничной </w:t>
            </w:r>
            <w:r w:rsidRPr="00A0743F">
              <w:rPr>
                <w:rFonts w:ascii="Times New Roman" w:eastAsia="Times New Roman" w:hAnsi="Times New Roman" w:cs="Times New Roman"/>
                <w:b/>
                <w:i/>
                <w:sz w:val="28"/>
                <w:szCs w:val="28"/>
                <w:lang w:eastAsia="ru-RU"/>
              </w:rPr>
              <w:t xml:space="preserve">(уличной) торговли на территории Вяземского городского поселения </w:t>
            </w:r>
          </w:p>
          <w:p w:rsidR="00A0743F" w:rsidRPr="00A0743F" w:rsidRDefault="00A0743F" w:rsidP="00A0743F">
            <w:pPr>
              <w:spacing w:after="0" w:line="240" w:lineRule="auto"/>
              <w:jc w:val="center"/>
              <w:rPr>
                <w:rFonts w:ascii="Times New Roman" w:eastAsia="Times New Roman" w:hAnsi="Times New Roman" w:cs="Times New Roman"/>
                <w:b/>
                <w:i/>
                <w:sz w:val="28"/>
                <w:szCs w:val="28"/>
                <w:lang w:eastAsia="ru-RU"/>
              </w:rPr>
            </w:pPr>
            <w:r w:rsidRPr="00A0743F">
              <w:rPr>
                <w:rFonts w:ascii="Times New Roman" w:eastAsia="Times New Roman" w:hAnsi="Times New Roman" w:cs="Times New Roman"/>
                <w:b/>
                <w:i/>
                <w:sz w:val="28"/>
                <w:szCs w:val="28"/>
                <w:lang w:eastAsia="ru-RU"/>
              </w:rPr>
              <w:t xml:space="preserve">Вяземского района Смоленской области </w:t>
            </w:r>
          </w:p>
          <w:p w:rsidR="00A0743F" w:rsidRPr="00A0743F" w:rsidRDefault="00A0743F" w:rsidP="00A0743F">
            <w:pPr>
              <w:shd w:val="clear" w:color="auto" w:fill="FFFFFF"/>
              <w:spacing w:after="0" w:line="235" w:lineRule="exact"/>
              <w:ind w:right="610"/>
              <w:jc w:val="center"/>
              <w:rPr>
                <w:rFonts w:ascii="Times New Roman" w:eastAsia="Times New Roman" w:hAnsi="Times New Roman" w:cs="Times New Roman"/>
                <w:sz w:val="24"/>
                <w:szCs w:val="24"/>
                <w:lang w:eastAsia="ru-RU"/>
              </w:rPr>
            </w:pPr>
          </w:p>
          <w:p w:rsidR="00A0743F" w:rsidRPr="00A0743F" w:rsidRDefault="00A0743F" w:rsidP="00A0743F">
            <w:pPr>
              <w:shd w:val="clear" w:color="auto" w:fill="FFFFFF"/>
              <w:tabs>
                <w:tab w:val="left" w:pos="9540"/>
              </w:tabs>
              <w:spacing w:after="0" w:line="240" w:lineRule="auto"/>
              <w:ind w:left="10" w:hanging="10"/>
              <w:jc w:val="center"/>
              <w:rPr>
                <w:rFonts w:ascii="Times New Roman" w:eastAsia="Times New Roman" w:hAnsi="Times New Roman" w:cs="Times New Roman"/>
                <w:sz w:val="16"/>
                <w:szCs w:val="16"/>
                <w:lang w:eastAsia="ru-RU"/>
              </w:rPr>
            </w:pPr>
            <w:r w:rsidRPr="00A0743F">
              <w:rPr>
                <w:rFonts w:ascii="Times New Roman" w:eastAsia="Times New Roman" w:hAnsi="Times New Roman" w:cs="Times New Roman"/>
                <w:color w:val="000000"/>
                <w:spacing w:val="1"/>
                <w:w w:val="101"/>
                <w:sz w:val="28"/>
                <w:szCs w:val="28"/>
                <w:lang w:eastAsia="ru-RU"/>
              </w:rPr>
              <w:t>Выдано</w:t>
            </w:r>
            <w:r w:rsidRPr="00A0743F">
              <w:rPr>
                <w:rFonts w:ascii="Times New Roman" w:eastAsia="Times New Roman" w:hAnsi="Times New Roman" w:cs="Times New Roman"/>
                <w:color w:val="000000"/>
                <w:spacing w:val="-1"/>
                <w:w w:val="101"/>
                <w:sz w:val="24"/>
                <w:szCs w:val="24"/>
                <w:lang w:eastAsia="ru-RU"/>
              </w:rPr>
              <w:t xml:space="preserve"> </w:t>
            </w:r>
            <w:r w:rsidRPr="00A0743F">
              <w:rPr>
                <w:rFonts w:ascii="Times New Roman" w:eastAsia="Times New Roman" w:hAnsi="Times New Roman" w:cs="Times New Roman"/>
                <w:color w:val="000000"/>
                <w:spacing w:val="-1"/>
                <w:w w:val="101"/>
                <w:sz w:val="28"/>
                <w:szCs w:val="28"/>
                <w:lang w:eastAsia="ru-RU"/>
              </w:rPr>
              <w:t>______________________________________________________________</w:t>
            </w:r>
            <w:r w:rsidRPr="00A0743F">
              <w:rPr>
                <w:rFonts w:ascii="Times New Roman" w:eastAsia="Times New Roman" w:hAnsi="Times New Roman" w:cs="Times New Roman"/>
                <w:sz w:val="28"/>
                <w:szCs w:val="28"/>
                <w:lang w:eastAsia="ru-RU"/>
              </w:rPr>
              <w:t xml:space="preserve">      </w:t>
            </w:r>
            <w:r w:rsidRPr="00A0743F">
              <w:rPr>
                <w:rFonts w:ascii="Times New Roman" w:eastAsia="Times New Roman" w:hAnsi="Times New Roman" w:cs="Times New Roman"/>
                <w:color w:val="000000"/>
                <w:spacing w:val="1"/>
                <w:w w:val="101"/>
                <w:sz w:val="16"/>
                <w:szCs w:val="16"/>
                <w:lang w:eastAsia="ru-RU"/>
              </w:rPr>
              <w:t xml:space="preserve">                                                                                                                                                                                                       для юридического лица – наименование, юридический адрес, ОГРН</w:t>
            </w:r>
          </w:p>
          <w:p w:rsidR="00A0743F" w:rsidRPr="00A0743F" w:rsidRDefault="00A0743F" w:rsidP="00A0743F">
            <w:pPr>
              <w:shd w:val="clear" w:color="auto" w:fill="FFFFFF"/>
              <w:tabs>
                <w:tab w:val="left" w:pos="9540"/>
              </w:tabs>
              <w:spacing w:after="0" w:line="240" w:lineRule="auto"/>
              <w:ind w:left="10"/>
              <w:jc w:val="center"/>
              <w:rPr>
                <w:rFonts w:ascii="Times New Roman" w:eastAsia="Times New Roman" w:hAnsi="Times New Roman" w:cs="Times New Roman"/>
                <w:sz w:val="28"/>
                <w:szCs w:val="28"/>
                <w:lang w:eastAsia="ru-RU"/>
              </w:rPr>
            </w:pPr>
            <w:r w:rsidRPr="00A0743F">
              <w:rPr>
                <w:rFonts w:ascii="Times New Roman" w:eastAsia="Times New Roman" w:hAnsi="Times New Roman" w:cs="Times New Roman"/>
                <w:color w:val="000000"/>
                <w:spacing w:val="1"/>
                <w:w w:val="101"/>
                <w:sz w:val="28"/>
                <w:szCs w:val="28"/>
                <w:lang w:eastAsia="ru-RU"/>
              </w:rPr>
              <w:t xml:space="preserve">    __________________________________________________________________</w:t>
            </w:r>
          </w:p>
          <w:p w:rsidR="00A0743F" w:rsidRPr="00A0743F" w:rsidRDefault="00A0743F" w:rsidP="00A0743F">
            <w:pPr>
              <w:spacing w:after="0" w:line="240" w:lineRule="auto"/>
              <w:jc w:val="center"/>
              <w:rPr>
                <w:rFonts w:ascii="Times New Roman" w:eastAsia="Times New Roman" w:hAnsi="Times New Roman" w:cs="Times New Roman"/>
                <w:sz w:val="16"/>
                <w:szCs w:val="16"/>
                <w:lang w:eastAsia="ru-RU"/>
              </w:rPr>
            </w:pPr>
            <w:r w:rsidRPr="00A0743F">
              <w:rPr>
                <w:rFonts w:ascii="Times New Roman" w:eastAsia="Times New Roman" w:hAnsi="Times New Roman" w:cs="Times New Roman"/>
                <w:noProof/>
                <w:sz w:val="16"/>
                <w:szCs w:val="16"/>
                <w:lang w:eastAsia="ru-RU"/>
              </w:rPr>
              <w:t>для физических лиц - Ф.И.О., паспортные данные, место жительства, ОГРНИП, ИНН</w:t>
            </w:r>
          </w:p>
          <w:p w:rsidR="00A0743F" w:rsidRPr="00A0743F" w:rsidRDefault="00A0743F" w:rsidP="00A0743F">
            <w:p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на право занятия</w:t>
            </w:r>
            <w:proofErr w:type="gramStart"/>
            <w:r w:rsidRPr="00A0743F">
              <w:rPr>
                <w:rFonts w:ascii="Times New Roman" w:eastAsia="Times New Roman" w:hAnsi="Times New Roman" w:cs="Times New Roman"/>
                <w:sz w:val="28"/>
                <w:szCs w:val="28"/>
                <w:lang w:eastAsia="ru-RU"/>
              </w:rPr>
              <w:t xml:space="preserve"> :</w:t>
            </w:r>
            <w:proofErr w:type="gramEnd"/>
            <w:r w:rsidRPr="00A0743F">
              <w:rPr>
                <w:rFonts w:ascii="Times New Roman" w:eastAsia="Times New Roman" w:hAnsi="Times New Roman" w:cs="Times New Roman"/>
                <w:sz w:val="28"/>
                <w:szCs w:val="28"/>
                <w:lang w:eastAsia="ru-RU"/>
              </w:rPr>
              <w:t>______________________________________________________</w:t>
            </w:r>
          </w:p>
          <w:p w:rsidR="00A0743F" w:rsidRPr="00A0743F" w:rsidRDefault="00A0743F" w:rsidP="00A0743F">
            <w:p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______________________________________________________________________</w:t>
            </w:r>
          </w:p>
          <w:p w:rsidR="00A0743F" w:rsidRPr="00A0743F" w:rsidRDefault="00A0743F" w:rsidP="00A0743F">
            <w:p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_____________________________________________________________________.</w:t>
            </w:r>
          </w:p>
          <w:p w:rsidR="00A0743F" w:rsidRPr="00A0743F" w:rsidRDefault="00A0743F" w:rsidP="00A0743F">
            <w:p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 xml:space="preserve">Место торговли ________________________________________________________    </w:t>
            </w:r>
          </w:p>
          <w:p w:rsidR="00A0743F" w:rsidRPr="00A0743F" w:rsidRDefault="00A0743F" w:rsidP="00A0743F">
            <w:p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_____________________________________________________________________.</w:t>
            </w:r>
          </w:p>
          <w:p w:rsidR="00A0743F" w:rsidRPr="00A0743F" w:rsidRDefault="00A0743F" w:rsidP="00A0743F">
            <w:pPr>
              <w:spacing w:after="0" w:line="240" w:lineRule="auto"/>
              <w:rPr>
                <w:rFonts w:ascii="Times New Roman" w:eastAsia="Times New Roman" w:hAnsi="Times New Roman" w:cs="Times New Roman"/>
                <w:sz w:val="16"/>
                <w:szCs w:val="16"/>
                <w:lang w:eastAsia="ru-RU"/>
              </w:rPr>
            </w:pPr>
          </w:p>
          <w:p w:rsidR="00A0743F" w:rsidRPr="00A0743F" w:rsidRDefault="00A0743F" w:rsidP="00A0743F">
            <w:pPr>
              <w:spacing w:after="0" w:line="240" w:lineRule="auto"/>
              <w:ind w:left="-473"/>
              <w:jc w:val="center"/>
              <w:rPr>
                <w:rFonts w:ascii="Times New Roman" w:eastAsia="Times New Roman" w:hAnsi="Times New Roman" w:cs="Times New Roman"/>
                <w:sz w:val="24"/>
                <w:szCs w:val="24"/>
                <w:lang w:eastAsia="ru-RU"/>
              </w:rPr>
            </w:pPr>
            <w:r w:rsidRPr="00A0743F">
              <w:rPr>
                <w:rFonts w:ascii="Times New Roman" w:eastAsia="Times New Roman" w:hAnsi="Times New Roman" w:cs="Times New Roman"/>
                <w:sz w:val="28"/>
                <w:szCs w:val="28"/>
                <w:lang w:eastAsia="ru-RU"/>
              </w:rPr>
              <w:t>На срок с «__» ____ 20__г.  по «__» ____ 20__г.</w:t>
            </w:r>
            <w:r w:rsidRPr="00A0743F">
              <w:rPr>
                <w:rFonts w:ascii="Times New Roman" w:eastAsia="Times New Roman" w:hAnsi="Times New Roman" w:cs="Times New Roman"/>
                <w:sz w:val="24"/>
                <w:szCs w:val="24"/>
                <w:lang w:eastAsia="ru-RU"/>
              </w:rPr>
              <w:t xml:space="preserve"> </w:t>
            </w:r>
          </w:p>
          <w:p w:rsidR="00A0743F" w:rsidRPr="00A0743F" w:rsidRDefault="00A0743F" w:rsidP="00A0743F">
            <w:pPr>
              <w:spacing w:after="0" w:line="240" w:lineRule="auto"/>
              <w:jc w:val="both"/>
              <w:rPr>
                <w:rFonts w:ascii="Times New Roman" w:eastAsia="Times New Roman" w:hAnsi="Times New Roman" w:cs="Times New Roman"/>
                <w:sz w:val="16"/>
                <w:szCs w:val="16"/>
                <w:lang w:eastAsia="ru-RU"/>
              </w:rPr>
            </w:pPr>
          </w:p>
          <w:p w:rsidR="00A0743F" w:rsidRPr="00A0743F" w:rsidRDefault="00A0743F" w:rsidP="00A0743F">
            <w:pPr>
              <w:spacing w:after="0" w:line="240" w:lineRule="auto"/>
              <w:jc w:val="both"/>
              <w:rPr>
                <w:rFonts w:ascii="Times New Roman" w:eastAsia="Times New Roman" w:hAnsi="Times New Roman" w:cs="Times New Roman"/>
                <w:sz w:val="16"/>
                <w:szCs w:val="16"/>
                <w:lang w:eastAsia="ru-RU"/>
              </w:rPr>
            </w:pPr>
            <w:r w:rsidRPr="00A0743F">
              <w:rPr>
                <w:rFonts w:ascii="Times New Roman" w:eastAsia="Times New Roman" w:hAnsi="Times New Roman" w:cs="Times New Roman"/>
                <w:sz w:val="24"/>
                <w:szCs w:val="24"/>
                <w:lang w:eastAsia="ru-RU"/>
              </w:rPr>
              <w:t xml:space="preserve">        При мелкорозничной торговле использовать палатки, зонты, имеющие надлежащий  эстетический вид. Использовать торговое оборудование, инвентарь соответствующий санитарным правилам и нормам.</w:t>
            </w:r>
          </w:p>
          <w:p w:rsidR="00A0743F" w:rsidRPr="00A0743F" w:rsidRDefault="00A0743F" w:rsidP="00A0743F">
            <w:pPr>
              <w:spacing w:after="0" w:line="240" w:lineRule="auto"/>
              <w:jc w:val="both"/>
              <w:rPr>
                <w:rFonts w:ascii="Times New Roman" w:eastAsia="Times New Roman" w:hAnsi="Times New Roman" w:cs="Times New Roman"/>
                <w:sz w:val="16"/>
                <w:szCs w:val="16"/>
                <w:lang w:eastAsia="ru-RU"/>
              </w:rPr>
            </w:pPr>
            <w:r w:rsidRPr="00A0743F">
              <w:rPr>
                <w:rFonts w:ascii="Times New Roman" w:eastAsia="Times New Roman" w:hAnsi="Times New Roman" w:cs="Times New Roman"/>
                <w:sz w:val="16"/>
                <w:szCs w:val="16"/>
                <w:lang w:eastAsia="ru-RU"/>
              </w:rPr>
              <w:tab/>
            </w:r>
          </w:p>
          <w:p w:rsidR="00A0743F" w:rsidRPr="00A0743F" w:rsidRDefault="00A0743F" w:rsidP="00A0743F">
            <w:pPr>
              <w:spacing w:after="0" w:line="240" w:lineRule="auto"/>
              <w:jc w:val="both"/>
              <w:rPr>
                <w:rFonts w:ascii="Times New Roman" w:eastAsia="Times New Roman" w:hAnsi="Times New Roman" w:cs="Times New Roman"/>
                <w:sz w:val="24"/>
                <w:szCs w:val="24"/>
                <w:lang w:eastAsia="ru-RU"/>
              </w:rPr>
            </w:pPr>
            <w:r w:rsidRPr="00A0743F">
              <w:rPr>
                <w:rFonts w:ascii="Times New Roman" w:eastAsia="Times New Roman" w:hAnsi="Times New Roman" w:cs="Times New Roman"/>
                <w:sz w:val="24"/>
                <w:szCs w:val="24"/>
                <w:lang w:eastAsia="ru-RU"/>
              </w:rPr>
              <w:t xml:space="preserve">       </w:t>
            </w:r>
            <w:r w:rsidRPr="00A0743F">
              <w:rPr>
                <w:rFonts w:ascii="Times New Roman" w:eastAsia="Times New Roman" w:hAnsi="Times New Roman" w:cs="Times New Roman"/>
                <w:b/>
                <w:sz w:val="28"/>
                <w:szCs w:val="28"/>
                <w:lang w:eastAsia="ru-RU"/>
              </w:rPr>
              <w:t>Особые условия</w:t>
            </w:r>
            <w:r w:rsidRPr="00A0743F">
              <w:rPr>
                <w:rFonts w:ascii="Times New Roman" w:eastAsia="Times New Roman" w:hAnsi="Times New Roman" w:cs="Times New Roman"/>
                <w:sz w:val="28"/>
                <w:szCs w:val="28"/>
                <w:lang w:eastAsia="ru-RU"/>
              </w:rPr>
              <w:t>:</w:t>
            </w:r>
            <w:r w:rsidRPr="00A0743F">
              <w:rPr>
                <w:rFonts w:ascii="Times New Roman" w:eastAsia="Times New Roman" w:hAnsi="Times New Roman" w:cs="Times New Roman"/>
                <w:sz w:val="24"/>
                <w:szCs w:val="24"/>
                <w:lang w:eastAsia="ru-RU"/>
              </w:rPr>
              <w:t xml:space="preserve"> Иметь в наличие урну для сбора мусора, прилегающая территория должна соответствовать требованиям действующих санитарных правил. Наличие вывески с наименованием точки обязательно.</w:t>
            </w:r>
          </w:p>
          <w:p w:rsidR="00A0743F" w:rsidRPr="00A0743F" w:rsidRDefault="00A0743F" w:rsidP="00A0743F">
            <w:pPr>
              <w:spacing w:after="0" w:line="240" w:lineRule="auto"/>
              <w:rPr>
                <w:rFonts w:ascii="Times New Roman" w:eastAsia="Times New Roman" w:hAnsi="Times New Roman" w:cs="Times New Roman"/>
                <w:sz w:val="16"/>
                <w:szCs w:val="16"/>
                <w:lang w:eastAsia="ru-RU"/>
              </w:rPr>
            </w:pPr>
            <w:r w:rsidRPr="00A0743F">
              <w:rPr>
                <w:rFonts w:ascii="Times New Roman" w:eastAsia="Times New Roman" w:hAnsi="Times New Roman" w:cs="Times New Roman"/>
                <w:sz w:val="24"/>
                <w:szCs w:val="24"/>
                <w:lang w:eastAsia="ru-RU"/>
              </w:rPr>
              <w:t>_________________________________________________________________________________</w:t>
            </w:r>
            <w:r w:rsidRPr="00A0743F">
              <w:rPr>
                <w:rFonts w:ascii="Times New Roman" w:eastAsia="Times New Roman" w:hAnsi="Times New Roman" w:cs="Times New Roman"/>
                <w:sz w:val="16"/>
                <w:szCs w:val="16"/>
                <w:lang w:eastAsia="ru-RU"/>
              </w:rPr>
              <w:tab/>
            </w:r>
          </w:p>
          <w:p w:rsidR="00A0743F" w:rsidRPr="00A0743F" w:rsidRDefault="00A0743F" w:rsidP="00A0743F">
            <w:p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lastRenderedPageBreak/>
              <w:t xml:space="preserve">Глава Администрации </w:t>
            </w:r>
          </w:p>
          <w:p w:rsidR="00A0743F" w:rsidRPr="00A0743F" w:rsidRDefault="00A0743F" w:rsidP="00A0743F">
            <w:pPr>
              <w:spacing w:after="0" w:line="240" w:lineRule="auto"/>
              <w:rPr>
                <w:rFonts w:ascii="Times New Roman" w:eastAsia="Times New Roman" w:hAnsi="Times New Roman" w:cs="Times New Roman"/>
                <w:sz w:val="28"/>
                <w:szCs w:val="28"/>
                <w:lang w:eastAsia="ru-RU"/>
              </w:rPr>
            </w:pPr>
            <w:r w:rsidRPr="00A0743F">
              <w:rPr>
                <w:rFonts w:ascii="Times New Roman" w:eastAsia="Times New Roman" w:hAnsi="Times New Roman" w:cs="Times New Roman"/>
                <w:sz w:val="28"/>
                <w:szCs w:val="28"/>
                <w:lang w:eastAsia="ru-RU"/>
              </w:rPr>
              <w:t>Вяземского городского поселения</w:t>
            </w:r>
          </w:p>
          <w:p w:rsidR="00A0743F" w:rsidRPr="00A0743F" w:rsidRDefault="00A0743F" w:rsidP="00A0743F">
            <w:pPr>
              <w:spacing w:after="0" w:line="240" w:lineRule="auto"/>
              <w:rPr>
                <w:rFonts w:ascii="Times New Roman" w:eastAsia="Times New Roman" w:hAnsi="Times New Roman" w:cs="Times New Roman"/>
                <w:b/>
                <w:sz w:val="16"/>
                <w:szCs w:val="16"/>
                <w:lang w:eastAsia="ru-RU"/>
              </w:rPr>
            </w:pPr>
            <w:r w:rsidRPr="00A0743F">
              <w:rPr>
                <w:rFonts w:ascii="Times New Roman" w:eastAsia="Times New Roman" w:hAnsi="Times New Roman" w:cs="Times New Roman"/>
                <w:sz w:val="28"/>
                <w:szCs w:val="28"/>
                <w:lang w:eastAsia="ru-RU"/>
              </w:rPr>
              <w:t xml:space="preserve">Вяземского района Смоленской области                                                  </w:t>
            </w:r>
            <w:r w:rsidRPr="00A0743F">
              <w:rPr>
                <w:rFonts w:ascii="Times New Roman" w:eastAsia="Times New Roman" w:hAnsi="Times New Roman" w:cs="Times New Roman"/>
                <w:b/>
                <w:sz w:val="28"/>
                <w:szCs w:val="28"/>
                <w:lang w:eastAsia="ru-RU"/>
              </w:rPr>
              <w:t>Ф.И.О.</w:t>
            </w:r>
          </w:p>
          <w:p w:rsidR="00A0743F" w:rsidRPr="00A0743F" w:rsidRDefault="00A0743F" w:rsidP="00A0743F">
            <w:pPr>
              <w:shd w:val="clear" w:color="auto" w:fill="FFFFFF"/>
              <w:spacing w:before="10" w:after="0" w:line="240" w:lineRule="auto"/>
              <w:ind w:left="307"/>
              <w:rPr>
                <w:rFonts w:ascii="Times New Roman" w:eastAsia="Times New Roman" w:hAnsi="Times New Roman" w:cs="Times New Roman"/>
                <w:color w:val="000000"/>
                <w:spacing w:val="-6"/>
                <w:w w:val="101"/>
                <w:sz w:val="16"/>
                <w:szCs w:val="16"/>
                <w:lang w:eastAsia="ru-RU"/>
              </w:rPr>
            </w:pPr>
          </w:p>
          <w:p w:rsidR="00A0743F" w:rsidRPr="00A0743F" w:rsidRDefault="00A0743F" w:rsidP="00A0743F">
            <w:pPr>
              <w:shd w:val="clear" w:color="auto" w:fill="FFFFFF"/>
              <w:spacing w:before="10" w:after="0" w:line="240" w:lineRule="auto"/>
              <w:ind w:left="307"/>
              <w:rPr>
                <w:rFonts w:ascii="Times New Roman" w:eastAsia="Times New Roman" w:hAnsi="Times New Roman" w:cs="Times New Roman"/>
                <w:sz w:val="28"/>
                <w:szCs w:val="28"/>
                <w:lang w:eastAsia="ru-RU"/>
              </w:rPr>
            </w:pPr>
            <w:r w:rsidRPr="00A0743F">
              <w:rPr>
                <w:rFonts w:ascii="Times New Roman" w:eastAsia="Times New Roman" w:hAnsi="Times New Roman" w:cs="Times New Roman"/>
                <w:color w:val="000000"/>
                <w:spacing w:val="-6"/>
                <w:w w:val="101"/>
                <w:sz w:val="28"/>
                <w:szCs w:val="28"/>
                <w:lang w:eastAsia="ru-RU"/>
              </w:rPr>
              <w:t xml:space="preserve">М.П.                              «__» ____ 20__г. </w:t>
            </w:r>
          </w:p>
          <w:p w:rsidR="00A0743F" w:rsidRPr="00A0743F" w:rsidRDefault="00A0743F" w:rsidP="00A0743F">
            <w:pPr>
              <w:spacing w:after="0" w:line="240" w:lineRule="auto"/>
              <w:jc w:val="center"/>
              <w:rPr>
                <w:rFonts w:ascii="Times New Roman" w:eastAsia="Times New Roman" w:hAnsi="Times New Roman" w:cs="Times New Roman"/>
                <w:b/>
                <w:sz w:val="28"/>
                <w:szCs w:val="28"/>
                <w:lang w:eastAsia="ru-RU"/>
              </w:rPr>
            </w:pPr>
          </w:p>
        </w:tc>
      </w:tr>
    </w:tbl>
    <w:p w:rsidR="00A0743F" w:rsidRPr="00A0743F" w:rsidRDefault="00A0743F" w:rsidP="00A0743F">
      <w:pPr>
        <w:spacing w:after="0" w:line="240" w:lineRule="auto"/>
        <w:rPr>
          <w:rFonts w:ascii="Times New Roman" w:eastAsia="Times New Roman" w:hAnsi="Times New Roman" w:cs="Times New Roman"/>
          <w:sz w:val="28"/>
          <w:szCs w:val="28"/>
          <w:lang w:eastAsia="ru-RU"/>
        </w:rPr>
      </w:pPr>
    </w:p>
    <w:p w:rsidR="00A0743F" w:rsidRPr="00A0743F" w:rsidRDefault="00A0743F" w:rsidP="00A0743F">
      <w:pPr>
        <w:spacing w:after="0" w:line="240" w:lineRule="auto"/>
        <w:rPr>
          <w:rFonts w:ascii="Times New Roman" w:eastAsia="Times New Roman" w:hAnsi="Times New Roman" w:cs="Times New Roman"/>
          <w:sz w:val="28"/>
          <w:szCs w:val="28"/>
          <w:lang w:eastAsia="ru-RU"/>
        </w:rPr>
      </w:pPr>
    </w:p>
    <w:p w:rsidR="00A0743F" w:rsidRPr="00A0743F" w:rsidRDefault="00A0743F" w:rsidP="00A0743F">
      <w:pPr>
        <w:spacing w:after="0" w:line="240" w:lineRule="auto"/>
        <w:rPr>
          <w:rFonts w:ascii="Times New Roman" w:eastAsia="Times New Roman" w:hAnsi="Times New Roman" w:cs="Times New Roman"/>
          <w:b/>
          <w:sz w:val="28"/>
          <w:szCs w:val="28"/>
          <w:lang w:eastAsia="ru-RU"/>
        </w:rPr>
      </w:pPr>
    </w:p>
    <w:p w:rsidR="00A0743F" w:rsidRPr="00A0743F" w:rsidRDefault="00A0743F" w:rsidP="00A0743F">
      <w:pPr>
        <w:spacing w:after="0" w:line="240" w:lineRule="auto"/>
        <w:rPr>
          <w:rFonts w:ascii="Times New Roman" w:eastAsia="Times New Roman" w:hAnsi="Times New Roman" w:cs="Times New Roman"/>
          <w:sz w:val="28"/>
          <w:szCs w:val="28"/>
          <w:lang w:eastAsia="ru-RU"/>
        </w:rPr>
      </w:pPr>
    </w:p>
    <w:p w:rsidR="00A0743F" w:rsidRPr="00A0743F" w:rsidRDefault="00A0743F" w:rsidP="00A0743F">
      <w:pPr>
        <w:spacing w:after="0" w:line="240" w:lineRule="auto"/>
        <w:rPr>
          <w:rFonts w:ascii="Times New Roman" w:eastAsia="Times New Roman" w:hAnsi="Times New Roman" w:cs="Times New Roman"/>
          <w:sz w:val="28"/>
          <w:szCs w:val="28"/>
          <w:lang w:eastAsia="ru-RU"/>
        </w:rPr>
      </w:pPr>
    </w:p>
    <w:p w:rsidR="00A0743F" w:rsidRPr="00A0743F" w:rsidRDefault="00A0743F" w:rsidP="00A0743F">
      <w:pPr>
        <w:spacing w:after="0" w:line="240" w:lineRule="auto"/>
        <w:rPr>
          <w:rFonts w:ascii="Times New Roman" w:eastAsia="Times New Roman" w:hAnsi="Times New Roman" w:cs="Times New Roman"/>
          <w:sz w:val="28"/>
          <w:szCs w:val="28"/>
          <w:lang w:eastAsia="ru-RU"/>
        </w:rPr>
      </w:pPr>
    </w:p>
    <w:p w:rsidR="00A0743F" w:rsidRPr="00A0743F" w:rsidRDefault="00A0743F" w:rsidP="00A0743F">
      <w:pPr>
        <w:spacing w:after="0" w:line="240" w:lineRule="auto"/>
        <w:jc w:val="both"/>
        <w:rPr>
          <w:rFonts w:ascii="Times New Roman" w:eastAsia="Times New Roman" w:hAnsi="Times New Roman" w:cs="Times New Roman"/>
          <w:sz w:val="28"/>
          <w:szCs w:val="28"/>
          <w:lang w:eastAsia="ru-RU"/>
        </w:rPr>
      </w:pPr>
    </w:p>
    <w:p w:rsidR="00451891" w:rsidRDefault="00451891">
      <w:bookmarkStart w:id="0" w:name="_GoBack"/>
      <w:bookmarkEnd w:id="0"/>
    </w:p>
    <w:sectPr w:rsidR="00451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F1ED9"/>
    <w:multiLevelType w:val="singleLevel"/>
    <w:tmpl w:val="57200164"/>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91"/>
    <w:rsid w:val="00451891"/>
    <w:rsid w:val="0097382F"/>
    <w:rsid w:val="00A07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38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3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14928">
      <w:bodyDiv w:val="1"/>
      <w:marLeft w:val="0"/>
      <w:marRight w:val="0"/>
      <w:marTop w:val="0"/>
      <w:marBottom w:val="0"/>
      <w:divBdr>
        <w:top w:val="none" w:sz="0" w:space="0" w:color="auto"/>
        <w:left w:val="none" w:sz="0" w:space="0" w:color="auto"/>
        <w:bottom w:val="none" w:sz="0" w:space="0" w:color="auto"/>
        <w:right w:val="none" w:sz="0" w:space="0" w:color="auto"/>
      </w:divBdr>
    </w:div>
    <w:div w:id="901402576">
      <w:bodyDiv w:val="1"/>
      <w:marLeft w:val="0"/>
      <w:marRight w:val="0"/>
      <w:marTop w:val="0"/>
      <w:marBottom w:val="0"/>
      <w:divBdr>
        <w:top w:val="none" w:sz="0" w:space="0" w:color="auto"/>
        <w:left w:val="none" w:sz="0" w:space="0" w:color="auto"/>
        <w:bottom w:val="none" w:sz="0" w:space="0" w:color="auto"/>
        <w:right w:val="none" w:sz="0" w:space="0" w:color="auto"/>
      </w:divBdr>
    </w:div>
    <w:div w:id="21226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mgorv.ru/downloads/rasporyajeniya/k_rasporyajeniyu2014_N140.z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2252</Words>
  <Characters>12838</Characters>
  <Application>Microsoft Office Word</Application>
  <DocSecurity>0</DocSecurity>
  <Lines>106</Lines>
  <Paragraphs>30</Paragraphs>
  <ScaleCrop>false</ScaleCrop>
  <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2022-06-27T13:00:00Z</dcterms:created>
  <dcterms:modified xsi:type="dcterms:W3CDTF">2022-06-27T13:01:00Z</dcterms:modified>
</cp:coreProperties>
</file>