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C2" w:rsidRPr="003735C2" w:rsidRDefault="003735C2" w:rsidP="003735C2">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3735C2">
        <w:rPr>
          <w:rFonts w:ascii="Verdana" w:eastAsia="Times New Roman" w:hAnsi="Verdana" w:cs="Times New Roman"/>
          <w:b/>
          <w:bCs/>
          <w:color w:val="222222"/>
          <w:sz w:val="20"/>
          <w:szCs w:val="20"/>
          <w:lang w:eastAsia="ru-RU"/>
        </w:rPr>
        <w:t>Администрация</w:t>
      </w:r>
      <w:r w:rsidRPr="003735C2">
        <w:rPr>
          <w:rFonts w:ascii="Verdana" w:eastAsia="Times New Roman" w:hAnsi="Verdana" w:cs="Times New Roman"/>
          <w:b/>
          <w:bCs/>
          <w:color w:val="222222"/>
          <w:sz w:val="20"/>
          <w:szCs w:val="20"/>
          <w:lang w:eastAsia="ru-RU"/>
        </w:rPr>
        <w:br/>
        <w:t>Вяземского городского поселения</w:t>
      </w:r>
      <w:r w:rsidRPr="003735C2">
        <w:rPr>
          <w:rFonts w:ascii="Verdana" w:eastAsia="Times New Roman" w:hAnsi="Verdana" w:cs="Times New Roman"/>
          <w:b/>
          <w:bCs/>
          <w:color w:val="222222"/>
          <w:sz w:val="20"/>
          <w:szCs w:val="20"/>
          <w:lang w:eastAsia="ru-RU"/>
        </w:rPr>
        <w:br/>
        <w:t>Вяземского района Смоленской области </w:t>
      </w:r>
    </w:p>
    <w:p w:rsidR="003735C2" w:rsidRPr="003735C2" w:rsidRDefault="003735C2" w:rsidP="003735C2">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3735C2">
        <w:rPr>
          <w:rFonts w:ascii="Verdana" w:eastAsia="Times New Roman" w:hAnsi="Verdana" w:cs="Times New Roman"/>
          <w:b/>
          <w:bCs/>
          <w:color w:val="222222"/>
          <w:sz w:val="20"/>
          <w:szCs w:val="20"/>
          <w:lang w:eastAsia="ru-RU"/>
        </w:rPr>
        <w:t>Распоряжение</w:t>
      </w:r>
    </w:p>
    <w:p w:rsidR="003735C2" w:rsidRPr="003735C2" w:rsidRDefault="003735C2" w:rsidP="003735C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735C2">
        <w:rPr>
          <w:rFonts w:ascii="Verdana" w:eastAsia="Times New Roman" w:hAnsi="Verdana" w:cs="Times New Roman"/>
          <w:b/>
          <w:bCs/>
          <w:color w:val="222222"/>
          <w:sz w:val="20"/>
          <w:szCs w:val="20"/>
          <w:lang w:eastAsia="ru-RU"/>
        </w:rPr>
        <w:t> </w:t>
      </w:r>
      <w:r w:rsidRPr="003735C2">
        <w:rPr>
          <w:rFonts w:ascii="Verdana" w:eastAsia="Times New Roman" w:hAnsi="Verdana" w:cs="Times New Roman"/>
          <w:color w:val="222222"/>
          <w:sz w:val="20"/>
          <w:szCs w:val="20"/>
          <w:lang w:eastAsia="ru-RU"/>
        </w:rPr>
        <w:t>от 26.07.2013 № 330-р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3735C2" w:rsidRPr="003735C2" w:rsidTr="003735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5C2" w:rsidRPr="003735C2" w:rsidRDefault="003735C2" w:rsidP="003735C2">
            <w:pPr>
              <w:spacing w:after="0" w:line="240" w:lineRule="auto"/>
              <w:rPr>
                <w:rFonts w:ascii="Times New Roman" w:eastAsia="Times New Roman" w:hAnsi="Times New Roman" w:cs="Times New Roman"/>
                <w:color w:val="222222"/>
                <w:sz w:val="17"/>
                <w:szCs w:val="17"/>
                <w:lang w:eastAsia="ru-RU"/>
              </w:rPr>
            </w:pPr>
          </w:p>
        </w:tc>
      </w:tr>
    </w:tbl>
    <w:p w:rsidR="003735C2" w:rsidRPr="003735C2" w:rsidRDefault="003735C2" w:rsidP="003735C2">
      <w:pPr>
        <w:shd w:val="clear" w:color="auto" w:fill="F5F9FD"/>
        <w:spacing w:after="0" w:line="240" w:lineRule="auto"/>
        <w:rPr>
          <w:rFonts w:ascii="Verdana" w:eastAsia="Times New Roman" w:hAnsi="Verdana" w:cs="Times New Roman"/>
          <w:vanish/>
          <w:color w:val="222222"/>
          <w:sz w:val="17"/>
          <w:szCs w:val="17"/>
          <w:lang w:eastAsia="ru-RU"/>
        </w:rPr>
      </w:pPr>
    </w:p>
    <w:tbl>
      <w:tblPr>
        <w:tblW w:w="2904" w:type="dxa"/>
        <w:tblCellSpacing w:w="15" w:type="dxa"/>
        <w:tblCellMar>
          <w:top w:w="15" w:type="dxa"/>
          <w:left w:w="15" w:type="dxa"/>
          <w:bottom w:w="15" w:type="dxa"/>
          <w:right w:w="15" w:type="dxa"/>
        </w:tblCellMar>
        <w:tblLook w:val="04A0" w:firstRow="1" w:lastRow="0" w:firstColumn="1" w:lastColumn="0" w:noHBand="0" w:noVBand="1"/>
      </w:tblPr>
      <w:tblGrid>
        <w:gridCol w:w="2904"/>
      </w:tblGrid>
      <w:tr w:rsidR="003735C2" w:rsidRPr="003735C2" w:rsidTr="003735C2">
        <w:trPr>
          <w:tblCellSpacing w:w="15" w:type="dxa"/>
        </w:trPr>
        <w:tc>
          <w:tcPr>
            <w:tcW w:w="0" w:type="auto"/>
            <w:vAlign w:val="center"/>
            <w:hideMark/>
          </w:tcPr>
          <w:p w:rsidR="003735C2" w:rsidRPr="003735C2" w:rsidRDefault="003735C2" w:rsidP="003735C2">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3735C2">
              <w:rPr>
                <w:rFonts w:ascii="Times New Roman" w:eastAsia="Times New Roman" w:hAnsi="Times New Roman" w:cs="Times New Roman"/>
                <w:color w:val="222222"/>
                <w:sz w:val="20"/>
                <w:szCs w:val="20"/>
                <w:lang w:eastAsia="ru-RU"/>
              </w:rPr>
              <w:t>О внесении изменения в Приложение 1 к распоряжению Администрации Вяземского городского поселения Вяземского района Смоленской области от 28.02.2013 № 77-р</w:t>
            </w:r>
          </w:p>
        </w:tc>
      </w:tr>
    </w:tbl>
    <w:p w:rsidR="003735C2" w:rsidRPr="003735C2" w:rsidRDefault="003735C2" w:rsidP="003735C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3735C2">
        <w:rPr>
          <w:rFonts w:ascii="Verdana" w:eastAsia="Times New Roman" w:hAnsi="Verdana" w:cs="Times New Roman"/>
          <w:color w:val="222222"/>
          <w:sz w:val="20"/>
          <w:szCs w:val="20"/>
          <w:lang w:eastAsia="ru-RU"/>
        </w:rPr>
        <w:t>Руководствуясь пунктом 10 части 1 статьи 14 Федерального закона от 06.10.2003 № 131-ФЗ «Об общих принципах организации местного самоуправления в Российской Федерации», пунктом 33 части 7 статьи 29 Устава Вяземского городского поселения Вяземского района Смоленской области, Правилами торговли на территории Вяземского городского поселения Вяземского района Смоленской области, утвержденными постановлением Главы муниципального образования Вяземского городского поселения Вяземского  района Смоленской области от 22.03.2007</w:t>
      </w:r>
      <w:proofErr w:type="gramEnd"/>
      <w:r w:rsidRPr="003735C2">
        <w:rPr>
          <w:rFonts w:ascii="Verdana" w:eastAsia="Times New Roman" w:hAnsi="Verdana" w:cs="Times New Roman"/>
          <w:color w:val="222222"/>
          <w:sz w:val="20"/>
          <w:szCs w:val="20"/>
          <w:lang w:eastAsia="ru-RU"/>
        </w:rPr>
        <w:t xml:space="preserve"> № 14 (в редакции </w:t>
      </w:r>
      <w:proofErr w:type="gramStart"/>
      <w:r w:rsidRPr="003735C2">
        <w:rPr>
          <w:rFonts w:ascii="Verdana" w:eastAsia="Times New Roman" w:hAnsi="Verdana" w:cs="Times New Roman"/>
          <w:color w:val="222222"/>
          <w:sz w:val="20"/>
          <w:szCs w:val="20"/>
          <w:lang w:eastAsia="ru-RU"/>
        </w:rPr>
        <w:t>постановления Главы муниципального образования Вяземского городского поселения Вяземского    района Смоленской области</w:t>
      </w:r>
      <w:proofErr w:type="gramEnd"/>
      <w:r w:rsidRPr="003735C2">
        <w:rPr>
          <w:rFonts w:ascii="Verdana" w:eastAsia="Times New Roman" w:hAnsi="Verdana" w:cs="Times New Roman"/>
          <w:color w:val="222222"/>
          <w:sz w:val="20"/>
          <w:szCs w:val="20"/>
          <w:lang w:eastAsia="ru-RU"/>
        </w:rPr>
        <w:t xml:space="preserve"> от 30.07.2007 № 34), в целях упорядочения размещения объектов мелкорозничной нестационарной (уличной) торговли и торгового обслуживания населения на территории Вяземского городского поселения Вяземского района Смоленской области,</w:t>
      </w:r>
    </w:p>
    <w:p w:rsidR="003735C2" w:rsidRPr="003735C2" w:rsidRDefault="003735C2" w:rsidP="003735C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735C2">
        <w:rPr>
          <w:rFonts w:ascii="Verdana" w:eastAsia="Times New Roman" w:hAnsi="Verdana" w:cs="Times New Roman"/>
          <w:color w:val="222222"/>
          <w:sz w:val="20"/>
          <w:szCs w:val="20"/>
          <w:lang w:eastAsia="ru-RU"/>
        </w:rPr>
        <w:t>1. </w:t>
      </w:r>
      <w:proofErr w:type="gramStart"/>
      <w:r w:rsidRPr="003735C2">
        <w:rPr>
          <w:rFonts w:ascii="Verdana" w:eastAsia="Times New Roman" w:hAnsi="Verdana" w:cs="Times New Roman"/>
          <w:color w:val="222222"/>
          <w:sz w:val="20"/>
          <w:szCs w:val="20"/>
          <w:lang w:eastAsia="ru-RU"/>
        </w:rPr>
        <w:t>Внести изменения в Приложение 1 к распоряжению Администрации Вяземского городского поселения Вяземского района Смоленской области от 28.02.2013 № 77-р «О мелкорозничной нестационарной (уличной) торговле и торговом обслуживании населения на территории Вяземского городского    поселения Вяземского района Смоленской области на период 2013 года» (в редакции распоряжений Администрации Вяземского городского поселения Вяземского района Смоленской области от 08.04.2013 № 142-р, от 30.04.2013 № 179-р), изложив его в</w:t>
      </w:r>
      <w:proofErr w:type="gramEnd"/>
      <w:r w:rsidRPr="003735C2">
        <w:rPr>
          <w:rFonts w:ascii="Verdana" w:eastAsia="Times New Roman" w:hAnsi="Verdana" w:cs="Times New Roman"/>
          <w:color w:val="222222"/>
          <w:sz w:val="20"/>
          <w:szCs w:val="20"/>
          <w:lang w:eastAsia="ru-RU"/>
        </w:rPr>
        <w:t xml:space="preserve"> новой редакции (прилагается).</w:t>
      </w:r>
    </w:p>
    <w:p w:rsidR="003735C2" w:rsidRPr="003735C2" w:rsidRDefault="003735C2" w:rsidP="003735C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735C2">
        <w:rPr>
          <w:rFonts w:ascii="Verdana" w:eastAsia="Times New Roman" w:hAnsi="Verdana" w:cs="Times New Roman"/>
          <w:color w:val="222222"/>
          <w:sz w:val="20"/>
          <w:szCs w:val="20"/>
          <w:lang w:eastAsia="ru-RU"/>
        </w:rPr>
        <w:t xml:space="preserve">2. Отделу муниципальной службы и общественных связей Администрации Вяземского городского поселения Вяземского района Смоленской области (Ж.В. </w:t>
      </w:r>
      <w:proofErr w:type="spellStart"/>
      <w:r w:rsidRPr="003735C2">
        <w:rPr>
          <w:rFonts w:ascii="Verdana" w:eastAsia="Times New Roman" w:hAnsi="Verdana" w:cs="Times New Roman"/>
          <w:color w:val="222222"/>
          <w:sz w:val="20"/>
          <w:szCs w:val="20"/>
          <w:lang w:eastAsia="ru-RU"/>
        </w:rPr>
        <w:t>Анпилогова</w:t>
      </w:r>
      <w:proofErr w:type="spellEnd"/>
      <w:r w:rsidRPr="003735C2">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r w:rsidRPr="003735C2">
        <w:rPr>
          <w:rFonts w:ascii="Verdana" w:eastAsia="Times New Roman" w:hAnsi="Verdana" w:cs="Times New Roman"/>
          <w:b/>
          <w:bCs/>
          <w:color w:val="222222"/>
          <w:sz w:val="20"/>
          <w:szCs w:val="20"/>
          <w:lang w:eastAsia="ru-RU"/>
        </w:rPr>
        <w:t> </w:t>
      </w:r>
    </w:p>
    <w:p w:rsidR="003735C2" w:rsidRPr="003735C2" w:rsidRDefault="003735C2" w:rsidP="003735C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spellStart"/>
      <w:r w:rsidRPr="003735C2">
        <w:rPr>
          <w:rFonts w:ascii="Verdana" w:eastAsia="Times New Roman" w:hAnsi="Verdana" w:cs="Times New Roman"/>
          <w:color w:val="222222"/>
          <w:sz w:val="20"/>
          <w:szCs w:val="20"/>
          <w:lang w:eastAsia="ru-RU"/>
        </w:rPr>
        <w:t>И.п</w:t>
      </w:r>
      <w:proofErr w:type="spellEnd"/>
      <w:r w:rsidRPr="003735C2">
        <w:rPr>
          <w:rFonts w:ascii="Verdana" w:eastAsia="Times New Roman" w:hAnsi="Verdana" w:cs="Times New Roman"/>
          <w:color w:val="222222"/>
          <w:sz w:val="20"/>
          <w:szCs w:val="20"/>
          <w:lang w:eastAsia="ru-RU"/>
        </w:rPr>
        <w:t>. Главы Администрации</w:t>
      </w:r>
      <w:r w:rsidRPr="003735C2">
        <w:rPr>
          <w:rFonts w:ascii="Verdana" w:eastAsia="Times New Roman" w:hAnsi="Verdana" w:cs="Times New Roman"/>
          <w:color w:val="222222"/>
          <w:sz w:val="20"/>
          <w:szCs w:val="20"/>
          <w:lang w:eastAsia="ru-RU"/>
        </w:rPr>
        <w:br/>
        <w:t>Вяземского городского поселения</w:t>
      </w:r>
      <w:r w:rsidRPr="003735C2">
        <w:rPr>
          <w:rFonts w:ascii="Verdana" w:eastAsia="Times New Roman" w:hAnsi="Verdana" w:cs="Times New Roman"/>
          <w:color w:val="222222"/>
          <w:sz w:val="20"/>
          <w:szCs w:val="20"/>
          <w:lang w:eastAsia="ru-RU"/>
        </w:rPr>
        <w:br/>
        <w:t>Вяземского района Смоленской области                           </w:t>
      </w:r>
      <w:r w:rsidRPr="003735C2">
        <w:rPr>
          <w:rFonts w:ascii="Verdana" w:eastAsia="Times New Roman" w:hAnsi="Verdana" w:cs="Times New Roman"/>
          <w:b/>
          <w:bCs/>
          <w:color w:val="222222"/>
          <w:sz w:val="20"/>
          <w:szCs w:val="20"/>
          <w:lang w:eastAsia="ru-RU"/>
        </w:rPr>
        <w:t>В.Г. Лосев</w:t>
      </w:r>
    </w:p>
    <w:p w:rsidR="003735C2" w:rsidRPr="003735C2" w:rsidRDefault="003735C2" w:rsidP="003735C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735C2">
        <w:rPr>
          <w:rFonts w:ascii="Verdana" w:eastAsia="Times New Roman" w:hAnsi="Verdana" w:cs="Times New Roman"/>
          <w:color w:val="222222"/>
          <w:sz w:val="20"/>
          <w:szCs w:val="20"/>
          <w:lang w:eastAsia="ru-RU"/>
        </w:rPr>
        <w:t> </w:t>
      </w:r>
    </w:p>
    <w:p w:rsidR="00436A5E" w:rsidRDefault="00436A5E">
      <w:bookmarkStart w:id="0" w:name="_GoBack"/>
      <w:bookmarkEnd w:id="0"/>
    </w:p>
    <w:sectPr w:rsidR="00436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E"/>
    <w:rsid w:val="003735C2"/>
    <w:rsid w:val="0043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2022-05-31T07:33:00Z</dcterms:created>
  <dcterms:modified xsi:type="dcterms:W3CDTF">2022-05-31T07:33:00Z</dcterms:modified>
</cp:coreProperties>
</file>