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BC" w:rsidRPr="00D15CBC" w:rsidRDefault="00D15CBC" w:rsidP="00D15CB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Администрация</w:t>
      </w:r>
      <w:r w:rsidRPr="00D15CBC">
        <w:rPr>
          <w:rFonts w:ascii="Verdana" w:eastAsia="Times New Roman" w:hAnsi="Verdana" w:cs="Times New Roman"/>
          <w:color w:val="222222"/>
          <w:sz w:val="20"/>
          <w:szCs w:val="20"/>
          <w:lang w:eastAsia="ru-RU"/>
        </w:rPr>
        <w:br/>
        <w:t>Вяземского городского поселения</w:t>
      </w:r>
      <w:r w:rsidRPr="00D15CBC">
        <w:rPr>
          <w:rFonts w:ascii="Verdana" w:eastAsia="Times New Roman" w:hAnsi="Verdana" w:cs="Times New Roman"/>
          <w:color w:val="222222"/>
          <w:sz w:val="20"/>
          <w:szCs w:val="20"/>
          <w:lang w:eastAsia="ru-RU"/>
        </w:rPr>
        <w:br/>
        <w:t>Вяземского района Смоленской области</w:t>
      </w:r>
      <w:r w:rsidRPr="00D15CBC">
        <w:rPr>
          <w:rFonts w:ascii="Verdana" w:eastAsia="Times New Roman" w:hAnsi="Verdana" w:cs="Times New Roman"/>
          <w:b/>
          <w:bCs/>
          <w:color w:val="222222"/>
          <w:sz w:val="20"/>
          <w:szCs w:val="20"/>
          <w:lang w:eastAsia="ru-RU"/>
        </w:rPr>
        <w:t> </w:t>
      </w:r>
    </w:p>
    <w:p w:rsidR="00D15CBC" w:rsidRPr="00D15CBC" w:rsidRDefault="00D15CBC" w:rsidP="00D15CB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D15CBC">
        <w:rPr>
          <w:rFonts w:ascii="Verdana" w:eastAsia="Times New Roman" w:hAnsi="Verdana" w:cs="Times New Roman"/>
          <w:b/>
          <w:bCs/>
          <w:color w:val="222222"/>
          <w:sz w:val="20"/>
          <w:szCs w:val="20"/>
          <w:lang w:eastAsia="ru-RU"/>
        </w:rPr>
        <w:t>Распоряжение</w:t>
      </w:r>
      <w:r w:rsidRPr="00D15CBC">
        <w:rPr>
          <w:rFonts w:ascii="Verdana" w:eastAsia="Times New Roman" w:hAnsi="Verdana" w:cs="Times New Roman"/>
          <w:color w:val="222222"/>
          <w:sz w:val="20"/>
          <w:szCs w:val="20"/>
          <w:lang w:eastAsia="ru-RU"/>
        </w:rPr>
        <w:t> </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от 07.06.2013 № 238-р  </w:t>
      </w:r>
    </w:p>
    <w:tbl>
      <w:tblPr>
        <w:tblW w:w="0" w:type="auto"/>
        <w:tblCellSpacing w:w="0" w:type="dxa"/>
        <w:shd w:val="clear" w:color="auto" w:fill="F5F9FD"/>
        <w:tblCellMar>
          <w:left w:w="0" w:type="dxa"/>
          <w:right w:w="0" w:type="dxa"/>
        </w:tblCellMar>
        <w:tblLook w:val="04A0" w:firstRow="1" w:lastRow="0" w:firstColumn="1" w:lastColumn="0" w:noHBand="0" w:noVBand="1"/>
      </w:tblPr>
      <w:tblGrid>
        <w:gridCol w:w="3828"/>
      </w:tblGrid>
      <w:tr w:rsidR="00D15CBC" w:rsidRPr="00D15CBC" w:rsidTr="00D15CBC">
        <w:trPr>
          <w:tblCellSpacing w:w="0" w:type="dxa"/>
        </w:trPr>
        <w:tc>
          <w:tcPr>
            <w:tcW w:w="3828" w:type="dxa"/>
            <w:shd w:val="clear" w:color="auto" w:fill="F5F9FD"/>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b/>
                <w:bCs/>
                <w:color w:val="222222"/>
                <w:sz w:val="20"/>
                <w:szCs w:val="20"/>
                <w:lang w:eastAsia="ru-RU"/>
              </w:rPr>
              <w:t>О городском смотре-конкурсе</w:t>
            </w:r>
            <w:r w:rsidRPr="00D15CBC">
              <w:rPr>
                <w:rFonts w:ascii="Times New Roman" w:eastAsia="Times New Roman" w:hAnsi="Times New Roman" w:cs="Times New Roman"/>
                <w:b/>
                <w:bCs/>
                <w:color w:val="222222"/>
                <w:sz w:val="20"/>
                <w:szCs w:val="20"/>
                <w:lang w:eastAsia="ru-RU"/>
              </w:rPr>
              <w:br/>
              <w:t>«Я люблю свой город»</w:t>
            </w:r>
          </w:p>
        </w:tc>
      </w:tr>
    </w:tbl>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 </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Start"/>
      <w:r w:rsidRPr="00D15CBC">
        <w:rPr>
          <w:rFonts w:ascii="Verdana" w:eastAsia="Times New Roman" w:hAnsi="Verdana" w:cs="Times New Roman"/>
          <w:color w:val="222222"/>
          <w:sz w:val="20"/>
          <w:szCs w:val="20"/>
          <w:lang w:eastAsia="ru-RU"/>
        </w:rPr>
        <w:t>Руководствуясь пунктом 10 части 1 статьи 14 Федерального закона от 06.10.2003 № 131-ФЗ «Об общих принципах организации местного самоуправления в Российской Федерации», пунктом 33 части 7 статьи 29 Устава Вяземского городского поселения Вяземского района Смоленской области, Правилами торговли на территории Вяземского городского поселения Вяземского района Смоленской области, утвержденными постановлением Главы муниципального образования Вяземского городского поселения Вяземского  района Смоленской области от 22.03.2007</w:t>
      </w:r>
      <w:proofErr w:type="gramEnd"/>
      <w:r w:rsidRPr="00D15CBC">
        <w:rPr>
          <w:rFonts w:ascii="Verdana" w:eastAsia="Times New Roman" w:hAnsi="Verdana" w:cs="Times New Roman"/>
          <w:color w:val="222222"/>
          <w:sz w:val="20"/>
          <w:szCs w:val="20"/>
          <w:lang w:eastAsia="ru-RU"/>
        </w:rPr>
        <w:t xml:space="preserve"> № 14 (в редакции </w:t>
      </w:r>
      <w:proofErr w:type="gramStart"/>
      <w:r w:rsidRPr="00D15CBC">
        <w:rPr>
          <w:rFonts w:ascii="Verdana" w:eastAsia="Times New Roman" w:hAnsi="Verdana" w:cs="Times New Roman"/>
          <w:color w:val="222222"/>
          <w:sz w:val="20"/>
          <w:szCs w:val="20"/>
          <w:lang w:eastAsia="ru-RU"/>
        </w:rPr>
        <w:t>постановления Главы муниципального образования Вяземского городского поселения Вяземского района Смоленской области</w:t>
      </w:r>
      <w:proofErr w:type="gramEnd"/>
      <w:r w:rsidRPr="00D15CBC">
        <w:rPr>
          <w:rFonts w:ascii="Verdana" w:eastAsia="Times New Roman" w:hAnsi="Verdana" w:cs="Times New Roman"/>
          <w:color w:val="222222"/>
          <w:sz w:val="20"/>
          <w:szCs w:val="20"/>
          <w:lang w:eastAsia="ru-RU"/>
        </w:rPr>
        <w:t xml:space="preserve"> от 30.07.2007 № 34), в целях активизации деятельности предприятий торговли, общественного питания и бытового обслуживания, расположенных на территории Вяземского городского поселения Вяземского района Смоленской области, приуроченной к празднованию Дня города в 2013 году:</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1. Провести с </w:t>
      </w:r>
      <w:r w:rsidRPr="00D15CBC">
        <w:rPr>
          <w:rFonts w:ascii="Verdana" w:eastAsia="Times New Roman" w:hAnsi="Verdana" w:cs="Times New Roman"/>
          <w:b/>
          <w:bCs/>
          <w:color w:val="222222"/>
          <w:sz w:val="20"/>
          <w:szCs w:val="20"/>
          <w:lang w:eastAsia="ru-RU"/>
        </w:rPr>
        <w:t>10.06.2013 </w:t>
      </w:r>
      <w:r w:rsidRPr="00D15CBC">
        <w:rPr>
          <w:rFonts w:ascii="Verdana" w:eastAsia="Times New Roman" w:hAnsi="Verdana" w:cs="Times New Roman"/>
          <w:color w:val="222222"/>
          <w:sz w:val="20"/>
          <w:szCs w:val="20"/>
          <w:lang w:eastAsia="ru-RU"/>
        </w:rPr>
        <w:t> по </w:t>
      </w:r>
      <w:r w:rsidRPr="00D15CBC">
        <w:rPr>
          <w:rFonts w:ascii="Verdana" w:eastAsia="Times New Roman" w:hAnsi="Verdana" w:cs="Times New Roman"/>
          <w:b/>
          <w:bCs/>
          <w:color w:val="222222"/>
          <w:sz w:val="20"/>
          <w:szCs w:val="20"/>
          <w:lang w:eastAsia="ru-RU"/>
        </w:rPr>
        <w:t>30.06.2013</w:t>
      </w:r>
      <w:r w:rsidRPr="00D15CBC">
        <w:rPr>
          <w:rFonts w:ascii="Verdana" w:eastAsia="Times New Roman" w:hAnsi="Verdana" w:cs="Times New Roman"/>
          <w:color w:val="222222"/>
          <w:sz w:val="20"/>
          <w:szCs w:val="20"/>
          <w:lang w:eastAsia="ru-RU"/>
        </w:rPr>
        <w:t> городской смотр - конкурс «Я люблю свой город».</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2. Создать и утвердить комиссию по проведению смотра-конкурса «Я люблю свой город» в следующем составе (приложение 1).</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3. Утвердить Положение о проведении  городского смотра - конкурса «Я люблю свой город» (приложение 2).</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 xml:space="preserve">4. Отделу муниципальной службы и общественных связей Администрации Вяземского городского поселения Вяземского района Смоленской области (Ж.В. </w:t>
      </w:r>
      <w:proofErr w:type="spellStart"/>
      <w:r w:rsidRPr="00D15CBC">
        <w:rPr>
          <w:rFonts w:ascii="Verdana" w:eastAsia="Times New Roman" w:hAnsi="Verdana" w:cs="Times New Roman"/>
          <w:color w:val="222222"/>
          <w:sz w:val="20"/>
          <w:szCs w:val="20"/>
          <w:lang w:eastAsia="ru-RU"/>
        </w:rPr>
        <w:t>Анпилогова</w:t>
      </w:r>
      <w:proofErr w:type="spellEnd"/>
      <w:r w:rsidRPr="00D15CBC">
        <w:rPr>
          <w:rFonts w:ascii="Verdana" w:eastAsia="Times New Roman" w:hAnsi="Verdana" w:cs="Times New Roman"/>
          <w:color w:val="222222"/>
          <w:sz w:val="20"/>
          <w:szCs w:val="20"/>
          <w:lang w:eastAsia="ru-RU"/>
        </w:rPr>
        <w:t>) опубликовать настоящее распоряжение в средствах массовой информации.</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 </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 </w:t>
      </w:r>
    </w:p>
    <w:tbl>
      <w:tblPr>
        <w:tblW w:w="5000" w:type="pct"/>
        <w:tblCellSpacing w:w="0" w:type="dxa"/>
        <w:shd w:val="clear" w:color="auto" w:fill="F5F9FD"/>
        <w:tblCellMar>
          <w:left w:w="0" w:type="dxa"/>
          <w:right w:w="0" w:type="dxa"/>
        </w:tblCellMar>
        <w:tblLook w:val="04A0" w:firstRow="1" w:lastRow="0" w:firstColumn="1" w:lastColumn="0" w:noHBand="0" w:noVBand="1"/>
      </w:tblPr>
      <w:tblGrid>
        <w:gridCol w:w="7044"/>
        <w:gridCol w:w="2311"/>
      </w:tblGrid>
      <w:tr w:rsidR="00D15CBC" w:rsidRPr="00D15CBC" w:rsidTr="00D15CBC">
        <w:trPr>
          <w:tblCellSpacing w:w="0" w:type="dxa"/>
        </w:trPr>
        <w:tc>
          <w:tcPr>
            <w:tcW w:w="6108" w:type="dxa"/>
            <w:vMerge w:val="restart"/>
            <w:shd w:val="clear" w:color="auto" w:fill="F5F9FD"/>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t>Глава Администрации</w:t>
            </w:r>
            <w:r w:rsidRPr="00D15CBC">
              <w:rPr>
                <w:rFonts w:ascii="Times New Roman" w:eastAsia="Times New Roman" w:hAnsi="Times New Roman" w:cs="Times New Roman"/>
                <w:color w:val="222222"/>
                <w:sz w:val="20"/>
                <w:szCs w:val="20"/>
                <w:lang w:eastAsia="ru-RU"/>
              </w:rPr>
              <w:br/>
              <w:t>Вяземского городского поселения</w:t>
            </w:r>
            <w:r w:rsidRPr="00D15CBC">
              <w:rPr>
                <w:rFonts w:ascii="Times New Roman" w:eastAsia="Times New Roman" w:hAnsi="Times New Roman" w:cs="Times New Roman"/>
                <w:color w:val="222222"/>
                <w:sz w:val="20"/>
                <w:szCs w:val="20"/>
                <w:lang w:eastAsia="ru-RU"/>
              </w:rPr>
              <w:br/>
              <w:t>Вяземского района Смоленской области</w:t>
            </w:r>
          </w:p>
        </w:tc>
        <w:tc>
          <w:tcPr>
            <w:tcW w:w="2004" w:type="dxa"/>
            <w:shd w:val="clear" w:color="auto" w:fill="F5F9FD"/>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t> </w:t>
            </w:r>
          </w:p>
        </w:tc>
      </w:tr>
      <w:tr w:rsidR="00D15CBC" w:rsidRPr="00D15CBC" w:rsidTr="00D15CBC">
        <w:trPr>
          <w:tblCellSpacing w:w="0" w:type="dxa"/>
        </w:trPr>
        <w:tc>
          <w:tcPr>
            <w:tcW w:w="0" w:type="auto"/>
            <w:vMerge/>
            <w:shd w:val="clear" w:color="auto" w:fill="F5F9FD"/>
            <w:vAlign w:val="center"/>
            <w:hideMark/>
          </w:tcPr>
          <w:p w:rsidR="00D15CBC" w:rsidRPr="00D15CBC" w:rsidRDefault="00D15CBC" w:rsidP="00D15CBC">
            <w:pPr>
              <w:spacing w:after="0" w:line="240" w:lineRule="auto"/>
              <w:rPr>
                <w:rFonts w:ascii="Times New Roman" w:eastAsia="Times New Roman" w:hAnsi="Times New Roman" w:cs="Times New Roman"/>
                <w:color w:val="222222"/>
                <w:sz w:val="24"/>
                <w:szCs w:val="24"/>
                <w:lang w:eastAsia="ru-RU"/>
              </w:rPr>
            </w:pPr>
          </w:p>
        </w:tc>
        <w:tc>
          <w:tcPr>
            <w:tcW w:w="2004" w:type="dxa"/>
            <w:shd w:val="clear" w:color="auto" w:fill="F5F9FD"/>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b/>
                <w:bCs/>
                <w:color w:val="222222"/>
                <w:sz w:val="20"/>
                <w:szCs w:val="20"/>
                <w:lang w:eastAsia="ru-RU"/>
              </w:rPr>
              <w:t>А.К. Клименков</w:t>
            </w:r>
          </w:p>
        </w:tc>
      </w:tr>
    </w:tbl>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 </w:t>
      </w:r>
    </w:p>
    <w:p w:rsidR="00D15CBC" w:rsidRPr="00D15CBC" w:rsidRDefault="00D15CBC" w:rsidP="00D15CBC">
      <w:pPr>
        <w:shd w:val="clear" w:color="auto" w:fill="F5F9FD"/>
        <w:spacing w:before="100" w:beforeAutospacing="1" w:after="100" w:afterAutospacing="1" w:line="240" w:lineRule="auto"/>
        <w:jc w:val="right"/>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Приложение 2</w:t>
      </w:r>
      <w:r w:rsidRPr="00D15CBC">
        <w:rPr>
          <w:rFonts w:ascii="Verdana" w:eastAsia="Times New Roman" w:hAnsi="Verdana" w:cs="Times New Roman"/>
          <w:color w:val="222222"/>
          <w:sz w:val="20"/>
          <w:szCs w:val="20"/>
          <w:lang w:eastAsia="ru-RU"/>
        </w:rPr>
        <w:br/>
        <w:t>к распоряжению Администрации</w:t>
      </w:r>
      <w:r w:rsidRPr="00D15CBC">
        <w:rPr>
          <w:rFonts w:ascii="Verdana" w:eastAsia="Times New Roman" w:hAnsi="Verdana" w:cs="Times New Roman"/>
          <w:color w:val="222222"/>
          <w:sz w:val="20"/>
          <w:szCs w:val="20"/>
          <w:lang w:eastAsia="ru-RU"/>
        </w:rPr>
        <w:br/>
        <w:t>Вяземского городского поселения</w:t>
      </w:r>
      <w:r w:rsidRPr="00D15CBC">
        <w:rPr>
          <w:rFonts w:ascii="Verdana" w:eastAsia="Times New Roman" w:hAnsi="Verdana" w:cs="Times New Roman"/>
          <w:color w:val="222222"/>
          <w:sz w:val="20"/>
          <w:szCs w:val="20"/>
          <w:lang w:eastAsia="ru-RU"/>
        </w:rPr>
        <w:br/>
        <w:t>Вяземского района Смоленской</w:t>
      </w:r>
      <w:r w:rsidRPr="00D15CBC">
        <w:rPr>
          <w:rFonts w:ascii="Verdana" w:eastAsia="Times New Roman" w:hAnsi="Verdana" w:cs="Times New Roman"/>
          <w:color w:val="222222"/>
          <w:sz w:val="20"/>
          <w:szCs w:val="20"/>
          <w:lang w:eastAsia="ru-RU"/>
        </w:rPr>
        <w:br/>
        <w:t>области</w:t>
      </w:r>
      <w:r w:rsidRPr="00D15CBC">
        <w:rPr>
          <w:rFonts w:ascii="Verdana" w:eastAsia="Times New Roman" w:hAnsi="Verdana" w:cs="Times New Roman"/>
          <w:color w:val="222222"/>
          <w:sz w:val="20"/>
          <w:szCs w:val="20"/>
          <w:lang w:eastAsia="ru-RU"/>
        </w:rPr>
        <w:br/>
        <w:t>от 07.06.2013  № 238-р </w:t>
      </w:r>
    </w:p>
    <w:p w:rsidR="00D15CBC" w:rsidRPr="00D15CBC" w:rsidRDefault="00D15CBC" w:rsidP="00D15CB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D15CBC">
        <w:rPr>
          <w:rFonts w:ascii="Verdana" w:eastAsia="Times New Roman" w:hAnsi="Verdana" w:cs="Times New Roman"/>
          <w:b/>
          <w:bCs/>
          <w:color w:val="222222"/>
          <w:sz w:val="20"/>
          <w:szCs w:val="20"/>
          <w:lang w:eastAsia="ru-RU"/>
        </w:rPr>
        <w:t> </w:t>
      </w:r>
    </w:p>
    <w:p w:rsidR="00D15CBC" w:rsidRPr="00D15CBC" w:rsidRDefault="00D15CBC" w:rsidP="00D15CB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D15CBC">
        <w:rPr>
          <w:rFonts w:ascii="Verdana" w:eastAsia="Times New Roman" w:hAnsi="Verdana" w:cs="Times New Roman"/>
          <w:b/>
          <w:bCs/>
          <w:color w:val="222222"/>
          <w:sz w:val="20"/>
          <w:szCs w:val="20"/>
          <w:lang w:eastAsia="ru-RU"/>
        </w:rPr>
        <w:lastRenderedPageBreak/>
        <w:t>Положение</w:t>
      </w:r>
      <w:r w:rsidRPr="00D15CBC">
        <w:rPr>
          <w:rFonts w:ascii="Verdana" w:eastAsia="Times New Roman" w:hAnsi="Verdana" w:cs="Times New Roman"/>
          <w:b/>
          <w:bCs/>
          <w:color w:val="222222"/>
          <w:sz w:val="20"/>
          <w:szCs w:val="20"/>
          <w:lang w:eastAsia="ru-RU"/>
        </w:rPr>
        <w:br/>
        <w:t>о проведении  городского смотра-конкурса «Я люблю свой город»</w:t>
      </w:r>
      <w:r w:rsidRPr="00D15CBC">
        <w:rPr>
          <w:rFonts w:ascii="Verdana" w:eastAsia="Times New Roman" w:hAnsi="Verdana" w:cs="Times New Roman"/>
          <w:color w:val="222222"/>
          <w:sz w:val="20"/>
          <w:szCs w:val="20"/>
          <w:lang w:eastAsia="ru-RU"/>
        </w:rPr>
        <w:t> </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1. Городской смотр - конкурс «Я люблю свой город»</w:t>
      </w:r>
      <w:r w:rsidRPr="00D15CBC">
        <w:rPr>
          <w:rFonts w:ascii="Verdana" w:eastAsia="Times New Roman" w:hAnsi="Verdana" w:cs="Times New Roman"/>
          <w:i/>
          <w:iCs/>
          <w:color w:val="222222"/>
          <w:sz w:val="20"/>
          <w:szCs w:val="20"/>
          <w:lang w:eastAsia="ru-RU"/>
        </w:rPr>
        <w:t> (далее - смотр-конкурс)</w:t>
      </w:r>
      <w:r w:rsidRPr="00D15CBC">
        <w:rPr>
          <w:rFonts w:ascii="Verdana" w:eastAsia="Times New Roman" w:hAnsi="Verdana" w:cs="Times New Roman"/>
          <w:color w:val="222222"/>
          <w:sz w:val="20"/>
          <w:szCs w:val="20"/>
          <w:lang w:eastAsia="ru-RU"/>
        </w:rPr>
        <w:t> проводится в целях активизации деятельности предприятий торговли, общественного питания и бытового обслуживания, расположенных на территории Вяземского городского поселения Вяземского района Смоленской области, приуроченной  к празднованию Дня города в  2013 году:</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2. Смотр - конкурс проводится с </w:t>
      </w:r>
      <w:r w:rsidRPr="00D15CBC">
        <w:rPr>
          <w:rFonts w:ascii="Verdana" w:eastAsia="Times New Roman" w:hAnsi="Verdana" w:cs="Times New Roman"/>
          <w:b/>
          <w:bCs/>
          <w:color w:val="222222"/>
          <w:sz w:val="20"/>
          <w:szCs w:val="20"/>
          <w:lang w:eastAsia="ru-RU"/>
        </w:rPr>
        <w:t>10.06.2013</w:t>
      </w:r>
      <w:r w:rsidRPr="00D15CBC">
        <w:rPr>
          <w:rFonts w:ascii="Verdana" w:eastAsia="Times New Roman" w:hAnsi="Verdana" w:cs="Times New Roman"/>
          <w:color w:val="222222"/>
          <w:sz w:val="20"/>
          <w:szCs w:val="20"/>
          <w:lang w:eastAsia="ru-RU"/>
        </w:rPr>
        <w:t> по </w:t>
      </w:r>
      <w:r w:rsidRPr="00D15CBC">
        <w:rPr>
          <w:rFonts w:ascii="Verdana" w:eastAsia="Times New Roman" w:hAnsi="Verdana" w:cs="Times New Roman"/>
          <w:b/>
          <w:bCs/>
          <w:color w:val="222222"/>
          <w:sz w:val="20"/>
          <w:szCs w:val="20"/>
          <w:lang w:eastAsia="ru-RU"/>
        </w:rPr>
        <w:t>30.06.2013</w:t>
      </w:r>
      <w:r w:rsidRPr="00D15CBC">
        <w:rPr>
          <w:rFonts w:ascii="Verdana" w:eastAsia="Times New Roman" w:hAnsi="Verdana" w:cs="Times New Roman"/>
          <w:color w:val="222222"/>
          <w:sz w:val="20"/>
          <w:szCs w:val="20"/>
          <w:lang w:eastAsia="ru-RU"/>
        </w:rPr>
        <w:t>.</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3. Определение победителей смотра - конкурса происходит путем голосования членов комиссии при подведении итогов смотра-конкурса.</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4. В смотре-конкурсе принимают участие предприятия торговли, общественного питания и бытового обслуживания, расположенные на территории Вяземского городского поселения Вяземского района Смоленской области,  независимо от форм собственности.</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5. Критерии оценок:</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 оригинальность идеи;</w:t>
      </w:r>
      <w:r w:rsidRPr="00D15CBC">
        <w:rPr>
          <w:rFonts w:ascii="Verdana" w:eastAsia="Times New Roman" w:hAnsi="Verdana" w:cs="Times New Roman"/>
          <w:color w:val="222222"/>
          <w:sz w:val="20"/>
          <w:szCs w:val="20"/>
          <w:lang w:eastAsia="ru-RU"/>
        </w:rPr>
        <w:br/>
        <w:t>- дизайн и новизна технических решений;</w:t>
      </w:r>
      <w:r w:rsidRPr="00D15CBC">
        <w:rPr>
          <w:rFonts w:ascii="Verdana" w:eastAsia="Times New Roman" w:hAnsi="Verdana" w:cs="Times New Roman"/>
          <w:color w:val="222222"/>
          <w:sz w:val="20"/>
          <w:szCs w:val="20"/>
          <w:lang w:eastAsia="ru-RU"/>
        </w:rPr>
        <w:br/>
        <w:t>- внешний вид предприятия;</w:t>
      </w:r>
      <w:r w:rsidRPr="00D15CBC">
        <w:rPr>
          <w:rFonts w:ascii="Verdana" w:eastAsia="Times New Roman" w:hAnsi="Verdana" w:cs="Times New Roman"/>
          <w:color w:val="222222"/>
          <w:sz w:val="20"/>
          <w:szCs w:val="20"/>
          <w:lang w:eastAsia="ru-RU"/>
        </w:rPr>
        <w:br/>
        <w:t>- рекламная вывеска;</w:t>
      </w:r>
      <w:r w:rsidRPr="00D15CBC">
        <w:rPr>
          <w:rFonts w:ascii="Verdana" w:eastAsia="Times New Roman" w:hAnsi="Verdana" w:cs="Times New Roman"/>
          <w:color w:val="222222"/>
          <w:sz w:val="20"/>
          <w:szCs w:val="20"/>
          <w:lang w:eastAsia="ru-RU"/>
        </w:rPr>
        <w:br/>
        <w:t>- наличие уличного освещения;</w:t>
      </w:r>
      <w:r w:rsidRPr="00D15CBC">
        <w:rPr>
          <w:rFonts w:ascii="Verdana" w:eastAsia="Times New Roman" w:hAnsi="Verdana" w:cs="Times New Roman"/>
          <w:color w:val="222222"/>
          <w:sz w:val="20"/>
          <w:szCs w:val="20"/>
          <w:lang w:eastAsia="ru-RU"/>
        </w:rPr>
        <w:br/>
        <w:t>- техническое состояние предприятия;</w:t>
      </w:r>
      <w:r w:rsidRPr="00D15CBC">
        <w:rPr>
          <w:rFonts w:ascii="Verdana" w:eastAsia="Times New Roman" w:hAnsi="Verdana" w:cs="Times New Roman"/>
          <w:color w:val="222222"/>
          <w:sz w:val="20"/>
          <w:szCs w:val="20"/>
          <w:lang w:eastAsia="ru-RU"/>
        </w:rPr>
        <w:br/>
        <w:t>- витрин, санитарное состояние помещения;</w:t>
      </w:r>
      <w:r w:rsidRPr="00D15CBC">
        <w:rPr>
          <w:rFonts w:ascii="Verdana" w:eastAsia="Times New Roman" w:hAnsi="Verdana" w:cs="Times New Roman"/>
          <w:color w:val="222222"/>
          <w:sz w:val="20"/>
          <w:szCs w:val="20"/>
          <w:lang w:eastAsia="ru-RU"/>
        </w:rPr>
        <w:br/>
        <w:t>- благоустройство прилегающей территория.</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6. Победители  смотра-конкурса награждаются дипломами Администрации Вяземского городского поселения Вяземского района Смоленской области.</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7. Результаты смотра-конкурса будут опубликованы в средствах массовой информации.</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 </w:t>
      </w:r>
    </w:p>
    <w:p w:rsidR="00D15CBC" w:rsidRPr="00D15CBC" w:rsidRDefault="00D15CBC" w:rsidP="00D15CBC">
      <w:pPr>
        <w:shd w:val="clear" w:color="auto" w:fill="F5F9FD"/>
        <w:spacing w:before="100" w:beforeAutospacing="1" w:after="100" w:afterAutospacing="1" w:line="240" w:lineRule="auto"/>
        <w:jc w:val="right"/>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Приложение 1</w:t>
      </w:r>
      <w:r w:rsidRPr="00D15CBC">
        <w:rPr>
          <w:rFonts w:ascii="Verdana" w:eastAsia="Times New Roman" w:hAnsi="Verdana" w:cs="Times New Roman"/>
          <w:color w:val="222222"/>
          <w:sz w:val="20"/>
          <w:szCs w:val="20"/>
          <w:lang w:eastAsia="ru-RU"/>
        </w:rPr>
        <w:br/>
        <w:t>к распоряжению Администрации</w:t>
      </w:r>
      <w:r w:rsidRPr="00D15CBC">
        <w:rPr>
          <w:rFonts w:ascii="Verdana" w:eastAsia="Times New Roman" w:hAnsi="Verdana" w:cs="Times New Roman"/>
          <w:color w:val="222222"/>
          <w:sz w:val="20"/>
          <w:szCs w:val="20"/>
          <w:lang w:eastAsia="ru-RU"/>
        </w:rPr>
        <w:br/>
        <w:t>Вяземского городского поселения</w:t>
      </w:r>
      <w:r w:rsidRPr="00D15CBC">
        <w:rPr>
          <w:rFonts w:ascii="Verdana" w:eastAsia="Times New Roman" w:hAnsi="Verdana" w:cs="Times New Roman"/>
          <w:color w:val="222222"/>
          <w:sz w:val="20"/>
          <w:szCs w:val="20"/>
          <w:lang w:eastAsia="ru-RU"/>
        </w:rPr>
        <w:br/>
        <w:t>Вяземского района Смоленской области</w:t>
      </w:r>
      <w:r w:rsidRPr="00D15CBC">
        <w:rPr>
          <w:rFonts w:ascii="Verdana" w:eastAsia="Times New Roman" w:hAnsi="Verdana" w:cs="Times New Roman"/>
          <w:color w:val="222222"/>
          <w:sz w:val="20"/>
          <w:szCs w:val="20"/>
          <w:lang w:eastAsia="ru-RU"/>
        </w:rPr>
        <w:br/>
        <w:t>от 07.06.2013  № 238-р </w:t>
      </w:r>
    </w:p>
    <w:p w:rsidR="00D15CBC" w:rsidRPr="00D15CBC" w:rsidRDefault="00D15CBC" w:rsidP="00D15CB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D15CBC">
        <w:rPr>
          <w:rFonts w:ascii="Verdana" w:eastAsia="Times New Roman" w:hAnsi="Verdana" w:cs="Times New Roman"/>
          <w:color w:val="222222"/>
          <w:sz w:val="20"/>
          <w:szCs w:val="20"/>
          <w:lang w:eastAsia="ru-RU"/>
        </w:rPr>
        <w:t> </w:t>
      </w:r>
    </w:p>
    <w:p w:rsidR="00D15CBC" w:rsidRPr="00D15CBC" w:rsidRDefault="00D15CBC" w:rsidP="00D15CB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D15CBC">
        <w:rPr>
          <w:rFonts w:ascii="Verdana" w:eastAsia="Times New Roman" w:hAnsi="Verdana" w:cs="Times New Roman"/>
          <w:b/>
          <w:bCs/>
          <w:color w:val="222222"/>
          <w:sz w:val="20"/>
          <w:szCs w:val="20"/>
          <w:lang w:eastAsia="ru-RU"/>
        </w:rPr>
        <w:t>Комиссия по проведению смотра-конкурса «Я люблю свой город»</w:t>
      </w:r>
    </w:p>
    <w:tbl>
      <w:tblPr>
        <w:tblW w:w="5000" w:type="pct"/>
        <w:tblCellSpacing w:w="0" w:type="dxa"/>
        <w:tblCellMar>
          <w:left w:w="0" w:type="dxa"/>
          <w:right w:w="0" w:type="dxa"/>
        </w:tblCellMar>
        <w:tblLook w:val="04A0" w:firstRow="1" w:lastRow="0" w:firstColumn="1" w:lastColumn="0" w:noHBand="0" w:noVBand="1"/>
      </w:tblPr>
      <w:tblGrid>
        <w:gridCol w:w="2588"/>
        <w:gridCol w:w="6767"/>
      </w:tblGrid>
      <w:tr w:rsidR="00D15CBC" w:rsidRPr="00D15CBC" w:rsidTr="00D15CBC">
        <w:trPr>
          <w:tblCellSpacing w:w="0" w:type="dxa"/>
        </w:trPr>
        <w:tc>
          <w:tcPr>
            <w:tcW w:w="2244"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t>Клименков</w:t>
            </w:r>
            <w:r w:rsidRPr="00D15CBC">
              <w:rPr>
                <w:rFonts w:ascii="Times New Roman" w:eastAsia="Times New Roman" w:hAnsi="Times New Roman" w:cs="Times New Roman"/>
                <w:color w:val="222222"/>
                <w:sz w:val="20"/>
                <w:szCs w:val="20"/>
                <w:lang w:eastAsia="ru-RU"/>
              </w:rPr>
              <w:br/>
              <w:t>Александр  </w:t>
            </w:r>
            <w:r w:rsidRPr="00D15CBC">
              <w:rPr>
                <w:rFonts w:ascii="Times New Roman" w:eastAsia="Times New Roman" w:hAnsi="Times New Roman" w:cs="Times New Roman"/>
                <w:color w:val="222222"/>
                <w:sz w:val="20"/>
                <w:szCs w:val="20"/>
                <w:lang w:eastAsia="ru-RU"/>
              </w:rPr>
              <w:br/>
              <w:t>Константинович</w:t>
            </w:r>
          </w:p>
        </w:tc>
        <w:tc>
          <w:tcPr>
            <w:tcW w:w="5868"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t>- Глава Администрации Вяземского городского поселения Вяземского района Смоленской области, председатель комиссии;</w:t>
            </w:r>
          </w:p>
        </w:tc>
      </w:tr>
      <w:tr w:rsidR="00D15CBC" w:rsidRPr="00D15CBC" w:rsidTr="00D15CBC">
        <w:trPr>
          <w:tblCellSpacing w:w="0" w:type="dxa"/>
        </w:trPr>
        <w:tc>
          <w:tcPr>
            <w:tcW w:w="2244"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proofErr w:type="spellStart"/>
            <w:r w:rsidRPr="00D15CBC">
              <w:rPr>
                <w:rFonts w:ascii="Times New Roman" w:eastAsia="Times New Roman" w:hAnsi="Times New Roman" w:cs="Times New Roman"/>
                <w:color w:val="222222"/>
                <w:sz w:val="20"/>
                <w:szCs w:val="20"/>
                <w:lang w:eastAsia="ru-RU"/>
              </w:rPr>
              <w:t>Баврина</w:t>
            </w:r>
            <w:proofErr w:type="spellEnd"/>
            <w:r w:rsidRPr="00D15CBC">
              <w:rPr>
                <w:rFonts w:ascii="Times New Roman" w:eastAsia="Times New Roman" w:hAnsi="Times New Roman" w:cs="Times New Roman"/>
                <w:color w:val="222222"/>
                <w:sz w:val="20"/>
                <w:szCs w:val="20"/>
                <w:lang w:eastAsia="ru-RU"/>
              </w:rPr>
              <w:t> Лидия</w:t>
            </w:r>
            <w:r w:rsidRPr="00D15CBC">
              <w:rPr>
                <w:rFonts w:ascii="Times New Roman" w:eastAsia="Times New Roman" w:hAnsi="Times New Roman" w:cs="Times New Roman"/>
                <w:color w:val="222222"/>
                <w:sz w:val="20"/>
                <w:szCs w:val="20"/>
                <w:lang w:eastAsia="ru-RU"/>
              </w:rPr>
              <w:br/>
              <w:t>Ивановна   </w:t>
            </w:r>
          </w:p>
        </w:tc>
        <w:tc>
          <w:tcPr>
            <w:tcW w:w="5868"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t>- главный специалист отдела экономического развития и инвестиций, секретарь комиссии.</w:t>
            </w:r>
          </w:p>
        </w:tc>
      </w:tr>
      <w:tr w:rsidR="00D15CBC" w:rsidRPr="00D15CBC" w:rsidTr="00D15CBC">
        <w:trPr>
          <w:tblCellSpacing w:w="0" w:type="dxa"/>
        </w:trPr>
        <w:tc>
          <w:tcPr>
            <w:tcW w:w="2244"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b/>
                <w:bCs/>
                <w:color w:val="222222"/>
                <w:sz w:val="20"/>
                <w:szCs w:val="20"/>
                <w:lang w:eastAsia="ru-RU"/>
              </w:rPr>
              <w:t>Члены комиссии</w:t>
            </w:r>
            <w:r w:rsidRPr="00D15CBC">
              <w:rPr>
                <w:rFonts w:ascii="Times New Roman" w:eastAsia="Times New Roman" w:hAnsi="Times New Roman" w:cs="Times New Roman"/>
                <w:color w:val="222222"/>
                <w:sz w:val="20"/>
                <w:szCs w:val="20"/>
                <w:lang w:eastAsia="ru-RU"/>
              </w:rPr>
              <w:t>:</w:t>
            </w:r>
          </w:p>
        </w:tc>
        <w:tc>
          <w:tcPr>
            <w:tcW w:w="5868" w:type="dxa"/>
            <w:hideMark/>
          </w:tcPr>
          <w:p w:rsidR="00D15CBC" w:rsidRPr="00D15CBC" w:rsidRDefault="00D15CBC" w:rsidP="00D15CBC">
            <w:pPr>
              <w:spacing w:after="0" w:line="240" w:lineRule="auto"/>
              <w:rPr>
                <w:rFonts w:ascii="Times New Roman" w:eastAsia="Times New Roman" w:hAnsi="Times New Roman" w:cs="Times New Roman"/>
                <w:color w:val="222222"/>
                <w:sz w:val="17"/>
                <w:szCs w:val="17"/>
                <w:lang w:eastAsia="ru-RU"/>
              </w:rPr>
            </w:pPr>
          </w:p>
        </w:tc>
      </w:tr>
      <w:tr w:rsidR="00D15CBC" w:rsidRPr="00D15CBC" w:rsidTr="00D15CBC">
        <w:trPr>
          <w:tblCellSpacing w:w="0" w:type="dxa"/>
        </w:trPr>
        <w:tc>
          <w:tcPr>
            <w:tcW w:w="2244"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t>Жукова  </w:t>
            </w:r>
            <w:r w:rsidRPr="00D15CBC">
              <w:rPr>
                <w:rFonts w:ascii="Times New Roman" w:eastAsia="Times New Roman" w:hAnsi="Times New Roman" w:cs="Times New Roman"/>
                <w:color w:val="222222"/>
                <w:sz w:val="20"/>
                <w:szCs w:val="20"/>
                <w:lang w:eastAsia="ru-RU"/>
              </w:rPr>
              <w:br/>
              <w:t>Лариса</w:t>
            </w:r>
            <w:r w:rsidRPr="00D15CBC">
              <w:rPr>
                <w:rFonts w:ascii="Times New Roman" w:eastAsia="Times New Roman" w:hAnsi="Times New Roman" w:cs="Times New Roman"/>
                <w:color w:val="222222"/>
                <w:sz w:val="20"/>
                <w:szCs w:val="20"/>
                <w:lang w:eastAsia="ru-RU"/>
              </w:rPr>
              <w:br/>
              <w:t>Семеновна </w:t>
            </w:r>
          </w:p>
        </w:tc>
        <w:tc>
          <w:tcPr>
            <w:tcW w:w="5868"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t>- главный специалист отдела муниципальной службы и общественных связей;   </w:t>
            </w:r>
          </w:p>
        </w:tc>
      </w:tr>
      <w:tr w:rsidR="00D15CBC" w:rsidRPr="00D15CBC" w:rsidTr="00D15CBC">
        <w:trPr>
          <w:tblCellSpacing w:w="0" w:type="dxa"/>
        </w:trPr>
        <w:tc>
          <w:tcPr>
            <w:tcW w:w="2244"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t>Скачков</w:t>
            </w:r>
            <w:r w:rsidRPr="00D15CBC">
              <w:rPr>
                <w:rFonts w:ascii="Times New Roman" w:eastAsia="Times New Roman" w:hAnsi="Times New Roman" w:cs="Times New Roman"/>
                <w:color w:val="222222"/>
                <w:sz w:val="20"/>
                <w:szCs w:val="20"/>
                <w:lang w:eastAsia="ru-RU"/>
              </w:rPr>
              <w:br/>
              <w:t>Сергей  </w:t>
            </w:r>
            <w:r w:rsidRPr="00D15CBC">
              <w:rPr>
                <w:rFonts w:ascii="Times New Roman" w:eastAsia="Times New Roman" w:hAnsi="Times New Roman" w:cs="Times New Roman"/>
                <w:color w:val="222222"/>
                <w:sz w:val="20"/>
                <w:szCs w:val="20"/>
                <w:lang w:eastAsia="ru-RU"/>
              </w:rPr>
              <w:br/>
            </w:r>
            <w:r w:rsidRPr="00D15CBC">
              <w:rPr>
                <w:rFonts w:ascii="Times New Roman" w:eastAsia="Times New Roman" w:hAnsi="Times New Roman" w:cs="Times New Roman"/>
                <w:color w:val="222222"/>
                <w:sz w:val="20"/>
                <w:szCs w:val="20"/>
                <w:lang w:eastAsia="ru-RU"/>
              </w:rPr>
              <w:lastRenderedPageBreak/>
              <w:t>Дмитриевич   </w:t>
            </w:r>
          </w:p>
        </w:tc>
        <w:tc>
          <w:tcPr>
            <w:tcW w:w="5868"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lastRenderedPageBreak/>
              <w:t xml:space="preserve">- заместитель </w:t>
            </w:r>
            <w:proofErr w:type="gramStart"/>
            <w:r w:rsidRPr="00D15CBC">
              <w:rPr>
                <w:rFonts w:ascii="Times New Roman" w:eastAsia="Times New Roman" w:hAnsi="Times New Roman" w:cs="Times New Roman"/>
                <w:color w:val="222222"/>
                <w:sz w:val="20"/>
                <w:szCs w:val="20"/>
                <w:lang w:eastAsia="ru-RU"/>
              </w:rPr>
              <w:t>Главы Администрации Вяземского городского поселения Вяземского района Смоленской области</w:t>
            </w:r>
            <w:proofErr w:type="gramEnd"/>
            <w:r w:rsidRPr="00D15CBC">
              <w:rPr>
                <w:rFonts w:ascii="Times New Roman" w:eastAsia="Times New Roman" w:hAnsi="Times New Roman" w:cs="Times New Roman"/>
                <w:color w:val="222222"/>
                <w:sz w:val="20"/>
                <w:szCs w:val="20"/>
                <w:lang w:eastAsia="ru-RU"/>
              </w:rPr>
              <w:t>;   </w:t>
            </w:r>
          </w:p>
        </w:tc>
      </w:tr>
      <w:tr w:rsidR="00D15CBC" w:rsidRPr="00D15CBC" w:rsidTr="00D15CBC">
        <w:trPr>
          <w:tblCellSpacing w:w="0" w:type="dxa"/>
        </w:trPr>
        <w:tc>
          <w:tcPr>
            <w:tcW w:w="2244"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proofErr w:type="spellStart"/>
            <w:r w:rsidRPr="00D15CBC">
              <w:rPr>
                <w:rFonts w:ascii="Times New Roman" w:eastAsia="Times New Roman" w:hAnsi="Times New Roman" w:cs="Times New Roman"/>
                <w:color w:val="222222"/>
                <w:sz w:val="20"/>
                <w:szCs w:val="20"/>
                <w:lang w:eastAsia="ru-RU"/>
              </w:rPr>
              <w:lastRenderedPageBreak/>
              <w:t>Чинарёва</w:t>
            </w:r>
            <w:proofErr w:type="spellEnd"/>
            <w:r w:rsidRPr="00D15CBC">
              <w:rPr>
                <w:rFonts w:ascii="Times New Roman" w:eastAsia="Times New Roman" w:hAnsi="Times New Roman" w:cs="Times New Roman"/>
                <w:color w:val="222222"/>
                <w:sz w:val="20"/>
                <w:szCs w:val="20"/>
                <w:lang w:eastAsia="ru-RU"/>
              </w:rPr>
              <w:br/>
              <w:t>Лидия  </w:t>
            </w:r>
            <w:r w:rsidRPr="00D15CBC">
              <w:rPr>
                <w:rFonts w:ascii="Times New Roman" w:eastAsia="Times New Roman" w:hAnsi="Times New Roman" w:cs="Times New Roman"/>
                <w:color w:val="222222"/>
                <w:sz w:val="20"/>
                <w:szCs w:val="20"/>
                <w:lang w:eastAsia="ru-RU"/>
              </w:rPr>
              <w:br/>
              <w:t>Павловна   </w:t>
            </w:r>
          </w:p>
        </w:tc>
        <w:tc>
          <w:tcPr>
            <w:tcW w:w="5868" w:type="dxa"/>
            <w:hideMark/>
          </w:tcPr>
          <w:p w:rsidR="00D15CBC" w:rsidRPr="00D15CBC" w:rsidRDefault="00D15CBC" w:rsidP="00D15CB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D15CBC">
              <w:rPr>
                <w:rFonts w:ascii="Times New Roman" w:eastAsia="Times New Roman" w:hAnsi="Times New Roman" w:cs="Times New Roman"/>
                <w:color w:val="222222"/>
                <w:sz w:val="20"/>
                <w:szCs w:val="20"/>
                <w:lang w:eastAsia="ru-RU"/>
              </w:rPr>
              <w:t>- начальник отдела муниципальной службы и общественных связей.</w:t>
            </w:r>
          </w:p>
        </w:tc>
      </w:tr>
    </w:tbl>
    <w:p w:rsidR="00797260" w:rsidRDefault="00797260">
      <w:bookmarkStart w:id="0" w:name="_GoBack"/>
      <w:bookmarkEnd w:id="0"/>
    </w:p>
    <w:sectPr w:rsidR="00797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60"/>
    <w:rsid w:val="00797260"/>
    <w:rsid w:val="00D1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2022-05-31T07:22:00Z</dcterms:created>
  <dcterms:modified xsi:type="dcterms:W3CDTF">2022-05-31T07:22:00Z</dcterms:modified>
</cp:coreProperties>
</file>