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E77C9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E77C9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29.03.2013 № 126-р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Об утверждении Порядка размещения сведений о доходах, об имуществе и обязательствах имущественного характера в информационно - </w:t>
      </w:r>
      <w:proofErr w:type="spellStart"/>
      <w:proofErr w:type="gramStart"/>
      <w:r w:rsidRPr="00E77C9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телекоммуникаци-онной</w:t>
      </w:r>
      <w:proofErr w:type="spellEnd"/>
      <w:proofErr w:type="gramEnd"/>
      <w:r w:rsidRPr="00E77C9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сети Интернет на официальном сайте Администрации Вяземского городского поселения Вяземского района Смоленской области и предоставления этих сведений средствам массовой информации для опубликования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Федеральными законами от 25.12.2008 № 273-ФЗ «О противодействии коррупции» и от 02.03.2007 № 25-ФЗ «О муниципальной службе в Российской Федерации», указами 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от 18.05.2009 № 561 «Об утверждения порядка размещения сведений</w:t>
      </w:r>
      <w:proofErr w:type="gramEnd"/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руководствуясь статьями 29, 29.1 Устава Вяземского городского поселения Вяземского района Смоленской области,</w:t>
      </w:r>
      <w:proofErr w:type="gramEnd"/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Утвердить прилагаемый Порядок 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Вяземского городского поселения Вяземского района Смоленской области и предоставления этих сведений средствам массовой информации для опубликования.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3. </w:t>
      </w:r>
      <w:proofErr w:type="gramStart"/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выполнением настоящего распоряжения оставляю за собой.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1992"/>
      </w:tblGrid>
      <w:tr w:rsidR="00E77C9D" w:rsidRPr="00E77C9D" w:rsidTr="00E77C9D">
        <w:trPr>
          <w:tblCellSpacing w:w="0" w:type="dxa"/>
        </w:trPr>
        <w:tc>
          <w:tcPr>
            <w:tcW w:w="6120" w:type="dxa"/>
            <w:vMerge w:val="restart"/>
            <w:shd w:val="clear" w:color="auto" w:fill="F5F9FD"/>
            <w:hideMark/>
          </w:tcPr>
          <w:p w:rsidR="00E77C9D" w:rsidRPr="00E77C9D" w:rsidRDefault="00E77C9D" w:rsidP="00E77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7C9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E77C9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77C9D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92" w:type="dxa"/>
            <w:shd w:val="clear" w:color="auto" w:fill="F5F9FD"/>
            <w:hideMark/>
          </w:tcPr>
          <w:p w:rsidR="00E77C9D" w:rsidRPr="00E77C9D" w:rsidRDefault="00E77C9D" w:rsidP="00E77C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E77C9D" w:rsidRPr="00E77C9D" w:rsidTr="00E77C9D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E77C9D" w:rsidRPr="00E77C9D" w:rsidRDefault="00E77C9D" w:rsidP="00E77C9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992" w:type="dxa"/>
            <w:shd w:val="clear" w:color="auto" w:fill="F5F9FD"/>
            <w:hideMark/>
          </w:tcPr>
          <w:p w:rsidR="00E77C9D" w:rsidRPr="00E77C9D" w:rsidRDefault="00E77C9D" w:rsidP="00E77C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77C9D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УТВЕРЖДЕН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распоряжением Администрации</w:t>
      </w: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</w:t>
      </w: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области</w:t>
      </w: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от 29.03.2013 № 126-р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bookmarkStart w:id="0" w:name="Par36"/>
      <w:r w:rsidRPr="00E77C9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lastRenderedPageBreak/>
        <w:t>ПОРЯДОК</w:t>
      </w:r>
      <w:r w:rsidRPr="00E77C9D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Вяземского городского поселения Вяземского района Смоленской области и предоставления этих сведений средствам массовой информации для опубликования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34498B"/>
          <w:sz w:val="20"/>
          <w:szCs w:val="20"/>
          <w:u w:val="single"/>
          <w:lang w:eastAsia="ru-RU"/>
        </w:rPr>
        <w:t>1. </w:t>
      </w:r>
      <w:proofErr w:type="gramStart"/>
      <w:r w:rsidRPr="00E77C9D">
        <w:rPr>
          <w:rFonts w:ascii="Verdana" w:eastAsia="Times New Roman" w:hAnsi="Verdana" w:cs="Times New Roman"/>
          <w:color w:val="34498B"/>
          <w:sz w:val="20"/>
          <w:szCs w:val="20"/>
          <w:u w:val="single"/>
          <w:lang w:eastAsia="ru-RU"/>
        </w:rPr>
        <w:t>Настоящий Порядок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Вяземского городского поселения Вяземского района Смоленской области и предоставления этих сведений средствам массовой информации для опубликования (</w:t>
      </w:r>
      <w:r w:rsidRPr="00E77C9D">
        <w:rPr>
          <w:rFonts w:ascii="Verdana" w:eastAsia="Times New Roman" w:hAnsi="Verdana" w:cs="Times New Roman"/>
          <w:i/>
          <w:iCs/>
          <w:color w:val="34498B"/>
          <w:sz w:val="20"/>
          <w:szCs w:val="20"/>
          <w:u w:val="single"/>
          <w:lang w:eastAsia="ru-RU"/>
        </w:rPr>
        <w:t>далее - Порядок</w:t>
      </w:r>
      <w:r w:rsidRPr="00E77C9D">
        <w:rPr>
          <w:rFonts w:ascii="Verdana" w:eastAsia="Times New Roman" w:hAnsi="Verdana" w:cs="Times New Roman"/>
          <w:color w:val="34498B"/>
          <w:sz w:val="20"/>
          <w:szCs w:val="20"/>
          <w:u w:val="single"/>
          <w:lang w:eastAsia="ru-RU"/>
        </w:rPr>
        <w:t>) разработан в соответствии с Федеральными законами от 25.12.2008 № 273-ФЗ «О противодействии коррупции» и от 02.03.2007 № 25-ФЗ «О муниципальной службе в Российской Федерации</w:t>
      </w:r>
      <w:proofErr w:type="gramEnd"/>
      <w:r w:rsidRPr="00E77C9D">
        <w:rPr>
          <w:rFonts w:ascii="Verdana" w:eastAsia="Times New Roman" w:hAnsi="Verdana" w:cs="Times New Roman"/>
          <w:color w:val="34498B"/>
          <w:sz w:val="20"/>
          <w:szCs w:val="20"/>
          <w:u w:val="single"/>
          <w:lang w:eastAsia="ru-RU"/>
        </w:rPr>
        <w:t>», </w:t>
      </w:r>
      <w:proofErr w:type="gramStart"/>
      <w:r w:rsidRPr="00E77C9D">
        <w:rPr>
          <w:rFonts w:ascii="Verdana" w:eastAsia="Times New Roman" w:hAnsi="Verdana" w:cs="Times New Roman"/>
          <w:color w:val="34498B"/>
          <w:sz w:val="20"/>
          <w:szCs w:val="20"/>
          <w:u w:val="single"/>
          <w:lang w:eastAsia="ru-RU"/>
        </w:rPr>
        <w:t>указами 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от 18.05.2009 № 561 «Об утверждения порядка размещения сведений 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 служащих и членов их семей</w:t>
      </w:r>
      <w:proofErr w:type="gramEnd"/>
      <w:r w:rsidRPr="00E77C9D">
        <w:rPr>
          <w:rFonts w:ascii="Verdana" w:eastAsia="Times New Roman" w:hAnsi="Verdana" w:cs="Times New Roman"/>
          <w:color w:val="34498B"/>
          <w:sz w:val="20"/>
          <w:szCs w:val="20"/>
          <w:u w:val="single"/>
          <w:lang w:eastAsia="ru-RU"/>
        </w:rPr>
        <w:t xml:space="preserve"> </w:t>
      </w:r>
      <w:proofErr w:type="gramStart"/>
      <w:r w:rsidRPr="00E77C9D">
        <w:rPr>
          <w:rFonts w:ascii="Verdana" w:eastAsia="Times New Roman" w:hAnsi="Verdana" w:cs="Times New Roman"/>
          <w:color w:val="34498B"/>
          <w:sz w:val="20"/>
          <w:szCs w:val="20"/>
          <w:u w:val="single"/>
          <w:lang w:eastAsia="ru-RU"/>
        </w:rPr>
        <w:t>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распоряжением Главы Администрации Вяземского городского поселения Вяземского района Смоленской области от 30.12.2009 № 477-р «Об утверждении в Администрации Вяземского городского поселения Вяземского района Смоленской области Перечня должностей муниципальной службы, при назначении на которые граждане и при замещении которых муниципальные</w:t>
      </w:r>
      <w:proofErr w:type="gramEnd"/>
      <w:r w:rsidRPr="00E77C9D">
        <w:rPr>
          <w:rFonts w:ascii="Verdana" w:eastAsia="Times New Roman" w:hAnsi="Verdana" w:cs="Times New Roman"/>
          <w:color w:val="34498B"/>
          <w:sz w:val="20"/>
          <w:szCs w:val="20"/>
          <w:u w:val="single"/>
          <w:lang w:eastAsia="ru-RU"/>
        </w:rPr>
        <w:t xml:space="preserve"> </w:t>
      </w:r>
      <w:proofErr w:type="gramStart"/>
      <w:r w:rsidRPr="00E77C9D">
        <w:rPr>
          <w:rFonts w:ascii="Verdana" w:eastAsia="Times New Roman" w:hAnsi="Verdana" w:cs="Times New Roman"/>
          <w:color w:val="34498B"/>
          <w:sz w:val="20"/>
          <w:szCs w:val="20"/>
          <w:u w:val="single"/>
          <w:lang w:eastAsia="ru-RU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устанавливает обязанности  отдела муниципальной службы и общественных связей Администрации Вяземского городского поселения Вяземского района Смоленской области (</w:t>
      </w:r>
      <w:r w:rsidRPr="00E77C9D">
        <w:rPr>
          <w:rFonts w:ascii="Verdana" w:eastAsia="Times New Roman" w:hAnsi="Verdana" w:cs="Times New Roman"/>
          <w:i/>
          <w:iCs/>
          <w:color w:val="34498B"/>
          <w:sz w:val="20"/>
          <w:szCs w:val="20"/>
          <w:u w:val="single"/>
          <w:lang w:eastAsia="ru-RU"/>
        </w:rPr>
        <w:t>далее - Отдел Администрации</w:t>
      </w:r>
      <w:r w:rsidRPr="00E77C9D">
        <w:rPr>
          <w:rFonts w:ascii="Verdana" w:eastAsia="Times New Roman" w:hAnsi="Verdana" w:cs="Times New Roman"/>
          <w:color w:val="34498B"/>
          <w:sz w:val="20"/>
          <w:szCs w:val="20"/>
          <w:u w:val="single"/>
          <w:lang w:eastAsia="ru-RU"/>
        </w:rPr>
        <w:t>) по размещению сведений о доходах, об имуществе и обязательствах имущественного</w:t>
      </w:r>
      <w:proofErr w:type="gramEnd"/>
      <w:r w:rsidRPr="00E77C9D">
        <w:rPr>
          <w:rFonts w:ascii="Verdana" w:eastAsia="Times New Roman" w:hAnsi="Verdana" w:cs="Times New Roman"/>
          <w:color w:val="34498B"/>
          <w:sz w:val="20"/>
          <w:szCs w:val="20"/>
          <w:u w:val="single"/>
          <w:lang w:eastAsia="ru-RU"/>
        </w:rPr>
        <w:t xml:space="preserve"> </w:t>
      </w:r>
      <w:proofErr w:type="gramStart"/>
      <w:r w:rsidRPr="00E77C9D">
        <w:rPr>
          <w:rFonts w:ascii="Verdana" w:eastAsia="Times New Roman" w:hAnsi="Verdana" w:cs="Times New Roman"/>
          <w:color w:val="34498B"/>
          <w:sz w:val="20"/>
          <w:szCs w:val="20"/>
          <w:u w:val="single"/>
          <w:lang w:eastAsia="ru-RU"/>
        </w:rPr>
        <w:t>характера муниципальных служащих Администрации Вяземского городского поселения Вяземского района Смоленской области, их супругов и несовершеннолетних детей (</w:t>
      </w:r>
      <w:r w:rsidRPr="00E77C9D">
        <w:rPr>
          <w:rFonts w:ascii="Verdana" w:eastAsia="Times New Roman" w:hAnsi="Verdana" w:cs="Times New Roman"/>
          <w:i/>
          <w:iCs/>
          <w:color w:val="34498B"/>
          <w:sz w:val="20"/>
          <w:szCs w:val="20"/>
          <w:u w:val="single"/>
          <w:lang w:eastAsia="ru-RU"/>
        </w:rPr>
        <w:t>далее - сведения о доходах, об имуществе и обязательствах имущественного характера</w:t>
      </w:r>
      <w:r w:rsidRPr="00E77C9D">
        <w:rPr>
          <w:rFonts w:ascii="Verdana" w:eastAsia="Times New Roman" w:hAnsi="Verdana" w:cs="Times New Roman"/>
          <w:color w:val="34498B"/>
          <w:sz w:val="20"/>
          <w:szCs w:val="20"/>
          <w:u w:val="single"/>
          <w:lang w:eastAsia="ru-RU"/>
        </w:rPr>
        <w:t>) на официальном сайте Администрации Вяземского городского поселения Вяземского района Смоленской области, а также по предоставлению этих сведений средствам массовой информации для опубликования в связи с их запросами.</w:t>
      </w:r>
      <w:bookmarkEnd w:id="0"/>
      <w:proofErr w:type="gramEnd"/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bookmarkStart w:id="1" w:name="Par48"/>
      <w:bookmarkStart w:id="2" w:name="Par52"/>
      <w:bookmarkEnd w:id="1"/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 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в) декларированный годовой доход лица, замещающего должность муниципальной службы, его супруги (супруга) и несовершеннолетних детей.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3. 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а) иные сведения (кроме указанных в пункте 2 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bookmarkEnd w:id="2"/>
      <w:proofErr w:type="gramEnd"/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 и несовершеннолетних детей;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д) информацию, отнесенную к государственной тайне или являющуюся конфиденциальной.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4. Сведения о доходах, об имуществе и обязательствах имущественного характера, указанные в пункте 2 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5. Размещение на официальном сайте сведений о доходах, об имуществе и обязательствах имущественного характера, указанных в пункте 2 настоящего Порядка, обеспечивается Отделом Администрации.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6. Отдел Администрации: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а) в 3-дневный срок со дня поступления запроса от средств массовой информации сообщает о нем лицу, замещающему должность муниципальной службы, в отношении которого поступил запрос;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б) в 7-дневный срок со дня поступления запроса от средств массовой информации обеспечивает предоставление сведений, указанных в пункте 2 настоящего Порядка, в том случае, если запрашиваемые сведения отсутствуют на официальном сайте.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7. Муниципальные служащие Отдела Администрации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77C9D" w:rsidRPr="00E77C9D" w:rsidRDefault="00E77C9D" w:rsidP="00E77C9D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77C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963D4" w:rsidRDefault="00D963D4">
      <w:bookmarkStart w:id="3" w:name="_GoBack"/>
      <w:bookmarkEnd w:id="3"/>
    </w:p>
    <w:sectPr w:rsidR="00D9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D4"/>
    <w:rsid w:val="00D963D4"/>
    <w:rsid w:val="00E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2022-05-30T14:36:00Z</dcterms:created>
  <dcterms:modified xsi:type="dcterms:W3CDTF">2022-05-30T14:36:00Z</dcterms:modified>
</cp:coreProperties>
</file>