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1F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1E4090">
        <w:rPr>
          <w:rFonts w:ascii="Times New Roman" w:hAnsi="Times New Roman" w:cs="Times New Roman"/>
          <w:szCs w:val="22"/>
        </w:rPr>
        <w:t xml:space="preserve">В соответствии со ст. 20 Федерального закона от 21.11.2011 № 324-ФЗ «О бесплатной юридической помощи в Российской Федерации» (далее - Федеральный закон № 324-ФЗ) </w:t>
      </w:r>
      <w:r w:rsidRPr="001E4090">
        <w:rPr>
          <w:rFonts w:ascii="Times New Roman" w:hAnsi="Times New Roman" w:cs="Times New Roman"/>
          <w:b/>
          <w:szCs w:val="22"/>
        </w:rPr>
        <w:t>право на получение бесплатной юридической помощи имеют следующие</w:t>
      </w:r>
      <w:r w:rsidRPr="001E4090">
        <w:rPr>
          <w:rFonts w:ascii="Times New Roman" w:hAnsi="Times New Roman" w:cs="Times New Roman"/>
          <w:szCs w:val="22"/>
        </w:rPr>
        <w:t xml:space="preserve"> </w:t>
      </w:r>
      <w:r w:rsidRPr="001E4090">
        <w:rPr>
          <w:rFonts w:ascii="Times New Roman" w:hAnsi="Times New Roman" w:cs="Times New Roman"/>
          <w:b/>
          <w:szCs w:val="22"/>
        </w:rPr>
        <w:t>категории граждан: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1.</w:t>
      </w:r>
      <w:r w:rsidRPr="001E4090">
        <w:rPr>
          <w:rFonts w:ascii="Times New Roman" w:hAnsi="Times New Roman" w:cs="Times New Roman"/>
          <w:szCs w:val="22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2.</w:t>
      </w:r>
      <w:r w:rsidRPr="001E4090">
        <w:rPr>
          <w:rFonts w:ascii="Times New Roman" w:hAnsi="Times New Roman" w:cs="Times New Roman"/>
          <w:szCs w:val="22"/>
        </w:rPr>
        <w:t xml:space="preserve"> Инвалиды I и II группы;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3</w:t>
      </w:r>
      <w:r w:rsidRPr="001E4090">
        <w:rPr>
          <w:rFonts w:ascii="Times New Roman" w:hAnsi="Times New Roman" w:cs="Times New Roman"/>
          <w:szCs w:val="22"/>
        </w:rPr>
        <w:t>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 xml:space="preserve">4. </w:t>
      </w:r>
      <w:r w:rsidRPr="001E4090">
        <w:rPr>
          <w:rFonts w:ascii="Times New Roman" w:hAnsi="Times New Roman" w:cs="Times New Roman"/>
          <w:szCs w:val="22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4.1.</w:t>
      </w:r>
      <w:r w:rsidRPr="001E4090">
        <w:rPr>
          <w:rFonts w:ascii="Times New Roman" w:hAnsi="Times New Roman" w:cs="Times New Roman"/>
          <w:szCs w:val="22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4.2.</w:t>
      </w:r>
      <w:r w:rsidRPr="001E4090">
        <w:rPr>
          <w:rFonts w:ascii="Times New Roman" w:hAnsi="Times New Roman" w:cs="Times New Roman"/>
          <w:szCs w:val="22"/>
        </w:rPr>
        <w:t xml:space="preserve">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5.</w:t>
      </w:r>
      <w:r w:rsidRPr="001E4090">
        <w:rPr>
          <w:rFonts w:ascii="Times New Roman" w:hAnsi="Times New Roman" w:cs="Times New Roman"/>
          <w:szCs w:val="22"/>
        </w:rPr>
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6.</w:t>
      </w:r>
      <w:r w:rsidRPr="001E4090">
        <w:rPr>
          <w:rFonts w:ascii="Times New Roman" w:hAnsi="Times New Roman" w:cs="Times New Roman"/>
          <w:szCs w:val="22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7.</w:t>
      </w:r>
      <w:r w:rsidRPr="001E4090">
        <w:rPr>
          <w:rFonts w:ascii="Times New Roman" w:hAnsi="Times New Roman" w:cs="Times New Roman"/>
          <w:szCs w:val="22"/>
        </w:rPr>
        <w:t xml:space="preserve"> Граждане, имеющие право на бесплатную юридическую помощь в соответствии с </w:t>
      </w:r>
      <w:hyperlink r:id="rId4" w:history="1">
        <w:r w:rsidRPr="001E4090">
          <w:rPr>
            <w:rFonts w:ascii="Times New Roman" w:hAnsi="Times New Roman" w:cs="Times New Roman"/>
            <w:color w:val="000000" w:themeColor="text1"/>
            <w:szCs w:val="22"/>
          </w:rPr>
          <w:t>Законом</w:t>
        </w:r>
      </w:hyperlink>
      <w:r w:rsidRPr="001E4090">
        <w:rPr>
          <w:rFonts w:ascii="Times New Roman" w:hAnsi="Times New Roman" w:cs="Times New Roman"/>
          <w:szCs w:val="22"/>
        </w:rPr>
        <w:t xml:space="preserve"> Российской Федерации от 2 июля 1992 года № 3185-1 «О психиатрической помощи и гарантиях прав граждан при ее оказании»;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 xml:space="preserve">8. </w:t>
      </w:r>
      <w:r w:rsidRPr="001E4090">
        <w:rPr>
          <w:rFonts w:ascii="Times New Roman" w:hAnsi="Times New Roman" w:cs="Times New Roman"/>
          <w:szCs w:val="22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8.1.</w:t>
      </w:r>
      <w:r w:rsidRPr="001E4090">
        <w:rPr>
          <w:rFonts w:ascii="Times New Roman" w:hAnsi="Times New Roman" w:cs="Times New Roman"/>
          <w:szCs w:val="22"/>
        </w:rPr>
        <w:t xml:space="preserve"> Граждане, пострадавшие в результате чрезвычайной ситуации: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t>б) дети погибшего (умершего) в результате чрезвычайной ситуации;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t>в) родители погибшего (умершего) в результате чрезвычайной ситуации;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t>д) граждане, здоровью которых причинен вред в результате чрезвычайной ситуации;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9.</w:t>
      </w:r>
      <w:r w:rsidRPr="001E4090">
        <w:rPr>
          <w:rFonts w:ascii="Times New Roman" w:hAnsi="Times New Roman" w:cs="Times New Roman"/>
          <w:szCs w:val="22"/>
        </w:rPr>
        <w:t xml:space="preserve">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F361C6" w:rsidRPr="001E4090" w:rsidRDefault="00F361C6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61C6" w:rsidRPr="001E4090" w:rsidRDefault="00F361C6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61C6" w:rsidRPr="001E4090" w:rsidRDefault="00F361C6" w:rsidP="00F361C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4090" w:rsidRDefault="001E4090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E4090" w:rsidRDefault="001E4090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E4090" w:rsidRDefault="001E4090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E4090" w:rsidRDefault="001E4090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szCs w:val="22"/>
        </w:rPr>
        <w:lastRenderedPageBreak/>
        <w:t xml:space="preserve">Ч. 2 ст. 20 Федерального закона № 324-ФЗ определен перечень случаев, в которых </w:t>
      </w:r>
      <w:r w:rsidRPr="001E4090">
        <w:rPr>
          <w:rFonts w:ascii="Times New Roman" w:hAnsi="Times New Roman" w:cs="Times New Roman"/>
          <w:b/>
          <w:szCs w:val="22"/>
        </w:rPr>
        <w:t>адвокаты осуществляют правовое консультирование в устной и письменной форме</w:t>
      </w:r>
      <w:r w:rsidRPr="001E4090">
        <w:rPr>
          <w:rFonts w:ascii="Times New Roman" w:hAnsi="Times New Roman" w:cs="Times New Roman"/>
          <w:szCs w:val="22"/>
        </w:rPr>
        <w:t xml:space="preserve"> граждан, имеющих право на получение бесплатной юридической помощи, и </w:t>
      </w:r>
      <w:r w:rsidRPr="001E4090">
        <w:rPr>
          <w:rFonts w:ascii="Times New Roman" w:hAnsi="Times New Roman" w:cs="Times New Roman"/>
          <w:b/>
          <w:szCs w:val="22"/>
        </w:rPr>
        <w:t>составляют для них заявления, жалобы, ходатайства и другие документы правового характера: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 xml:space="preserve">1. </w:t>
      </w:r>
      <w:r w:rsidRPr="001E4090">
        <w:rPr>
          <w:rFonts w:ascii="Times New Roman" w:hAnsi="Times New Roman" w:cs="Times New Roman"/>
          <w:szCs w:val="22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2.</w:t>
      </w:r>
      <w:r w:rsidRPr="001E4090">
        <w:rPr>
          <w:rFonts w:ascii="Times New Roman" w:hAnsi="Times New Roman" w:cs="Times New Roman"/>
          <w:szCs w:val="22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3.</w:t>
      </w:r>
      <w:r w:rsidRPr="001E4090">
        <w:rPr>
          <w:rFonts w:ascii="Times New Roman" w:hAnsi="Times New Roman" w:cs="Times New Roman"/>
          <w:szCs w:val="22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4.</w:t>
      </w:r>
      <w:r w:rsidRPr="001E4090">
        <w:rPr>
          <w:rFonts w:ascii="Times New Roman" w:hAnsi="Times New Roman" w:cs="Times New Roman"/>
          <w:szCs w:val="22"/>
        </w:rPr>
        <w:t xml:space="preserve"> Защита прав потребителей (в части предоставления коммунальных услуг);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5.</w:t>
      </w:r>
      <w:r w:rsidRPr="001E4090">
        <w:rPr>
          <w:rFonts w:ascii="Times New Roman" w:hAnsi="Times New Roman" w:cs="Times New Roman"/>
          <w:szCs w:val="22"/>
        </w:rPr>
        <w:t xml:space="preserve"> Отказ работодателя в заключении трудового договора, нарушающий гарантии, установленные Трудовым </w:t>
      </w:r>
      <w:hyperlink r:id="rId5" w:history="1">
        <w:r w:rsidRPr="001E4090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Pr="001E4090">
        <w:rPr>
          <w:rFonts w:ascii="Times New Roman" w:hAnsi="Times New Roman" w:cs="Times New Roman"/>
          <w:szCs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6.</w:t>
      </w:r>
      <w:r w:rsidRPr="001E4090">
        <w:rPr>
          <w:rFonts w:ascii="Times New Roman" w:hAnsi="Times New Roman" w:cs="Times New Roman"/>
          <w:szCs w:val="22"/>
        </w:rPr>
        <w:t xml:space="preserve"> Признание гражданина безработным и установление пособия по безработице;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7.</w:t>
      </w:r>
      <w:r w:rsidRPr="001E4090">
        <w:rPr>
          <w:rFonts w:ascii="Times New Roman" w:hAnsi="Times New Roman" w:cs="Times New Roman"/>
          <w:szCs w:val="22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8.</w:t>
      </w:r>
      <w:r w:rsidRPr="001E4090">
        <w:rPr>
          <w:rFonts w:ascii="Times New Roman" w:hAnsi="Times New Roman" w:cs="Times New Roman"/>
          <w:szCs w:val="22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9.</w:t>
      </w:r>
      <w:r w:rsidRPr="001E4090">
        <w:rPr>
          <w:rFonts w:ascii="Times New Roman" w:hAnsi="Times New Roman" w:cs="Times New Roman"/>
          <w:szCs w:val="22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10.</w:t>
      </w:r>
      <w:r w:rsidRPr="001E4090">
        <w:rPr>
          <w:rFonts w:ascii="Times New Roman" w:hAnsi="Times New Roman" w:cs="Times New Roman"/>
          <w:szCs w:val="22"/>
        </w:rPr>
        <w:t xml:space="preserve"> Установление и оспаривание отцовства (материнства), взыскание алиментов;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10.1.</w:t>
      </w:r>
      <w:r w:rsidRPr="001E4090">
        <w:rPr>
          <w:rFonts w:ascii="Times New Roman" w:hAnsi="Times New Roman" w:cs="Times New Roman"/>
          <w:szCs w:val="22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10.2.</w:t>
      </w:r>
      <w:r w:rsidRPr="001E4090">
        <w:rPr>
          <w:rFonts w:ascii="Times New Roman" w:hAnsi="Times New Roman" w:cs="Times New Roman"/>
          <w:szCs w:val="22"/>
        </w:rPr>
        <w:t xml:space="preserve">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11.</w:t>
      </w:r>
      <w:r w:rsidRPr="001E4090">
        <w:rPr>
          <w:rFonts w:ascii="Times New Roman" w:hAnsi="Times New Roman" w:cs="Times New Roman"/>
          <w:szCs w:val="22"/>
        </w:rPr>
        <w:t xml:space="preserve"> Реабилитация граждан, пострадавших от политических репрессий;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12.</w:t>
      </w:r>
      <w:r w:rsidRPr="001E4090">
        <w:rPr>
          <w:rFonts w:ascii="Times New Roman" w:hAnsi="Times New Roman" w:cs="Times New Roman"/>
          <w:szCs w:val="22"/>
        </w:rPr>
        <w:t xml:space="preserve"> Ограничение дееспособности;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13</w:t>
      </w:r>
      <w:r w:rsidRPr="001E4090">
        <w:rPr>
          <w:rFonts w:ascii="Times New Roman" w:hAnsi="Times New Roman" w:cs="Times New Roman"/>
          <w:szCs w:val="22"/>
        </w:rPr>
        <w:t>. Обжалование нарушений прав и свобод граждан при оказании психиатрической помощи;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14</w:t>
      </w:r>
      <w:r w:rsidRPr="001E4090">
        <w:rPr>
          <w:rFonts w:ascii="Times New Roman" w:hAnsi="Times New Roman" w:cs="Times New Roman"/>
          <w:szCs w:val="22"/>
        </w:rPr>
        <w:t>. Медико-социальная экспертиза и реабилитация инвалидов;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15</w:t>
      </w:r>
      <w:r w:rsidRPr="001E4090">
        <w:rPr>
          <w:rFonts w:ascii="Times New Roman" w:hAnsi="Times New Roman" w:cs="Times New Roman"/>
          <w:szCs w:val="22"/>
        </w:rPr>
        <w:t>.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361C6" w:rsidRPr="001E4090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E4090">
        <w:rPr>
          <w:rFonts w:ascii="Times New Roman" w:hAnsi="Times New Roman" w:cs="Times New Roman"/>
          <w:b/>
          <w:szCs w:val="22"/>
        </w:rPr>
        <w:t>16</w:t>
      </w:r>
      <w:r w:rsidRPr="001E4090">
        <w:rPr>
          <w:rFonts w:ascii="Times New Roman" w:hAnsi="Times New Roman" w:cs="Times New Roman"/>
          <w:szCs w:val="22"/>
        </w:rPr>
        <w:t>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361C6" w:rsidRPr="001E4090" w:rsidRDefault="00F361C6" w:rsidP="00F361C6">
      <w:pPr>
        <w:ind w:firstLine="709"/>
        <w:rPr>
          <w:rFonts w:ascii="Times New Roman" w:hAnsi="Times New Roman" w:cs="Times New Roman"/>
        </w:rPr>
      </w:pPr>
    </w:p>
    <w:p w:rsidR="00F361C6" w:rsidRPr="001E4090" w:rsidRDefault="00F361C6" w:rsidP="00F361C6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F361C6" w:rsidRPr="001E4090" w:rsidSect="00F361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0E"/>
    <w:rsid w:val="000870E9"/>
    <w:rsid w:val="00155434"/>
    <w:rsid w:val="001E4090"/>
    <w:rsid w:val="003E781F"/>
    <w:rsid w:val="004B75B8"/>
    <w:rsid w:val="006E210E"/>
    <w:rsid w:val="00F3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76A5F297C6B9A8E7514CB9843FABBF8A4890C86AD0E2E5B04C055EADD850FD1D18898F67F66A60098484C8D9tFq0I" TargetMode="External"/><Relationship Id="rId4" Type="http://schemas.openxmlformats.org/officeDocument/2006/relationships/hyperlink" Target="consultantplus://offline/ref=6A5D5BFC818999D4E17AB0595A716ED808CA4BA3F2683E377791C7E99B131511AECF191485AB6013007EF7556FCA9131A3E6FBFBs5q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Андреевна Казакова</dc:creator>
  <cp:lastModifiedBy>user</cp:lastModifiedBy>
  <cp:revision>2</cp:revision>
  <cp:lastPrinted>2021-06-07T14:16:00Z</cp:lastPrinted>
  <dcterms:created xsi:type="dcterms:W3CDTF">2022-08-29T08:32:00Z</dcterms:created>
  <dcterms:modified xsi:type="dcterms:W3CDTF">2022-08-29T08:32:00Z</dcterms:modified>
</cp:coreProperties>
</file>